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D1" w:rsidRPr="005502F6" w:rsidRDefault="007B162D" w:rsidP="00F9114F">
      <w:pPr>
        <w:rPr>
          <w:b/>
          <w:sz w:val="24"/>
        </w:rPr>
      </w:pPr>
      <w:r w:rsidRPr="005502F6">
        <w:rPr>
          <w:b/>
          <w:sz w:val="24"/>
        </w:rPr>
        <w:t xml:space="preserve">О  П  Ш  Т  И  Н  </w:t>
      </w:r>
      <w:r w:rsidR="002308D1" w:rsidRPr="005502F6">
        <w:rPr>
          <w:b/>
          <w:sz w:val="24"/>
        </w:rPr>
        <w:t xml:space="preserve">С К </w:t>
      </w:r>
      <w:r w:rsidRPr="005502F6">
        <w:rPr>
          <w:b/>
          <w:sz w:val="24"/>
        </w:rPr>
        <w:t xml:space="preserve">А </w:t>
      </w:r>
      <w:r w:rsidR="002308D1" w:rsidRPr="005502F6">
        <w:rPr>
          <w:b/>
          <w:sz w:val="24"/>
        </w:rPr>
        <w:t xml:space="preserve">  У  П  Р  А  В  А</w:t>
      </w:r>
    </w:p>
    <w:p w:rsidR="007B162D" w:rsidRPr="005502F6" w:rsidRDefault="002308D1" w:rsidP="00F9114F">
      <w:pPr>
        <w:rPr>
          <w:b/>
          <w:sz w:val="24"/>
        </w:rPr>
      </w:pPr>
      <w:r w:rsidRPr="005502F6">
        <w:rPr>
          <w:b/>
          <w:sz w:val="24"/>
        </w:rPr>
        <w:t xml:space="preserve">О  П  Ш  Т  И  Н  Е   </w:t>
      </w:r>
      <w:r w:rsidR="007B162D" w:rsidRPr="005502F6">
        <w:rPr>
          <w:b/>
          <w:sz w:val="24"/>
        </w:rPr>
        <w:t>Д О Љ Е В А Ц</w:t>
      </w:r>
    </w:p>
    <w:p w:rsidR="007B162D" w:rsidRPr="000324C5" w:rsidRDefault="007B162D" w:rsidP="00F9114F">
      <w:pPr>
        <w:rPr>
          <w:sz w:val="24"/>
        </w:rPr>
      </w:pPr>
    </w:p>
    <w:p w:rsidR="007B162D" w:rsidRPr="000324C5" w:rsidRDefault="007B162D" w:rsidP="00F9114F">
      <w:pPr>
        <w:rPr>
          <w:sz w:val="24"/>
        </w:rPr>
      </w:pPr>
      <w:r w:rsidRPr="000324C5">
        <w:rPr>
          <w:sz w:val="24"/>
        </w:rPr>
        <w:t>Ул. Николе Тесле  бр. 121, 18410  Дољевац</w:t>
      </w:r>
    </w:p>
    <w:p w:rsidR="007B162D" w:rsidRPr="000324C5" w:rsidRDefault="007B162D" w:rsidP="00F9114F">
      <w:pPr>
        <w:rPr>
          <w:sz w:val="24"/>
        </w:rPr>
      </w:pPr>
      <w:r w:rsidRPr="000324C5">
        <w:rPr>
          <w:sz w:val="24"/>
        </w:rPr>
        <w:t>______________________________________________</w:t>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5502F6" w:rsidRDefault="007B162D" w:rsidP="00F9114F">
      <w:pPr>
        <w:rPr>
          <w:b/>
          <w:sz w:val="24"/>
        </w:rPr>
      </w:pPr>
      <w:r w:rsidRPr="005502F6">
        <w:rPr>
          <w:b/>
          <w:sz w:val="24"/>
        </w:rPr>
        <w:t>КОНКУРСНА ДОКУМЕНТАЦИЈА</w:t>
      </w:r>
    </w:p>
    <w:p w:rsidR="007B162D" w:rsidRPr="005502F6" w:rsidRDefault="007B162D" w:rsidP="00F9114F">
      <w:pPr>
        <w:rPr>
          <w:b/>
          <w:noProof/>
          <w:spacing w:val="6"/>
          <w:sz w:val="24"/>
        </w:rPr>
      </w:pPr>
      <w:r w:rsidRPr="005502F6">
        <w:rPr>
          <w:b/>
          <w:sz w:val="24"/>
        </w:rPr>
        <w:t>За јавну набавку мале вредности</w:t>
      </w:r>
      <w:r w:rsidR="005F4FED" w:rsidRPr="005502F6">
        <w:rPr>
          <w:b/>
          <w:sz w:val="24"/>
        </w:rPr>
        <w:t xml:space="preserve"> </w:t>
      </w:r>
      <w:r w:rsidR="00812A9B">
        <w:rPr>
          <w:b/>
          <w:sz w:val="24"/>
          <w:lang w:val="sr-Cyrl-RS"/>
        </w:rPr>
        <w:t>геодетских услуга</w:t>
      </w:r>
      <w:r w:rsidRPr="005502F6">
        <w:rPr>
          <w:b/>
          <w:sz w:val="24"/>
          <w:lang w:val="ru-RU"/>
        </w:rPr>
        <w:t>,</w:t>
      </w:r>
      <w:r w:rsidR="002B1273">
        <w:rPr>
          <w:b/>
          <w:sz w:val="24"/>
          <w:lang w:val="ru-RU"/>
        </w:rPr>
        <w:t xml:space="preserve"> </w:t>
      </w:r>
      <w:r w:rsidRPr="005502F6">
        <w:rPr>
          <w:b/>
          <w:sz w:val="24"/>
          <w:lang w:val="ru-RU"/>
        </w:rPr>
        <w:t xml:space="preserve">број </w:t>
      </w:r>
      <w:r w:rsidR="008F2A5C">
        <w:rPr>
          <w:b/>
          <w:sz w:val="24"/>
        </w:rPr>
        <w:t>404-2-</w:t>
      </w:r>
      <w:r w:rsidR="002B1273">
        <w:rPr>
          <w:b/>
          <w:sz w:val="24"/>
          <w:lang w:val="sr-Cyrl-RS"/>
        </w:rPr>
        <w:t>56</w:t>
      </w:r>
      <w:r w:rsidR="00DD6067">
        <w:rPr>
          <w:b/>
          <w:sz w:val="24"/>
        </w:rPr>
        <w:t>/2018-03</w:t>
      </w:r>
    </w:p>
    <w:p w:rsidR="007B162D" w:rsidRPr="000324C5" w:rsidRDefault="007B162D" w:rsidP="00F9114F">
      <w:pPr>
        <w:rPr>
          <w:sz w:val="24"/>
        </w:rPr>
      </w:pPr>
    </w:p>
    <w:p w:rsidR="007B162D" w:rsidRDefault="007B162D" w:rsidP="00F9114F">
      <w:pPr>
        <w:pStyle w:val="BodyText3"/>
        <w:rPr>
          <w:lang w:val="ru-RU"/>
        </w:rPr>
      </w:pPr>
    </w:p>
    <w:p w:rsidR="007B162D" w:rsidRDefault="007B162D" w:rsidP="00F9114F"/>
    <w:p w:rsidR="005A533E" w:rsidRDefault="005A533E" w:rsidP="00F9114F"/>
    <w:p w:rsidR="007B162D" w:rsidRDefault="007B162D" w:rsidP="00DD6067">
      <w:pPr>
        <w:jc w:val="both"/>
      </w:pPr>
    </w:p>
    <w:p w:rsidR="007B162D" w:rsidRDefault="007B162D" w:rsidP="00F9114F"/>
    <w:p w:rsidR="007B162D" w:rsidRDefault="007B162D" w:rsidP="00F9114F"/>
    <w:tbl>
      <w:tblPr>
        <w:tblStyle w:val="TableGrid"/>
        <w:tblW w:w="9828" w:type="dxa"/>
        <w:tblLook w:val="04A0" w:firstRow="1" w:lastRow="0" w:firstColumn="1" w:lastColumn="0" w:noHBand="0" w:noVBand="1"/>
      </w:tblPr>
      <w:tblGrid>
        <w:gridCol w:w="5328"/>
        <w:gridCol w:w="2340"/>
        <w:gridCol w:w="2160"/>
      </w:tblGrid>
      <w:tr w:rsidR="007B162D" w:rsidTr="007B162D">
        <w:tc>
          <w:tcPr>
            <w:tcW w:w="5328" w:type="dxa"/>
            <w:tcBorders>
              <w:top w:val="nil"/>
              <w:left w:val="nil"/>
              <w:bottom w:val="single" w:sz="4" w:space="0" w:color="auto"/>
              <w:right w:val="single" w:sz="4" w:space="0" w:color="auto"/>
            </w:tcBorders>
          </w:tcPr>
          <w:p w:rsidR="007B162D"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Default="007B162D" w:rsidP="00F9114F">
            <w: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Default="007B162D" w:rsidP="00F9114F">
            <w:r>
              <w:t>Време</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357BFD" w:rsidP="003F10AA">
            <w:pPr>
              <w:rPr>
                <w:b/>
                <w:color w:val="FF0000"/>
              </w:rPr>
            </w:pPr>
            <w:r>
              <w:rPr>
                <w:b/>
                <w:color w:val="FF0000"/>
                <w:lang w:val="en-US"/>
              </w:rPr>
              <w:t>2</w:t>
            </w:r>
            <w:r w:rsidR="003F10AA">
              <w:rPr>
                <w:b/>
                <w:color w:val="FF0000"/>
                <w:lang w:val="sr-Cyrl-RS"/>
              </w:rPr>
              <w:t>5</w:t>
            </w:r>
            <w:r w:rsidR="003E7471">
              <w:rPr>
                <w:b/>
                <w:color w:val="FF0000"/>
              </w:rPr>
              <w:t>.0</w:t>
            </w:r>
            <w:r w:rsidR="00812A9B">
              <w:rPr>
                <w:b/>
                <w:color w:val="FF0000"/>
                <w:lang w:val="sr-Cyrl-RS"/>
              </w:rPr>
              <w:t>6</w:t>
            </w:r>
            <w:r w:rsidR="00DD6067">
              <w:rPr>
                <w:b/>
                <w:color w:val="FF0000"/>
              </w:rPr>
              <w:t>.2018</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7B162D" w:rsidP="00F9114F">
            <w:pPr>
              <w:rPr>
                <w:b/>
                <w:color w:val="FF0000"/>
              </w:rPr>
            </w:pPr>
            <w:r w:rsidRPr="00986D71">
              <w:rPr>
                <w:b/>
                <w:color w:val="FF0000"/>
              </w:rPr>
              <w:t>1</w:t>
            </w:r>
            <w:r w:rsidR="00C930D2" w:rsidRPr="00986D71">
              <w:rPr>
                <w:b/>
                <w:color w:val="FF0000"/>
              </w:rPr>
              <w:t>5</w:t>
            </w:r>
            <w:r w:rsidRPr="00986D71">
              <w:rPr>
                <w:b/>
                <w:color w:val="FF0000"/>
                <w:vertAlign w:val="superscript"/>
              </w:rPr>
              <w:t>00</w:t>
            </w:r>
            <w:r w:rsidRPr="00986D71">
              <w:rPr>
                <w:b/>
                <w:color w:val="FF0000"/>
              </w:rPr>
              <w:t xml:space="preserve"> часова</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357BFD" w:rsidP="003F10AA">
            <w:pPr>
              <w:rPr>
                <w:b/>
                <w:color w:val="FF0000"/>
              </w:rPr>
            </w:pPr>
            <w:r>
              <w:rPr>
                <w:b/>
                <w:color w:val="FF0000"/>
                <w:lang w:val="en-US"/>
              </w:rPr>
              <w:t>2</w:t>
            </w:r>
            <w:r w:rsidR="003F10AA">
              <w:rPr>
                <w:b/>
                <w:color w:val="FF0000"/>
                <w:lang w:val="sr-Cyrl-RS"/>
              </w:rPr>
              <w:t>5</w:t>
            </w:r>
            <w:r w:rsidR="00B423D9" w:rsidRPr="00986D71">
              <w:rPr>
                <w:b/>
                <w:color w:val="FF0000"/>
              </w:rPr>
              <w:t>.0</w:t>
            </w:r>
            <w:r w:rsidR="00812A9B">
              <w:rPr>
                <w:b/>
                <w:color w:val="FF0000"/>
              </w:rPr>
              <w:t>6</w:t>
            </w:r>
            <w:r w:rsidR="00DD6067">
              <w:rPr>
                <w:b/>
                <w:color w:val="FF0000"/>
              </w:rPr>
              <w:t>.2018</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C930D2" w:rsidP="00F9114F">
            <w:pPr>
              <w:rPr>
                <w:b/>
                <w:color w:val="FF0000"/>
              </w:rPr>
            </w:pPr>
            <w:r w:rsidRPr="00986D71">
              <w:rPr>
                <w:b/>
                <w:color w:val="FF0000"/>
              </w:rPr>
              <w:t>15</w:t>
            </w:r>
            <w:r w:rsidR="007B162D" w:rsidRPr="00986D71">
              <w:rPr>
                <w:b/>
                <w:color w:val="FF0000"/>
                <w:vertAlign w:val="superscript"/>
              </w:rPr>
              <w:t>15</w:t>
            </w:r>
            <w:r w:rsidR="007B162D" w:rsidRPr="00986D71">
              <w:rPr>
                <w:b/>
                <w:color w:val="FF0000"/>
              </w:rPr>
              <w:t xml:space="preserve"> часова</w:t>
            </w:r>
          </w:p>
        </w:tc>
      </w:tr>
    </w:tbl>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Pr="00986D71" w:rsidRDefault="007B162D" w:rsidP="00F9114F"/>
    <w:p w:rsidR="007B162D" w:rsidRPr="00986D71" w:rsidRDefault="007B162D" w:rsidP="00716DBE">
      <w:pPr>
        <w:jc w:val="both"/>
      </w:pPr>
    </w:p>
    <w:p w:rsidR="004731E8" w:rsidRPr="00986D71" w:rsidRDefault="004731E8" w:rsidP="00F9114F"/>
    <w:p w:rsidR="004731E8" w:rsidRPr="00986D71" w:rsidRDefault="004731E8" w:rsidP="00F9114F"/>
    <w:p w:rsidR="004731E8" w:rsidRPr="00986D71" w:rsidRDefault="004731E8" w:rsidP="00F9114F"/>
    <w:p w:rsidR="007B162D" w:rsidRPr="00986D71" w:rsidRDefault="007B162D" w:rsidP="00F9114F"/>
    <w:p w:rsidR="007B162D" w:rsidRPr="00986D71" w:rsidRDefault="009D51B6" w:rsidP="003E7471">
      <w:pPr>
        <w:rPr>
          <w:sz w:val="22"/>
        </w:rPr>
      </w:pPr>
      <w:r>
        <w:rPr>
          <w:sz w:val="22"/>
          <w:lang w:val="en-US"/>
        </w:rPr>
        <w:t>J</w:t>
      </w:r>
      <w:r>
        <w:rPr>
          <w:sz w:val="22"/>
          <w:lang w:val="sr-Cyrl-RS"/>
        </w:rPr>
        <w:t>ун</w:t>
      </w:r>
      <w:r w:rsidR="007B162D" w:rsidRPr="00986D71">
        <w:rPr>
          <w:sz w:val="22"/>
        </w:rPr>
        <w:t>, 201</w:t>
      </w:r>
      <w:r w:rsidR="00DD6067">
        <w:rPr>
          <w:sz w:val="22"/>
        </w:rPr>
        <w:t>8</w:t>
      </w:r>
      <w:r w:rsidR="007B162D" w:rsidRPr="00986D71">
        <w:rPr>
          <w:sz w:val="22"/>
        </w:rPr>
        <w:t>.године</w:t>
      </w:r>
    </w:p>
    <w:p w:rsidR="00716DBE" w:rsidRPr="00986D71" w:rsidRDefault="00716DBE" w:rsidP="00DD6067">
      <w:pPr>
        <w:jc w:val="both"/>
      </w:pPr>
    </w:p>
    <w:p w:rsidR="002B1273" w:rsidRDefault="002B1273">
      <w:pPr>
        <w:spacing w:line="240" w:lineRule="auto"/>
        <w:jc w:val="left"/>
        <w:rPr>
          <w:rFonts w:eastAsia="TimesNewRomanPSMT"/>
          <w:sz w:val="22"/>
          <w:szCs w:val="22"/>
        </w:rPr>
      </w:pPr>
      <w:r>
        <w:rPr>
          <w:rFonts w:eastAsia="TimesNewRomanPSMT"/>
          <w:sz w:val="22"/>
          <w:szCs w:val="22"/>
        </w:rPr>
        <w:br w:type="page"/>
      </w:r>
    </w:p>
    <w:p w:rsidR="00E55736" w:rsidRPr="00986D71" w:rsidRDefault="00E55736" w:rsidP="00E55736">
      <w:pPr>
        <w:tabs>
          <w:tab w:val="left" w:pos="5715"/>
        </w:tabs>
        <w:spacing w:line="240" w:lineRule="atLeast"/>
        <w:jc w:val="both"/>
        <w:rPr>
          <w:sz w:val="22"/>
          <w:szCs w:val="22"/>
        </w:rPr>
      </w:pPr>
      <w:r w:rsidRPr="00986D71">
        <w:rPr>
          <w:rFonts w:eastAsia="TimesNewRomanPSMT"/>
          <w:sz w:val="22"/>
          <w:szCs w:val="22"/>
        </w:rPr>
        <w:lastRenderedPageBreak/>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86D71">
        <w:rPr>
          <w:sz w:val="22"/>
          <w:szCs w:val="22"/>
        </w:rPr>
        <w:t xml:space="preserve">Одлуке о покретању поступка јавне набавке мале вредности </w:t>
      </w:r>
      <w:r w:rsidR="00812A9B">
        <w:rPr>
          <w:sz w:val="22"/>
          <w:szCs w:val="22"/>
        </w:rPr>
        <w:t xml:space="preserve">геодетских услуга </w:t>
      </w:r>
      <w:r w:rsidR="00A415A7">
        <w:rPr>
          <w:sz w:val="22"/>
          <w:szCs w:val="22"/>
        </w:rPr>
        <w:t xml:space="preserve"> </w:t>
      </w:r>
      <w:r w:rsidR="00423F47" w:rsidRPr="00423F47">
        <w:rPr>
          <w:sz w:val="22"/>
          <w:szCs w:val="22"/>
        </w:rPr>
        <w:t xml:space="preserve"> број 404-2-56/2018-03</w:t>
      </w:r>
      <w:r w:rsidRPr="00986D71">
        <w:rPr>
          <w:sz w:val="22"/>
          <w:szCs w:val="22"/>
        </w:rPr>
        <w:t xml:space="preserve">,  </w:t>
      </w:r>
      <w:r w:rsidRPr="00DD6067">
        <w:rPr>
          <w:color w:val="FF0000"/>
          <w:sz w:val="22"/>
          <w:szCs w:val="22"/>
        </w:rPr>
        <w:t xml:space="preserve">од </w:t>
      </w:r>
      <w:r w:rsidR="008F2A5C">
        <w:rPr>
          <w:color w:val="FF0000"/>
          <w:sz w:val="22"/>
          <w:szCs w:val="22"/>
        </w:rPr>
        <w:t xml:space="preserve"> 0</w:t>
      </w:r>
      <w:r w:rsidR="00423F47">
        <w:rPr>
          <w:color w:val="FF0000"/>
          <w:sz w:val="22"/>
          <w:szCs w:val="22"/>
          <w:lang w:val="sr-Cyrl-RS"/>
        </w:rPr>
        <w:t>7</w:t>
      </w:r>
      <w:r w:rsidR="008F2A5C">
        <w:rPr>
          <w:color w:val="FF0000"/>
          <w:sz w:val="22"/>
          <w:szCs w:val="22"/>
        </w:rPr>
        <w:t>.0</w:t>
      </w:r>
      <w:r w:rsidR="00423F47">
        <w:rPr>
          <w:color w:val="FF0000"/>
          <w:sz w:val="22"/>
          <w:szCs w:val="22"/>
          <w:lang w:val="sr-Cyrl-RS"/>
        </w:rPr>
        <w:t>6</w:t>
      </w:r>
      <w:r w:rsidR="00DD6067" w:rsidRPr="00DD6067">
        <w:rPr>
          <w:color w:val="FF0000"/>
          <w:sz w:val="22"/>
          <w:szCs w:val="22"/>
        </w:rPr>
        <w:t>.2018</w:t>
      </w:r>
      <w:r w:rsidRPr="00986D71">
        <w:rPr>
          <w:sz w:val="22"/>
          <w:szCs w:val="22"/>
        </w:rPr>
        <w:t xml:space="preserve">. године и Решења </w:t>
      </w:r>
      <w:r w:rsidR="00C202A6">
        <w:rPr>
          <w:sz w:val="22"/>
          <w:szCs w:val="22"/>
        </w:rPr>
        <w:t xml:space="preserve">о образовању комисије </w:t>
      </w:r>
      <w:r w:rsidRPr="00986D71">
        <w:rPr>
          <w:sz w:val="22"/>
          <w:szCs w:val="22"/>
        </w:rPr>
        <w:t>број</w:t>
      </w:r>
      <w:r w:rsidR="00DD6067">
        <w:rPr>
          <w:sz w:val="22"/>
          <w:szCs w:val="22"/>
          <w:lang w:val="sr-Cyrl-RS"/>
        </w:rPr>
        <w:t xml:space="preserve"> </w:t>
      </w:r>
      <w:r w:rsidR="008F2A5C">
        <w:rPr>
          <w:color w:val="FF0000"/>
          <w:sz w:val="22"/>
          <w:szCs w:val="22"/>
        </w:rPr>
        <w:t>404-2-</w:t>
      </w:r>
      <w:r w:rsidR="00423F47">
        <w:rPr>
          <w:color w:val="FF0000"/>
          <w:sz w:val="22"/>
          <w:szCs w:val="22"/>
          <w:lang w:val="sr-Cyrl-RS"/>
        </w:rPr>
        <w:t>56</w:t>
      </w:r>
      <w:r w:rsidR="008F2A5C">
        <w:rPr>
          <w:color w:val="FF0000"/>
          <w:sz w:val="22"/>
          <w:szCs w:val="22"/>
        </w:rPr>
        <w:t>/2018-03 од 0</w:t>
      </w:r>
      <w:r w:rsidR="00423F47">
        <w:rPr>
          <w:color w:val="FF0000"/>
          <w:sz w:val="22"/>
          <w:szCs w:val="22"/>
          <w:lang w:val="sr-Cyrl-RS"/>
        </w:rPr>
        <w:t>7</w:t>
      </w:r>
      <w:r w:rsidR="008F2A5C">
        <w:rPr>
          <w:color w:val="FF0000"/>
          <w:sz w:val="22"/>
          <w:szCs w:val="22"/>
        </w:rPr>
        <w:t>.0</w:t>
      </w:r>
      <w:r w:rsidR="00423F47">
        <w:rPr>
          <w:color w:val="FF0000"/>
          <w:sz w:val="22"/>
          <w:szCs w:val="22"/>
          <w:lang w:val="sr-Cyrl-RS"/>
        </w:rPr>
        <w:t>6</w:t>
      </w:r>
      <w:r w:rsidR="00DD6067" w:rsidRPr="00DD6067">
        <w:rPr>
          <w:color w:val="FF0000"/>
          <w:sz w:val="22"/>
          <w:szCs w:val="22"/>
        </w:rPr>
        <w:t>.2018</w:t>
      </w:r>
      <w:r w:rsidR="00DD6067">
        <w:rPr>
          <w:sz w:val="22"/>
          <w:szCs w:val="22"/>
          <w:lang w:val="sr-Cyrl-RS"/>
        </w:rPr>
        <w:t xml:space="preserve"> </w:t>
      </w:r>
      <w:r w:rsidRPr="00986D71">
        <w:rPr>
          <w:sz w:val="22"/>
          <w:szCs w:val="22"/>
        </w:rPr>
        <w:t>.године припремљена је:</w:t>
      </w:r>
    </w:p>
    <w:p w:rsidR="00E55736" w:rsidRPr="00986D71" w:rsidRDefault="00E55736" w:rsidP="00DD6067">
      <w:pPr>
        <w:jc w:val="both"/>
      </w:pPr>
    </w:p>
    <w:p w:rsidR="00E55736" w:rsidRPr="00986D71" w:rsidRDefault="00E55736" w:rsidP="00F9114F"/>
    <w:p w:rsidR="007B162D" w:rsidRPr="00986D71" w:rsidRDefault="007B162D" w:rsidP="00F9114F">
      <w:pPr>
        <w:rPr>
          <w:b/>
          <w:sz w:val="24"/>
        </w:rPr>
      </w:pPr>
      <w:r w:rsidRPr="00986D71">
        <w:rPr>
          <w:b/>
          <w:sz w:val="24"/>
        </w:rPr>
        <w:t>КОНКУРСНА ДОКУМЕНТАЦИЈА</w:t>
      </w:r>
    </w:p>
    <w:p w:rsidR="007B162D" w:rsidRPr="00986D71" w:rsidRDefault="007B162D" w:rsidP="00F9114F">
      <w:pPr>
        <w:rPr>
          <w:b/>
          <w:sz w:val="24"/>
        </w:rPr>
      </w:pPr>
      <w:r w:rsidRPr="00986D71">
        <w:rPr>
          <w:b/>
          <w:sz w:val="24"/>
        </w:rPr>
        <w:t xml:space="preserve">За јавну набавку мале вредности </w:t>
      </w:r>
      <w:r w:rsidR="000D02CB" w:rsidRPr="000D02CB">
        <w:rPr>
          <w:b/>
          <w:sz w:val="24"/>
        </w:rPr>
        <w:t xml:space="preserve">геодетских услуга </w:t>
      </w:r>
      <w:r w:rsidR="00A415A7">
        <w:rPr>
          <w:b/>
          <w:sz w:val="24"/>
        </w:rPr>
        <w:t xml:space="preserve"> </w:t>
      </w:r>
    </w:p>
    <w:p w:rsidR="007B162D" w:rsidRPr="00DD6067" w:rsidRDefault="007B162D" w:rsidP="00F9114F">
      <w:pPr>
        <w:rPr>
          <w:b/>
          <w:color w:val="FF0000"/>
          <w:sz w:val="24"/>
        </w:rPr>
      </w:pPr>
      <w:r w:rsidRPr="00986D71">
        <w:rPr>
          <w:b/>
          <w:sz w:val="24"/>
        </w:rPr>
        <w:t xml:space="preserve">број  </w:t>
      </w:r>
      <w:r w:rsidR="008F2A5C">
        <w:rPr>
          <w:b/>
          <w:color w:val="FF0000"/>
          <w:sz w:val="24"/>
        </w:rPr>
        <w:t>404-2-</w:t>
      </w:r>
      <w:r w:rsidR="00423F47">
        <w:rPr>
          <w:b/>
          <w:color w:val="FF0000"/>
          <w:sz w:val="24"/>
          <w:lang w:val="sr-Cyrl-RS"/>
        </w:rPr>
        <w:t>56</w:t>
      </w:r>
      <w:r w:rsidR="00DD6067" w:rsidRPr="00DD6067">
        <w:rPr>
          <w:b/>
          <w:color w:val="FF0000"/>
          <w:sz w:val="24"/>
        </w:rPr>
        <w:t>/2018-03</w:t>
      </w:r>
    </w:p>
    <w:p w:rsidR="007B162D" w:rsidRPr="00986D71" w:rsidRDefault="007B162D" w:rsidP="00F9114F">
      <w:pPr>
        <w:pStyle w:val="FrontPageFrame"/>
        <w:framePr w:wrap="around"/>
        <w:rPr>
          <w:b/>
        </w:rPr>
      </w:pPr>
    </w:p>
    <w:p w:rsidR="007B162D" w:rsidRPr="00986D71" w:rsidRDefault="007B162D" w:rsidP="00F9114F">
      <w:pPr>
        <w:pStyle w:val="FrontPageFrame"/>
        <w:framePr w:wrap="around"/>
      </w:pPr>
    </w:p>
    <w:p w:rsidR="007B162D" w:rsidRPr="00986D71" w:rsidRDefault="007B162D" w:rsidP="00F9114F">
      <w:bookmarkStart w:id="0" w:name="_Toc21587913"/>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Pr>
        <w:rPr>
          <w:sz w:val="22"/>
        </w:rPr>
      </w:pPr>
    </w:p>
    <w:p w:rsidR="007B162D" w:rsidRPr="00986D71" w:rsidRDefault="007B162D" w:rsidP="000324C5">
      <w:pPr>
        <w:jc w:val="left"/>
        <w:rPr>
          <w:rFonts w:eastAsia="TimesNewRomanPSMT"/>
          <w:sz w:val="22"/>
        </w:rPr>
      </w:pPr>
      <w:r w:rsidRPr="00986D71">
        <w:rPr>
          <w:rFonts w:eastAsia="TimesNewRomanPSMT"/>
          <w:sz w:val="22"/>
        </w:rPr>
        <w:t>Конкурсна документација садржи:</w:t>
      </w:r>
    </w:p>
    <w:p w:rsidR="002F4C0B" w:rsidRPr="00986D71" w:rsidRDefault="002F4C0B" w:rsidP="000324C5">
      <w:pPr>
        <w:jc w:val="left"/>
        <w:rPr>
          <w:rFonts w:eastAsia="TimesNewRomanPSMT"/>
          <w:sz w:val="22"/>
        </w:rPr>
      </w:pPr>
    </w:p>
    <w:tbl>
      <w:tblPr>
        <w:tblW w:w="9270" w:type="dxa"/>
        <w:tblInd w:w="-15" w:type="dxa"/>
        <w:tblLayout w:type="fixed"/>
        <w:tblLook w:val="04A0" w:firstRow="1" w:lastRow="0" w:firstColumn="1" w:lastColumn="0" w:noHBand="0" w:noVBand="1"/>
      </w:tblPr>
      <w:tblGrid>
        <w:gridCol w:w="1552"/>
        <w:gridCol w:w="6128"/>
        <w:gridCol w:w="1590"/>
      </w:tblGrid>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bCs/>
                <w:iCs/>
                <w:kern w:val="2"/>
                <w:sz w:val="24"/>
                <w:szCs w:val="28"/>
                <w:lang w:eastAsia="ar-SA"/>
              </w:rPr>
            </w:pPr>
            <w:r w:rsidRPr="00986D71">
              <w:rPr>
                <w:rFonts w:eastAsia="TimesNewRomanPSMT"/>
                <w:sz w:val="22"/>
              </w:rPr>
              <w:t>Страна</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kern w:val="2"/>
                <w:sz w:val="22"/>
                <w:lang w:eastAsia="ar-SA"/>
              </w:rPr>
            </w:pPr>
            <w:r w:rsidRPr="00986D71">
              <w:rPr>
                <w:rFonts w:eastAsia="Arial Unicode MS"/>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eastAsia="ar-SA"/>
              </w:rPr>
            </w:pPr>
            <w:r w:rsidRPr="00986D71">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3F59EF">
            <w:pPr>
              <w:jc w:val="left"/>
              <w:rPr>
                <w:rFonts w:eastAsia="TimesNewRomanPSMT"/>
                <w:kern w:val="2"/>
                <w:sz w:val="22"/>
                <w:lang w:eastAsia="ar-SA"/>
              </w:rPr>
            </w:pPr>
            <w:r w:rsidRPr="00986D71">
              <w:rPr>
                <w:rFonts w:eastAsia="TimesNewRomanPSMT"/>
                <w:kern w:val="2"/>
                <w:sz w:val="22"/>
                <w:lang w:eastAsia="ar-SA"/>
              </w:rPr>
              <w:t>Техничк</w:t>
            </w:r>
            <w:r w:rsidR="003F59EF">
              <w:rPr>
                <w:rFonts w:eastAsia="TimesNewRomanPSMT"/>
                <w:kern w:val="2"/>
                <w:sz w:val="22"/>
                <w:lang w:val="sr-Cyrl-RS" w:eastAsia="ar-SA"/>
              </w:rPr>
              <w:t>а</w:t>
            </w:r>
            <w:r w:rsidRPr="00986D71">
              <w:rPr>
                <w:rFonts w:eastAsia="TimesNewRomanPSMT"/>
                <w:kern w:val="2"/>
                <w:sz w:val="22"/>
                <w:lang w:eastAsia="ar-SA"/>
              </w:rPr>
              <w:t xml:space="preserve"> спецификациј</w:t>
            </w:r>
            <w:r w:rsidR="003F59EF">
              <w:rPr>
                <w:rFonts w:eastAsia="TimesNewRomanPSMT"/>
                <w:kern w:val="2"/>
                <w:sz w:val="22"/>
                <w:lang w:val="sr-Cyrl-RS" w:eastAsia="ar-SA"/>
              </w:rPr>
              <w:t>а</w:t>
            </w:r>
          </w:p>
        </w:tc>
        <w:tc>
          <w:tcPr>
            <w:tcW w:w="1590" w:type="dxa"/>
            <w:tcBorders>
              <w:top w:val="single" w:sz="4" w:space="0" w:color="000000"/>
              <w:left w:val="single" w:sz="4" w:space="0" w:color="000000"/>
              <w:bottom w:val="single" w:sz="4" w:space="0" w:color="000000"/>
              <w:right w:val="single" w:sz="4" w:space="0" w:color="000000"/>
            </w:tcBorders>
          </w:tcPr>
          <w:p w:rsidR="007B162D" w:rsidRPr="009E3D9E" w:rsidRDefault="002F4C0B" w:rsidP="003F59EF">
            <w:pPr>
              <w:rPr>
                <w:rFonts w:eastAsia="TimesNewRomanPSMT"/>
                <w:kern w:val="2"/>
                <w:sz w:val="22"/>
                <w:lang w:val="en-US" w:eastAsia="ar-SA"/>
              </w:rPr>
            </w:pPr>
            <w:r w:rsidRPr="00986D71">
              <w:rPr>
                <w:rFonts w:eastAsia="TimesNewRomanPSMT"/>
                <w:kern w:val="2"/>
                <w:sz w:val="22"/>
                <w:lang w:val="en-US" w:eastAsia="ar-SA"/>
              </w:rPr>
              <w:t>4</w:t>
            </w:r>
            <w:r w:rsidR="009E3D9E">
              <w:rPr>
                <w:rFonts w:eastAsia="TimesNewRomanPSMT"/>
                <w:kern w:val="2"/>
                <w:sz w:val="22"/>
                <w:lang w:val="en-US" w:eastAsia="ar-SA"/>
              </w:rPr>
              <w:t>-5</w:t>
            </w:r>
          </w:p>
        </w:tc>
      </w:tr>
      <w:tr w:rsidR="007B162D" w:rsidRPr="00986D71" w:rsidTr="002F4C0B">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val="sr-Latn-CS" w:eastAsia="ar-SA"/>
              </w:rPr>
            </w:pPr>
            <w:r w:rsidRPr="00986D71">
              <w:rPr>
                <w:rFonts w:eastAsia="TimesNewRomanPSMT"/>
                <w:sz w:val="22"/>
              </w:rPr>
              <w:t>I</w:t>
            </w:r>
            <w:r w:rsidR="002308D1" w:rsidRPr="00986D71">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9E3D9E" w:rsidRDefault="009E3D9E" w:rsidP="003F59EF">
            <w:pPr>
              <w:rPr>
                <w:rFonts w:eastAsia="TimesNewRomanPSMT"/>
                <w:kern w:val="2"/>
                <w:sz w:val="22"/>
                <w:lang w:val="en-US" w:eastAsia="ar-SA"/>
              </w:rPr>
            </w:pPr>
            <w:r>
              <w:rPr>
                <w:rFonts w:eastAsia="TimesNewRomanPSMT"/>
                <w:kern w:val="2"/>
                <w:sz w:val="22"/>
                <w:lang w:val="en-US" w:eastAsia="ar-SA"/>
              </w:rPr>
              <w:t>6-10</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2308D1" w:rsidP="00F9114F">
            <w:pPr>
              <w:rPr>
                <w:rFonts w:eastAsia="TimesNewRomanPSMT"/>
                <w:sz w:val="22"/>
              </w:rPr>
            </w:pPr>
            <w:r w:rsidRPr="00986D71">
              <w:rPr>
                <w:rFonts w:eastAsia="TimesNewRomanPSMT"/>
                <w:sz w:val="22"/>
                <w:lang w:val="sr-Latn-CS"/>
              </w:rPr>
              <w:t>I</w:t>
            </w:r>
            <w:r w:rsidR="007B162D"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sz w:val="22"/>
              </w:rPr>
            </w:pPr>
            <w:r w:rsidRPr="00986D71">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E3D9E" w:rsidRDefault="009E3D9E" w:rsidP="00F9114F">
            <w:pPr>
              <w:rPr>
                <w:rFonts w:eastAsia="TimesNewRomanPSMT"/>
                <w:kern w:val="2"/>
                <w:sz w:val="22"/>
                <w:lang w:val="en-US" w:eastAsia="ar-SA"/>
              </w:rPr>
            </w:pPr>
            <w:r>
              <w:rPr>
                <w:rFonts w:eastAsia="TimesNewRomanPSMT"/>
                <w:kern w:val="2"/>
                <w:sz w:val="22"/>
                <w:lang w:val="en-US" w:eastAsia="ar-SA"/>
              </w:rPr>
              <w:t>10</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3F59EF" w:rsidRDefault="002002AC" w:rsidP="009E3D9E">
            <w:pPr>
              <w:rPr>
                <w:rFonts w:eastAsia="TimesNewRomanPSMT"/>
                <w:kern w:val="2"/>
                <w:sz w:val="22"/>
                <w:lang w:val="sr-Cyrl-RS" w:eastAsia="ar-SA"/>
              </w:rPr>
            </w:pPr>
            <w:r>
              <w:rPr>
                <w:rFonts w:eastAsia="TimesNewRomanPSMT"/>
                <w:kern w:val="2"/>
                <w:sz w:val="22"/>
                <w:lang w:val="sr-Cyrl-RS" w:eastAsia="ar-SA"/>
              </w:rPr>
              <w:t>1</w:t>
            </w:r>
            <w:r w:rsidR="009E3D9E">
              <w:rPr>
                <w:rFonts w:eastAsia="TimesNewRomanPSMT"/>
                <w:kern w:val="2"/>
                <w:sz w:val="22"/>
                <w:lang w:val="sr-Cyrl-RS" w:eastAsia="ar-SA"/>
              </w:rPr>
              <w:t>1</w:t>
            </w:r>
            <w:r>
              <w:rPr>
                <w:rFonts w:eastAsia="TimesNewRomanPSMT"/>
                <w:kern w:val="2"/>
                <w:sz w:val="22"/>
                <w:lang w:val="sr-Cyrl-RS" w:eastAsia="ar-SA"/>
              </w:rPr>
              <w:t>-2</w:t>
            </w:r>
            <w:r w:rsidR="009E3D9E">
              <w:rPr>
                <w:rFonts w:eastAsia="TimesNewRomanPSMT"/>
                <w:kern w:val="2"/>
                <w:sz w:val="22"/>
                <w:lang w:val="sr-Cyrl-RS" w:eastAsia="ar-SA"/>
              </w:rPr>
              <w:t>3</w:t>
            </w:r>
          </w:p>
        </w:tc>
      </w:tr>
      <w:tr w:rsidR="007B162D" w:rsidRPr="00986D71"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3F59EF">
            <w:pPr>
              <w:jc w:val="left"/>
              <w:rPr>
                <w:rFonts w:eastAsia="TimesNewRomanPSMT"/>
                <w:kern w:val="2"/>
                <w:sz w:val="22"/>
                <w:lang w:eastAsia="ar-SA"/>
              </w:rPr>
            </w:pPr>
            <w:r w:rsidRPr="00986D71">
              <w:rPr>
                <w:rFonts w:eastAsia="TimesNewRomanPSMT"/>
                <w:kern w:val="2"/>
                <w:sz w:val="22"/>
                <w:lang w:eastAsia="ar-SA"/>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9E3D9E">
            <w:pPr>
              <w:rPr>
                <w:rFonts w:eastAsia="TimesNewRomanPSMT"/>
                <w:kern w:val="2"/>
                <w:sz w:val="22"/>
                <w:lang w:eastAsia="ar-SA"/>
              </w:rPr>
            </w:pPr>
            <w:r w:rsidRPr="00986D71">
              <w:rPr>
                <w:rFonts w:eastAsia="TimesNewRomanPSMT"/>
                <w:kern w:val="2"/>
                <w:sz w:val="22"/>
                <w:lang w:val="sr-Latn-CS" w:eastAsia="ar-SA"/>
              </w:rPr>
              <w:t>2</w:t>
            </w:r>
            <w:r w:rsidR="009E3D9E">
              <w:rPr>
                <w:rFonts w:eastAsia="TimesNewRomanPSMT"/>
                <w:kern w:val="2"/>
                <w:sz w:val="22"/>
                <w:lang w:val="sr-Cyrl-RS" w:eastAsia="ar-SA"/>
              </w:rPr>
              <w:t>4</w:t>
            </w:r>
            <w:r w:rsidR="002002AC">
              <w:rPr>
                <w:rFonts w:eastAsia="TimesNewRomanPSMT"/>
                <w:kern w:val="2"/>
                <w:sz w:val="22"/>
                <w:lang w:val="sr-Cyrl-RS" w:eastAsia="ar-SA"/>
              </w:rPr>
              <w:t>-2</w:t>
            </w:r>
            <w:r w:rsidR="009E3D9E">
              <w:rPr>
                <w:rFonts w:eastAsia="TimesNewRomanPSMT"/>
                <w:kern w:val="2"/>
                <w:sz w:val="22"/>
                <w:lang w:val="sr-Cyrl-RS" w:eastAsia="ar-SA"/>
              </w:rPr>
              <w:t>7</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lang w:val="sr-Latn-CS"/>
              </w:rPr>
              <w:t>VI</w:t>
            </w:r>
            <w:r w:rsidR="002308D1" w:rsidRPr="00986D71">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002AC" w:rsidP="009E3D9E">
            <w:pPr>
              <w:rPr>
                <w:rFonts w:eastAsia="TimesNewRomanPSMT"/>
                <w:kern w:val="2"/>
                <w:sz w:val="22"/>
                <w:lang w:eastAsia="ar-SA"/>
              </w:rPr>
            </w:pPr>
            <w:r>
              <w:rPr>
                <w:rFonts w:eastAsia="TimesNewRomanPSMT"/>
                <w:kern w:val="2"/>
                <w:sz w:val="22"/>
                <w:lang w:val="sr-Cyrl-RS" w:eastAsia="ar-SA"/>
              </w:rPr>
              <w:t>2</w:t>
            </w:r>
            <w:r w:rsidR="009E3D9E">
              <w:rPr>
                <w:rFonts w:eastAsia="TimesNewRomanPSMT"/>
                <w:kern w:val="2"/>
                <w:sz w:val="22"/>
                <w:lang w:val="sr-Cyrl-RS" w:eastAsia="ar-SA"/>
              </w:rPr>
              <w:t>8</w:t>
            </w:r>
            <w:r>
              <w:rPr>
                <w:rFonts w:eastAsia="TimesNewRomanPSMT"/>
                <w:kern w:val="2"/>
                <w:sz w:val="22"/>
                <w:lang w:val="sr-Cyrl-RS" w:eastAsia="ar-SA"/>
              </w:rPr>
              <w:t>-3</w:t>
            </w:r>
            <w:r w:rsidR="009E3D9E">
              <w:rPr>
                <w:rFonts w:eastAsia="TimesNewRomanPSMT"/>
                <w:kern w:val="2"/>
                <w:sz w:val="22"/>
                <w:lang w:val="sr-Cyrl-RS" w:eastAsia="ar-SA"/>
              </w:rPr>
              <w:t>4</w:t>
            </w:r>
          </w:p>
        </w:tc>
      </w:tr>
    </w:tbl>
    <w:p w:rsidR="00F80FCC" w:rsidRPr="00986D71" w:rsidRDefault="00F80FCC" w:rsidP="00F80FCC">
      <w:pPr>
        <w:jc w:val="both"/>
        <w:rPr>
          <w:sz w:val="22"/>
        </w:rPr>
      </w:pPr>
    </w:p>
    <w:p w:rsidR="008A16E0" w:rsidRPr="00986D71" w:rsidRDefault="008A16E0" w:rsidP="00F80FCC">
      <w:pPr>
        <w:jc w:val="both"/>
        <w:rPr>
          <w:sz w:val="22"/>
        </w:rPr>
      </w:pPr>
      <w:r w:rsidRPr="00986D71">
        <w:rPr>
          <w:sz w:val="22"/>
        </w:rPr>
        <w:t>Конкурс</w:t>
      </w:r>
      <w:r w:rsidR="000D37A9">
        <w:rPr>
          <w:sz w:val="22"/>
        </w:rPr>
        <w:t xml:space="preserve">на документација садржи укупно </w:t>
      </w:r>
      <w:r w:rsidR="003E22A9">
        <w:rPr>
          <w:sz w:val="22"/>
          <w:lang w:val="sr-Cyrl-RS"/>
        </w:rPr>
        <w:t>3</w:t>
      </w:r>
      <w:r w:rsidR="009E3D9E">
        <w:rPr>
          <w:sz w:val="22"/>
          <w:lang w:val="sr-Cyrl-RS"/>
        </w:rPr>
        <w:t>4</w:t>
      </w:r>
      <w:r w:rsidR="000532F2" w:rsidRPr="00986D71">
        <w:rPr>
          <w:sz w:val="22"/>
        </w:rPr>
        <w:t xml:space="preserve"> стран</w:t>
      </w:r>
      <w:r w:rsidR="003F59EF">
        <w:rPr>
          <w:sz w:val="22"/>
          <w:lang w:val="sr-Cyrl-RS"/>
        </w:rPr>
        <w:t>у</w:t>
      </w:r>
      <w:r w:rsidRPr="00986D71">
        <w:rPr>
          <w:sz w:val="22"/>
        </w:rPr>
        <w:t>.</w:t>
      </w:r>
    </w:p>
    <w:p w:rsidR="007B162D" w:rsidRPr="00986D71" w:rsidRDefault="007B162D" w:rsidP="00F9114F">
      <w:pPr>
        <w:rPr>
          <w:sz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 w:rsidR="00DC6D4F" w:rsidRPr="00986D71" w:rsidRDefault="00DC6D4F" w:rsidP="00F9114F"/>
    <w:p w:rsidR="00E55736" w:rsidRPr="00986D71" w:rsidRDefault="00E55736" w:rsidP="00F9114F"/>
    <w:p w:rsidR="003F59EF" w:rsidRDefault="003F59EF">
      <w:pPr>
        <w:spacing w:line="240" w:lineRule="auto"/>
        <w:jc w:val="left"/>
        <w:rPr>
          <w:b/>
          <w:sz w:val="24"/>
          <w:szCs w:val="22"/>
        </w:rPr>
      </w:pPr>
      <w:r>
        <w:rPr>
          <w:b/>
          <w:sz w:val="24"/>
          <w:szCs w:val="22"/>
        </w:rPr>
        <w:br w:type="page"/>
      </w:r>
    </w:p>
    <w:p w:rsidR="007B162D" w:rsidRPr="00986D71" w:rsidRDefault="007B162D" w:rsidP="00E55736">
      <w:pPr>
        <w:rPr>
          <w:b/>
          <w:sz w:val="24"/>
          <w:szCs w:val="22"/>
        </w:rPr>
      </w:pPr>
      <w:r w:rsidRPr="00986D71">
        <w:rPr>
          <w:b/>
          <w:sz w:val="24"/>
          <w:szCs w:val="22"/>
        </w:rPr>
        <w:lastRenderedPageBreak/>
        <w:t>I ОПШТИ</w:t>
      </w:r>
      <w:r w:rsidR="00E55736" w:rsidRPr="00986D71">
        <w:rPr>
          <w:b/>
          <w:sz w:val="24"/>
          <w:szCs w:val="22"/>
        </w:rPr>
        <w:t xml:space="preserve">  </w:t>
      </w:r>
      <w:r w:rsidRPr="00986D71">
        <w:rPr>
          <w:b/>
          <w:sz w:val="24"/>
          <w:szCs w:val="22"/>
        </w:rPr>
        <w:t>ПОДАЦИ О ЈАВНОЈ НАБАВЦИ</w:t>
      </w: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E55736" w:rsidP="00E55736">
      <w:pPr>
        <w:jc w:val="left"/>
        <w:rPr>
          <w:sz w:val="22"/>
          <w:szCs w:val="22"/>
        </w:rPr>
      </w:pPr>
      <w:r w:rsidRPr="00986D71">
        <w:rPr>
          <w:sz w:val="22"/>
          <w:szCs w:val="22"/>
        </w:rPr>
        <w:t xml:space="preserve">1. </w:t>
      </w:r>
      <w:r w:rsidR="007B162D" w:rsidRPr="00986D71">
        <w:rPr>
          <w:sz w:val="22"/>
          <w:szCs w:val="22"/>
        </w:rPr>
        <w:t>Подаци  о наручиоцу:</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Наручилац</w:t>
      </w:r>
      <w:r w:rsidRPr="00986D71">
        <w:rPr>
          <w:rStyle w:val="Bodytext0"/>
          <w:sz w:val="22"/>
          <w:szCs w:val="22"/>
          <w:lang w:val="ru-RU" w:eastAsia="sr-Cyrl-CS"/>
        </w:rPr>
        <w:t xml:space="preserve">: </w:t>
      </w:r>
      <w:r w:rsidRPr="00986D71">
        <w:rPr>
          <w:sz w:val="22"/>
          <w:szCs w:val="22"/>
        </w:rPr>
        <w:t>Општин</w:t>
      </w:r>
      <w:r w:rsidR="008C0FBF" w:rsidRPr="00986D71">
        <w:rPr>
          <w:sz w:val="22"/>
          <w:szCs w:val="22"/>
        </w:rPr>
        <w:t>ск</w:t>
      </w:r>
      <w:r w:rsidRPr="00986D71">
        <w:rPr>
          <w:sz w:val="22"/>
          <w:szCs w:val="22"/>
        </w:rPr>
        <w:t>а</w:t>
      </w:r>
      <w:r w:rsidR="008C0FBF" w:rsidRPr="00986D71">
        <w:rPr>
          <w:sz w:val="22"/>
          <w:szCs w:val="22"/>
        </w:rPr>
        <w:t xml:space="preserve"> управа општине</w:t>
      </w:r>
      <w:r w:rsidRPr="00986D71">
        <w:rPr>
          <w:sz w:val="22"/>
          <w:szCs w:val="22"/>
        </w:rPr>
        <w:t xml:space="preserve"> Дољевац</w:t>
      </w:r>
    </w:p>
    <w:p w:rsidR="007B162D" w:rsidRPr="00986D71" w:rsidRDefault="007B162D" w:rsidP="00E55736">
      <w:pPr>
        <w:jc w:val="left"/>
        <w:rPr>
          <w:sz w:val="22"/>
          <w:szCs w:val="22"/>
        </w:rPr>
      </w:pPr>
      <w:r w:rsidRPr="00986D71">
        <w:rPr>
          <w:sz w:val="22"/>
          <w:szCs w:val="22"/>
        </w:rPr>
        <w:t xml:space="preserve">- </w:t>
      </w:r>
      <w:r w:rsidR="00C202A6">
        <w:rPr>
          <w:rStyle w:val="Bodytext0"/>
          <w:b/>
          <w:sz w:val="22"/>
          <w:szCs w:val="22"/>
          <w:lang w:val="ru-RU" w:eastAsia="sr-Cyrl-CS"/>
        </w:rPr>
        <w:t>Адреса</w:t>
      </w:r>
      <w:r w:rsidRPr="00986D71">
        <w:rPr>
          <w:rStyle w:val="Bodytext0"/>
          <w:b/>
          <w:sz w:val="22"/>
          <w:szCs w:val="22"/>
          <w:lang w:val="ru-RU" w:eastAsia="sr-Cyrl-CS"/>
        </w:rPr>
        <w:t>:</w:t>
      </w:r>
      <w:r w:rsidRPr="00986D71">
        <w:rPr>
          <w:sz w:val="22"/>
          <w:szCs w:val="22"/>
        </w:rPr>
        <w:t>ул. Николе Тесле, бр. 121, 18410 Дољевац</w:t>
      </w:r>
    </w:p>
    <w:p w:rsidR="007B162D" w:rsidRPr="00986D71" w:rsidRDefault="007B162D" w:rsidP="00E55736">
      <w:pPr>
        <w:jc w:val="left"/>
        <w:rPr>
          <w:sz w:val="22"/>
          <w:szCs w:val="22"/>
        </w:rPr>
      </w:pPr>
      <w:r w:rsidRPr="00986D71">
        <w:rPr>
          <w:sz w:val="22"/>
          <w:szCs w:val="22"/>
        </w:rPr>
        <w:t>-</w:t>
      </w:r>
      <w:r w:rsidRPr="00986D71">
        <w:rPr>
          <w:rStyle w:val="Bodytext0"/>
          <w:b/>
          <w:sz w:val="22"/>
          <w:szCs w:val="22"/>
          <w:lang w:val="ru-RU" w:eastAsia="sr-Cyrl-CS"/>
        </w:rPr>
        <w:t xml:space="preserve">Интернет страница </w:t>
      </w:r>
      <w:r w:rsidRPr="00986D71">
        <w:rPr>
          <w:rStyle w:val="Bodytext0"/>
          <w:sz w:val="22"/>
          <w:szCs w:val="22"/>
          <w:lang w:val="ru-RU" w:eastAsia="sr-Cyrl-CS"/>
        </w:rPr>
        <w:t xml:space="preserve">: </w:t>
      </w:r>
      <w:r w:rsidRPr="00986D71">
        <w:rPr>
          <w:sz w:val="22"/>
          <w:szCs w:val="22"/>
        </w:rPr>
        <w:t>www.о</w:t>
      </w:r>
      <w:r w:rsidRPr="00986D71">
        <w:rPr>
          <w:sz w:val="22"/>
          <w:szCs w:val="22"/>
          <w:lang w:val="sr-Latn-CS"/>
        </w:rPr>
        <w:t>pstinadoljevac</w:t>
      </w:r>
      <w:r w:rsidRPr="00986D71">
        <w:rPr>
          <w:sz w:val="22"/>
          <w:szCs w:val="22"/>
        </w:rPr>
        <w:t>.rs</w:t>
      </w:r>
    </w:p>
    <w:p w:rsidR="007B162D" w:rsidRPr="00986D71" w:rsidRDefault="007B162D" w:rsidP="00E55736">
      <w:pPr>
        <w:jc w:val="left"/>
        <w:rPr>
          <w:sz w:val="22"/>
          <w:szCs w:val="22"/>
        </w:rPr>
      </w:pPr>
    </w:p>
    <w:p w:rsidR="007B162D" w:rsidRPr="00986D71" w:rsidRDefault="00E55736" w:rsidP="00E55736">
      <w:pPr>
        <w:jc w:val="left"/>
        <w:rPr>
          <w:sz w:val="22"/>
          <w:szCs w:val="22"/>
        </w:rPr>
      </w:pPr>
      <w:r w:rsidRPr="00986D71">
        <w:rPr>
          <w:sz w:val="22"/>
          <w:szCs w:val="22"/>
        </w:rPr>
        <w:t xml:space="preserve">2. </w:t>
      </w:r>
      <w:r w:rsidR="007B162D" w:rsidRPr="00986D71">
        <w:rPr>
          <w:sz w:val="22"/>
          <w:szCs w:val="22"/>
        </w:rPr>
        <w:t>Врста поступка јавне набавке:</w:t>
      </w:r>
    </w:p>
    <w:p w:rsidR="007B162D" w:rsidRPr="00986D71" w:rsidRDefault="007B162D" w:rsidP="00E55736">
      <w:pPr>
        <w:jc w:val="left"/>
        <w:rPr>
          <w:sz w:val="22"/>
          <w:szCs w:val="22"/>
        </w:rPr>
      </w:pPr>
      <w:r w:rsidRPr="00986D71">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986D71" w:rsidRDefault="007B162D" w:rsidP="00E55736">
      <w:pPr>
        <w:jc w:val="left"/>
        <w:rPr>
          <w:sz w:val="22"/>
          <w:szCs w:val="22"/>
        </w:rPr>
      </w:pPr>
    </w:p>
    <w:p w:rsidR="007B162D" w:rsidRPr="00986D71" w:rsidRDefault="007B162D" w:rsidP="00E55736">
      <w:pPr>
        <w:jc w:val="left"/>
        <w:rPr>
          <w:sz w:val="22"/>
          <w:szCs w:val="22"/>
        </w:rPr>
      </w:pPr>
      <w:r w:rsidRPr="00986D71">
        <w:rPr>
          <w:sz w:val="22"/>
          <w:szCs w:val="22"/>
        </w:rPr>
        <w:t>3.   Предмет јавне набавке:</w:t>
      </w:r>
    </w:p>
    <w:p w:rsidR="00423F47" w:rsidRPr="005502F6" w:rsidRDefault="007B162D" w:rsidP="00423F47">
      <w:pPr>
        <w:jc w:val="left"/>
        <w:rPr>
          <w:b/>
          <w:noProof/>
          <w:spacing w:val="6"/>
          <w:sz w:val="24"/>
        </w:rPr>
      </w:pPr>
      <w:r w:rsidRPr="00986D71">
        <w:rPr>
          <w:sz w:val="22"/>
          <w:szCs w:val="22"/>
          <w:lang w:val="ru-RU"/>
        </w:rPr>
        <w:t xml:space="preserve">Предмет јавне набавке број </w:t>
      </w:r>
      <w:r w:rsidR="001C2341">
        <w:rPr>
          <w:sz w:val="22"/>
          <w:szCs w:val="22"/>
        </w:rPr>
        <w:t>404-2-</w:t>
      </w:r>
      <w:r w:rsidR="001F3E89">
        <w:rPr>
          <w:sz w:val="22"/>
          <w:szCs w:val="22"/>
          <w:lang w:val="sr-Cyrl-RS"/>
        </w:rPr>
        <w:t>56</w:t>
      </w:r>
      <w:r w:rsidR="00DD6067">
        <w:rPr>
          <w:sz w:val="22"/>
          <w:szCs w:val="22"/>
        </w:rPr>
        <w:t>/2018-03</w:t>
      </w:r>
      <w:r w:rsidR="00C47FA3" w:rsidRPr="00986D71">
        <w:rPr>
          <w:sz w:val="22"/>
          <w:szCs w:val="22"/>
          <w:lang w:val="en-US"/>
        </w:rPr>
        <w:t xml:space="preserve"> </w:t>
      </w:r>
      <w:r w:rsidRPr="00986D71">
        <w:rPr>
          <w:sz w:val="22"/>
          <w:szCs w:val="22"/>
        </w:rPr>
        <w:t>су</w:t>
      </w:r>
      <w:r w:rsidR="008A16E0" w:rsidRPr="00986D71">
        <w:rPr>
          <w:sz w:val="22"/>
          <w:szCs w:val="22"/>
        </w:rPr>
        <w:t xml:space="preserve"> </w:t>
      </w:r>
      <w:r w:rsidR="00812A9B">
        <w:rPr>
          <w:sz w:val="22"/>
          <w:szCs w:val="22"/>
        </w:rPr>
        <w:t>геодетск</w:t>
      </w:r>
      <w:r w:rsidR="00812A9B">
        <w:rPr>
          <w:sz w:val="22"/>
          <w:szCs w:val="22"/>
          <w:lang w:val="sr-Cyrl-RS"/>
        </w:rPr>
        <w:t>е</w:t>
      </w:r>
      <w:r w:rsidR="00812A9B">
        <w:rPr>
          <w:sz w:val="22"/>
          <w:szCs w:val="22"/>
        </w:rPr>
        <w:t xml:space="preserve"> услуг</w:t>
      </w:r>
      <w:r w:rsidR="00812A9B">
        <w:rPr>
          <w:sz w:val="22"/>
          <w:szCs w:val="22"/>
          <w:lang w:val="sr-Cyrl-RS"/>
        </w:rPr>
        <w:t>е</w:t>
      </w:r>
      <w:r w:rsidR="00423F47">
        <w:rPr>
          <w:sz w:val="22"/>
          <w:szCs w:val="22"/>
          <w:lang w:val="sr-Cyrl-RS"/>
        </w:rPr>
        <w:t xml:space="preserve"> </w:t>
      </w:r>
      <w:r w:rsidR="00A415A7">
        <w:rPr>
          <w:sz w:val="24"/>
          <w:lang w:val="ru-RU"/>
        </w:rPr>
        <w:t xml:space="preserve"> </w:t>
      </w:r>
      <w:r w:rsidR="00423F47" w:rsidRPr="00423F47">
        <w:rPr>
          <w:sz w:val="24"/>
          <w:lang w:val="ru-RU"/>
        </w:rPr>
        <w:t xml:space="preserve"> </w:t>
      </w:r>
    </w:p>
    <w:p w:rsidR="007B162D" w:rsidRPr="00986D71" w:rsidRDefault="00E511A9" w:rsidP="00E55736">
      <w:pPr>
        <w:jc w:val="left"/>
        <w:rPr>
          <w:sz w:val="22"/>
          <w:szCs w:val="22"/>
          <w:lang w:val="en-US"/>
        </w:rPr>
      </w:pPr>
      <w:r w:rsidRPr="00986D71">
        <w:rPr>
          <w:sz w:val="22"/>
          <w:szCs w:val="22"/>
        </w:rPr>
        <w:t>.</w:t>
      </w:r>
    </w:p>
    <w:p w:rsidR="00C47FA3" w:rsidRPr="00986D71" w:rsidRDefault="00C47FA3" w:rsidP="00E55736">
      <w:pPr>
        <w:jc w:val="left"/>
        <w:rPr>
          <w:sz w:val="22"/>
          <w:szCs w:val="22"/>
          <w:lang w:val="en-US"/>
        </w:rPr>
      </w:pPr>
    </w:p>
    <w:p w:rsidR="00C47FA3" w:rsidRPr="00986D71" w:rsidRDefault="00C47FA3" w:rsidP="00E55736">
      <w:pPr>
        <w:jc w:val="left"/>
        <w:rPr>
          <w:sz w:val="22"/>
          <w:szCs w:val="22"/>
        </w:rPr>
      </w:pPr>
      <w:r w:rsidRPr="00986D71">
        <w:rPr>
          <w:sz w:val="22"/>
          <w:szCs w:val="22"/>
        </w:rPr>
        <w:t xml:space="preserve">Назив и ознака из општег речника: по општем речнику набавке </w:t>
      </w:r>
    </w:p>
    <w:p w:rsidR="00B82253" w:rsidRDefault="00B82253" w:rsidP="00E55736">
      <w:pPr>
        <w:jc w:val="left"/>
      </w:pPr>
      <w:r w:rsidRPr="00B82253">
        <w:t>71250000-5 Архитектонске, техничке и геодетске услуге</w:t>
      </w:r>
    </w:p>
    <w:p w:rsidR="00C47FA3" w:rsidRPr="00986D71" w:rsidRDefault="00C47FA3" w:rsidP="00E55736">
      <w:pPr>
        <w:jc w:val="left"/>
        <w:rPr>
          <w:sz w:val="22"/>
          <w:szCs w:val="22"/>
        </w:rPr>
      </w:pPr>
    </w:p>
    <w:p w:rsidR="00C47FA3" w:rsidRPr="00986D71" w:rsidRDefault="00C47FA3" w:rsidP="00E55736">
      <w:pPr>
        <w:jc w:val="left"/>
        <w:rPr>
          <w:sz w:val="22"/>
          <w:szCs w:val="22"/>
        </w:rPr>
      </w:pPr>
      <w:r w:rsidRPr="00986D71">
        <w:rPr>
          <w:sz w:val="22"/>
          <w:szCs w:val="22"/>
        </w:rPr>
        <w:t xml:space="preserve">4. Предметна јавна набавка </w:t>
      </w:r>
      <w:r w:rsidR="00030971">
        <w:rPr>
          <w:sz w:val="22"/>
          <w:szCs w:val="22"/>
          <w:lang w:val="sr-Cyrl-RS"/>
        </w:rPr>
        <w:t>ни</w:t>
      </w:r>
      <w:r w:rsidRPr="00986D71">
        <w:rPr>
          <w:sz w:val="22"/>
          <w:szCs w:val="22"/>
        </w:rPr>
        <w:t xml:space="preserve">је обликована </w:t>
      </w:r>
      <w:r w:rsidR="00030971">
        <w:rPr>
          <w:sz w:val="22"/>
          <w:szCs w:val="22"/>
          <w:lang w:val="sr-Cyrl-RS"/>
        </w:rPr>
        <w:t>по партијама</w:t>
      </w:r>
      <w:r w:rsidR="005F360C">
        <w:rPr>
          <w:sz w:val="22"/>
          <w:szCs w:val="22"/>
        </w:rPr>
        <w:t>.</w:t>
      </w:r>
    </w:p>
    <w:p w:rsidR="00C47FA3" w:rsidRPr="00986D71" w:rsidRDefault="00C47FA3" w:rsidP="00F9114F">
      <w:pPr>
        <w:rPr>
          <w:sz w:val="22"/>
          <w:szCs w:val="22"/>
        </w:rPr>
      </w:pPr>
    </w:p>
    <w:p w:rsidR="00C47FA3" w:rsidRPr="00986D71" w:rsidRDefault="00C47FA3" w:rsidP="00F9114F">
      <w:pPr>
        <w:rPr>
          <w:sz w:val="22"/>
          <w:szCs w:val="22"/>
          <w:lang w:val="en-US"/>
        </w:rPr>
      </w:pPr>
    </w:p>
    <w:p w:rsidR="007B162D" w:rsidRPr="00986D71" w:rsidRDefault="00C47FA3" w:rsidP="00E55736">
      <w:pPr>
        <w:jc w:val="left"/>
        <w:rPr>
          <w:sz w:val="22"/>
          <w:szCs w:val="22"/>
        </w:rPr>
      </w:pPr>
      <w:r w:rsidRPr="00986D71">
        <w:rPr>
          <w:sz w:val="22"/>
          <w:szCs w:val="22"/>
          <w:lang w:val="en-US"/>
        </w:rPr>
        <w:t>5.</w:t>
      </w:r>
      <w:r w:rsidR="007B162D" w:rsidRPr="00986D71">
        <w:rPr>
          <w:sz w:val="22"/>
          <w:szCs w:val="22"/>
        </w:rPr>
        <w:t>Циљ поступка</w:t>
      </w:r>
    </w:p>
    <w:p w:rsidR="007B162D" w:rsidRPr="00986D71" w:rsidRDefault="007B162D" w:rsidP="00E55736">
      <w:pPr>
        <w:jc w:val="left"/>
        <w:rPr>
          <w:sz w:val="22"/>
          <w:szCs w:val="22"/>
          <w:lang w:val="en-US"/>
        </w:rPr>
      </w:pPr>
      <w:r w:rsidRPr="00986D71">
        <w:rPr>
          <w:sz w:val="22"/>
          <w:szCs w:val="22"/>
        </w:rPr>
        <w:t>Поступак јавне набавке мале вредности се спроводи ради закључења уговора о јавној набавци.</w:t>
      </w:r>
    </w:p>
    <w:p w:rsidR="007B162D" w:rsidRPr="00986D71" w:rsidRDefault="007B162D" w:rsidP="00E55736">
      <w:pPr>
        <w:jc w:val="left"/>
        <w:rPr>
          <w:rFonts w:eastAsia="Calibri"/>
          <w:sz w:val="22"/>
          <w:szCs w:val="22"/>
          <w:lang w:val="en-US"/>
        </w:rPr>
      </w:pPr>
    </w:p>
    <w:p w:rsidR="007B162D" w:rsidRPr="00986D71" w:rsidRDefault="00C47FA3" w:rsidP="00E55736">
      <w:pPr>
        <w:jc w:val="left"/>
        <w:rPr>
          <w:sz w:val="22"/>
          <w:szCs w:val="22"/>
        </w:rPr>
      </w:pPr>
      <w:r w:rsidRPr="00986D71">
        <w:rPr>
          <w:rFonts w:eastAsia="Calibri"/>
          <w:sz w:val="22"/>
          <w:szCs w:val="22"/>
          <w:lang w:val="en-US"/>
        </w:rPr>
        <w:t>6</w:t>
      </w:r>
      <w:r w:rsidR="007B162D" w:rsidRPr="00986D71">
        <w:rPr>
          <w:sz w:val="22"/>
          <w:szCs w:val="22"/>
        </w:rPr>
        <w:t>.  Контакт</w:t>
      </w:r>
    </w:p>
    <w:p w:rsidR="007B162D" w:rsidRPr="00986D71" w:rsidRDefault="007B162D" w:rsidP="00E55736">
      <w:pPr>
        <w:jc w:val="left"/>
        <w:rPr>
          <w:rStyle w:val="Bodytext0"/>
          <w:b/>
          <w:sz w:val="22"/>
          <w:szCs w:val="22"/>
          <w:lang w:eastAsia="sr-Cyrl-CS"/>
        </w:rPr>
      </w:pPr>
      <w:r w:rsidRPr="00986D71">
        <w:rPr>
          <w:sz w:val="22"/>
          <w:szCs w:val="22"/>
        </w:rPr>
        <w:t>Лице за контакт</w:t>
      </w:r>
      <w:bookmarkEnd w:id="0"/>
      <w:r w:rsidRPr="00986D71">
        <w:rPr>
          <w:sz w:val="22"/>
          <w:szCs w:val="22"/>
        </w:rPr>
        <w:t>:Службеник за јавне набавке Јадранка Николић</w:t>
      </w:r>
      <w:r w:rsidRPr="00986D71">
        <w:rPr>
          <w:rStyle w:val="Bodytext0"/>
          <w:b/>
          <w:sz w:val="22"/>
          <w:szCs w:val="22"/>
          <w:lang w:val="en-US" w:eastAsia="sr-Cyrl-CS"/>
        </w:rPr>
        <w:t xml:space="preserve">, </w:t>
      </w:r>
    </w:p>
    <w:p w:rsidR="008A16E0" w:rsidRPr="00986D71" w:rsidRDefault="008A16E0" w:rsidP="00E55736">
      <w:pPr>
        <w:jc w:val="left"/>
        <w:rPr>
          <w:sz w:val="22"/>
          <w:szCs w:val="22"/>
        </w:rPr>
      </w:pPr>
      <w:r w:rsidRPr="00986D71">
        <w:rPr>
          <w:rStyle w:val="Bodytext0"/>
          <w:b/>
          <w:sz w:val="22"/>
          <w:szCs w:val="22"/>
          <w:lang w:eastAsia="sr-Cyrl-CS"/>
        </w:rPr>
        <w:t>е-маил: opstina@opstinadoljevac.rs, тел. 018/4810-054, факс: 018/4810-055.</w:t>
      </w:r>
    </w:p>
    <w:p w:rsidR="008A16E0" w:rsidRPr="00986D71" w:rsidRDefault="008A16E0" w:rsidP="00E55736">
      <w:pPr>
        <w:jc w:val="left"/>
        <w:rPr>
          <w:sz w:val="22"/>
          <w:szCs w:val="22"/>
        </w:rPr>
      </w:pPr>
    </w:p>
    <w:p w:rsidR="007B162D" w:rsidRPr="00986D71" w:rsidRDefault="007B162D" w:rsidP="00E55736">
      <w:pPr>
        <w:jc w:val="left"/>
        <w:rPr>
          <w:sz w:val="22"/>
          <w:szCs w:val="22"/>
        </w:rPr>
      </w:pPr>
    </w:p>
    <w:p w:rsidR="007B162D" w:rsidRPr="00986D71" w:rsidRDefault="007B162D" w:rsidP="00F9114F">
      <w:pPr>
        <w:rPr>
          <w:sz w:val="22"/>
          <w:szCs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Pr>
        <w:rPr>
          <w:lang w:val="en-US"/>
        </w:rPr>
      </w:pPr>
    </w:p>
    <w:p w:rsidR="00DC6D4F" w:rsidRPr="00986D71" w:rsidRDefault="00DC6D4F" w:rsidP="000324C5">
      <w:pPr>
        <w:jc w:val="both"/>
        <w:rPr>
          <w:lang w:val="en-US"/>
        </w:rPr>
      </w:pPr>
    </w:p>
    <w:p w:rsidR="000324C5" w:rsidRPr="00986D71" w:rsidRDefault="000324C5" w:rsidP="000324C5">
      <w:pPr>
        <w:jc w:val="both"/>
      </w:pPr>
    </w:p>
    <w:p w:rsidR="002F4C0B" w:rsidRPr="00986D71" w:rsidRDefault="002F4C0B" w:rsidP="00F9114F">
      <w:pPr>
        <w:rPr>
          <w:b/>
          <w:sz w:val="22"/>
        </w:rPr>
      </w:pPr>
    </w:p>
    <w:p w:rsidR="008A23A7" w:rsidRPr="00250F1F" w:rsidRDefault="008A23A7">
      <w:pPr>
        <w:spacing w:line="240" w:lineRule="auto"/>
        <w:jc w:val="left"/>
        <w:rPr>
          <w:b/>
          <w:sz w:val="22"/>
          <w:lang w:val="sr-Cyrl-RS"/>
        </w:rPr>
      </w:pPr>
      <w:r>
        <w:rPr>
          <w:b/>
          <w:sz w:val="22"/>
          <w:lang w:val="sr-Latn-CS"/>
        </w:rPr>
        <w:br w:type="page"/>
      </w:r>
    </w:p>
    <w:p w:rsidR="00C25A97" w:rsidRPr="00986D71" w:rsidRDefault="00C47FA3" w:rsidP="00C25A97">
      <w:pPr>
        <w:rPr>
          <w:b/>
          <w:sz w:val="22"/>
        </w:rPr>
      </w:pPr>
      <w:r w:rsidRPr="00986D71">
        <w:rPr>
          <w:b/>
          <w:sz w:val="22"/>
          <w:lang w:val="sr-Latn-CS"/>
        </w:rPr>
        <w:lastRenderedPageBreak/>
        <w:t>II</w:t>
      </w:r>
      <w:r w:rsidR="007B162D" w:rsidRPr="00986D71">
        <w:rPr>
          <w:b/>
          <w:sz w:val="22"/>
          <w:lang w:val="sr-Latn-CS"/>
        </w:rPr>
        <w:t xml:space="preserve"> </w:t>
      </w:r>
      <w:r w:rsidR="007B162D" w:rsidRPr="00986D71">
        <w:rPr>
          <w:b/>
          <w:sz w:val="22"/>
          <w:lang w:val="sr-Latn-CS"/>
        </w:rPr>
        <w:tab/>
      </w:r>
      <w:r w:rsidR="007B162D" w:rsidRPr="00986D71">
        <w:rPr>
          <w:b/>
          <w:sz w:val="24"/>
          <w:lang w:val="sr-Latn-CS"/>
        </w:rPr>
        <w:t xml:space="preserve"> </w:t>
      </w:r>
      <w:r w:rsidR="00C25A97" w:rsidRPr="00986D71">
        <w:rPr>
          <w:b/>
          <w:sz w:val="24"/>
          <w:lang w:val="sr-Latn-CS"/>
        </w:rPr>
        <w:t xml:space="preserve">T E </w:t>
      </w:r>
      <w:r w:rsidR="00C25A97" w:rsidRPr="00986D71">
        <w:rPr>
          <w:b/>
          <w:sz w:val="24"/>
        </w:rPr>
        <w:t xml:space="preserve">Х Н И Ч К А  </w:t>
      </w:r>
      <w:r w:rsidR="00C25A97" w:rsidRPr="00986D71">
        <w:rPr>
          <w:b/>
          <w:sz w:val="24"/>
          <w:lang w:val="sr-Latn-CS"/>
        </w:rPr>
        <w:t>С П Е Ц И Ф И К А Ц И Ј А</w:t>
      </w:r>
    </w:p>
    <w:p w:rsidR="001F3E89" w:rsidRPr="005502F6" w:rsidRDefault="00C25A97" w:rsidP="001F3E89">
      <w:pPr>
        <w:rPr>
          <w:b/>
          <w:noProof/>
          <w:spacing w:val="6"/>
          <w:sz w:val="24"/>
        </w:rPr>
      </w:pPr>
      <w:r w:rsidRPr="00986D71">
        <w:rPr>
          <w:b/>
          <w:sz w:val="22"/>
        </w:rPr>
        <w:t xml:space="preserve">ЗА ЈАВНУ НАБАВКУ МАЛЕ ВРЕДНОСТИ </w:t>
      </w:r>
      <w:r w:rsidR="00812A9B">
        <w:rPr>
          <w:b/>
          <w:sz w:val="22"/>
        </w:rPr>
        <w:t xml:space="preserve">ГЕОДЕТСКИХ </w:t>
      </w:r>
      <w:r w:rsidR="001F3E89">
        <w:rPr>
          <w:b/>
          <w:sz w:val="22"/>
        </w:rPr>
        <w:t xml:space="preserve">УСЛУГА </w:t>
      </w:r>
      <w:r w:rsidR="001F3E89" w:rsidRPr="00986D71">
        <w:rPr>
          <w:b/>
          <w:sz w:val="22"/>
        </w:rPr>
        <w:t xml:space="preserve"> </w:t>
      </w:r>
      <w:r w:rsidR="00A415A7">
        <w:rPr>
          <w:b/>
          <w:sz w:val="24"/>
          <w:lang w:val="ru-RU"/>
        </w:rPr>
        <w:t xml:space="preserve"> </w:t>
      </w:r>
      <w:r w:rsidR="001F3E89">
        <w:rPr>
          <w:b/>
          <w:sz w:val="24"/>
          <w:lang w:val="ru-RU"/>
        </w:rPr>
        <w:t xml:space="preserve"> </w:t>
      </w:r>
      <w:r w:rsidR="001F3E89" w:rsidRPr="005502F6">
        <w:rPr>
          <w:b/>
          <w:sz w:val="24"/>
          <w:lang w:val="ru-RU"/>
        </w:rPr>
        <w:t xml:space="preserve">БРОЈ </w:t>
      </w:r>
      <w:r w:rsidR="001F3E89">
        <w:rPr>
          <w:b/>
          <w:sz w:val="24"/>
        </w:rPr>
        <w:t>404-2-</w:t>
      </w:r>
      <w:r w:rsidR="001F3E89">
        <w:rPr>
          <w:b/>
          <w:sz w:val="24"/>
          <w:lang w:val="sr-Cyrl-RS"/>
        </w:rPr>
        <w:t>56</w:t>
      </w:r>
      <w:r w:rsidR="001F3E89">
        <w:rPr>
          <w:b/>
          <w:sz w:val="24"/>
        </w:rPr>
        <w:t>/2018-03</w:t>
      </w:r>
    </w:p>
    <w:p w:rsidR="00C25A97" w:rsidRPr="00A415A7" w:rsidRDefault="00C25A97" w:rsidP="00C25A97">
      <w:pPr>
        <w:rPr>
          <w:b/>
          <w:sz w:val="24"/>
          <w:lang w:val="sr-Latn-RS"/>
        </w:rPr>
      </w:pPr>
      <w:r w:rsidRPr="00986D71">
        <w:rPr>
          <w:b/>
          <w:sz w:val="22"/>
        </w:rPr>
        <w:t xml:space="preserve"> </w:t>
      </w:r>
    </w:p>
    <w:p w:rsidR="00C25A97" w:rsidRDefault="00935AA3" w:rsidP="00C25A97">
      <w:pPr>
        <w:jc w:val="left"/>
        <w:rPr>
          <w:noProof/>
          <w:szCs w:val="23"/>
        </w:rPr>
      </w:pPr>
      <w:r w:rsidRPr="00935AA3">
        <w:rPr>
          <w:noProof/>
          <w:szCs w:val="23"/>
        </w:rPr>
        <w:t>Предмет јавне набавке</w:t>
      </w:r>
      <w:r w:rsidR="000D02CB">
        <w:rPr>
          <w:noProof/>
          <w:szCs w:val="23"/>
          <w:lang w:val="sr-Cyrl-RS"/>
        </w:rPr>
        <w:t>,</w:t>
      </w:r>
      <w:r w:rsidRPr="00935AA3">
        <w:rPr>
          <w:noProof/>
          <w:szCs w:val="23"/>
        </w:rPr>
        <w:t xml:space="preserve"> </w:t>
      </w:r>
      <w:r w:rsidR="000D02CB" w:rsidRPr="001F3E89">
        <w:rPr>
          <w:noProof/>
          <w:szCs w:val="23"/>
          <w:lang w:val="sr-Cyrl-RS"/>
        </w:rPr>
        <w:t>број 404-2-56/2018-03</w:t>
      </w:r>
      <w:r>
        <w:rPr>
          <w:noProof/>
          <w:szCs w:val="23"/>
          <w:lang w:val="en-US"/>
        </w:rPr>
        <w:t>су</w:t>
      </w:r>
      <w:r w:rsidRPr="00935AA3">
        <w:rPr>
          <w:noProof/>
          <w:szCs w:val="23"/>
        </w:rPr>
        <w:t xml:space="preserve"> </w:t>
      </w:r>
      <w:r w:rsidR="00B82253">
        <w:rPr>
          <w:noProof/>
          <w:szCs w:val="23"/>
          <w:lang w:val="sr-Cyrl-RS"/>
        </w:rPr>
        <w:t>следеће геодетск</w:t>
      </w:r>
      <w:r w:rsidR="001F3E89">
        <w:rPr>
          <w:noProof/>
          <w:szCs w:val="23"/>
          <w:lang w:val="sr-Cyrl-RS"/>
        </w:rPr>
        <w:t>е</w:t>
      </w:r>
      <w:r w:rsidR="00B82253">
        <w:rPr>
          <w:noProof/>
          <w:szCs w:val="23"/>
          <w:lang w:val="sr-Cyrl-RS"/>
        </w:rPr>
        <w:t xml:space="preserve"> </w:t>
      </w:r>
      <w:r w:rsidRPr="00935AA3">
        <w:rPr>
          <w:noProof/>
          <w:szCs w:val="23"/>
        </w:rPr>
        <w:t>услуг</w:t>
      </w:r>
      <w:r w:rsidR="001F3E89">
        <w:rPr>
          <w:noProof/>
          <w:szCs w:val="23"/>
          <w:lang w:val="sr-Cyrl-RS"/>
        </w:rPr>
        <w:t>е</w:t>
      </w:r>
      <w:r w:rsidR="00B82253">
        <w:rPr>
          <w:noProof/>
          <w:szCs w:val="23"/>
          <w:lang w:val="sr-Cyrl-RS"/>
        </w:rPr>
        <w:t>:</w:t>
      </w:r>
    </w:p>
    <w:p w:rsidR="00B82253" w:rsidRDefault="00B82253" w:rsidP="00C25A97">
      <w:pPr>
        <w:jc w:val="left"/>
        <w:rPr>
          <w:noProof/>
          <w:szCs w:val="23"/>
        </w:rPr>
      </w:pPr>
    </w:p>
    <w:tbl>
      <w:tblPr>
        <w:tblW w:w="5000" w:type="pct"/>
        <w:tblLook w:val="04A0" w:firstRow="1" w:lastRow="0" w:firstColumn="1" w:lastColumn="0" w:noHBand="0" w:noVBand="1"/>
      </w:tblPr>
      <w:tblGrid>
        <w:gridCol w:w="1119"/>
        <w:gridCol w:w="4949"/>
        <w:gridCol w:w="1910"/>
        <w:gridCol w:w="1650"/>
      </w:tblGrid>
      <w:tr w:rsidR="00DA0402" w:rsidRPr="00B82253" w:rsidTr="00DA0402">
        <w:trPr>
          <w:trHeight w:val="960"/>
        </w:trPr>
        <w:tc>
          <w:tcPr>
            <w:tcW w:w="5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b/>
                <w:bCs/>
                <w:color w:val="000000"/>
                <w:sz w:val="24"/>
                <w:szCs w:val="24"/>
                <w:lang w:val="en-US"/>
              </w:rPr>
            </w:pPr>
            <w:r w:rsidRPr="00B82253">
              <w:rPr>
                <w:b/>
                <w:bCs/>
                <w:color w:val="000000"/>
                <w:sz w:val="24"/>
                <w:szCs w:val="24"/>
                <w:lang w:val="en-US"/>
              </w:rPr>
              <w:t>Редни број</w:t>
            </w:r>
          </w:p>
        </w:tc>
        <w:tc>
          <w:tcPr>
            <w:tcW w:w="2570" w:type="pct"/>
            <w:tcBorders>
              <w:top w:val="single" w:sz="8" w:space="0" w:color="auto"/>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b/>
                <w:bCs/>
                <w:color w:val="000000"/>
                <w:sz w:val="24"/>
                <w:szCs w:val="24"/>
                <w:lang w:val="en-US"/>
              </w:rPr>
            </w:pPr>
            <w:r w:rsidRPr="00B82253">
              <w:rPr>
                <w:b/>
                <w:bCs/>
                <w:color w:val="000000"/>
                <w:sz w:val="24"/>
                <w:szCs w:val="24"/>
                <w:lang w:val="en-US"/>
              </w:rPr>
              <w:t>ОПИС УСЛУГЕ</w:t>
            </w:r>
          </w:p>
        </w:tc>
        <w:tc>
          <w:tcPr>
            <w:tcW w:w="992" w:type="pct"/>
            <w:tcBorders>
              <w:top w:val="single" w:sz="8" w:space="0" w:color="auto"/>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b/>
                <w:bCs/>
                <w:color w:val="000000"/>
                <w:sz w:val="24"/>
                <w:szCs w:val="24"/>
                <w:lang w:val="en-US"/>
              </w:rPr>
            </w:pPr>
            <w:r w:rsidRPr="00B82253">
              <w:rPr>
                <w:b/>
                <w:bCs/>
                <w:color w:val="000000"/>
                <w:sz w:val="24"/>
                <w:szCs w:val="24"/>
                <w:lang w:val="en-US"/>
              </w:rPr>
              <w:t>Јединица мере</w:t>
            </w:r>
          </w:p>
        </w:tc>
        <w:tc>
          <w:tcPr>
            <w:tcW w:w="856" w:type="pct"/>
            <w:tcBorders>
              <w:top w:val="single" w:sz="8" w:space="0" w:color="auto"/>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b/>
                <w:bCs/>
                <w:color w:val="000000"/>
                <w:sz w:val="24"/>
                <w:szCs w:val="24"/>
                <w:lang w:val="en-US"/>
              </w:rPr>
            </w:pPr>
            <w:r w:rsidRPr="00B82253">
              <w:rPr>
                <w:b/>
                <w:bCs/>
                <w:color w:val="000000"/>
                <w:sz w:val="24"/>
                <w:szCs w:val="24"/>
                <w:lang w:val="en-US"/>
              </w:rPr>
              <w:t>Количина</w:t>
            </w:r>
          </w:p>
        </w:tc>
      </w:tr>
      <w:tr w:rsidR="00B82253" w:rsidRPr="00B82253" w:rsidTr="00DA0402">
        <w:trPr>
          <w:trHeight w:val="570"/>
        </w:trPr>
        <w:tc>
          <w:tcPr>
            <w:tcW w:w="5000" w:type="pct"/>
            <w:gridSpan w:val="4"/>
            <w:tcBorders>
              <w:top w:val="single" w:sz="8" w:space="0" w:color="auto"/>
              <w:left w:val="single" w:sz="8" w:space="0" w:color="auto"/>
              <w:bottom w:val="single" w:sz="8" w:space="0" w:color="auto"/>
              <w:right w:val="nil"/>
            </w:tcBorders>
            <w:shd w:val="clear" w:color="000000" w:fill="A6A6A6"/>
            <w:vAlign w:val="center"/>
            <w:hideMark/>
          </w:tcPr>
          <w:p w:rsidR="00B82253" w:rsidRPr="00B82253" w:rsidRDefault="00B82253" w:rsidP="00B82253">
            <w:pPr>
              <w:spacing w:line="240" w:lineRule="auto"/>
              <w:rPr>
                <w:b/>
                <w:bCs/>
                <w:color w:val="000000"/>
                <w:sz w:val="22"/>
                <w:szCs w:val="22"/>
                <w:lang w:val="en-US"/>
              </w:rPr>
            </w:pPr>
            <w:r w:rsidRPr="00B82253">
              <w:rPr>
                <w:b/>
                <w:bCs/>
                <w:color w:val="000000"/>
                <w:sz w:val="22"/>
                <w:szCs w:val="22"/>
                <w:lang w:val="en-US"/>
              </w:rPr>
              <w:t>Снимање ситуације и израда катастарско-топографског плана</w:t>
            </w:r>
          </w:p>
        </w:tc>
      </w:tr>
      <w:tr w:rsidR="00B82253" w:rsidRPr="00B82253" w:rsidTr="00DA0402">
        <w:trPr>
          <w:trHeight w:val="315"/>
        </w:trPr>
        <w:tc>
          <w:tcPr>
            <w:tcW w:w="5000" w:type="pct"/>
            <w:gridSpan w:val="4"/>
            <w:tcBorders>
              <w:top w:val="single" w:sz="8" w:space="0" w:color="auto"/>
              <w:left w:val="single" w:sz="8" w:space="0" w:color="auto"/>
              <w:bottom w:val="single" w:sz="8" w:space="0" w:color="auto"/>
              <w:right w:val="nil"/>
            </w:tcBorders>
            <w:shd w:val="clear" w:color="000000" w:fill="BFBFBF"/>
            <w:vAlign w:val="center"/>
            <w:hideMark/>
          </w:tcPr>
          <w:p w:rsidR="00B82253" w:rsidRPr="00B82253" w:rsidRDefault="00B82253" w:rsidP="00B82253">
            <w:pPr>
              <w:spacing w:line="240" w:lineRule="auto"/>
              <w:rPr>
                <w:b/>
                <w:bCs/>
                <w:color w:val="000000"/>
                <w:sz w:val="22"/>
                <w:szCs w:val="22"/>
                <w:lang w:val="en-US"/>
              </w:rPr>
            </w:pPr>
            <w:r w:rsidRPr="00B82253">
              <w:rPr>
                <w:b/>
                <w:bCs/>
                <w:color w:val="000000"/>
                <w:sz w:val="22"/>
                <w:szCs w:val="22"/>
                <w:lang w:val="en-US"/>
              </w:rPr>
              <w:t>Грађевински реон</w:t>
            </w:r>
          </w:p>
        </w:tc>
      </w:tr>
      <w:tr w:rsidR="00DA0402" w:rsidRPr="00B82253" w:rsidTr="00DA0402">
        <w:trPr>
          <w:trHeight w:val="470"/>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1</w:t>
            </w:r>
          </w:p>
        </w:tc>
        <w:tc>
          <w:tcPr>
            <w:tcW w:w="2570"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jc w:val="left"/>
              <w:rPr>
                <w:color w:val="000000"/>
                <w:sz w:val="20"/>
                <w:lang w:val="en-US"/>
              </w:rPr>
            </w:pPr>
            <w:r w:rsidRPr="00B82253">
              <w:rPr>
                <w:color w:val="000000"/>
                <w:sz w:val="20"/>
                <w:lang w:val="en-US"/>
              </w:rPr>
              <w:t xml:space="preserve"> </w:t>
            </w:r>
            <w:r w:rsidRPr="00B82253">
              <w:rPr>
                <w:color w:val="000000"/>
                <w:sz w:val="22"/>
                <w:szCs w:val="22"/>
                <w:lang w:val="en-US"/>
              </w:rPr>
              <w:t>-за парцелу површине до 15 ари</w:t>
            </w:r>
            <w:r w:rsidRPr="00B82253">
              <w:rPr>
                <w:color w:val="000000"/>
                <w:sz w:val="20"/>
                <w:lang w:val="en-US"/>
              </w:rPr>
              <w:t xml:space="preserve"> </w:t>
            </w:r>
          </w:p>
        </w:tc>
        <w:tc>
          <w:tcPr>
            <w:tcW w:w="992"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парцела</w:t>
            </w:r>
          </w:p>
        </w:tc>
        <w:tc>
          <w:tcPr>
            <w:tcW w:w="856"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3</w:t>
            </w:r>
          </w:p>
        </w:tc>
      </w:tr>
      <w:tr w:rsidR="00DA0402" w:rsidRPr="00B82253" w:rsidTr="00DA0402">
        <w:trPr>
          <w:trHeight w:val="164"/>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2</w:t>
            </w:r>
          </w:p>
        </w:tc>
        <w:tc>
          <w:tcPr>
            <w:tcW w:w="2570"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jc w:val="left"/>
              <w:rPr>
                <w:color w:val="000000"/>
                <w:sz w:val="22"/>
                <w:szCs w:val="22"/>
                <w:lang w:val="en-US"/>
              </w:rPr>
            </w:pPr>
            <w:r w:rsidRPr="00B82253">
              <w:rPr>
                <w:color w:val="000000"/>
                <w:sz w:val="22"/>
                <w:szCs w:val="22"/>
                <w:lang w:val="en-US"/>
              </w:rPr>
              <w:t>-за парцелу површине од 15 до 30 ари</w:t>
            </w:r>
          </w:p>
        </w:tc>
        <w:tc>
          <w:tcPr>
            <w:tcW w:w="992"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парцела</w:t>
            </w:r>
          </w:p>
        </w:tc>
        <w:tc>
          <w:tcPr>
            <w:tcW w:w="856"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3</w:t>
            </w:r>
          </w:p>
        </w:tc>
      </w:tr>
      <w:tr w:rsidR="00DA0402" w:rsidRPr="00B82253" w:rsidTr="00DA0402">
        <w:trPr>
          <w:trHeight w:val="614"/>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3</w:t>
            </w:r>
          </w:p>
        </w:tc>
        <w:tc>
          <w:tcPr>
            <w:tcW w:w="2570"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jc w:val="left"/>
              <w:rPr>
                <w:color w:val="000000"/>
                <w:szCs w:val="23"/>
                <w:lang w:val="en-US"/>
              </w:rPr>
            </w:pPr>
            <w:r w:rsidRPr="00B82253">
              <w:rPr>
                <w:color w:val="000000"/>
                <w:szCs w:val="23"/>
                <w:lang w:val="en-US"/>
              </w:rPr>
              <w:t>-за парцелу површине веће од 30 ари,за сваки следећи ар</w:t>
            </w:r>
          </w:p>
        </w:tc>
        <w:tc>
          <w:tcPr>
            <w:tcW w:w="992"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ар</w:t>
            </w:r>
          </w:p>
        </w:tc>
        <w:tc>
          <w:tcPr>
            <w:tcW w:w="856"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100</w:t>
            </w:r>
          </w:p>
        </w:tc>
      </w:tr>
      <w:tr w:rsidR="00B82253" w:rsidRPr="00B82253" w:rsidTr="00DA0402">
        <w:trPr>
          <w:trHeight w:val="315"/>
        </w:trPr>
        <w:tc>
          <w:tcPr>
            <w:tcW w:w="5000" w:type="pct"/>
            <w:gridSpan w:val="4"/>
            <w:tcBorders>
              <w:top w:val="single" w:sz="8" w:space="0" w:color="auto"/>
              <w:left w:val="single" w:sz="8" w:space="0" w:color="auto"/>
              <w:bottom w:val="single" w:sz="8" w:space="0" w:color="auto"/>
              <w:right w:val="nil"/>
            </w:tcBorders>
            <w:shd w:val="clear" w:color="000000" w:fill="BFBFBF"/>
            <w:vAlign w:val="center"/>
            <w:hideMark/>
          </w:tcPr>
          <w:p w:rsidR="00B82253" w:rsidRPr="00B82253" w:rsidRDefault="00B82253" w:rsidP="00B82253">
            <w:pPr>
              <w:spacing w:line="240" w:lineRule="auto"/>
              <w:jc w:val="left"/>
              <w:rPr>
                <w:b/>
                <w:bCs/>
                <w:color w:val="000000"/>
                <w:szCs w:val="23"/>
                <w:lang w:val="en-US"/>
              </w:rPr>
            </w:pPr>
            <w:r w:rsidRPr="00B82253">
              <w:rPr>
                <w:b/>
                <w:bCs/>
                <w:color w:val="000000"/>
                <w:szCs w:val="23"/>
                <w:lang w:val="en-US"/>
              </w:rPr>
              <w:t>Ванграђевински реон</w:t>
            </w:r>
          </w:p>
        </w:tc>
      </w:tr>
      <w:tr w:rsidR="00DA0402" w:rsidRPr="00B82253" w:rsidTr="00DA0402">
        <w:trPr>
          <w:trHeight w:val="371"/>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rFonts w:ascii="Calibri" w:hAnsi="Calibri" w:cs="Calibri"/>
                <w:color w:val="000000"/>
                <w:sz w:val="20"/>
                <w:lang w:val="en-US"/>
              </w:rPr>
            </w:pPr>
            <w:r w:rsidRPr="00B82253">
              <w:rPr>
                <w:rFonts w:ascii="Calibri" w:hAnsi="Calibri" w:cs="Calibri"/>
                <w:color w:val="000000"/>
                <w:sz w:val="20"/>
                <w:lang w:val="en-US"/>
              </w:rPr>
              <w:t>4</w:t>
            </w:r>
          </w:p>
        </w:tc>
        <w:tc>
          <w:tcPr>
            <w:tcW w:w="2570"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jc w:val="left"/>
              <w:rPr>
                <w:b/>
                <w:bCs/>
                <w:color w:val="000000"/>
                <w:szCs w:val="23"/>
                <w:lang w:val="en-US"/>
              </w:rPr>
            </w:pPr>
            <w:r w:rsidRPr="00B82253">
              <w:rPr>
                <w:b/>
                <w:bCs/>
                <w:color w:val="000000"/>
                <w:szCs w:val="23"/>
                <w:lang w:val="en-US"/>
              </w:rPr>
              <w:t>-</w:t>
            </w:r>
            <w:r w:rsidRPr="00B82253">
              <w:rPr>
                <w:color w:val="000000"/>
                <w:szCs w:val="23"/>
                <w:lang w:val="en-US"/>
              </w:rPr>
              <w:t>за парцелу површине до 30ари</w:t>
            </w:r>
          </w:p>
        </w:tc>
        <w:tc>
          <w:tcPr>
            <w:tcW w:w="992"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парцела</w:t>
            </w:r>
          </w:p>
        </w:tc>
        <w:tc>
          <w:tcPr>
            <w:tcW w:w="856" w:type="pct"/>
            <w:tcBorders>
              <w:top w:val="nil"/>
              <w:left w:val="nil"/>
              <w:bottom w:val="single" w:sz="8" w:space="0" w:color="auto"/>
              <w:right w:val="single" w:sz="8" w:space="0" w:color="auto"/>
            </w:tcBorders>
            <w:shd w:val="clear" w:color="auto" w:fill="auto"/>
            <w:vAlign w:val="center"/>
            <w:hideMark/>
          </w:tcPr>
          <w:p w:rsidR="00B82253" w:rsidRPr="00B82253" w:rsidRDefault="00395A04" w:rsidP="00B82253">
            <w:pPr>
              <w:spacing w:line="240" w:lineRule="auto"/>
              <w:rPr>
                <w:color w:val="000000"/>
                <w:sz w:val="20"/>
                <w:lang w:val="en-US"/>
              </w:rPr>
            </w:pPr>
            <w:r>
              <w:rPr>
                <w:color w:val="000000"/>
                <w:sz w:val="20"/>
                <w:lang w:val="en-US"/>
              </w:rPr>
              <w:t>2</w:t>
            </w:r>
          </w:p>
        </w:tc>
      </w:tr>
      <w:tr w:rsidR="00DA0402" w:rsidRPr="00B82253" w:rsidTr="00DA0402">
        <w:trPr>
          <w:trHeight w:val="416"/>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rFonts w:ascii="Calibri" w:hAnsi="Calibri" w:cs="Calibri"/>
                <w:color w:val="000000"/>
                <w:sz w:val="20"/>
                <w:lang w:val="en-US"/>
              </w:rPr>
            </w:pPr>
            <w:r w:rsidRPr="00B82253">
              <w:rPr>
                <w:rFonts w:ascii="Calibri" w:hAnsi="Calibri" w:cs="Calibri"/>
                <w:color w:val="000000"/>
                <w:sz w:val="20"/>
                <w:lang w:val="en-US"/>
              </w:rPr>
              <w:t>5</w:t>
            </w:r>
          </w:p>
        </w:tc>
        <w:tc>
          <w:tcPr>
            <w:tcW w:w="2570"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jc w:val="left"/>
              <w:rPr>
                <w:b/>
                <w:bCs/>
                <w:color w:val="000000"/>
                <w:szCs w:val="23"/>
                <w:lang w:val="en-US"/>
              </w:rPr>
            </w:pPr>
            <w:r w:rsidRPr="00B82253">
              <w:rPr>
                <w:b/>
                <w:bCs/>
                <w:color w:val="000000"/>
                <w:szCs w:val="23"/>
                <w:lang w:val="en-US"/>
              </w:rPr>
              <w:t>-</w:t>
            </w:r>
            <w:r w:rsidRPr="00B82253">
              <w:rPr>
                <w:color w:val="000000"/>
                <w:szCs w:val="23"/>
                <w:lang w:val="en-US"/>
              </w:rPr>
              <w:t>за парцелу површине од 30 ари до 1 ха</w:t>
            </w:r>
          </w:p>
        </w:tc>
        <w:tc>
          <w:tcPr>
            <w:tcW w:w="992"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парцела</w:t>
            </w:r>
          </w:p>
        </w:tc>
        <w:tc>
          <w:tcPr>
            <w:tcW w:w="856" w:type="pct"/>
            <w:tcBorders>
              <w:top w:val="nil"/>
              <w:left w:val="nil"/>
              <w:bottom w:val="single" w:sz="8" w:space="0" w:color="auto"/>
              <w:right w:val="single" w:sz="8" w:space="0" w:color="auto"/>
            </w:tcBorders>
            <w:shd w:val="clear" w:color="auto" w:fill="auto"/>
            <w:vAlign w:val="center"/>
            <w:hideMark/>
          </w:tcPr>
          <w:p w:rsidR="00B82253" w:rsidRPr="00B82253" w:rsidRDefault="00395A04" w:rsidP="00B82253">
            <w:pPr>
              <w:spacing w:line="240" w:lineRule="auto"/>
              <w:rPr>
                <w:color w:val="000000"/>
                <w:sz w:val="20"/>
                <w:lang w:val="en-US"/>
              </w:rPr>
            </w:pPr>
            <w:r>
              <w:rPr>
                <w:color w:val="000000"/>
                <w:sz w:val="20"/>
                <w:lang w:val="en-US"/>
              </w:rPr>
              <w:t>2</w:t>
            </w:r>
          </w:p>
        </w:tc>
      </w:tr>
      <w:tr w:rsidR="00DA0402" w:rsidRPr="00B82253" w:rsidTr="00DA0402">
        <w:trPr>
          <w:trHeight w:val="506"/>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rFonts w:ascii="Calibri" w:hAnsi="Calibri" w:cs="Calibri"/>
                <w:color w:val="000000"/>
                <w:sz w:val="20"/>
                <w:lang w:val="en-US"/>
              </w:rPr>
            </w:pPr>
            <w:r w:rsidRPr="00B82253">
              <w:rPr>
                <w:rFonts w:ascii="Calibri" w:hAnsi="Calibri" w:cs="Calibri"/>
                <w:color w:val="000000"/>
                <w:sz w:val="20"/>
                <w:lang w:val="en-US"/>
              </w:rPr>
              <w:t>6</w:t>
            </w:r>
          </w:p>
        </w:tc>
        <w:tc>
          <w:tcPr>
            <w:tcW w:w="2570"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jc w:val="left"/>
              <w:rPr>
                <w:color w:val="000000"/>
                <w:szCs w:val="23"/>
                <w:lang w:val="en-US"/>
              </w:rPr>
            </w:pPr>
            <w:r w:rsidRPr="00B82253">
              <w:rPr>
                <w:color w:val="000000"/>
                <w:szCs w:val="23"/>
                <w:lang w:val="en-US"/>
              </w:rPr>
              <w:t>-за парцелу површине веће од 1 ха, за сваки следећи ар</w:t>
            </w:r>
          </w:p>
        </w:tc>
        <w:tc>
          <w:tcPr>
            <w:tcW w:w="992"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ар</w:t>
            </w:r>
          </w:p>
        </w:tc>
        <w:tc>
          <w:tcPr>
            <w:tcW w:w="856" w:type="pct"/>
            <w:tcBorders>
              <w:top w:val="nil"/>
              <w:left w:val="nil"/>
              <w:bottom w:val="single" w:sz="8" w:space="0" w:color="auto"/>
              <w:right w:val="single" w:sz="8" w:space="0" w:color="auto"/>
            </w:tcBorders>
            <w:shd w:val="clear" w:color="auto" w:fill="auto"/>
            <w:vAlign w:val="center"/>
            <w:hideMark/>
          </w:tcPr>
          <w:p w:rsidR="00B82253" w:rsidRPr="00B82253" w:rsidRDefault="00395A04" w:rsidP="00B82253">
            <w:pPr>
              <w:spacing w:line="240" w:lineRule="auto"/>
              <w:rPr>
                <w:color w:val="000000"/>
                <w:sz w:val="20"/>
                <w:lang w:val="en-US"/>
              </w:rPr>
            </w:pPr>
            <w:r>
              <w:rPr>
                <w:color w:val="000000"/>
                <w:sz w:val="20"/>
                <w:lang w:val="en-US"/>
              </w:rPr>
              <w:t>10</w:t>
            </w:r>
            <w:r w:rsidR="00B82253" w:rsidRPr="00B82253">
              <w:rPr>
                <w:color w:val="000000"/>
                <w:sz w:val="20"/>
                <w:lang w:val="en-US"/>
              </w:rPr>
              <w:t>0</w:t>
            </w:r>
          </w:p>
        </w:tc>
      </w:tr>
      <w:tr w:rsidR="00B82253" w:rsidRPr="00B82253" w:rsidTr="00DA0402">
        <w:trPr>
          <w:trHeight w:val="855"/>
        </w:trPr>
        <w:tc>
          <w:tcPr>
            <w:tcW w:w="5000" w:type="pct"/>
            <w:gridSpan w:val="4"/>
            <w:tcBorders>
              <w:top w:val="single" w:sz="8" w:space="0" w:color="auto"/>
              <w:left w:val="single" w:sz="8" w:space="0" w:color="auto"/>
              <w:bottom w:val="single" w:sz="8" w:space="0" w:color="auto"/>
              <w:right w:val="nil"/>
            </w:tcBorders>
            <w:shd w:val="clear" w:color="000000" w:fill="A6A6A6"/>
            <w:vAlign w:val="center"/>
            <w:hideMark/>
          </w:tcPr>
          <w:p w:rsidR="00B82253" w:rsidRPr="00B82253" w:rsidRDefault="00B82253" w:rsidP="00B82253">
            <w:pPr>
              <w:spacing w:line="240" w:lineRule="auto"/>
              <w:rPr>
                <w:b/>
                <w:bCs/>
                <w:color w:val="000000"/>
                <w:sz w:val="22"/>
                <w:szCs w:val="22"/>
                <w:lang w:val="en-US"/>
              </w:rPr>
            </w:pPr>
            <w:r w:rsidRPr="00B82253">
              <w:rPr>
                <w:b/>
                <w:bCs/>
                <w:color w:val="000000"/>
                <w:sz w:val="22"/>
                <w:szCs w:val="22"/>
                <w:lang w:val="en-US"/>
              </w:rPr>
              <w:t>Омеђавање на терену катастарске парцеле (обнова границе парцеле са укопавањем прописаних бетонских белега)</w:t>
            </w:r>
          </w:p>
        </w:tc>
      </w:tr>
      <w:tr w:rsidR="00B82253" w:rsidRPr="00B82253" w:rsidTr="00DA0402">
        <w:trPr>
          <w:trHeight w:val="315"/>
        </w:trPr>
        <w:tc>
          <w:tcPr>
            <w:tcW w:w="5000" w:type="pct"/>
            <w:gridSpan w:val="4"/>
            <w:tcBorders>
              <w:top w:val="single" w:sz="8" w:space="0" w:color="auto"/>
              <w:left w:val="single" w:sz="8" w:space="0" w:color="auto"/>
              <w:bottom w:val="single" w:sz="8" w:space="0" w:color="auto"/>
              <w:right w:val="nil"/>
            </w:tcBorders>
            <w:shd w:val="clear" w:color="000000" w:fill="BFBFBF"/>
            <w:vAlign w:val="center"/>
            <w:hideMark/>
          </w:tcPr>
          <w:p w:rsidR="00B82253" w:rsidRPr="00B82253" w:rsidRDefault="00B82253" w:rsidP="00B82253">
            <w:pPr>
              <w:spacing w:line="240" w:lineRule="auto"/>
              <w:rPr>
                <w:b/>
                <w:bCs/>
                <w:color w:val="000000"/>
                <w:szCs w:val="23"/>
                <w:lang w:val="en-US"/>
              </w:rPr>
            </w:pPr>
            <w:r w:rsidRPr="00B82253">
              <w:rPr>
                <w:b/>
                <w:bCs/>
                <w:color w:val="000000"/>
                <w:szCs w:val="23"/>
                <w:lang w:val="en-US"/>
              </w:rPr>
              <w:t>Грађевински реон</w:t>
            </w:r>
          </w:p>
        </w:tc>
      </w:tr>
      <w:tr w:rsidR="00DA0402" w:rsidRPr="00B82253" w:rsidTr="00DA0402">
        <w:trPr>
          <w:trHeight w:val="371"/>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rFonts w:ascii="Calibri" w:hAnsi="Calibri" w:cs="Calibri"/>
                <w:color w:val="000000"/>
                <w:sz w:val="20"/>
                <w:lang w:val="en-US"/>
              </w:rPr>
            </w:pPr>
            <w:r w:rsidRPr="00B82253">
              <w:rPr>
                <w:rFonts w:ascii="Calibri" w:hAnsi="Calibri" w:cs="Calibri"/>
                <w:color w:val="000000"/>
                <w:sz w:val="20"/>
                <w:lang w:val="en-US"/>
              </w:rPr>
              <w:t>7</w:t>
            </w:r>
          </w:p>
        </w:tc>
        <w:tc>
          <w:tcPr>
            <w:tcW w:w="2570"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jc w:val="left"/>
              <w:rPr>
                <w:color w:val="000000"/>
                <w:sz w:val="22"/>
                <w:szCs w:val="22"/>
                <w:lang w:val="en-US"/>
              </w:rPr>
            </w:pPr>
            <w:r w:rsidRPr="00B82253">
              <w:rPr>
                <w:color w:val="000000"/>
                <w:sz w:val="22"/>
                <w:szCs w:val="22"/>
                <w:lang w:val="en-US"/>
              </w:rPr>
              <w:t>-за парцелу површине до 15 ари</w:t>
            </w:r>
          </w:p>
        </w:tc>
        <w:tc>
          <w:tcPr>
            <w:tcW w:w="992"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парцела</w:t>
            </w:r>
          </w:p>
        </w:tc>
        <w:tc>
          <w:tcPr>
            <w:tcW w:w="856"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2</w:t>
            </w:r>
          </w:p>
        </w:tc>
      </w:tr>
      <w:tr w:rsidR="00B82253" w:rsidRPr="00B82253" w:rsidTr="00DA0402">
        <w:trPr>
          <w:trHeight w:val="416"/>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rFonts w:ascii="Calibri" w:hAnsi="Calibri" w:cs="Calibri"/>
                <w:color w:val="000000"/>
                <w:sz w:val="20"/>
                <w:lang w:val="en-US"/>
              </w:rPr>
            </w:pPr>
            <w:r w:rsidRPr="00B82253">
              <w:rPr>
                <w:rFonts w:ascii="Calibri" w:hAnsi="Calibri" w:cs="Calibri"/>
                <w:color w:val="000000"/>
                <w:sz w:val="20"/>
                <w:lang w:val="en-US"/>
              </w:rPr>
              <w:t>8</w:t>
            </w:r>
          </w:p>
        </w:tc>
        <w:tc>
          <w:tcPr>
            <w:tcW w:w="2570" w:type="pct"/>
            <w:tcBorders>
              <w:top w:val="nil"/>
              <w:left w:val="nil"/>
              <w:bottom w:val="single" w:sz="4" w:space="0" w:color="auto"/>
              <w:right w:val="single" w:sz="8" w:space="0" w:color="auto"/>
            </w:tcBorders>
            <w:shd w:val="clear" w:color="auto" w:fill="auto"/>
            <w:vAlign w:val="center"/>
            <w:hideMark/>
          </w:tcPr>
          <w:p w:rsidR="00B82253" w:rsidRPr="00B82253" w:rsidRDefault="00B82253" w:rsidP="00B82253">
            <w:pPr>
              <w:spacing w:line="240" w:lineRule="auto"/>
              <w:jc w:val="left"/>
              <w:rPr>
                <w:color w:val="000000"/>
                <w:sz w:val="22"/>
                <w:szCs w:val="22"/>
                <w:lang w:val="en-US"/>
              </w:rPr>
            </w:pPr>
            <w:r w:rsidRPr="00B82253">
              <w:rPr>
                <w:color w:val="000000"/>
                <w:sz w:val="22"/>
                <w:szCs w:val="22"/>
                <w:lang w:val="en-US"/>
              </w:rPr>
              <w:t>-за парцелу површине од 15 до 30 ари</w:t>
            </w:r>
          </w:p>
        </w:tc>
        <w:tc>
          <w:tcPr>
            <w:tcW w:w="992" w:type="pct"/>
            <w:tcBorders>
              <w:top w:val="nil"/>
              <w:left w:val="nil"/>
              <w:bottom w:val="single" w:sz="4"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парцела</w:t>
            </w:r>
          </w:p>
        </w:tc>
        <w:tc>
          <w:tcPr>
            <w:tcW w:w="856" w:type="pct"/>
            <w:tcBorders>
              <w:top w:val="nil"/>
              <w:left w:val="nil"/>
              <w:bottom w:val="single" w:sz="4"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2</w:t>
            </w:r>
          </w:p>
        </w:tc>
      </w:tr>
      <w:tr w:rsidR="00B82253" w:rsidRPr="00B82253" w:rsidTr="00DA0402">
        <w:trPr>
          <w:trHeight w:val="524"/>
        </w:trPr>
        <w:tc>
          <w:tcPr>
            <w:tcW w:w="581" w:type="pct"/>
            <w:tcBorders>
              <w:top w:val="nil"/>
              <w:left w:val="single" w:sz="8" w:space="0" w:color="auto"/>
              <w:bottom w:val="single" w:sz="8" w:space="0" w:color="000000"/>
              <w:right w:val="single" w:sz="4" w:space="0" w:color="auto"/>
            </w:tcBorders>
            <w:shd w:val="clear" w:color="auto" w:fill="auto"/>
            <w:vAlign w:val="center"/>
            <w:hideMark/>
          </w:tcPr>
          <w:p w:rsidR="00B82253" w:rsidRPr="00B82253" w:rsidRDefault="00B82253" w:rsidP="00B82253">
            <w:pPr>
              <w:spacing w:line="240" w:lineRule="auto"/>
              <w:rPr>
                <w:rFonts w:ascii="Calibri" w:hAnsi="Calibri" w:cs="Calibri"/>
                <w:color w:val="000000"/>
                <w:sz w:val="20"/>
                <w:lang w:val="en-US"/>
              </w:rPr>
            </w:pPr>
            <w:r w:rsidRPr="00B82253">
              <w:rPr>
                <w:rFonts w:ascii="Calibri" w:hAnsi="Calibri" w:cs="Calibri"/>
                <w:color w:val="000000"/>
                <w:sz w:val="20"/>
                <w:lang w:val="en-US"/>
              </w:rPr>
              <w:t>9</w:t>
            </w:r>
          </w:p>
        </w:tc>
        <w:tc>
          <w:tcPr>
            <w:tcW w:w="2570" w:type="pct"/>
            <w:tcBorders>
              <w:top w:val="single" w:sz="4" w:space="0" w:color="auto"/>
              <w:left w:val="single" w:sz="4" w:space="0" w:color="auto"/>
              <w:right w:val="single" w:sz="4" w:space="0" w:color="auto"/>
            </w:tcBorders>
            <w:shd w:val="clear" w:color="auto" w:fill="auto"/>
            <w:vAlign w:val="center"/>
            <w:hideMark/>
          </w:tcPr>
          <w:p w:rsidR="00B82253" w:rsidRDefault="00B82253" w:rsidP="00B82253">
            <w:pPr>
              <w:spacing w:line="240" w:lineRule="auto"/>
              <w:jc w:val="left"/>
              <w:rPr>
                <w:color w:val="000000"/>
                <w:szCs w:val="23"/>
                <w:lang w:val="en-US"/>
              </w:rPr>
            </w:pPr>
            <w:r w:rsidRPr="00B82253">
              <w:rPr>
                <w:color w:val="000000"/>
                <w:szCs w:val="23"/>
                <w:lang w:val="en-US"/>
              </w:rPr>
              <w:t>Омеђавање атарских путева</w:t>
            </w:r>
          </w:p>
          <w:p w:rsidR="00B82253" w:rsidRPr="00B82253" w:rsidRDefault="00B82253" w:rsidP="00B82253">
            <w:pPr>
              <w:spacing w:line="240" w:lineRule="auto"/>
              <w:jc w:val="left"/>
              <w:rPr>
                <w:szCs w:val="23"/>
                <w:lang w:val="en-US"/>
              </w:rPr>
            </w:pPr>
            <w:r w:rsidRPr="00B82253">
              <w:rPr>
                <w:color w:val="000000"/>
                <w:szCs w:val="23"/>
                <w:lang w:val="en-US"/>
              </w:rPr>
              <w:t>по м дужном</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м</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3,000.00</w:t>
            </w:r>
          </w:p>
        </w:tc>
      </w:tr>
      <w:tr w:rsidR="00B82253" w:rsidRPr="00B82253" w:rsidTr="00DA0402">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B82253" w:rsidRPr="00B82253" w:rsidRDefault="00B82253" w:rsidP="00B82253">
            <w:pPr>
              <w:spacing w:line="240" w:lineRule="auto"/>
              <w:rPr>
                <w:b/>
                <w:bCs/>
                <w:color w:val="000000"/>
                <w:szCs w:val="23"/>
                <w:lang w:val="en-US"/>
              </w:rPr>
            </w:pPr>
            <w:r w:rsidRPr="00B82253">
              <w:rPr>
                <w:b/>
                <w:bCs/>
                <w:color w:val="000000"/>
                <w:szCs w:val="23"/>
                <w:lang w:val="en-US"/>
              </w:rPr>
              <w:t>Ванграђевински реон</w:t>
            </w:r>
          </w:p>
        </w:tc>
      </w:tr>
      <w:tr w:rsidR="00DA0402" w:rsidRPr="00B82253" w:rsidTr="002B1273">
        <w:trPr>
          <w:trHeight w:val="399"/>
        </w:trPr>
        <w:tc>
          <w:tcPr>
            <w:tcW w:w="58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rFonts w:ascii="Calibri" w:hAnsi="Calibri" w:cs="Calibri"/>
                <w:color w:val="000000"/>
                <w:sz w:val="20"/>
                <w:lang w:val="en-US"/>
              </w:rPr>
            </w:pPr>
            <w:r w:rsidRPr="00B82253">
              <w:rPr>
                <w:rFonts w:ascii="Calibri" w:hAnsi="Calibri" w:cs="Calibri"/>
                <w:color w:val="000000"/>
                <w:sz w:val="20"/>
                <w:lang w:val="en-US"/>
              </w:rPr>
              <w:t>10</w:t>
            </w:r>
          </w:p>
        </w:tc>
        <w:tc>
          <w:tcPr>
            <w:tcW w:w="2570" w:type="pct"/>
            <w:tcBorders>
              <w:top w:val="single" w:sz="4" w:space="0" w:color="auto"/>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jc w:val="left"/>
              <w:rPr>
                <w:b/>
                <w:bCs/>
                <w:color w:val="000000"/>
                <w:szCs w:val="23"/>
                <w:lang w:val="en-US"/>
              </w:rPr>
            </w:pPr>
            <w:r w:rsidRPr="00B82253">
              <w:rPr>
                <w:b/>
                <w:bCs/>
                <w:color w:val="000000"/>
                <w:szCs w:val="23"/>
                <w:lang w:val="en-US"/>
              </w:rPr>
              <w:t>-</w:t>
            </w:r>
            <w:r w:rsidRPr="00B82253">
              <w:rPr>
                <w:color w:val="000000"/>
                <w:szCs w:val="23"/>
                <w:lang w:val="en-US"/>
              </w:rPr>
              <w:t>за парцелу површине до 1ха</w:t>
            </w:r>
          </w:p>
        </w:tc>
        <w:tc>
          <w:tcPr>
            <w:tcW w:w="992" w:type="pct"/>
            <w:tcBorders>
              <w:top w:val="single" w:sz="4" w:space="0" w:color="auto"/>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парцела</w:t>
            </w:r>
          </w:p>
        </w:tc>
        <w:tc>
          <w:tcPr>
            <w:tcW w:w="856" w:type="pct"/>
            <w:tcBorders>
              <w:top w:val="single" w:sz="4" w:space="0" w:color="auto"/>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3</w:t>
            </w:r>
          </w:p>
        </w:tc>
      </w:tr>
      <w:tr w:rsidR="00DA0402" w:rsidRPr="00B82253" w:rsidTr="00DA0402">
        <w:trPr>
          <w:trHeight w:val="67"/>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rFonts w:ascii="Calibri" w:hAnsi="Calibri" w:cs="Calibri"/>
                <w:color w:val="000000"/>
                <w:sz w:val="20"/>
                <w:lang w:val="en-US"/>
              </w:rPr>
            </w:pPr>
            <w:r w:rsidRPr="00B82253">
              <w:rPr>
                <w:rFonts w:ascii="Calibri" w:hAnsi="Calibri" w:cs="Calibri"/>
                <w:color w:val="000000"/>
                <w:sz w:val="20"/>
                <w:lang w:val="en-US"/>
              </w:rPr>
              <w:t>11</w:t>
            </w:r>
          </w:p>
        </w:tc>
        <w:tc>
          <w:tcPr>
            <w:tcW w:w="2570"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jc w:val="left"/>
              <w:rPr>
                <w:b/>
                <w:bCs/>
                <w:color w:val="000000"/>
                <w:szCs w:val="23"/>
                <w:lang w:val="en-US"/>
              </w:rPr>
            </w:pPr>
            <w:r w:rsidRPr="00B82253">
              <w:rPr>
                <w:b/>
                <w:bCs/>
                <w:color w:val="000000"/>
                <w:szCs w:val="23"/>
                <w:lang w:val="en-US"/>
              </w:rPr>
              <w:t>-</w:t>
            </w:r>
            <w:r w:rsidRPr="00B82253">
              <w:rPr>
                <w:color w:val="000000"/>
                <w:szCs w:val="23"/>
                <w:lang w:val="en-US"/>
              </w:rPr>
              <w:t>за парцелу површине преко 1 ха, за сваки следећи ха</w:t>
            </w:r>
          </w:p>
        </w:tc>
        <w:tc>
          <w:tcPr>
            <w:tcW w:w="992"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ха</w:t>
            </w:r>
          </w:p>
        </w:tc>
        <w:tc>
          <w:tcPr>
            <w:tcW w:w="856"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2</w:t>
            </w:r>
          </w:p>
        </w:tc>
      </w:tr>
      <w:tr w:rsidR="00DA0402" w:rsidRPr="00B82253" w:rsidTr="00DA0402">
        <w:trPr>
          <w:trHeight w:val="146"/>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rFonts w:ascii="Calibri" w:hAnsi="Calibri" w:cs="Calibri"/>
                <w:color w:val="000000"/>
                <w:sz w:val="20"/>
                <w:lang w:val="en-US"/>
              </w:rPr>
            </w:pPr>
            <w:r w:rsidRPr="00B82253">
              <w:rPr>
                <w:rFonts w:ascii="Calibri" w:hAnsi="Calibri" w:cs="Calibri"/>
                <w:color w:val="000000"/>
                <w:sz w:val="20"/>
                <w:lang w:val="en-US"/>
              </w:rPr>
              <w:t>12</w:t>
            </w:r>
          </w:p>
        </w:tc>
        <w:tc>
          <w:tcPr>
            <w:tcW w:w="2570"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jc w:val="left"/>
              <w:rPr>
                <w:color w:val="000000"/>
                <w:szCs w:val="23"/>
                <w:lang w:val="en-US"/>
              </w:rPr>
            </w:pPr>
            <w:r w:rsidRPr="00B82253">
              <w:rPr>
                <w:color w:val="000000"/>
                <w:szCs w:val="23"/>
                <w:lang w:val="en-US"/>
              </w:rPr>
              <w:t>-за парцелу површине веће од 20ха, за сваки следећи ха</w:t>
            </w:r>
          </w:p>
        </w:tc>
        <w:tc>
          <w:tcPr>
            <w:tcW w:w="992"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ха</w:t>
            </w:r>
          </w:p>
        </w:tc>
        <w:tc>
          <w:tcPr>
            <w:tcW w:w="856"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1</w:t>
            </w:r>
          </w:p>
        </w:tc>
      </w:tr>
      <w:tr w:rsidR="00DA0402" w:rsidRPr="00B82253" w:rsidTr="00DA0402">
        <w:trPr>
          <w:trHeight w:val="67"/>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rFonts w:ascii="Calibri" w:hAnsi="Calibri" w:cs="Calibri"/>
                <w:color w:val="000000"/>
                <w:sz w:val="20"/>
                <w:lang w:val="en-US"/>
              </w:rPr>
            </w:pPr>
            <w:r w:rsidRPr="00B82253">
              <w:rPr>
                <w:rFonts w:ascii="Calibri" w:hAnsi="Calibri" w:cs="Calibri"/>
                <w:color w:val="000000"/>
                <w:sz w:val="20"/>
                <w:lang w:val="en-US"/>
              </w:rPr>
              <w:t>13</w:t>
            </w:r>
          </w:p>
        </w:tc>
        <w:tc>
          <w:tcPr>
            <w:tcW w:w="2570"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jc w:val="left"/>
              <w:rPr>
                <w:color w:val="000000"/>
                <w:szCs w:val="23"/>
                <w:lang w:val="en-US"/>
              </w:rPr>
            </w:pPr>
            <w:r w:rsidRPr="00B82253">
              <w:rPr>
                <w:color w:val="000000"/>
                <w:szCs w:val="23"/>
                <w:lang w:val="en-US"/>
              </w:rPr>
              <w:t>-за уске и дуге парцеле (путеве и сл.) по дужном km</w:t>
            </w:r>
          </w:p>
        </w:tc>
        <w:tc>
          <w:tcPr>
            <w:tcW w:w="992"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Cs w:val="23"/>
                <w:lang w:val="en-US"/>
              </w:rPr>
            </w:pPr>
            <w:r w:rsidRPr="00B82253">
              <w:rPr>
                <w:color w:val="000000"/>
                <w:szCs w:val="23"/>
                <w:lang w:val="en-US"/>
              </w:rPr>
              <w:t>km</w:t>
            </w:r>
          </w:p>
        </w:tc>
        <w:tc>
          <w:tcPr>
            <w:tcW w:w="856"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3</w:t>
            </w:r>
          </w:p>
        </w:tc>
      </w:tr>
      <w:tr w:rsidR="00B82253" w:rsidRPr="00B82253" w:rsidTr="00DA0402">
        <w:trPr>
          <w:trHeight w:val="570"/>
        </w:trPr>
        <w:tc>
          <w:tcPr>
            <w:tcW w:w="5000" w:type="pct"/>
            <w:gridSpan w:val="4"/>
            <w:tcBorders>
              <w:top w:val="single" w:sz="8" w:space="0" w:color="auto"/>
              <w:left w:val="single" w:sz="8" w:space="0" w:color="auto"/>
              <w:bottom w:val="single" w:sz="8" w:space="0" w:color="auto"/>
              <w:right w:val="nil"/>
            </w:tcBorders>
            <w:shd w:val="clear" w:color="000000" w:fill="BFBFBF"/>
            <w:vAlign w:val="center"/>
            <w:hideMark/>
          </w:tcPr>
          <w:p w:rsidR="00B82253" w:rsidRPr="00B82253" w:rsidRDefault="00B82253" w:rsidP="00B82253">
            <w:pPr>
              <w:spacing w:line="240" w:lineRule="auto"/>
              <w:rPr>
                <w:b/>
                <w:bCs/>
                <w:color w:val="000000"/>
                <w:sz w:val="22"/>
                <w:szCs w:val="22"/>
                <w:lang w:val="en-US"/>
              </w:rPr>
            </w:pPr>
            <w:r w:rsidRPr="00B82253">
              <w:rPr>
                <w:b/>
                <w:bCs/>
                <w:color w:val="000000"/>
                <w:sz w:val="22"/>
                <w:szCs w:val="22"/>
                <w:lang w:val="en-US"/>
              </w:rPr>
              <w:t>Снимање промена насталих изградњом или доградњом објеката</w:t>
            </w:r>
          </w:p>
        </w:tc>
      </w:tr>
      <w:tr w:rsidR="00DA0402" w:rsidRPr="00B82253" w:rsidTr="00DA0402">
        <w:trPr>
          <w:trHeight w:val="461"/>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14</w:t>
            </w:r>
          </w:p>
        </w:tc>
        <w:tc>
          <w:tcPr>
            <w:tcW w:w="2570"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jc w:val="left"/>
              <w:rPr>
                <w:color w:val="000000"/>
                <w:szCs w:val="23"/>
                <w:lang w:val="en-US"/>
              </w:rPr>
            </w:pPr>
            <w:r w:rsidRPr="00B82253">
              <w:rPr>
                <w:color w:val="000000"/>
                <w:szCs w:val="23"/>
                <w:lang w:val="en-US"/>
              </w:rPr>
              <w:t>-објекат површине до 100м</w:t>
            </w:r>
            <w:r w:rsidRPr="00B82253">
              <w:rPr>
                <w:color w:val="000000"/>
                <w:szCs w:val="23"/>
                <w:vertAlign w:val="superscript"/>
                <w:lang w:val="en-US"/>
              </w:rPr>
              <w:t>2</w:t>
            </w:r>
          </w:p>
        </w:tc>
        <w:tc>
          <w:tcPr>
            <w:tcW w:w="992"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објекат</w:t>
            </w:r>
          </w:p>
        </w:tc>
        <w:tc>
          <w:tcPr>
            <w:tcW w:w="856"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2</w:t>
            </w:r>
          </w:p>
        </w:tc>
      </w:tr>
      <w:tr w:rsidR="00DA0402" w:rsidRPr="00B82253" w:rsidTr="00395A04">
        <w:trPr>
          <w:trHeight w:val="425"/>
        </w:trPr>
        <w:tc>
          <w:tcPr>
            <w:tcW w:w="581" w:type="pct"/>
            <w:tcBorders>
              <w:top w:val="nil"/>
              <w:left w:val="single" w:sz="8" w:space="0" w:color="auto"/>
              <w:bottom w:val="single" w:sz="4"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15</w:t>
            </w:r>
          </w:p>
        </w:tc>
        <w:tc>
          <w:tcPr>
            <w:tcW w:w="2570" w:type="pct"/>
            <w:tcBorders>
              <w:top w:val="nil"/>
              <w:left w:val="nil"/>
              <w:bottom w:val="single" w:sz="4" w:space="0" w:color="auto"/>
              <w:right w:val="single" w:sz="8" w:space="0" w:color="auto"/>
            </w:tcBorders>
            <w:shd w:val="clear" w:color="auto" w:fill="auto"/>
            <w:vAlign w:val="center"/>
            <w:hideMark/>
          </w:tcPr>
          <w:p w:rsidR="00B82253" w:rsidRPr="00B82253" w:rsidRDefault="00B82253" w:rsidP="00B82253">
            <w:pPr>
              <w:spacing w:line="240" w:lineRule="auto"/>
              <w:jc w:val="left"/>
              <w:rPr>
                <w:color w:val="000000"/>
                <w:szCs w:val="23"/>
                <w:lang w:val="en-US"/>
              </w:rPr>
            </w:pPr>
            <w:r w:rsidRPr="00B82253">
              <w:rPr>
                <w:color w:val="000000"/>
                <w:szCs w:val="23"/>
                <w:lang w:val="en-US"/>
              </w:rPr>
              <w:t>-објекат површине од 100м</w:t>
            </w:r>
            <w:r w:rsidRPr="00B82253">
              <w:rPr>
                <w:color w:val="000000"/>
                <w:szCs w:val="23"/>
                <w:vertAlign w:val="superscript"/>
                <w:lang w:val="en-US"/>
              </w:rPr>
              <w:t>2</w:t>
            </w:r>
            <w:r w:rsidRPr="00B82253">
              <w:rPr>
                <w:color w:val="000000"/>
                <w:szCs w:val="23"/>
                <w:lang w:val="en-US"/>
              </w:rPr>
              <w:t xml:space="preserve"> до 200м</w:t>
            </w:r>
            <w:r w:rsidRPr="00B82253">
              <w:rPr>
                <w:color w:val="000000"/>
                <w:szCs w:val="23"/>
                <w:vertAlign w:val="superscript"/>
                <w:lang w:val="en-US"/>
              </w:rPr>
              <w:t>2</w:t>
            </w:r>
          </w:p>
        </w:tc>
        <w:tc>
          <w:tcPr>
            <w:tcW w:w="992" w:type="pct"/>
            <w:tcBorders>
              <w:top w:val="nil"/>
              <w:left w:val="nil"/>
              <w:bottom w:val="single" w:sz="4"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објекат</w:t>
            </w:r>
          </w:p>
        </w:tc>
        <w:tc>
          <w:tcPr>
            <w:tcW w:w="856" w:type="pct"/>
            <w:tcBorders>
              <w:top w:val="nil"/>
              <w:left w:val="nil"/>
              <w:bottom w:val="single" w:sz="4"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6</w:t>
            </w:r>
          </w:p>
        </w:tc>
      </w:tr>
      <w:tr w:rsidR="00DA0402" w:rsidRPr="00B82253" w:rsidTr="00395A04">
        <w:trPr>
          <w:trHeight w:val="42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lastRenderedPageBreak/>
              <w:t>16</w:t>
            </w:r>
          </w:p>
        </w:tc>
        <w:tc>
          <w:tcPr>
            <w:tcW w:w="2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253" w:rsidRPr="00B82253" w:rsidRDefault="00B82253" w:rsidP="00B82253">
            <w:pPr>
              <w:spacing w:line="240" w:lineRule="auto"/>
              <w:jc w:val="left"/>
              <w:rPr>
                <w:color w:val="000000"/>
                <w:szCs w:val="23"/>
                <w:lang w:val="en-US"/>
              </w:rPr>
            </w:pPr>
            <w:r w:rsidRPr="00B82253">
              <w:rPr>
                <w:color w:val="000000"/>
                <w:szCs w:val="23"/>
                <w:lang w:val="en-US"/>
              </w:rPr>
              <w:t>-објекат површине преко 200м</w:t>
            </w:r>
            <w:r w:rsidRPr="00B82253">
              <w:rPr>
                <w:color w:val="000000"/>
                <w:szCs w:val="23"/>
                <w:vertAlign w:val="superscript"/>
                <w:lang w:val="en-US"/>
              </w:rPr>
              <w:t xml:space="preserve">2 </w:t>
            </w:r>
            <w:r w:rsidRPr="00B82253">
              <w:rPr>
                <w:color w:val="000000"/>
                <w:szCs w:val="23"/>
                <w:lang w:val="en-US"/>
              </w:rPr>
              <w:t>за сваки следећи м</w:t>
            </w:r>
            <w:r w:rsidRPr="00B82253">
              <w:rPr>
                <w:color w:val="000000"/>
                <w:szCs w:val="23"/>
                <w:vertAlign w:val="superscript"/>
                <w:lang w:val="en-US"/>
              </w:rPr>
              <w:t>2</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м</w:t>
            </w:r>
            <w:r w:rsidRPr="00B82253">
              <w:rPr>
                <w:color w:val="000000"/>
                <w:sz w:val="20"/>
                <w:vertAlign w:val="superscript"/>
                <w:lang w:val="en-US"/>
              </w:rPr>
              <w:t>2</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500</w:t>
            </w:r>
          </w:p>
        </w:tc>
      </w:tr>
      <w:tr w:rsidR="00B82253" w:rsidRPr="00B82253" w:rsidTr="00395A04">
        <w:trPr>
          <w:trHeight w:val="315"/>
        </w:trPr>
        <w:tc>
          <w:tcPr>
            <w:tcW w:w="5000" w:type="pct"/>
            <w:gridSpan w:val="4"/>
            <w:tcBorders>
              <w:top w:val="single" w:sz="4" w:space="0" w:color="auto"/>
              <w:left w:val="single" w:sz="8" w:space="0" w:color="auto"/>
              <w:bottom w:val="single" w:sz="4" w:space="0" w:color="auto"/>
              <w:right w:val="nil"/>
            </w:tcBorders>
            <w:shd w:val="clear" w:color="000000" w:fill="BFBFBF"/>
            <w:vAlign w:val="center"/>
            <w:hideMark/>
          </w:tcPr>
          <w:p w:rsidR="00B82253" w:rsidRPr="00B82253" w:rsidRDefault="00B82253" w:rsidP="00B82253">
            <w:pPr>
              <w:spacing w:line="240" w:lineRule="auto"/>
              <w:rPr>
                <w:b/>
                <w:bCs/>
                <w:color w:val="000000"/>
                <w:sz w:val="22"/>
                <w:szCs w:val="22"/>
                <w:lang w:val="en-US"/>
              </w:rPr>
            </w:pPr>
            <w:r w:rsidRPr="00B82253">
              <w:rPr>
                <w:b/>
                <w:bCs/>
                <w:color w:val="000000"/>
                <w:sz w:val="22"/>
                <w:szCs w:val="22"/>
                <w:lang w:val="en-US"/>
              </w:rPr>
              <w:t>Снимање водова</w:t>
            </w:r>
          </w:p>
        </w:tc>
      </w:tr>
      <w:tr w:rsidR="00B82253" w:rsidRPr="00B82253" w:rsidTr="00DA0402">
        <w:trPr>
          <w:trHeight w:val="822"/>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17</w:t>
            </w:r>
          </w:p>
        </w:tc>
        <w:tc>
          <w:tcPr>
            <w:tcW w:w="2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253" w:rsidRPr="00B82253" w:rsidRDefault="00B82253" w:rsidP="00B82253">
            <w:pPr>
              <w:spacing w:line="240" w:lineRule="auto"/>
              <w:jc w:val="left"/>
              <w:rPr>
                <w:sz w:val="22"/>
                <w:szCs w:val="22"/>
                <w:lang w:val="en-US"/>
              </w:rPr>
            </w:pPr>
            <w:r w:rsidRPr="00B82253">
              <w:rPr>
                <w:sz w:val="22"/>
                <w:szCs w:val="22"/>
                <w:lang w:val="en-US"/>
              </w:rPr>
              <w:t>Снимање постојеће трасе водовода са откопавањем на довољном броју места како би се утврдио положај цевовода.</w:t>
            </w:r>
          </w:p>
          <w:p w:rsidR="00B82253" w:rsidRPr="00B82253" w:rsidRDefault="00B82253" w:rsidP="00B82253">
            <w:pPr>
              <w:spacing w:line="240" w:lineRule="auto"/>
              <w:jc w:val="left"/>
              <w:rPr>
                <w:sz w:val="22"/>
                <w:szCs w:val="22"/>
                <w:lang w:val="en-US"/>
              </w:rPr>
            </w:pPr>
            <w:r w:rsidRPr="00B82253">
              <w:rPr>
                <w:sz w:val="22"/>
                <w:szCs w:val="22"/>
                <w:lang w:val="en-US"/>
              </w:rPr>
              <w:t>По м дужном</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м</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15000</w:t>
            </w:r>
          </w:p>
        </w:tc>
      </w:tr>
      <w:tr w:rsidR="00B82253" w:rsidRPr="00B82253" w:rsidTr="00DA0402">
        <w:trPr>
          <w:trHeight w:val="615"/>
        </w:trPr>
        <w:tc>
          <w:tcPr>
            <w:tcW w:w="58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17a</w:t>
            </w:r>
          </w:p>
        </w:tc>
        <w:tc>
          <w:tcPr>
            <w:tcW w:w="2570" w:type="pct"/>
            <w:tcBorders>
              <w:top w:val="single" w:sz="4" w:space="0" w:color="auto"/>
              <w:left w:val="nil"/>
              <w:bottom w:val="single" w:sz="8" w:space="0" w:color="auto"/>
              <w:right w:val="single" w:sz="8" w:space="0" w:color="auto"/>
            </w:tcBorders>
            <w:shd w:val="clear" w:color="auto" w:fill="auto"/>
            <w:vAlign w:val="center"/>
            <w:hideMark/>
          </w:tcPr>
          <w:p w:rsidR="00B82253" w:rsidRPr="00B82253" w:rsidRDefault="00B82253" w:rsidP="00863294">
            <w:pPr>
              <w:spacing w:line="240" w:lineRule="auto"/>
              <w:jc w:val="left"/>
              <w:rPr>
                <w:color w:val="000000"/>
                <w:sz w:val="22"/>
                <w:szCs w:val="22"/>
                <w:lang w:val="en-US"/>
              </w:rPr>
            </w:pPr>
            <w:r w:rsidRPr="00B82253">
              <w:rPr>
                <w:color w:val="000000"/>
                <w:sz w:val="22"/>
                <w:szCs w:val="22"/>
                <w:lang w:val="en-US"/>
              </w:rPr>
              <w:t xml:space="preserve">за све остале врсте водова до </w:t>
            </w:r>
            <w:r w:rsidR="00863294">
              <w:rPr>
                <w:color w:val="000000"/>
                <w:sz w:val="22"/>
                <w:szCs w:val="22"/>
                <w:lang w:val="en-US"/>
              </w:rPr>
              <w:t>10</w:t>
            </w:r>
            <w:r w:rsidRPr="00B82253">
              <w:rPr>
                <w:color w:val="000000"/>
                <w:sz w:val="22"/>
                <w:szCs w:val="22"/>
                <w:lang w:val="en-US"/>
              </w:rPr>
              <w:t>0м дужине</w:t>
            </w:r>
          </w:p>
        </w:tc>
        <w:tc>
          <w:tcPr>
            <w:tcW w:w="992" w:type="pct"/>
            <w:tcBorders>
              <w:top w:val="single" w:sz="4" w:space="0" w:color="auto"/>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вод</w:t>
            </w:r>
          </w:p>
        </w:tc>
        <w:tc>
          <w:tcPr>
            <w:tcW w:w="856" w:type="pct"/>
            <w:tcBorders>
              <w:top w:val="single" w:sz="4" w:space="0" w:color="auto"/>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2</w:t>
            </w:r>
          </w:p>
        </w:tc>
      </w:tr>
      <w:tr w:rsidR="00DA0402" w:rsidRPr="00B82253" w:rsidTr="00DA0402">
        <w:trPr>
          <w:trHeight w:val="686"/>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18</w:t>
            </w:r>
          </w:p>
        </w:tc>
        <w:tc>
          <w:tcPr>
            <w:tcW w:w="2570"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jc w:val="left"/>
              <w:rPr>
                <w:color w:val="000000"/>
                <w:sz w:val="22"/>
                <w:szCs w:val="22"/>
                <w:lang w:val="en-US"/>
              </w:rPr>
            </w:pPr>
            <w:r w:rsidRPr="00B82253">
              <w:rPr>
                <w:color w:val="000000"/>
                <w:sz w:val="22"/>
                <w:szCs w:val="22"/>
                <w:lang w:val="en-US"/>
              </w:rPr>
              <w:t>за</w:t>
            </w:r>
            <w:r w:rsidR="00863294">
              <w:rPr>
                <w:color w:val="000000"/>
                <w:sz w:val="22"/>
                <w:szCs w:val="22"/>
                <w:lang w:val="en-US"/>
              </w:rPr>
              <w:t xml:space="preserve"> све остале врсте водова преко 10</w:t>
            </w:r>
            <w:r w:rsidRPr="00B82253">
              <w:rPr>
                <w:color w:val="000000"/>
                <w:sz w:val="22"/>
                <w:szCs w:val="22"/>
                <w:lang w:val="en-US"/>
              </w:rPr>
              <w:t>0м дужине, за сваки следећи м</w:t>
            </w:r>
          </w:p>
        </w:tc>
        <w:tc>
          <w:tcPr>
            <w:tcW w:w="992"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м</w:t>
            </w:r>
          </w:p>
        </w:tc>
        <w:tc>
          <w:tcPr>
            <w:tcW w:w="856"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3000</w:t>
            </w:r>
          </w:p>
        </w:tc>
      </w:tr>
      <w:tr w:rsidR="00B82253" w:rsidRPr="00B82253" w:rsidTr="00DA0402">
        <w:trPr>
          <w:trHeight w:val="855"/>
        </w:trPr>
        <w:tc>
          <w:tcPr>
            <w:tcW w:w="5000" w:type="pct"/>
            <w:gridSpan w:val="4"/>
            <w:tcBorders>
              <w:top w:val="single" w:sz="8" w:space="0" w:color="auto"/>
              <w:left w:val="single" w:sz="8" w:space="0" w:color="auto"/>
              <w:bottom w:val="single" w:sz="8" w:space="0" w:color="auto"/>
              <w:right w:val="nil"/>
            </w:tcBorders>
            <w:shd w:val="clear" w:color="000000" w:fill="A6A6A6"/>
            <w:vAlign w:val="center"/>
            <w:hideMark/>
          </w:tcPr>
          <w:p w:rsidR="00B82253" w:rsidRPr="00B82253" w:rsidRDefault="00B82253" w:rsidP="00B82253">
            <w:pPr>
              <w:spacing w:line="240" w:lineRule="auto"/>
              <w:rPr>
                <w:b/>
                <w:bCs/>
                <w:color w:val="000000"/>
                <w:sz w:val="22"/>
                <w:szCs w:val="22"/>
                <w:lang w:val="en-US"/>
              </w:rPr>
            </w:pPr>
            <w:r w:rsidRPr="00B82253">
              <w:rPr>
                <w:b/>
                <w:bCs/>
                <w:color w:val="000000"/>
                <w:sz w:val="22"/>
                <w:szCs w:val="22"/>
                <w:lang w:val="en-US"/>
              </w:rPr>
              <w:t>Израда геодетских елабората и пројеката парцелација, препарцелација, физичких деоба и спајања парцела</w:t>
            </w:r>
          </w:p>
        </w:tc>
      </w:tr>
      <w:tr w:rsidR="00B82253" w:rsidRPr="00B82253" w:rsidTr="00DA0402">
        <w:trPr>
          <w:trHeight w:val="315"/>
        </w:trPr>
        <w:tc>
          <w:tcPr>
            <w:tcW w:w="5000" w:type="pct"/>
            <w:gridSpan w:val="4"/>
            <w:tcBorders>
              <w:top w:val="single" w:sz="8" w:space="0" w:color="auto"/>
              <w:left w:val="single" w:sz="8" w:space="0" w:color="auto"/>
              <w:bottom w:val="single" w:sz="4" w:space="0" w:color="auto"/>
              <w:right w:val="nil"/>
            </w:tcBorders>
            <w:shd w:val="clear" w:color="000000" w:fill="BFBFBF"/>
            <w:vAlign w:val="center"/>
            <w:hideMark/>
          </w:tcPr>
          <w:p w:rsidR="00B82253" w:rsidRPr="00B82253" w:rsidRDefault="00B82253" w:rsidP="00B82253">
            <w:pPr>
              <w:spacing w:line="240" w:lineRule="auto"/>
              <w:rPr>
                <w:b/>
                <w:bCs/>
                <w:color w:val="000000"/>
                <w:szCs w:val="23"/>
                <w:lang w:val="en-US"/>
              </w:rPr>
            </w:pPr>
            <w:r w:rsidRPr="00B82253">
              <w:rPr>
                <w:b/>
                <w:bCs/>
                <w:color w:val="000000"/>
                <w:szCs w:val="23"/>
                <w:lang w:val="en-US"/>
              </w:rPr>
              <w:t>Грађевински реон</w:t>
            </w:r>
          </w:p>
        </w:tc>
      </w:tr>
      <w:tr w:rsidR="00DA0402" w:rsidRPr="00B82253" w:rsidTr="00DA0402">
        <w:trPr>
          <w:trHeight w:val="1298"/>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402" w:rsidRPr="00B82253" w:rsidRDefault="00DA0402" w:rsidP="00B82253">
            <w:pPr>
              <w:spacing w:line="240" w:lineRule="auto"/>
              <w:rPr>
                <w:rFonts w:ascii="Calibri" w:hAnsi="Calibri" w:cs="Calibri"/>
                <w:color w:val="000000"/>
                <w:sz w:val="20"/>
                <w:lang w:val="en-US"/>
              </w:rPr>
            </w:pPr>
            <w:r w:rsidRPr="00B82253">
              <w:rPr>
                <w:rFonts w:ascii="Calibri" w:hAnsi="Calibri" w:cs="Calibri"/>
                <w:color w:val="000000"/>
                <w:sz w:val="20"/>
                <w:lang w:val="en-US"/>
              </w:rPr>
              <w:t>19</w:t>
            </w:r>
          </w:p>
        </w:tc>
        <w:tc>
          <w:tcPr>
            <w:tcW w:w="2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402" w:rsidRPr="00B82253" w:rsidRDefault="00DA0402" w:rsidP="00B82253">
            <w:pPr>
              <w:spacing w:line="240" w:lineRule="auto"/>
              <w:jc w:val="left"/>
              <w:rPr>
                <w:color w:val="000000"/>
                <w:sz w:val="22"/>
                <w:szCs w:val="22"/>
                <w:lang w:val="en-US"/>
              </w:rPr>
            </w:pPr>
            <w:r w:rsidRPr="00B82253">
              <w:rPr>
                <w:color w:val="000000"/>
                <w:sz w:val="22"/>
                <w:szCs w:val="22"/>
                <w:lang w:val="en-US"/>
              </w:rPr>
              <w:t>Израда елабората за спајање парцела - око "Обилазнице" у</w:t>
            </w:r>
          </w:p>
          <w:p w:rsidR="00DA0402" w:rsidRPr="00B82253" w:rsidRDefault="00DA0402" w:rsidP="00B82253">
            <w:pPr>
              <w:spacing w:line="240" w:lineRule="auto"/>
              <w:jc w:val="left"/>
              <w:rPr>
                <w:color w:val="000000"/>
                <w:sz w:val="22"/>
                <w:szCs w:val="22"/>
                <w:lang w:val="en-US"/>
              </w:rPr>
            </w:pPr>
            <w:r w:rsidRPr="00B82253">
              <w:rPr>
                <w:color w:val="000000"/>
                <w:sz w:val="22"/>
                <w:szCs w:val="22"/>
                <w:lang w:val="en-US"/>
              </w:rPr>
              <w:t>- КО Кочане</w:t>
            </w:r>
          </w:p>
          <w:p w:rsidR="00DA0402" w:rsidRPr="00B82253" w:rsidRDefault="00DA0402" w:rsidP="00B82253">
            <w:pPr>
              <w:spacing w:line="240" w:lineRule="auto"/>
              <w:jc w:val="left"/>
              <w:rPr>
                <w:color w:val="000000"/>
                <w:sz w:val="22"/>
                <w:szCs w:val="22"/>
                <w:lang w:val="en-US"/>
              </w:rPr>
            </w:pPr>
            <w:r w:rsidRPr="00B82253">
              <w:rPr>
                <w:color w:val="000000"/>
                <w:sz w:val="22"/>
                <w:szCs w:val="22"/>
                <w:lang w:val="en-US"/>
              </w:rPr>
              <w:t>- КО Чечина</w:t>
            </w:r>
          </w:p>
          <w:p w:rsidR="00DA0402" w:rsidRPr="00B82253" w:rsidRDefault="00DA0402" w:rsidP="00B82253">
            <w:pPr>
              <w:spacing w:line="240" w:lineRule="auto"/>
              <w:jc w:val="left"/>
              <w:rPr>
                <w:color w:val="000000"/>
                <w:sz w:val="22"/>
                <w:szCs w:val="22"/>
                <w:lang w:val="en-US"/>
              </w:rPr>
            </w:pPr>
            <w:r w:rsidRPr="00B82253">
              <w:rPr>
                <w:color w:val="000000"/>
                <w:sz w:val="22"/>
                <w:szCs w:val="22"/>
                <w:lang w:val="en-US"/>
              </w:rPr>
              <w:t>- КО Пуковац</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402" w:rsidRPr="00B82253" w:rsidRDefault="00DA0402" w:rsidP="00B82253">
            <w:pPr>
              <w:spacing w:line="240" w:lineRule="auto"/>
              <w:rPr>
                <w:color w:val="000000"/>
                <w:sz w:val="20"/>
                <w:lang w:val="en-US"/>
              </w:rPr>
            </w:pPr>
            <w:r w:rsidRPr="00B82253">
              <w:rPr>
                <w:color w:val="000000"/>
                <w:sz w:val="20"/>
                <w:lang w:val="en-US"/>
              </w:rPr>
              <w:t>парцела</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402" w:rsidRPr="00B82253" w:rsidRDefault="00DA0402" w:rsidP="00B82253">
            <w:pPr>
              <w:spacing w:line="240" w:lineRule="auto"/>
              <w:rPr>
                <w:color w:val="000000"/>
                <w:sz w:val="20"/>
                <w:lang w:val="en-US"/>
              </w:rPr>
            </w:pPr>
            <w:r w:rsidRPr="00B82253">
              <w:rPr>
                <w:color w:val="000000"/>
                <w:sz w:val="20"/>
                <w:lang w:val="en-US"/>
              </w:rPr>
              <w:t>300</w:t>
            </w:r>
          </w:p>
        </w:tc>
      </w:tr>
      <w:tr w:rsidR="00DA0402" w:rsidRPr="00B82253" w:rsidTr="00DA0402">
        <w:trPr>
          <w:trHeight w:val="1803"/>
        </w:trPr>
        <w:tc>
          <w:tcPr>
            <w:tcW w:w="581" w:type="pct"/>
            <w:tcBorders>
              <w:top w:val="single" w:sz="4" w:space="0" w:color="auto"/>
              <w:left w:val="single" w:sz="8" w:space="0" w:color="auto"/>
              <w:bottom w:val="single" w:sz="8" w:space="0" w:color="000000"/>
              <w:right w:val="single" w:sz="4" w:space="0" w:color="auto"/>
            </w:tcBorders>
            <w:shd w:val="clear" w:color="auto" w:fill="auto"/>
            <w:vAlign w:val="center"/>
            <w:hideMark/>
          </w:tcPr>
          <w:p w:rsidR="00DA0402" w:rsidRPr="00B82253" w:rsidRDefault="00DA0402" w:rsidP="00B82253">
            <w:pPr>
              <w:spacing w:line="240" w:lineRule="auto"/>
              <w:jc w:val="both"/>
              <w:rPr>
                <w:rFonts w:ascii="Calibri" w:hAnsi="Calibri" w:cs="Calibri"/>
                <w:color w:val="000000"/>
                <w:sz w:val="20"/>
                <w:lang w:val="en-US"/>
              </w:rPr>
            </w:pPr>
            <w:r w:rsidRPr="00B82253">
              <w:rPr>
                <w:rFonts w:ascii="Calibri" w:hAnsi="Calibri" w:cs="Calibri"/>
                <w:color w:val="000000"/>
                <w:sz w:val="20"/>
                <w:lang w:val="en-US"/>
              </w:rPr>
              <w:t>20</w:t>
            </w:r>
          </w:p>
        </w:tc>
        <w:tc>
          <w:tcPr>
            <w:tcW w:w="2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402" w:rsidRPr="00B82253" w:rsidRDefault="00DA0402" w:rsidP="00B82253">
            <w:pPr>
              <w:spacing w:line="240" w:lineRule="auto"/>
              <w:jc w:val="left"/>
              <w:rPr>
                <w:color w:val="000000"/>
                <w:sz w:val="22"/>
                <w:szCs w:val="22"/>
                <w:lang w:val="en-US"/>
              </w:rPr>
            </w:pPr>
            <w:r w:rsidRPr="00B82253">
              <w:rPr>
                <w:color w:val="000000"/>
                <w:sz w:val="22"/>
                <w:szCs w:val="22"/>
                <w:lang w:val="en-US"/>
              </w:rPr>
              <w:t>Израда предлога  и пројеката препарцелација, за потребе формирањa путних или грађевиснких парцела у</w:t>
            </w:r>
          </w:p>
          <w:p w:rsidR="00DA0402" w:rsidRPr="00B82253" w:rsidRDefault="00DA0402" w:rsidP="00B82253">
            <w:pPr>
              <w:spacing w:line="240" w:lineRule="auto"/>
              <w:jc w:val="left"/>
              <w:rPr>
                <w:color w:val="000000"/>
                <w:sz w:val="22"/>
                <w:szCs w:val="22"/>
                <w:lang w:val="en-US"/>
              </w:rPr>
            </w:pPr>
            <w:r w:rsidRPr="00B82253">
              <w:rPr>
                <w:color w:val="000000"/>
                <w:sz w:val="22"/>
                <w:szCs w:val="22"/>
                <w:lang w:val="en-US"/>
              </w:rPr>
              <w:t>- КО Пуковац</w:t>
            </w:r>
          </w:p>
          <w:p w:rsidR="00DA0402" w:rsidRPr="00B82253" w:rsidRDefault="00DA0402" w:rsidP="00B82253">
            <w:pPr>
              <w:spacing w:line="240" w:lineRule="auto"/>
              <w:jc w:val="left"/>
              <w:rPr>
                <w:color w:val="000000"/>
                <w:sz w:val="22"/>
                <w:szCs w:val="22"/>
                <w:lang w:val="en-US"/>
              </w:rPr>
            </w:pPr>
            <w:r w:rsidRPr="00B82253">
              <w:rPr>
                <w:color w:val="000000"/>
                <w:sz w:val="22"/>
                <w:szCs w:val="22"/>
                <w:lang w:val="en-US"/>
              </w:rPr>
              <w:t>- КО Дољевац</w:t>
            </w:r>
          </w:p>
          <w:p w:rsidR="00DA0402" w:rsidRPr="00B82253" w:rsidRDefault="00DA0402" w:rsidP="00B82253">
            <w:pPr>
              <w:spacing w:line="240" w:lineRule="auto"/>
              <w:jc w:val="left"/>
              <w:rPr>
                <w:color w:val="000000"/>
                <w:sz w:val="22"/>
                <w:szCs w:val="22"/>
                <w:lang w:val="en-US"/>
              </w:rPr>
            </w:pPr>
            <w:r w:rsidRPr="00B82253">
              <w:rPr>
                <w:color w:val="000000"/>
                <w:sz w:val="22"/>
                <w:szCs w:val="22"/>
                <w:lang w:val="en-US"/>
              </w:rPr>
              <w:t>- КО Малошиште</w:t>
            </w:r>
          </w:p>
          <w:p w:rsidR="00DA0402" w:rsidRPr="00B82253" w:rsidRDefault="00DA0402" w:rsidP="00B82253">
            <w:pPr>
              <w:spacing w:line="240" w:lineRule="auto"/>
              <w:jc w:val="left"/>
              <w:rPr>
                <w:color w:val="000000"/>
                <w:sz w:val="22"/>
                <w:szCs w:val="22"/>
                <w:lang w:val="en-US"/>
              </w:rPr>
            </w:pPr>
            <w:r w:rsidRPr="00B82253">
              <w:rPr>
                <w:color w:val="000000"/>
                <w:sz w:val="22"/>
                <w:szCs w:val="22"/>
                <w:lang w:val="en-US"/>
              </w:rPr>
              <w:t>- КО Чапљинац и</w:t>
            </w:r>
          </w:p>
          <w:p w:rsidR="00DA0402" w:rsidRPr="00B82253" w:rsidRDefault="00DA0402" w:rsidP="00B82253">
            <w:pPr>
              <w:spacing w:line="240" w:lineRule="auto"/>
              <w:jc w:val="left"/>
              <w:rPr>
                <w:color w:val="000000"/>
                <w:sz w:val="22"/>
                <w:szCs w:val="22"/>
                <w:lang w:val="en-US"/>
              </w:rPr>
            </w:pPr>
            <w:r w:rsidRPr="00B82253">
              <w:rPr>
                <w:color w:val="000000"/>
                <w:sz w:val="22"/>
                <w:szCs w:val="22"/>
                <w:lang w:val="en-US"/>
              </w:rPr>
              <w:t>- КО Белотинац</w:t>
            </w:r>
          </w:p>
          <w:p w:rsidR="00DA0402" w:rsidRPr="00B82253" w:rsidRDefault="00DA0402" w:rsidP="00B82253">
            <w:pPr>
              <w:spacing w:line="240" w:lineRule="auto"/>
              <w:jc w:val="left"/>
              <w:rPr>
                <w:color w:val="000000"/>
                <w:sz w:val="22"/>
                <w:szCs w:val="22"/>
                <w:lang w:val="en-US"/>
              </w:rPr>
            </w:pPr>
            <w:r w:rsidRPr="00B82253">
              <w:rPr>
                <w:color w:val="000000"/>
                <w:sz w:val="22"/>
                <w:szCs w:val="22"/>
                <w:lang w:val="en-US"/>
              </w:rPr>
              <w:t xml:space="preserve">- </w:t>
            </w:r>
            <w:proofErr w:type="gramStart"/>
            <w:r w:rsidRPr="00B82253">
              <w:rPr>
                <w:color w:val="000000"/>
                <w:sz w:val="22"/>
                <w:szCs w:val="22"/>
                <w:lang w:val="en-US"/>
              </w:rPr>
              <w:t>и</w:t>
            </w:r>
            <w:proofErr w:type="gramEnd"/>
            <w:r w:rsidRPr="00B82253">
              <w:rPr>
                <w:color w:val="000000"/>
                <w:sz w:val="22"/>
                <w:szCs w:val="22"/>
                <w:lang w:val="en-US"/>
              </w:rPr>
              <w:t xml:space="preserve"> др. КО</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402" w:rsidRPr="00B82253" w:rsidRDefault="00DA0402" w:rsidP="00B82253">
            <w:pPr>
              <w:spacing w:line="240" w:lineRule="auto"/>
              <w:rPr>
                <w:color w:val="000000"/>
                <w:sz w:val="20"/>
                <w:lang w:val="en-US"/>
              </w:rPr>
            </w:pPr>
            <w:r w:rsidRPr="00B82253">
              <w:rPr>
                <w:color w:val="000000"/>
                <w:sz w:val="20"/>
                <w:lang w:val="en-US"/>
              </w:rPr>
              <w:t>грађевинска</w:t>
            </w:r>
          </w:p>
          <w:p w:rsidR="00DA0402" w:rsidRPr="00B82253" w:rsidRDefault="00DA0402" w:rsidP="00DA0402">
            <w:pPr>
              <w:spacing w:line="240" w:lineRule="auto"/>
              <w:rPr>
                <w:color w:val="000000"/>
                <w:sz w:val="20"/>
                <w:lang w:val="en-US"/>
              </w:rPr>
            </w:pPr>
            <w:r w:rsidRPr="00B82253">
              <w:rPr>
                <w:color w:val="000000"/>
                <w:sz w:val="20"/>
                <w:lang w:val="en-US"/>
              </w:rPr>
              <w:t>парцела</w:t>
            </w:r>
          </w:p>
          <w:p w:rsidR="00DA0402" w:rsidRPr="00B82253" w:rsidRDefault="00DA0402" w:rsidP="00B82253">
            <w:pPr>
              <w:spacing w:line="240" w:lineRule="auto"/>
              <w:jc w:val="left"/>
              <w:rPr>
                <w:rFonts w:ascii="Calibri" w:hAnsi="Calibri" w:cs="Calibri"/>
                <w:color w:val="000000"/>
                <w:sz w:val="22"/>
                <w:szCs w:val="22"/>
                <w:lang w:val="en-US"/>
              </w:rPr>
            </w:pPr>
            <w:r w:rsidRPr="00B82253">
              <w:rPr>
                <w:rFonts w:ascii="Calibri" w:hAnsi="Calibri" w:cs="Calibri"/>
                <w:color w:val="000000"/>
                <w:sz w:val="22"/>
                <w:szCs w:val="22"/>
                <w:lang w:val="en-US"/>
              </w:rPr>
              <w:t> </w:t>
            </w:r>
          </w:p>
          <w:p w:rsidR="00DA0402" w:rsidRPr="00B82253" w:rsidRDefault="00DA0402" w:rsidP="00B82253">
            <w:pPr>
              <w:spacing w:line="240" w:lineRule="auto"/>
              <w:jc w:val="left"/>
              <w:rPr>
                <w:color w:val="000000"/>
                <w:sz w:val="20"/>
                <w:lang w:val="en-US"/>
              </w:rPr>
            </w:pPr>
            <w:r w:rsidRPr="00B82253">
              <w:rPr>
                <w:rFonts w:ascii="Calibri" w:hAnsi="Calibri" w:cs="Calibri"/>
                <w:color w:val="000000"/>
                <w:sz w:val="22"/>
                <w:szCs w:val="22"/>
                <w:lang w:val="en-US"/>
              </w:rPr>
              <w:t>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402" w:rsidRPr="00B82253" w:rsidRDefault="00DA0402" w:rsidP="00B82253">
            <w:pPr>
              <w:spacing w:line="240" w:lineRule="auto"/>
              <w:rPr>
                <w:color w:val="000000"/>
                <w:sz w:val="20"/>
                <w:lang w:val="en-US"/>
              </w:rPr>
            </w:pPr>
            <w:r w:rsidRPr="00B82253">
              <w:rPr>
                <w:color w:val="000000"/>
                <w:sz w:val="20"/>
                <w:lang w:val="en-US"/>
              </w:rPr>
              <w:t>10</w:t>
            </w:r>
          </w:p>
        </w:tc>
      </w:tr>
      <w:tr w:rsidR="00DA0402" w:rsidRPr="00B82253" w:rsidTr="00DA0402">
        <w:trPr>
          <w:trHeight w:val="1226"/>
        </w:trPr>
        <w:tc>
          <w:tcPr>
            <w:tcW w:w="581" w:type="pct"/>
            <w:tcBorders>
              <w:top w:val="nil"/>
              <w:left w:val="single" w:sz="8" w:space="0" w:color="auto"/>
              <w:bottom w:val="single" w:sz="4" w:space="0" w:color="auto"/>
              <w:right w:val="single" w:sz="8" w:space="0" w:color="auto"/>
            </w:tcBorders>
            <w:shd w:val="clear" w:color="auto" w:fill="auto"/>
            <w:vAlign w:val="center"/>
            <w:hideMark/>
          </w:tcPr>
          <w:p w:rsidR="00DA0402" w:rsidRPr="00B82253" w:rsidRDefault="00DA0402" w:rsidP="00B82253">
            <w:pPr>
              <w:spacing w:line="240" w:lineRule="auto"/>
              <w:jc w:val="both"/>
              <w:rPr>
                <w:rFonts w:ascii="Calibri" w:hAnsi="Calibri" w:cs="Calibri"/>
                <w:color w:val="000000"/>
                <w:sz w:val="20"/>
                <w:lang w:val="en-US"/>
              </w:rPr>
            </w:pPr>
            <w:r w:rsidRPr="00B82253">
              <w:rPr>
                <w:rFonts w:ascii="Calibri" w:hAnsi="Calibri" w:cs="Calibri"/>
                <w:color w:val="000000"/>
                <w:sz w:val="20"/>
                <w:lang w:val="en-US"/>
              </w:rPr>
              <w:t>21</w:t>
            </w:r>
          </w:p>
        </w:tc>
        <w:tc>
          <w:tcPr>
            <w:tcW w:w="2570" w:type="pct"/>
            <w:tcBorders>
              <w:top w:val="single" w:sz="4" w:space="0" w:color="auto"/>
              <w:left w:val="nil"/>
              <w:bottom w:val="single" w:sz="4" w:space="0" w:color="auto"/>
              <w:right w:val="single" w:sz="8" w:space="0" w:color="auto"/>
            </w:tcBorders>
            <w:shd w:val="clear" w:color="auto" w:fill="auto"/>
            <w:vAlign w:val="center"/>
            <w:hideMark/>
          </w:tcPr>
          <w:p w:rsidR="00DA0402" w:rsidRPr="00B82253" w:rsidRDefault="00DA0402" w:rsidP="00B82253">
            <w:pPr>
              <w:spacing w:line="240" w:lineRule="auto"/>
              <w:jc w:val="left"/>
              <w:rPr>
                <w:color w:val="000000"/>
                <w:sz w:val="22"/>
                <w:szCs w:val="22"/>
                <w:lang w:val="en-US"/>
              </w:rPr>
            </w:pPr>
            <w:r w:rsidRPr="00B82253">
              <w:rPr>
                <w:color w:val="000000"/>
                <w:sz w:val="22"/>
                <w:szCs w:val="22"/>
                <w:lang w:val="en-US"/>
              </w:rPr>
              <w:t>Израда елабората за спајање парцела - на комплексу "Малошке баре" у</w:t>
            </w:r>
          </w:p>
          <w:p w:rsidR="00DA0402" w:rsidRPr="00B82253" w:rsidRDefault="00DA0402" w:rsidP="00B82253">
            <w:pPr>
              <w:spacing w:line="240" w:lineRule="auto"/>
              <w:jc w:val="left"/>
              <w:rPr>
                <w:color w:val="000000"/>
                <w:sz w:val="22"/>
                <w:szCs w:val="22"/>
                <w:lang w:val="en-US"/>
              </w:rPr>
            </w:pPr>
            <w:r w:rsidRPr="00B82253">
              <w:rPr>
                <w:color w:val="000000"/>
                <w:sz w:val="22"/>
                <w:szCs w:val="22"/>
                <w:lang w:val="en-US"/>
              </w:rPr>
              <w:t>- КО Орљане</w:t>
            </w:r>
          </w:p>
          <w:p w:rsidR="00DA0402" w:rsidRPr="00B82253" w:rsidRDefault="00DA0402" w:rsidP="00B82253">
            <w:pPr>
              <w:spacing w:line="240" w:lineRule="auto"/>
              <w:jc w:val="left"/>
              <w:rPr>
                <w:color w:val="000000"/>
                <w:sz w:val="22"/>
                <w:szCs w:val="22"/>
                <w:lang w:val="en-US"/>
              </w:rPr>
            </w:pPr>
            <w:r w:rsidRPr="00B82253">
              <w:rPr>
                <w:color w:val="000000"/>
                <w:sz w:val="22"/>
                <w:szCs w:val="22"/>
                <w:lang w:val="en-US"/>
              </w:rPr>
              <w:t>- КО Малошиште</w:t>
            </w:r>
          </w:p>
        </w:tc>
        <w:tc>
          <w:tcPr>
            <w:tcW w:w="99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DA0402" w:rsidRPr="00B82253" w:rsidRDefault="00DA0402" w:rsidP="00B82253">
            <w:pPr>
              <w:spacing w:line="240" w:lineRule="auto"/>
              <w:rPr>
                <w:color w:val="000000"/>
                <w:sz w:val="20"/>
                <w:lang w:val="en-US"/>
              </w:rPr>
            </w:pPr>
            <w:r w:rsidRPr="00B82253">
              <w:rPr>
                <w:color w:val="000000"/>
                <w:sz w:val="20"/>
                <w:lang w:val="en-US"/>
              </w:rPr>
              <w:t>парцела</w:t>
            </w:r>
          </w:p>
        </w:tc>
        <w:tc>
          <w:tcPr>
            <w:tcW w:w="85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DA0402" w:rsidRPr="00B82253" w:rsidRDefault="00DA0402" w:rsidP="00B82253">
            <w:pPr>
              <w:spacing w:line="240" w:lineRule="auto"/>
              <w:rPr>
                <w:color w:val="000000"/>
                <w:sz w:val="20"/>
                <w:lang w:val="en-US"/>
              </w:rPr>
            </w:pPr>
            <w:r w:rsidRPr="00B82253">
              <w:rPr>
                <w:color w:val="000000"/>
                <w:sz w:val="20"/>
                <w:lang w:val="en-US"/>
              </w:rPr>
              <w:t>150</w:t>
            </w:r>
          </w:p>
        </w:tc>
      </w:tr>
      <w:tr w:rsidR="00DA0402" w:rsidRPr="00B82253" w:rsidTr="00DA0402">
        <w:trPr>
          <w:trHeight w:val="930"/>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253" w:rsidRPr="00B82253" w:rsidRDefault="00B82253" w:rsidP="00B82253">
            <w:pPr>
              <w:spacing w:line="240" w:lineRule="auto"/>
              <w:jc w:val="both"/>
              <w:rPr>
                <w:rFonts w:ascii="Calibri" w:hAnsi="Calibri" w:cs="Calibri"/>
                <w:color w:val="000000"/>
                <w:sz w:val="20"/>
                <w:lang w:val="en-US"/>
              </w:rPr>
            </w:pPr>
            <w:r w:rsidRPr="00B82253">
              <w:rPr>
                <w:rFonts w:ascii="Calibri" w:hAnsi="Calibri" w:cs="Calibri"/>
                <w:color w:val="000000"/>
                <w:sz w:val="20"/>
                <w:lang w:val="en-US"/>
              </w:rPr>
              <w:t>21</w:t>
            </w:r>
          </w:p>
        </w:tc>
        <w:tc>
          <w:tcPr>
            <w:tcW w:w="2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253" w:rsidRPr="00B82253" w:rsidRDefault="00B82253" w:rsidP="00B82253">
            <w:pPr>
              <w:spacing w:line="240" w:lineRule="auto"/>
              <w:jc w:val="left"/>
              <w:rPr>
                <w:color w:val="000000"/>
                <w:sz w:val="22"/>
                <w:szCs w:val="22"/>
                <w:lang w:val="en-US"/>
              </w:rPr>
            </w:pPr>
            <w:r w:rsidRPr="00B82253">
              <w:rPr>
                <w:color w:val="000000"/>
                <w:sz w:val="22"/>
                <w:szCs w:val="22"/>
                <w:lang w:val="en-US"/>
              </w:rPr>
              <w:t>Израда елабората за спајање парцела (пољопривредног или грађевинског земљишта) на територији општине Дољевац (у више КО)</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парцела</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200</w:t>
            </w:r>
          </w:p>
        </w:tc>
      </w:tr>
      <w:tr w:rsidR="00B82253" w:rsidRPr="00B82253" w:rsidTr="00DA0402">
        <w:trPr>
          <w:trHeight w:val="315"/>
        </w:trPr>
        <w:tc>
          <w:tcPr>
            <w:tcW w:w="5000" w:type="pct"/>
            <w:gridSpan w:val="4"/>
            <w:tcBorders>
              <w:top w:val="single" w:sz="4" w:space="0" w:color="auto"/>
              <w:left w:val="single" w:sz="8" w:space="0" w:color="auto"/>
              <w:bottom w:val="single" w:sz="8" w:space="0" w:color="auto"/>
              <w:right w:val="nil"/>
            </w:tcBorders>
            <w:shd w:val="clear" w:color="000000" w:fill="BFBFBF"/>
            <w:vAlign w:val="center"/>
            <w:hideMark/>
          </w:tcPr>
          <w:p w:rsidR="00B82253" w:rsidRPr="00B82253" w:rsidRDefault="00B82253" w:rsidP="00B82253">
            <w:pPr>
              <w:spacing w:line="240" w:lineRule="auto"/>
              <w:rPr>
                <w:b/>
                <w:bCs/>
                <w:color w:val="000000"/>
                <w:szCs w:val="23"/>
                <w:lang w:val="en-US"/>
              </w:rPr>
            </w:pPr>
            <w:r w:rsidRPr="00B82253">
              <w:rPr>
                <w:b/>
                <w:bCs/>
                <w:color w:val="000000"/>
                <w:szCs w:val="23"/>
                <w:lang w:val="en-US"/>
              </w:rPr>
              <w:t>Ванграђевински реон</w:t>
            </w:r>
          </w:p>
        </w:tc>
      </w:tr>
      <w:tr w:rsidR="00DA0402" w:rsidRPr="00B82253" w:rsidTr="00DA0402">
        <w:trPr>
          <w:trHeight w:val="1766"/>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B82253" w:rsidRPr="00B82253" w:rsidRDefault="00B82253" w:rsidP="00B82253">
            <w:pPr>
              <w:spacing w:line="240" w:lineRule="auto"/>
              <w:jc w:val="both"/>
              <w:rPr>
                <w:rFonts w:ascii="Calibri" w:hAnsi="Calibri" w:cs="Calibri"/>
                <w:color w:val="000000"/>
                <w:sz w:val="20"/>
                <w:lang w:val="en-US"/>
              </w:rPr>
            </w:pPr>
            <w:r w:rsidRPr="00B82253">
              <w:rPr>
                <w:rFonts w:ascii="Calibri" w:hAnsi="Calibri" w:cs="Calibri"/>
                <w:color w:val="000000"/>
                <w:sz w:val="20"/>
                <w:lang w:val="en-US"/>
              </w:rPr>
              <w:t>22</w:t>
            </w:r>
          </w:p>
        </w:tc>
        <w:tc>
          <w:tcPr>
            <w:tcW w:w="2570"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jc w:val="left"/>
              <w:rPr>
                <w:color w:val="000000"/>
                <w:szCs w:val="23"/>
                <w:lang w:val="en-US"/>
              </w:rPr>
            </w:pPr>
            <w:r w:rsidRPr="00B82253">
              <w:rPr>
                <w:color w:val="000000"/>
                <w:szCs w:val="23"/>
                <w:lang w:val="en-US"/>
              </w:rPr>
              <w:t xml:space="preserve">Деоба парцела и израда елабората физичке деобе по Решењима комисије за повраћај земљишта и комисије за комасацију (у више К.О.) </w:t>
            </w:r>
          </w:p>
        </w:tc>
        <w:tc>
          <w:tcPr>
            <w:tcW w:w="992"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парцела</w:t>
            </w:r>
          </w:p>
        </w:tc>
        <w:tc>
          <w:tcPr>
            <w:tcW w:w="856" w:type="pct"/>
            <w:tcBorders>
              <w:top w:val="nil"/>
              <w:left w:val="nil"/>
              <w:bottom w:val="single" w:sz="8" w:space="0" w:color="auto"/>
              <w:right w:val="single" w:sz="8" w:space="0" w:color="auto"/>
            </w:tcBorders>
            <w:shd w:val="clear" w:color="auto" w:fill="auto"/>
            <w:vAlign w:val="center"/>
            <w:hideMark/>
          </w:tcPr>
          <w:p w:rsidR="00B82253" w:rsidRPr="00B82253" w:rsidRDefault="00B82253" w:rsidP="00B82253">
            <w:pPr>
              <w:spacing w:line="240" w:lineRule="auto"/>
              <w:rPr>
                <w:color w:val="000000"/>
                <w:sz w:val="20"/>
                <w:lang w:val="en-US"/>
              </w:rPr>
            </w:pPr>
            <w:r w:rsidRPr="00B82253">
              <w:rPr>
                <w:color w:val="000000"/>
                <w:sz w:val="20"/>
                <w:lang w:val="en-US"/>
              </w:rPr>
              <w:t>20</w:t>
            </w:r>
          </w:p>
        </w:tc>
      </w:tr>
    </w:tbl>
    <w:p w:rsidR="00B82253" w:rsidRDefault="00B82253" w:rsidP="00C25A97">
      <w:pPr>
        <w:jc w:val="left"/>
        <w:rPr>
          <w:noProof/>
          <w:szCs w:val="23"/>
        </w:rPr>
      </w:pPr>
    </w:p>
    <w:p w:rsidR="00C25A97" w:rsidRPr="00C060F7" w:rsidRDefault="00C25A97" w:rsidP="00C25A97">
      <w:pPr>
        <w:jc w:val="left"/>
        <w:rPr>
          <w:b/>
          <w:sz w:val="24"/>
          <w:lang w:val="sr-Cyrl-RS"/>
        </w:rPr>
      </w:pPr>
    </w:p>
    <w:p w:rsidR="00DF3B6C" w:rsidRPr="00986D71" w:rsidRDefault="00DF3B6C" w:rsidP="00DF3B6C">
      <w:pPr>
        <w:tabs>
          <w:tab w:val="center" w:pos="4802"/>
        </w:tabs>
        <w:rPr>
          <w:b/>
          <w:sz w:val="22"/>
          <w:szCs w:val="22"/>
        </w:rPr>
      </w:pPr>
    </w:p>
    <w:p w:rsidR="0067613F" w:rsidRDefault="0067613F" w:rsidP="00C25A97">
      <w:pPr>
        <w:rPr>
          <w:b/>
          <w:sz w:val="24"/>
        </w:rPr>
        <w:sectPr w:rsidR="0067613F" w:rsidSect="00C25A97">
          <w:headerReference w:type="default" r:id="rId8"/>
          <w:footerReference w:type="default" r:id="rId9"/>
          <w:footerReference w:type="first" r:id="rId10"/>
          <w:pgSz w:w="12240" w:h="15840"/>
          <w:pgMar w:top="734" w:right="1296" w:bottom="763" w:left="1296" w:header="485" w:footer="570" w:gutter="0"/>
          <w:cols w:space="720"/>
          <w:noEndnote/>
          <w:docGrid w:linePitch="313"/>
        </w:sectPr>
      </w:pPr>
    </w:p>
    <w:p w:rsidR="00B25B74" w:rsidRDefault="00B25B74" w:rsidP="008B4261">
      <w:pPr>
        <w:tabs>
          <w:tab w:val="center" w:pos="4802"/>
        </w:tabs>
        <w:rPr>
          <w:b/>
          <w:sz w:val="24"/>
          <w:szCs w:val="22"/>
          <w:lang w:val="sr-Latn-RS"/>
        </w:rPr>
      </w:pPr>
    </w:p>
    <w:p w:rsidR="007B162D" w:rsidRPr="00986D71" w:rsidRDefault="00C47FA3" w:rsidP="008B4261">
      <w:pPr>
        <w:tabs>
          <w:tab w:val="center" w:pos="4802"/>
        </w:tabs>
        <w:rPr>
          <w:b/>
          <w:sz w:val="24"/>
          <w:szCs w:val="22"/>
        </w:rPr>
      </w:pPr>
      <w:r w:rsidRPr="00986D71">
        <w:rPr>
          <w:b/>
          <w:sz w:val="24"/>
          <w:szCs w:val="22"/>
        </w:rPr>
        <w:t>III</w:t>
      </w:r>
      <w:r w:rsidR="007B162D" w:rsidRPr="00986D71">
        <w:rPr>
          <w:b/>
          <w:sz w:val="24"/>
          <w:szCs w:val="22"/>
        </w:rPr>
        <w:t xml:space="preserve">  УСЛОВИ ЗА УЧЕШЋЕ У ПОСТУПКУ ЈАВНЕ НАБАВКЕ ИЗ ЧЛ. 75. </w:t>
      </w:r>
      <w:r w:rsidR="00F10D3C">
        <w:rPr>
          <w:b/>
          <w:sz w:val="24"/>
          <w:szCs w:val="22"/>
          <w:lang w:val="sr-Cyrl-RS"/>
        </w:rPr>
        <w:t>И 76.</w:t>
      </w:r>
      <w:r w:rsidR="007B162D" w:rsidRPr="00986D71">
        <w:rPr>
          <w:b/>
          <w:sz w:val="24"/>
          <w:szCs w:val="22"/>
        </w:rPr>
        <w:t xml:space="preserve"> ЗАКОНА И УПУТСТВО КАКО СЕ ДОКАЗУЈЕ ИСПУЊЕНОСТ ТИХ УСЛОВА</w:t>
      </w:r>
    </w:p>
    <w:p w:rsidR="007B162D" w:rsidRPr="00986D71" w:rsidRDefault="007B162D" w:rsidP="00F10D3C">
      <w:pPr>
        <w:tabs>
          <w:tab w:val="center" w:pos="4802"/>
        </w:tabs>
        <w:jc w:val="both"/>
        <w:rPr>
          <w:sz w:val="22"/>
          <w:szCs w:val="22"/>
        </w:rPr>
      </w:pPr>
      <w:r w:rsidRPr="00986D71">
        <w:rPr>
          <w:sz w:val="22"/>
          <w:szCs w:val="22"/>
        </w:rPr>
        <w:tab/>
      </w:r>
    </w:p>
    <w:p w:rsidR="009B5F34" w:rsidRPr="00DA0E0D" w:rsidRDefault="00DA0E0D" w:rsidP="009B5F34">
      <w:pPr>
        <w:rPr>
          <w:rFonts w:eastAsia="TimesNewRomanPSMT"/>
          <w:b/>
          <w:bCs/>
          <w:sz w:val="22"/>
          <w:szCs w:val="22"/>
        </w:rPr>
      </w:pPr>
      <w:r>
        <w:rPr>
          <w:rFonts w:eastAsia="TimesNewRomanPSMT"/>
          <w:b/>
          <w:bCs/>
          <w:sz w:val="22"/>
          <w:szCs w:val="22"/>
          <w:lang w:val="sr-Cyrl-RS"/>
        </w:rPr>
        <w:t xml:space="preserve">1.1 </w:t>
      </w:r>
      <w:r w:rsidR="009B5F34" w:rsidRPr="00DA0E0D">
        <w:rPr>
          <w:rFonts w:eastAsia="TimesNewRomanPSMT"/>
          <w:b/>
          <w:bCs/>
          <w:sz w:val="22"/>
          <w:szCs w:val="22"/>
        </w:rPr>
        <w:t>ОБАВЕЗНИ УСЛОВИ</w:t>
      </w:r>
    </w:p>
    <w:p w:rsidR="009B5F34" w:rsidRPr="009B5F34" w:rsidRDefault="009B5F34" w:rsidP="009B5F34">
      <w:pPr>
        <w:rPr>
          <w:b/>
          <w:bCs/>
          <w:i/>
          <w:iCs/>
          <w:sz w:val="22"/>
          <w:szCs w:val="22"/>
        </w:rPr>
      </w:pPr>
    </w:p>
    <w:p w:rsidR="009B5F34" w:rsidRPr="00F10D3C" w:rsidRDefault="009B5F34" w:rsidP="009B5F34">
      <w:pPr>
        <w:pStyle w:val="ListParagraph"/>
        <w:tabs>
          <w:tab w:val="left" w:pos="680"/>
        </w:tabs>
        <w:ind w:left="0"/>
        <w:jc w:val="both"/>
        <w:rPr>
          <w:rFonts w:ascii="Times New Roman" w:hAnsi="Times New Roman"/>
        </w:rPr>
      </w:pPr>
      <w:r w:rsidRPr="009B5F34">
        <w:rPr>
          <w:rFonts w:ascii="Times New Roman" w:hAnsi="Times New Roman"/>
          <w:iCs/>
        </w:rPr>
        <w:t xml:space="preserve">Право на учешће у поступку предметне јавне набавке има понуђач који испуњава </w:t>
      </w:r>
      <w:r w:rsidRPr="009B5F34">
        <w:rPr>
          <w:rFonts w:ascii="Times New Roman" w:hAnsi="Times New Roman"/>
          <w:b/>
          <w:iCs/>
        </w:rPr>
        <w:t>обавезне услове</w:t>
      </w:r>
      <w:r w:rsidRPr="009B5F34">
        <w:rPr>
          <w:rFonts w:ascii="Times New Roman" w:hAnsi="Times New Roman"/>
          <w:iCs/>
        </w:rPr>
        <w:t xml:space="preserve"> за учешће, дефинисане чланом 75. ЗЈН, </w:t>
      </w:r>
      <w:r w:rsidRPr="009B5F34">
        <w:rPr>
          <w:rFonts w:ascii="Times New Roman" w:hAnsi="Times New Roman"/>
          <w:iCs/>
          <w:lang w:val="sr-Cyrl-CS"/>
        </w:rPr>
        <w:t>а и</w:t>
      </w:r>
      <w:r w:rsidRPr="009B5F34">
        <w:rPr>
          <w:rFonts w:ascii="Times New Roman" w:hAnsi="Times New Roman"/>
        </w:rPr>
        <w:t xml:space="preserve">спуњеност </w:t>
      </w:r>
      <w:r w:rsidRPr="009B5F34">
        <w:rPr>
          <w:rFonts w:ascii="Times New Roman" w:hAnsi="Times New Roman"/>
          <w:b/>
        </w:rPr>
        <w:t xml:space="preserve">обавезних </w:t>
      </w:r>
      <w:r w:rsidRPr="009B5F34">
        <w:rPr>
          <w:rFonts w:ascii="Times New Roman" w:hAnsi="Times New Roman"/>
          <w:b/>
          <w:lang w:val="sr-Cyrl-CS"/>
        </w:rPr>
        <w:t xml:space="preserve">услова </w:t>
      </w:r>
      <w:r w:rsidRPr="009B5F34">
        <w:rPr>
          <w:rFonts w:ascii="Times New Roman" w:hAnsi="Times New Roman"/>
        </w:rPr>
        <w:t xml:space="preserve">за учешће у поступку предметне јавне 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9B5F34" w:rsidRPr="009B5F34" w:rsidTr="00F10D3C">
        <w:trPr>
          <w:trHeight w:val="548"/>
        </w:trPr>
        <w:tc>
          <w:tcPr>
            <w:tcW w:w="616" w:type="dxa"/>
            <w:shd w:val="clear" w:color="auto" w:fill="C6D9F1"/>
          </w:tcPr>
          <w:p w:rsidR="009B5F34" w:rsidRPr="009B5F34" w:rsidRDefault="009B5F34" w:rsidP="00C202A6">
            <w:pPr>
              <w:spacing w:line="240" w:lineRule="auto"/>
              <w:contextualSpacing/>
              <w:rPr>
                <w:sz w:val="22"/>
                <w:szCs w:val="22"/>
              </w:rPr>
            </w:pPr>
          </w:p>
          <w:p w:rsidR="009B5F34" w:rsidRPr="009B5F34" w:rsidRDefault="009B5F34" w:rsidP="00C202A6">
            <w:pPr>
              <w:spacing w:line="240" w:lineRule="auto"/>
              <w:contextualSpacing/>
              <w:rPr>
                <w:sz w:val="22"/>
                <w:szCs w:val="22"/>
              </w:rPr>
            </w:pPr>
            <w:r w:rsidRPr="009B5F34">
              <w:rPr>
                <w:sz w:val="22"/>
                <w:szCs w:val="22"/>
              </w:rPr>
              <w:t>Р.бр</w:t>
            </w:r>
          </w:p>
        </w:tc>
        <w:tc>
          <w:tcPr>
            <w:tcW w:w="4123" w:type="dxa"/>
            <w:shd w:val="clear" w:color="auto" w:fill="C6D9F1"/>
          </w:tcPr>
          <w:p w:rsidR="009B5F34" w:rsidRPr="009B5F34" w:rsidRDefault="009B5F34" w:rsidP="00C202A6">
            <w:pPr>
              <w:rPr>
                <w:sz w:val="22"/>
                <w:szCs w:val="22"/>
              </w:rPr>
            </w:pPr>
            <w:r w:rsidRPr="009B5F34">
              <w:rPr>
                <w:sz w:val="22"/>
                <w:szCs w:val="22"/>
              </w:rPr>
              <w:t>ОБАВЕЗНИ УСЛОВИ</w:t>
            </w:r>
          </w:p>
        </w:tc>
        <w:tc>
          <w:tcPr>
            <w:tcW w:w="4526" w:type="dxa"/>
            <w:shd w:val="clear" w:color="auto" w:fill="C6D9F1"/>
          </w:tcPr>
          <w:p w:rsidR="009B5F34" w:rsidRPr="009B5F34" w:rsidRDefault="009B5F34" w:rsidP="00C202A6">
            <w:pPr>
              <w:rPr>
                <w:sz w:val="22"/>
                <w:szCs w:val="22"/>
              </w:rPr>
            </w:pPr>
            <w:r w:rsidRPr="009B5F34">
              <w:rPr>
                <w:sz w:val="22"/>
                <w:szCs w:val="22"/>
              </w:rPr>
              <w:t>НАЧИН ДОКАЗИВАЊА</w:t>
            </w:r>
          </w:p>
        </w:tc>
      </w:tr>
      <w:tr w:rsidR="009B5F34" w:rsidRPr="009B5F34" w:rsidTr="00863294">
        <w:trPr>
          <w:trHeight w:val="1155"/>
        </w:trPr>
        <w:tc>
          <w:tcPr>
            <w:tcW w:w="616" w:type="dxa"/>
            <w:shd w:val="clear" w:color="auto" w:fill="auto"/>
          </w:tcPr>
          <w:p w:rsidR="009B5F34" w:rsidRPr="009B5F34" w:rsidRDefault="009B5F34" w:rsidP="00C202A6">
            <w:pPr>
              <w:rPr>
                <w:sz w:val="22"/>
                <w:szCs w:val="22"/>
              </w:rPr>
            </w:pPr>
          </w:p>
          <w:p w:rsidR="009B5F34" w:rsidRPr="009B5F34" w:rsidRDefault="009B5F34" w:rsidP="00C202A6">
            <w:pPr>
              <w:rPr>
                <w:sz w:val="22"/>
                <w:szCs w:val="22"/>
              </w:rPr>
            </w:pPr>
          </w:p>
          <w:p w:rsidR="009B5F34" w:rsidRPr="009B5F34" w:rsidRDefault="009B5F34" w:rsidP="00C202A6">
            <w:pPr>
              <w:rPr>
                <w:sz w:val="22"/>
                <w:szCs w:val="22"/>
              </w:rPr>
            </w:pPr>
            <w:r w:rsidRPr="009B5F34">
              <w:rPr>
                <w:sz w:val="22"/>
                <w:szCs w:val="22"/>
              </w:rPr>
              <w:t>1.</w:t>
            </w:r>
          </w:p>
        </w:tc>
        <w:tc>
          <w:tcPr>
            <w:tcW w:w="4123" w:type="dxa"/>
            <w:shd w:val="clear" w:color="auto" w:fill="auto"/>
          </w:tcPr>
          <w:p w:rsidR="009B5F34" w:rsidRPr="009B5F34" w:rsidRDefault="009B5F34" w:rsidP="00C202A6">
            <w:pPr>
              <w:jc w:val="both"/>
              <w:rPr>
                <w:iCs/>
                <w:sz w:val="22"/>
                <w:szCs w:val="22"/>
              </w:rPr>
            </w:pPr>
          </w:p>
          <w:p w:rsidR="009B5F34" w:rsidRPr="009B5F34" w:rsidRDefault="009B5F34" w:rsidP="00C202A6">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sidRPr="009B5F34">
              <w:rPr>
                <w:i/>
                <w:iCs/>
                <w:sz w:val="22"/>
                <w:szCs w:val="22"/>
              </w:rPr>
              <w:t>(чл. 75. ст. 1. тач. 1) ЗЈН);</w:t>
            </w:r>
          </w:p>
          <w:p w:rsidR="009B5F34" w:rsidRPr="009B5F34" w:rsidRDefault="009B5F34" w:rsidP="00C202A6">
            <w:pPr>
              <w:rPr>
                <w:color w:val="FF0000"/>
                <w:sz w:val="22"/>
                <w:szCs w:val="22"/>
              </w:rPr>
            </w:pPr>
          </w:p>
        </w:tc>
        <w:tc>
          <w:tcPr>
            <w:tcW w:w="4526" w:type="dxa"/>
            <w:vMerge w:val="restart"/>
            <w:shd w:val="clear" w:color="auto" w:fill="auto"/>
          </w:tcPr>
          <w:p w:rsidR="009B5F34" w:rsidRPr="009B5F34" w:rsidRDefault="009B5F34" w:rsidP="00C202A6">
            <w:pPr>
              <w:jc w:val="both"/>
              <w:rPr>
                <w:iCs/>
                <w:sz w:val="22"/>
                <w:szCs w:val="22"/>
              </w:rPr>
            </w:pPr>
          </w:p>
          <w:p w:rsidR="009B5F34" w:rsidRPr="009B5F34" w:rsidRDefault="009B5F34" w:rsidP="00C202A6">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w:t>
            </w:r>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9B5F34">
              <w:rPr>
                <w:rFonts w:ascii="Times New Roman" w:hAnsi="Times New Roman"/>
              </w:rPr>
              <w:t>ст</w:t>
            </w:r>
            <w:proofErr w:type="gramEnd"/>
            <w:r w:rsidRPr="009B5F34">
              <w:rPr>
                <w:rFonts w:ascii="Times New Roman" w:hAnsi="Times New Roman"/>
              </w:rPr>
              <w:t xml:space="preserve">. 1. </w:t>
            </w:r>
            <w:proofErr w:type="gramStart"/>
            <w:r w:rsidRPr="009B5F34">
              <w:rPr>
                <w:rFonts w:ascii="Times New Roman" w:hAnsi="Times New Roman"/>
              </w:rPr>
              <w:t>тач</w:t>
            </w:r>
            <w:proofErr w:type="gramEnd"/>
            <w:r w:rsidRPr="009B5F34">
              <w:rPr>
                <w:rFonts w:ascii="Times New Roman" w:hAnsi="Times New Roman"/>
              </w:rPr>
              <w:t xml:space="preserve">. 1) </w:t>
            </w:r>
            <w:proofErr w:type="gramStart"/>
            <w:r w:rsidRPr="009B5F34">
              <w:rPr>
                <w:rFonts w:ascii="Times New Roman" w:hAnsi="Times New Roman"/>
              </w:rPr>
              <w:t>до</w:t>
            </w:r>
            <w:proofErr w:type="gramEnd"/>
            <w:r w:rsidRPr="009B5F34">
              <w:rPr>
                <w:rFonts w:ascii="Times New Roman" w:hAnsi="Times New Roman"/>
              </w:rPr>
              <w:t xml:space="preserve"> 4) и став 2. ЗЈН, дефинисане овом конкурсном документацијом</w:t>
            </w:r>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pStyle w:val="ListParagraph"/>
              <w:ind w:left="0"/>
              <w:jc w:val="both"/>
              <w:rPr>
                <w:rFonts w:ascii="Times New Roman" w:hAnsi="Times New Roman"/>
                <w:color w:val="FF0000"/>
              </w:rPr>
            </w:pPr>
          </w:p>
        </w:tc>
      </w:tr>
      <w:tr w:rsidR="009B5F34" w:rsidRPr="009B5F34" w:rsidTr="00863294">
        <w:trPr>
          <w:trHeight w:val="2478"/>
        </w:trPr>
        <w:tc>
          <w:tcPr>
            <w:tcW w:w="616" w:type="dxa"/>
            <w:shd w:val="clear" w:color="auto" w:fill="auto"/>
            <w:vAlign w:val="center"/>
          </w:tcPr>
          <w:p w:rsidR="009B5F34" w:rsidRPr="009B5F34" w:rsidRDefault="009B5F34" w:rsidP="00C202A6">
            <w:pPr>
              <w:rPr>
                <w:sz w:val="22"/>
                <w:szCs w:val="22"/>
              </w:rPr>
            </w:pPr>
            <w:r w:rsidRPr="009B5F34">
              <w:rPr>
                <w:sz w:val="22"/>
                <w:szCs w:val="22"/>
              </w:rPr>
              <w:t>2.</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5F34">
              <w:rPr>
                <w:i/>
                <w:iCs/>
                <w:sz w:val="22"/>
                <w:szCs w:val="22"/>
              </w:rPr>
              <w:t>(чл. 75. ст. 1. тач. 2) ЗЈН);</w:t>
            </w:r>
          </w:p>
          <w:p w:rsidR="009B5F34" w:rsidRPr="009B5F34" w:rsidRDefault="009B5F34" w:rsidP="00C202A6">
            <w:pPr>
              <w:jc w:val="both"/>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F10D3C">
        <w:tc>
          <w:tcPr>
            <w:tcW w:w="616" w:type="dxa"/>
            <w:shd w:val="clear" w:color="auto" w:fill="auto"/>
            <w:vAlign w:val="center"/>
          </w:tcPr>
          <w:p w:rsidR="009B5F34" w:rsidRPr="009B5F34" w:rsidRDefault="009B5F34" w:rsidP="00C202A6">
            <w:pPr>
              <w:rPr>
                <w:color w:val="FF0000"/>
                <w:sz w:val="22"/>
                <w:szCs w:val="22"/>
              </w:rPr>
            </w:pPr>
            <w:r w:rsidRPr="009B5F34">
              <w:rPr>
                <w:sz w:val="22"/>
                <w:szCs w:val="22"/>
              </w:rPr>
              <w:t>3.</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(чл. 75. ст. 1. тач. 4) ЗЈН);</w:t>
            </w:r>
          </w:p>
          <w:p w:rsidR="009B5F34" w:rsidRPr="009B5F34" w:rsidRDefault="009B5F34" w:rsidP="00C202A6">
            <w:pPr>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863294">
        <w:trPr>
          <w:trHeight w:val="1929"/>
        </w:trPr>
        <w:tc>
          <w:tcPr>
            <w:tcW w:w="616" w:type="dxa"/>
            <w:shd w:val="clear" w:color="auto" w:fill="auto"/>
            <w:vAlign w:val="center"/>
          </w:tcPr>
          <w:p w:rsidR="009B5F34" w:rsidRPr="009B5F34" w:rsidRDefault="009B5F34" w:rsidP="00C202A6">
            <w:pPr>
              <w:rPr>
                <w:sz w:val="22"/>
                <w:szCs w:val="22"/>
              </w:rPr>
            </w:pPr>
            <w:r w:rsidRPr="009B5F34">
              <w:rPr>
                <w:sz w:val="22"/>
                <w:szCs w:val="22"/>
              </w:rPr>
              <w:t>4.</w:t>
            </w:r>
          </w:p>
        </w:tc>
        <w:tc>
          <w:tcPr>
            <w:tcW w:w="4123" w:type="dxa"/>
            <w:shd w:val="clear" w:color="auto" w:fill="auto"/>
          </w:tcPr>
          <w:p w:rsidR="009B5F34" w:rsidRPr="009B5F34" w:rsidRDefault="009B5F34" w:rsidP="00C202A6">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BC6F5E">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9B5F34" w:rsidRPr="009B5F34" w:rsidRDefault="009B5F34" w:rsidP="00C202A6">
            <w:pPr>
              <w:jc w:val="both"/>
              <w:rPr>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863294" w:rsidRPr="009B5F34" w:rsidTr="00863294">
        <w:trPr>
          <w:trHeight w:val="849"/>
        </w:trPr>
        <w:tc>
          <w:tcPr>
            <w:tcW w:w="616" w:type="dxa"/>
            <w:shd w:val="clear" w:color="auto" w:fill="auto"/>
            <w:vAlign w:val="center"/>
          </w:tcPr>
          <w:p w:rsidR="00863294" w:rsidRPr="00863294" w:rsidRDefault="00863294" w:rsidP="00C202A6">
            <w:pPr>
              <w:rPr>
                <w:sz w:val="22"/>
                <w:szCs w:val="22"/>
                <w:lang w:val="en-US"/>
              </w:rPr>
            </w:pPr>
            <w:r>
              <w:rPr>
                <w:sz w:val="22"/>
                <w:szCs w:val="22"/>
                <w:lang w:val="en-US"/>
              </w:rPr>
              <w:t>5.</w:t>
            </w:r>
          </w:p>
        </w:tc>
        <w:tc>
          <w:tcPr>
            <w:tcW w:w="4123" w:type="dxa"/>
            <w:shd w:val="clear" w:color="auto" w:fill="auto"/>
          </w:tcPr>
          <w:p w:rsidR="00863294" w:rsidRPr="009B5F34" w:rsidRDefault="00863294" w:rsidP="00863294">
            <w:pPr>
              <w:jc w:val="both"/>
              <w:rPr>
                <w:sz w:val="22"/>
                <w:szCs w:val="22"/>
              </w:rPr>
            </w:pPr>
            <w:r w:rsidRPr="00863294">
              <w:rPr>
                <w:sz w:val="22"/>
                <w:szCs w:val="22"/>
              </w:rPr>
              <w:t>Да има важећу дозволу надлежног органа за обављање делатности која је</w:t>
            </w:r>
            <w:r>
              <w:rPr>
                <w:sz w:val="22"/>
                <w:szCs w:val="22"/>
                <w:lang w:val="en-US"/>
              </w:rPr>
              <w:t xml:space="preserve"> </w:t>
            </w:r>
            <w:r w:rsidRPr="00863294">
              <w:rPr>
                <w:sz w:val="22"/>
                <w:szCs w:val="22"/>
              </w:rPr>
              <w:t>предмет јавне набавке. (чл. 75. ст. 1. тач. 5) Закона).</w:t>
            </w:r>
          </w:p>
        </w:tc>
        <w:tc>
          <w:tcPr>
            <w:tcW w:w="4526" w:type="dxa"/>
            <w:shd w:val="clear" w:color="auto" w:fill="auto"/>
          </w:tcPr>
          <w:p w:rsidR="00863294" w:rsidRPr="00863294" w:rsidRDefault="00863294" w:rsidP="00863294">
            <w:pPr>
              <w:jc w:val="both"/>
              <w:rPr>
                <w:color w:val="FF0000"/>
                <w:sz w:val="22"/>
                <w:szCs w:val="22"/>
                <w:lang w:val="sr-Cyrl-RS"/>
              </w:rPr>
            </w:pPr>
            <w:r>
              <w:rPr>
                <w:color w:val="FF0000"/>
                <w:sz w:val="22"/>
                <w:szCs w:val="22"/>
                <w:lang w:val="sr-Cyrl-RS"/>
              </w:rPr>
              <w:t xml:space="preserve">Доставити неоверену копију из РГЗ-а </w:t>
            </w:r>
          </w:p>
        </w:tc>
      </w:tr>
    </w:tbl>
    <w:p w:rsidR="009B5F34" w:rsidRDefault="009B5F34" w:rsidP="009B5F34">
      <w:pPr>
        <w:pStyle w:val="ListParagraph"/>
        <w:tabs>
          <w:tab w:val="left" w:pos="680"/>
        </w:tabs>
        <w:ind w:left="0"/>
        <w:rPr>
          <w:rFonts w:ascii="Arial" w:eastAsia="TimesNewRomanPSMT" w:hAnsi="Arial" w:cs="Arial"/>
          <w:bCs/>
          <w:sz w:val="32"/>
          <w:szCs w:val="32"/>
          <w:lang w:val="sr-Cyrl-CS"/>
        </w:rPr>
      </w:pPr>
    </w:p>
    <w:p w:rsidR="00F10D3C" w:rsidRDefault="00863294" w:rsidP="00863294">
      <w:pPr>
        <w:pStyle w:val="ListParagraph"/>
        <w:tabs>
          <w:tab w:val="left" w:pos="680"/>
        </w:tabs>
        <w:ind w:left="0"/>
        <w:jc w:val="left"/>
        <w:rPr>
          <w:rFonts w:ascii="Arial" w:eastAsia="TimesNewRomanPSMT" w:hAnsi="Arial" w:cs="Arial"/>
          <w:bCs/>
          <w:sz w:val="32"/>
          <w:szCs w:val="32"/>
          <w:lang w:val="sr-Cyrl-CS"/>
        </w:rPr>
      </w:pPr>
      <w:r w:rsidRPr="00863294">
        <w:rPr>
          <w:rFonts w:ascii="Times New Roman" w:hAnsi="Times New Roman"/>
        </w:rPr>
        <w:lastRenderedPageBreak/>
        <w:t xml:space="preserve">1.2.Уколико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863294">
        <w:rPr>
          <w:rFonts w:ascii="Times New Roman" w:hAnsi="Times New Roman"/>
        </w:rPr>
        <w:t>став</w:t>
      </w:r>
      <w:proofErr w:type="gramEnd"/>
      <w:r w:rsidRPr="00863294">
        <w:rPr>
          <w:rFonts w:ascii="Times New Roman" w:hAnsi="Times New Roman"/>
        </w:rPr>
        <w:t xml:space="preserve"> 1. </w:t>
      </w:r>
      <w:proofErr w:type="gramStart"/>
      <w:r w:rsidRPr="00863294">
        <w:rPr>
          <w:rFonts w:ascii="Times New Roman" w:hAnsi="Times New Roman"/>
        </w:rPr>
        <w:t>тач</w:t>
      </w:r>
      <w:proofErr w:type="gramEnd"/>
      <w:r w:rsidRPr="00863294">
        <w:rPr>
          <w:rFonts w:ascii="Times New Roman" w:hAnsi="Times New Roman"/>
        </w:rPr>
        <w:t xml:space="preserve">. 1) </w:t>
      </w:r>
      <w:proofErr w:type="gramStart"/>
      <w:r w:rsidRPr="00863294">
        <w:rPr>
          <w:rFonts w:ascii="Times New Roman" w:hAnsi="Times New Roman"/>
        </w:rPr>
        <w:t>до</w:t>
      </w:r>
      <w:proofErr w:type="gramEnd"/>
      <w:r w:rsidRPr="00863294">
        <w:rPr>
          <w:rFonts w:ascii="Times New Roman" w:hAnsi="Times New Roman"/>
        </w:rPr>
        <w:t xml:space="preserve"> 4) Закона и услов из члана 75. </w:t>
      </w:r>
      <w:proofErr w:type="gramStart"/>
      <w:r w:rsidRPr="00863294">
        <w:rPr>
          <w:rFonts w:ascii="Times New Roman" w:hAnsi="Times New Roman"/>
        </w:rPr>
        <w:t>став</w:t>
      </w:r>
      <w:proofErr w:type="gramEnd"/>
      <w:r w:rsidRPr="00863294">
        <w:rPr>
          <w:rFonts w:ascii="Times New Roman" w:hAnsi="Times New Roman"/>
        </w:rPr>
        <w:t xml:space="preserve"> 1. </w:t>
      </w:r>
      <w:proofErr w:type="gramStart"/>
      <w:r w:rsidRPr="00863294">
        <w:rPr>
          <w:rFonts w:ascii="Times New Roman" w:hAnsi="Times New Roman"/>
        </w:rPr>
        <w:t>тачка</w:t>
      </w:r>
      <w:proofErr w:type="gramEnd"/>
      <w:r w:rsidRPr="00863294">
        <w:rPr>
          <w:rFonts w:ascii="Times New Roman" w:hAnsi="Times New Roman"/>
        </w:rPr>
        <w:t xml:space="preserve"> 5) Закона, за део набавке који ће понуђач извршити преко подизвођача</w:t>
      </w:r>
      <w:r>
        <w:t>.</w:t>
      </w:r>
    </w:p>
    <w:p w:rsidR="00DA0E0D" w:rsidRDefault="00DA0E0D" w:rsidP="009B5F34">
      <w:pPr>
        <w:pStyle w:val="ListParagraph"/>
        <w:tabs>
          <w:tab w:val="left" w:pos="680"/>
        </w:tabs>
        <w:ind w:left="0"/>
        <w:rPr>
          <w:rFonts w:ascii="Arial" w:eastAsia="TimesNewRomanPSMT" w:hAnsi="Arial" w:cs="Arial"/>
          <w:bCs/>
          <w:sz w:val="32"/>
          <w:szCs w:val="32"/>
          <w:lang w:val="sr-Cyrl-CS"/>
        </w:rPr>
      </w:pPr>
    </w:p>
    <w:p w:rsidR="00DA0E0D" w:rsidRDefault="00DA0E0D" w:rsidP="009B5F34">
      <w:pPr>
        <w:pStyle w:val="ListParagraph"/>
        <w:tabs>
          <w:tab w:val="left" w:pos="680"/>
        </w:tabs>
        <w:ind w:left="0"/>
        <w:rPr>
          <w:rFonts w:ascii="Arial" w:eastAsia="TimesNewRomanPSMT" w:hAnsi="Arial" w:cs="Arial"/>
          <w:bCs/>
          <w:sz w:val="32"/>
          <w:szCs w:val="32"/>
          <w:lang w:val="sr-Cyrl-CS"/>
        </w:rPr>
      </w:pPr>
    </w:p>
    <w:p w:rsidR="00DA0E0D" w:rsidRDefault="00DA0E0D" w:rsidP="00DA0E0D">
      <w:pPr>
        <w:pStyle w:val="ListParagraph"/>
        <w:tabs>
          <w:tab w:val="left" w:pos="680"/>
        </w:tabs>
        <w:ind w:left="0"/>
        <w:jc w:val="both"/>
        <w:rPr>
          <w:rFonts w:ascii="Times New Roman" w:eastAsia="TimesNewRomanPSMT" w:hAnsi="Times New Roman"/>
          <w:b/>
          <w:bCs/>
          <w:sz w:val="24"/>
          <w:szCs w:val="24"/>
          <w:lang w:val="sr-Cyrl-CS"/>
        </w:rPr>
      </w:pPr>
    </w:p>
    <w:p w:rsidR="00DA0E0D" w:rsidRPr="00C6736E" w:rsidRDefault="00DA0E0D" w:rsidP="00DA0E0D">
      <w:pPr>
        <w:pStyle w:val="ListParagraph"/>
        <w:tabs>
          <w:tab w:val="left" w:pos="680"/>
        </w:tabs>
        <w:ind w:left="0"/>
        <w:rPr>
          <w:rFonts w:ascii="Times New Roman" w:eastAsia="TimesNewRomanPSMT" w:hAnsi="Times New Roman"/>
          <w:b/>
          <w:bCs/>
          <w:lang w:val="sr-Cyrl-CS"/>
        </w:rPr>
      </w:pPr>
      <w:r w:rsidRPr="00C6736E">
        <w:rPr>
          <w:rFonts w:ascii="Times New Roman" w:eastAsia="TimesNewRomanPSMT" w:hAnsi="Times New Roman"/>
          <w:b/>
          <w:bCs/>
          <w:lang w:val="sr-Cyrl-RS"/>
        </w:rPr>
        <w:t>1.2 ДОДАТНИ УСЛОВИ</w:t>
      </w:r>
    </w:p>
    <w:p w:rsidR="00DA0E0D" w:rsidRPr="006A12B2" w:rsidRDefault="00DA0E0D" w:rsidP="00DA0E0D">
      <w:pPr>
        <w:pStyle w:val="ListParagraph"/>
        <w:tabs>
          <w:tab w:val="left" w:pos="680"/>
        </w:tabs>
        <w:ind w:left="0"/>
        <w:jc w:val="both"/>
        <w:rPr>
          <w:rFonts w:ascii="Times New Roman" w:eastAsia="TimesNewRomanPS-BoldMT" w:hAnsi="Times New Roman"/>
          <w:b/>
          <w:bCs/>
          <w:lang w:val="sr-Cyrl-CS"/>
        </w:rPr>
      </w:pPr>
      <w:r w:rsidRPr="00C6736E">
        <w:rPr>
          <w:rFonts w:ascii="Times New Roman" w:hAnsi="Times New Roman"/>
          <w:bCs/>
          <w:iCs/>
          <w:lang w:val="sr-Cyrl-RS"/>
        </w:rPr>
        <w:t xml:space="preserve">Понуђач који </w:t>
      </w:r>
      <w:r w:rsidRPr="00C6736E">
        <w:rPr>
          <w:rFonts w:ascii="Times New Roman" w:hAnsi="Times New Roman"/>
          <w:iCs/>
          <w:lang w:val="sr-Cyrl-RS"/>
        </w:rPr>
        <w:t xml:space="preserve">учествује у поступку предметне јавне набавке мора испунити </w:t>
      </w:r>
      <w:r w:rsidRPr="00C6736E">
        <w:rPr>
          <w:rFonts w:ascii="Times New Roman" w:hAnsi="Times New Roman"/>
          <w:b/>
          <w:iCs/>
          <w:lang w:val="sr-Cyrl-RS"/>
        </w:rPr>
        <w:t>додатне услове</w:t>
      </w:r>
      <w:r w:rsidRPr="00C6736E">
        <w:rPr>
          <w:rFonts w:ascii="Times New Roman" w:hAnsi="Times New Roman"/>
          <w:iCs/>
          <w:lang w:val="sr-Cyrl-RS"/>
        </w:rPr>
        <w:t xml:space="preserve"> за учешће у поступку јавне набавке, дефинисане овом конкурсном документацијом,</w:t>
      </w:r>
      <w:r w:rsidRPr="00C6736E">
        <w:rPr>
          <w:rFonts w:ascii="Times New Roman" w:eastAsia="TimesNewRomanPS-BoldMT" w:hAnsi="Times New Roman"/>
          <w:b/>
          <w:bCs/>
          <w:lang w:val="sr-Cyrl-RS"/>
        </w:rPr>
        <w:t xml:space="preserve"> </w:t>
      </w:r>
      <w:r w:rsidRPr="00C6736E">
        <w:rPr>
          <w:rFonts w:ascii="Times New Roman" w:hAnsi="Times New Roman"/>
          <w:iCs/>
          <w:lang w:val="sr-Cyrl-RS"/>
        </w:rPr>
        <w:t>а и</w:t>
      </w:r>
      <w:r w:rsidRPr="00C6736E">
        <w:rPr>
          <w:rFonts w:ascii="Times New Roman" w:eastAsia="TimesNewRomanPS-BoldMT" w:hAnsi="Times New Roman"/>
          <w:bCs/>
          <w:lang w:val="sr-Cyrl-RS"/>
        </w:rPr>
        <w:t xml:space="preserve">спуњеност </w:t>
      </w:r>
      <w:r w:rsidRPr="00C6736E">
        <w:rPr>
          <w:rFonts w:ascii="Times New Roman" w:eastAsia="TimesNewRomanPS-BoldMT" w:hAnsi="Times New Roman"/>
          <w:b/>
          <w:bCs/>
          <w:lang w:val="sr-Cyrl-RS"/>
        </w:rPr>
        <w:t xml:space="preserve">додатних услова </w:t>
      </w:r>
      <w:r w:rsidRPr="00C6736E">
        <w:rPr>
          <w:rFonts w:ascii="Times New Roman" w:eastAsia="TimesNewRomanPS-BoldMT" w:hAnsi="Times New Roman"/>
          <w:bCs/>
          <w:lang w:val="sr-Cyrl-RS"/>
        </w:rPr>
        <w:t xml:space="preserve">понуђач доказује </w:t>
      </w:r>
      <w:r w:rsidRPr="00C6736E">
        <w:rPr>
          <w:rFonts w:ascii="Times New Roman" w:hAnsi="Times New Roman"/>
          <w:lang w:val="sr-Cyrl-RS"/>
        </w:rPr>
        <w:t xml:space="preserve">на начин дефинисан у наредној табели, </w:t>
      </w:r>
      <w:r w:rsidRPr="00C6736E">
        <w:rPr>
          <w:rFonts w:ascii="Times New Roman" w:hAnsi="Times New Roman"/>
          <w:b/>
          <w:lang w:val="sr-Cyrl-RS"/>
        </w:rPr>
        <w:t>и то</w:t>
      </w:r>
      <w:r>
        <w:rPr>
          <w:rFonts w:ascii="Times New Roman" w:eastAsia="TimesNewRomanPS-BoldMT" w:hAnsi="Times New Roman"/>
          <w:b/>
          <w:bCs/>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8A23A7" w:rsidRPr="008A23A7" w:rsidTr="00EA05B7">
        <w:tc>
          <w:tcPr>
            <w:tcW w:w="736" w:type="dxa"/>
            <w:shd w:val="clear" w:color="auto" w:fill="C6D9F1"/>
          </w:tcPr>
          <w:p w:rsidR="00DA0E0D" w:rsidRPr="008F0AE9" w:rsidRDefault="00DA0E0D" w:rsidP="00EA05B7">
            <w:pPr>
              <w:rPr>
                <w:b/>
              </w:rPr>
            </w:pPr>
            <w:r w:rsidRPr="008F0AE9">
              <w:rPr>
                <w:b/>
              </w:rPr>
              <w:t>Р.бр.</w:t>
            </w:r>
          </w:p>
        </w:tc>
        <w:tc>
          <w:tcPr>
            <w:tcW w:w="4367" w:type="dxa"/>
            <w:shd w:val="clear" w:color="auto" w:fill="C6D9F1"/>
          </w:tcPr>
          <w:p w:rsidR="00DA0E0D" w:rsidRPr="008F0AE9" w:rsidRDefault="00DA0E0D" w:rsidP="00EA05B7">
            <w:pPr>
              <w:rPr>
                <w:b/>
                <w:sz w:val="28"/>
                <w:szCs w:val="28"/>
              </w:rPr>
            </w:pPr>
            <w:r w:rsidRPr="008F0AE9">
              <w:rPr>
                <w:b/>
                <w:sz w:val="28"/>
                <w:szCs w:val="28"/>
              </w:rPr>
              <w:t>ДОДАТНИ УСЛОВИ</w:t>
            </w:r>
          </w:p>
        </w:tc>
        <w:tc>
          <w:tcPr>
            <w:tcW w:w="4347" w:type="dxa"/>
            <w:shd w:val="clear" w:color="auto" w:fill="C6D9F1"/>
          </w:tcPr>
          <w:p w:rsidR="00DA0E0D" w:rsidRPr="008F0AE9" w:rsidRDefault="00DA0E0D" w:rsidP="00EA05B7">
            <w:pPr>
              <w:rPr>
                <w:b/>
                <w:sz w:val="28"/>
                <w:szCs w:val="28"/>
              </w:rPr>
            </w:pPr>
            <w:r w:rsidRPr="008F0AE9">
              <w:rPr>
                <w:b/>
                <w:sz w:val="28"/>
                <w:szCs w:val="28"/>
              </w:rPr>
              <w:t>НАЧИН ДОКАЗИВАЊА</w:t>
            </w:r>
          </w:p>
        </w:tc>
      </w:tr>
      <w:tr w:rsidR="008A23A7" w:rsidRPr="008A23A7" w:rsidTr="00EA05B7">
        <w:tc>
          <w:tcPr>
            <w:tcW w:w="736" w:type="dxa"/>
            <w:shd w:val="clear" w:color="auto" w:fill="C6D9F1"/>
          </w:tcPr>
          <w:p w:rsidR="00DA0E0D" w:rsidRPr="008A23A7" w:rsidRDefault="00DA0E0D" w:rsidP="00EA05B7">
            <w:r w:rsidRPr="008A23A7">
              <w:t>1.</w:t>
            </w:r>
          </w:p>
        </w:tc>
        <w:tc>
          <w:tcPr>
            <w:tcW w:w="4367" w:type="dxa"/>
            <w:shd w:val="clear" w:color="auto" w:fill="C6D9F1"/>
          </w:tcPr>
          <w:p w:rsidR="00DA0E0D" w:rsidRPr="008A23A7" w:rsidRDefault="00DA0E0D" w:rsidP="00EA05B7">
            <w:pPr>
              <w:rPr>
                <w:sz w:val="28"/>
                <w:szCs w:val="28"/>
              </w:rPr>
            </w:pPr>
            <w:r w:rsidRPr="008A23A7">
              <w:rPr>
                <w:sz w:val="28"/>
                <w:szCs w:val="28"/>
              </w:rPr>
              <w:t>ФИНАНСИЈСКИ КАПАЦИТЕТ</w:t>
            </w:r>
          </w:p>
        </w:tc>
        <w:tc>
          <w:tcPr>
            <w:tcW w:w="4347" w:type="dxa"/>
            <w:vMerge w:val="restart"/>
            <w:shd w:val="clear" w:color="auto" w:fill="FFFFFF"/>
          </w:tcPr>
          <w:p w:rsidR="00DA0E0D" w:rsidRPr="008A23A7" w:rsidRDefault="00DA0E0D" w:rsidP="00EA05B7">
            <w:pPr>
              <w:pStyle w:val="ListParagraph"/>
              <w:ind w:left="0"/>
              <w:jc w:val="both"/>
              <w:rPr>
                <w:rFonts w:ascii="Times New Roman" w:hAnsi="Times New Roman"/>
              </w:rPr>
            </w:pPr>
            <w:r w:rsidRPr="008A23A7">
              <w:rPr>
                <w:rFonts w:ascii="Times New Roman" w:hAnsi="Times New Roman"/>
                <w:b/>
                <w:lang w:val="sr-Cyrl-RS"/>
              </w:rPr>
              <w:t>И</w:t>
            </w:r>
            <w:r w:rsidRPr="008A23A7">
              <w:rPr>
                <w:rFonts w:ascii="Times New Roman" w:hAnsi="Times New Roman"/>
                <w:b/>
              </w:rPr>
              <w:t>ЗЈАВ</w:t>
            </w:r>
            <w:r w:rsidRPr="008A23A7">
              <w:rPr>
                <w:rFonts w:ascii="Times New Roman" w:hAnsi="Times New Roman"/>
                <w:b/>
                <w:lang w:val="sr-Cyrl-RS"/>
              </w:rPr>
              <w:t>А</w:t>
            </w:r>
            <w:r w:rsidRPr="008A23A7">
              <w:rPr>
                <w:rFonts w:ascii="Times New Roman" w:hAnsi="Times New Roman"/>
              </w:rPr>
              <w:t xml:space="preserve"> </w:t>
            </w:r>
            <w:r w:rsidRPr="008A23A7">
              <w:rPr>
                <w:rFonts w:ascii="Times New Roman" w:hAnsi="Times New Roman"/>
                <w:lang w:val="sr-Cyrl-CS"/>
              </w:rPr>
              <w:t>(</w:t>
            </w:r>
            <w:r w:rsidRPr="008A23A7">
              <w:rPr>
                <w:rFonts w:ascii="Times New Roman" w:hAnsi="Times New Roman"/>
                <w:i/>
                <w:lang w:val="sr-Cyrl-CS"/>
              </w:rPr>
              <w:t>Образац 5.</w:t>
            </w:r>
            <w:r w:rsidRPr="008A23A7">
              <w:rPr>
                <w:rFonts w:ascii="Times New Roman" w:hAnsi="Times New Roman"/>
                <w:i/>
                <w:lang w:val="ru-RU"/>
              </w:rPr>
              <w:t xml:space="preserve"> у </w:t>
            </w:r>
            <w:r w:rsidRPr="008A23A7">
              <w:rPr>
                <w:rFonts w:ascii="Times New Roman" w:hAnsi="Times New Roman"/>
                <w:i/>
                <w:lang w:val="sr-Cyrl-RS"/>
              </w:rPr>
              <w:t>поглављу</w:t>
            </w:r>
            <w:r w:rsidRPr="008A23A7">
              <w:rPr>
                <w:rFonts w:ascii="Times New Roman" w:hAnsi="Times New Roman"/>
                <w:i/>
                <w:lang w:val="sr-Cyrl-CS"/>
              </w:rPr>
              <w:t xml:space="preserve"> </w:t>
            </w:r>
            <w:r w:rsidRPr="008A23A7">
              <w:rPr>
                <w:rFonts w:ascii="Times New Roman" w:hAnsi="Times New Roman"/>
                <w:i/>
              </w:rPr>
              <w:t>V</w:t>
            </w:r>
            <w:r w:rsidRPr="008A23A7">
              <w:rPr>
                <w:rFonts w:ascii="Times New Roman" w:hAnsi="Times New Roman"/>
                <w:i/>
                <w:lang w:val="sr-Latn-RS"/>
              </w:rPr>
              <w:t>I</w:t>
            </w:r>
            <w:r w:rsidRPr="008A23A7">
              <w:rPr>
                <w:rFonts w:ascii="Times New Roman" w:hAnsi="Times New Roman"/>
                <w:i/>
                <w:lang w:val="ru-RU"/>
              </w:rPr>
              <w:t xml:space="preserve"> ове конкурсне документације</w:t>
            </w:r>
            <w:r w:rsidRPr="008A23A7">
              <w:rPr>
                <w:rFonts w:ascii="Times New Roman" w:hAnsi="Times New Roman"/>
                <w:lang w:val="sr-Cyrl-CS"/>
              </w:rPr>
              <w:t xml:space="preserve">), </w:t>
            </w:r>
            <w:r w:rsidRPr="008A23A7">
              <w:rPr>
                <w:rFonts w:ascii="Times New Roman" w:hAnsi="Times New Roman"/>
              </w:rPr>
              <w:t xml:space="preserve">којом </w:t>
            </w:r>
            <w:r w:rsidRPr="008A23A7">
              <w:rPr>
                <w:rFonts w:ascii="Times New Roman" w:hAnsi="Times New Roman"/>
                <w:lang w:val="sr-Cyrl-RS"/>
              </w:rPr>
              <w:t xml:space="preserve">понуђач </w:t>
            </w:r>
            <w:r w:rsidRPr="008A23A7">
              <w:rPr>
                <w:rFonts w:ascii="Times New Roman" w:hAnsi="Times New Roman"/>
              </w:rPr>
              <w:t xml:space="preserve">под пуном материјалном и кривичном одговорношћу потврђује да испуњава </w:t>
            </w:r>
            <w:r w:rsidRPr="008A23A7">
              <w:rPr>
                <w:rFonts w:ascii="Times New Roman" w:hAnsi="Times New Roman"/>
                <w:lang w:val="sr-Cyrl-RS"/>
              </w:rPr>
              <w:t xml:space="preserve">додатне </w:t>
            </w:r>
            <w:r w:rsidRPr="008A23A7">
              <w:rPr>
                <w:rFonts w:ascii="Times New Roman" w:hAnsi="Times New Roman"/>
              </w:rPr>
              <w:t xml:space="preserve">услове за учешће у поступку јавне набавке из чл. </w:t>
            </w:r>
            <w:r w:rsidRPr="008A23A7">
              <w:rPr>
                <w:rFonts w:ascii="Times New Roman" w:hAnsi="Times New Roman"/>
                <w:lang w:val="sr-Cyrl-RS"/>
              </w:rPr>
              <w:t xml:space="preserve">76. </w:t>
            </w:r>
            <w:r w:rsidRPr="008A23A7">
              <w:rPr>
                <w:rFonts w:ascii="Times New Roman" w:hAnsi="Times New Roman"/>
              </w:rPr>
              <w:t>ЗЈН, дефинисане овом конкурсном документацијом</w:t>
            </w:r>
            <w:r w:rsidRPr="008A23A7">
              <w:rPr>
                <w:rFonts w:ascii="Times New Roman" w:hAnsi="Times New Roman"/>
                <w:lang w:val="sr-Cyrl-RS"/>
              </w:rPr>
              <w:t xml:space="preserve">. </w:t>
            </w:r>
          </w:p>
          <w:p w:rsidR="00DA0E0D" w:rsidRPr="008A23A7" w:rsidRDefault="00DA0E0D" w:rsidP="00EA05B7">
            <w:pPr>
              <w:pStyle w:val="ListParagraph"/>
              <w:ind w:left="0"/>
              <w:jc w:val="both"/>
              <w:rPr>
                <w:rFonts w:ascii="Times New Roman" w:hAnsi="Times New Roman"/>
                <w:sz w:val="28"/>
                <w:szCs w:val="28"/>
                <w:lang w:val="sr-Cyrl-CS"/>
              </w:rPr>
            </w:pPr>
          </w:p>
        </w:tc>
      </w:tr>
      <w:tr w:rsidR="008A23A7" w:rsidRPr="008A23A7" w:rsidTr="00EA05B7">
        <w:trPr>
          <w:trHeight w:val="567"/>
        </w:trPr>
        <w:tc>
          <w:tcPr>
            <w:tcW w:w="736" w:type="dxa"/>
            <w:shd w:val="clear" w:color="auto" w:fill="auto"/>
          </w:tcPr>
          <w:p w:rsidR="00DA0E0D" w:rsidRPr="008A23A7" w:rsidRDefault="00DA0E0D" w:rsidP="00EA05B7">
            <w:pPr>
              <w:rPr>
                <w:sz w:val="28"/>
                <w:szCs w:val="28"/>
                <w:lang w:val="sr-Cyrl-RS"/>
              </w:rPr>
            </w:pPr>
          </w:p>
          <w:p w:rsidR="00DA0E0D" w:rsidRPr="008A23A7" w:rsidRDefault="00DA0E0D" w:rsidP="00EA05B7">
            <w:pPr>
              <w:rPr>
                <w:sz w:val="28"/>
                <w:szCs w:val="28"/>
                <w:lang w:val="sr-Cyrl-RS"/>
              </w:rPr>
            </w:pPr>
          </w:p>
          <w:p w:rsidR="00DA0E0D" w:rsidRPr="008A23A7" w:rsidRDefault="00DA0E0D" w:rsidP="00EA05B7">
            <w:pPr>
              <w:rPr>
                <w:sz w:val="28"/>
                <w:szCs w:val="28"/>
                <w:lang w:val="sr-Cyrl-RS"/>
              </w:rPr>
            </w:pPr>
          </w:p>
        </w:tc>
        <w:tc>
          <w:tcPr>
            <w:tcW w:w="4367" w:type="dxa"/>
            <w:tcBorders>
              <w:bottom w:val="single" w:sz="4" w:space="0" w:color="auto"/>
            </w:tcBorders>
            <w:shd w:val="clear" w:color="auto" w:fill="auto"/>
          </w:tcPr>
          <w:p w:rsidR="00DA0E0D" w:rsidRPr="008A23A7" w:rsidRDefault="00DA0E0D" w:rsidP="008F0AE9">
            <w:pPr>
              <w:jc w:val="both"/>
              <w:rPr>
                <w:lang w:val="en-US"/>
              </w:rPr>
            </w:pPr>
            <w:r w:rsidRPr="008A23A7">
              <w:t>Да понуђач, није имао евидентирани</w:t>
            </w:r>
            <w:r w:rsidR="003C64EF" w:rsidRPr="008A23A7">
              <w:t>х неизмирених обавеза у последњих шест месеци од дана објављивања конкурсне документације</w:t>
            </w:r>
            <w:r w:rsidRPr="008A23A7">
              <w:t>.</w:t>
            </w:r>
          </w:p>
        </w:tc>
        <w:tc>
          <w:tcPr>
            <w:tcW w:w="4347" w:type="dxa"/>
            <w:vMerge/>
            <w:shd w:val="clear" w:color="auto" w:fill="FFFFFF"/>
          </w:tcPr>
          <w:p w:rsidR="00DA0E0D" w:rsidRPr="008A23A7" w:rsidRDefault="00DA0E0D" w:rsidP="00EA05B7">
            <w:pPr>
              <w:pStyle w:val="Default"/>
              <w:jc w:val="both"/>
              <w:rPr>
                <w:color w:val="auto"/>
                <w:sz w:val="28"/>
                <w:szCs w:val="28"/>
                <w:lang w:val="sr-Cyrl-RS"/>
              </w:rPr>
            </w:pPr>
          </w:p>
        </w:tc>
      </w:tr>
      <w:tr w:rsidR="008A23A7" w:rsidRPr="008A23A7" w:rsidTr="00EA05B7">
        <w:tc>
          <w:tcPr>
            <w:tcW w:w="736" w:type="dxa"/>
            <w:shd w:val="clear" w:color="auto" w:fill="C6D9F1"/>
          </w:tcPr>
          <w:p w:rsidR="003C64EF" w:rsidRPr="008A23A7" w:rsidRDefault="00BC0033" w:rsidP="00BC0033">
            <w:r w:rsidRPr="008A23A7">
              <w:rPr>
                <w:lang w:val="en-US"/>
              </w:rPr>
              <w:t>2</w:t>
            </w:r>
            <w:r w:rsidR="003C64EF" w:rsidRPr="008A23A7">
              <w:t>.</w:t>
            </w:r>
          </w:p>
        </w:tc>
        <w:tc>
          <w:tcPr>
            <w:tcW w:w="4367" w:type="dxa"/>
            <w:shd w:val="clear" w:color="auto" w:fill="C6D9F1"/>
          </w:tcPr>
          <w:p w:rsidR="003C64EF" w:rsidRPr="008A23A7" w:rsidRDefault="003C64EF" w:rsidP="00EA05B7">
            <w:pPr>
              <w:rPr>
                <w:sz w:val="28"/>
                <w:szCs w:val="28"/>
              </w:rPr>
            </w:pPr>
            <w:r w:rsidRPr="008A23A7">
              <w:rPr>
                <w:sz w:val="28"/>
                <w:szCs w:val="28"/>
              </w:rPr>
              <w:t>КАДРОВСКИ КАПАЦИТЕТ</w:t>
            </w:r>
          </w:p>
        </w:tc>
        <w:tc>
          <w:tcPr>
            <w:tcW w:w="4347" w:type="dxa"/>
            <w:vMerge/>
            <w:shd w:val="clear" w:color="auto" w:fill="FFFFFF"/>
          </w:tcPr>
          <w:p w:rsidR="003C64EF" w:rsidRPr="008A23A7" w:rsidRDefault="003C64EF" w:rsidP="00EA05B7">
            <w:pPr>
              <w:rPr>
                <w:sz w:val="28"/>
                <w:szCs w:val="28"/>
              </w:rPr>
            </w:pPr>
          </w:p>
        </w:tc>
      </w:tr>
      <w:tr w:rsidR="008A23A7" w:rsidRPr="008A23A7" w:rsidTr="002D473A">
        <w:tc>
          <w:tcPr>
            <w:tcW w:w="736" w:type="dxa"/>
            <w:shd w:val="clear" w:color="auto" w:fill="auto"/>
            <w:vAlign w:val="bottom"/>
          </w:tcPr>
          <w:p w:rsidR="003C64EF" w:rsidRPr="008A23A7" w:rsidRDefault="003C64EF" w:rsidP="00EA05B7"/>
        </w:tc>
        <w:tc>
          <w:tcPr>
            <w:tcW w:w="4367" w:type="dxa"/>
            <w:shd w:val="clear" w:color="auto" w:fill="auto"/>
          </w:tcPr>
          <w:p w:rsidR="003C64EF" w:rsidRPr="008A23A7" w:rsidRDefault="003C64EF" w:rsidP="003C64EF">
            <w:pPr>
              <w:autoSpaceDE w:val="0"/>
              <w:autoSpaceDN w:val="0"/>
              <w:adjustRightInd w:val="0"/>
              <w:spacing w:line="240" w:lineRule="auto"/>
              <w:jc w:val="both"/>
              <w:rPr>
                <w:lang w:val="en-US"/>
              </w:rPr>
            </w:pPr>
            <w:r w:rsidRPr="008A23A7">
              <w:t xml:space="preserve">Од понуђача се захтева да има </w:t>
            </w:r>
            <w:r w:rsidR="00E812FA">
              <w:rPr>
                <w:lang w:val="sr-Cyrl-RS"/>
              </w:rPr>
              <w:t xml:space="preserve">два </w:t>
            </w:r>
            <w:r w:rsidR="007F6460">
              <w:rPr>
                <w:lang w:val="sr-Cyrl-RS"/>
              </w:rPr>
              <w:t xml:space="preserve">стално </w:t>
            </w:r>
            <w:r w:rsidR="00E812FA">
              <w:rPr>
                <w:lang w:val="en-US"/>
              </w:rPr>
              <w:t xml:space="preserve">упошљенa </w:t>
            </w:r>
            <w:r w:rsidR="00E812FA">
              <w:rPr>
                <w:lang w:val="sr-Cyrl-RS"/>
              </w:rPr>
              <w:t>радника</w:t>
            </w:r>
            <w:r w:rsidRPr="008A23A7">
              <w:rPr>
                <w:lang w:val="en-US"/>
              </w:rPr>
              <w:t xml:space="preserve"> </w:t>
            </w:r>
            <w:r w:rsidRPr="008A23A7">
              <w:t>са поседовањем важећ</w:t>
            </w:r>
            <w:r w:rsidR="00246BA8">
              <w:rPr>
                <w:lang w:val="en-US"/>
              </w:rPr>
              <w:t>их лиценци</w:t>
            </w:r>
            <w:r w:rsidRPr="008A23A7">
              <w:rPr>
                <w:lang w:val="en-US"/>
              </w:rPr>
              <w:t>:</w:t>
            </w:r>
          </w:p>
          <w:p w:rsidR="00246BA8" w:rsidRPr="00246BA8" w:rsidRDefault="00246BA8" w:rsidP="002C2030">
            <w:pPr>
              <w:numPr>
                <w:ilvl w:val="0"/>
                <w:numId w:val="39"/>
              </w:numPr>
              <w:ind w:left="303"/>
              <w:jc w:val="left"/>
              <w:rPr>
                <w:sz w:val="22"/>
                <w:szCs w:val="22"/>
              </w:rPr>
            </w:pPr>
            <w:r>
              <w:rPr>
                <w:sz w:val="22"/>
                <w:szCs w:val="22"/>
                <w:lang w:val="sr-Cyrl-RS"/>
              </w:rPr>
              <w:t>Геодетск</w:t>
            </w:r>
            <w:r w:rsidR="00E812FA">
              <w:rPr>
                <w:sz w:val="22"/>
                <w:szCs w:val="22"/>
                <w:lang w:val="sr-Cyrl-RS"/>
              </w:rPr>
              <w:t>у</w:t>
            </w:r>
            <w:r>
              <w:rPr>
                <w:sz w:val="22"/>
                <w:szCs w:val="22"/>
                <w:lang w:val="sr-Cyrl-RS"/>
              </w:rPr>
              <w:t xml:space="preserve"> лиценцу првог реда издат</w:t>
            </w:r>
            <w:r w:rsidR="00E812FA">
              <w:rPr>
                <w:sz w:val="22"/>
                <w:szCs w:val="22"/>
                <w:lang w:val="sr-Cyrl-RS"/>
              </w:rPr>
              <w:t>у</w:t>
            </w:r>
            <w:r>
              <w:rPr>
                <w:sz w:val="22"/>
                <w:szCs w:val="22"/>
                <w:lang w:val="sr-Cyrl-RS"/>
              </w:rPr>
              <w:t xml:space="preserve"> од стране РГЗ-а (једно лице)</w:t>
            </w:r>
          </w:p>
          <w:p w:rsidR="002D473A" w:rsidRPr="00DA6FFA" w:rsidRDefault="00246BA8" w:rsidP="0099031C">
            <w:pPr>
              <w:numPr>
                <w:ilvl w:val="0"/>
                <w:numId w:val="39"/>
              </w:numPr>
              <w:ind w:left="303"/>
              <w:jc w:val="left"/>
              <w:rPr>
                <w:sz w:val="22"/>
                <w:szCs w:val="22"/>
              </w:rPr>
            </w:pPr>
            <w:r w:rsidRPr="00246BA8">
              <w:rPr>
                <w:sz w:val="22"/>
                <w:szCs w:val="22"/>
              </w:rPr>
              <w:t>Геодетск</w:t>
            </w:r>
            <w:r w:rsidR="00E812FA">
              <w:rPr>
                <w:sz w:val="22"/>
                <w:szCs w:val="22"/>
                <w:lang w:val="sr-Cyrl-RS"/>
              </w:rPr>
              <w:t>у</w:t>
            </w:r>
            <w:r w:rsidRPr="00246BA8">
              <w:rPr>
                <w:sz w:val="22"/>
                <w:szCs w:val="22"/>
              </w:rPr>
              <w:t xml:space="preserve"> лиценцу </w:t>
            </w:r>
            <w:r w:rsidR="0099031C">
              <w:rPr>
                <w:sz w:val="22"/>
                <w:szCs w:val="22"/>
                <w:lang w:val="sr-Cyrl-RS"/>
              </w:rPr>
              <w:t>другог</w:t>
            </w:r>
            <w:r w:rsidRPr="00246BA8">
              <w:rPr>
                <w:sz w:val="22"/>
                <w:szCs w:val="22"/>
              </w:rPr>
              <w:t xml:space="preserve"> реда издат</w:t>
            </w:r>
            <w:r w:rsidR="00E812FA">
              <w:rPr>
                <w:sz w:val="22"/>
                <w:szCs w:val="22"/>
                <w:lang w:val="sr-Cyrl-RS"/>
              </w:rPr>
              <w:t>у</w:t>
            </w:r>
            <w:r w:rsidRPr="00246BA8">
              <w:rPr>
                <w:sz w:val="22"/>
                <w:szCs w:val="22"/>
              </w:rPr>
              <w:t xml:space="preserve"> од стране РГЗ-а (једно лице)</w:t>
            </w:r>
          </w:p>
        </w:tc>
        <w:tc>
          <w:tcPr>
            <w:tcW w:w="4347" w:type="dxa"/>
            <w:vMerge/>
            <w:shd w:val="clear" w:color="auto" w:fill="FFFFFF"/>
          </w:tcPr>
          <w:p w:rsidR="003C64EF" w:rsidRPr="008A23A7" w:rsidRDefault="003C64EF" w:rsidP="00EA05B7">
            <w:pPr>
              <w:rPr>
                <w:sz w:val="28"/>
                <w:szCs w:val="28"/>
              </w:rPr>
            </w:pPr>
          </w:p>
        </w:tc>
      </w:tr>
      <w:tr w:rsidR="00C060F7" w:rsidRPr="008A23A7" w:rsidTr="00DA6FFA">
        <w:tc>
          <w:tcPr>
            <w:tcW w:w="736" w:type="dxa"/>
            <w:shd w:val="clear" w:color="auto" w:fill="B8CCE4" w:themeFill="accent1" w:themeFillTint="66"/>
            <w:vAlign w:val="center"/>
          </w:tcPr>
          <w:p w:rsidR="00C060F7" w:rsidRPr="00DA6FFA" w:rsidRDefault="00C060F7" w:rsidP="00DA6FFA">
            <w:pPr>
              <w:rPr>
                <w:b/>
                <w:lang w:val="sr-Cyrl-RS"/>
              </w:rPr>
            </w:pPr>
            <w:r w:rsidRPr="00DA6FFA">
              <w:rPr>
                <w:b/>
                <w:lang w:val="sr-Cyrl-RS"/>
              </w:rPr>
              <w:t>3.</w:t>
            </w:r>
          </w:p>
        </w:tc>
        <w:tc>
          <w:tcPr>
            <w:tcW w:w="4367" w:type="dxa"/>
            <w:shd w:val="clear" w:color="auto" w:fill="B8CCE4" w:themeFill="accent1" w:themeFillTint="66"/>
            <w:vAlign w:val="center"/>
          </w:tcPr>
          <w:p w:rsidR="00C060F7" w:rsidRPr="008F0AE9" w:rsidRDefault="00C060F7" w:rsidP="00DA6FFA">
            <w:pPr>
              <w:autoSpaceDE w:val="0"/>
              <w:autoSpaceDN w:val="0"/>
              <w:adjustRightInd w:val="0"/>
              <w:spacing w:line="240" w:lineRule="auto"/>
              <w:rPr>
                <w:lang w:val="sr-Cyrl-RS"/>
              </w:rPr>
            </w:pPr>
            <w:r w:rsidRPr="008F0AE9">
              <w:rPr>
                <w:lang w:val="sr-Cyrl-RS"/>
              </w:rPr>
              <w:t>ТЕХНИЧКИ КАПАЦИТЕТ</w:t>
            </w:r>
          </w:p>
        </w:tc>
        <w:tc>
          <w:tcPr>
            <w:tcW w:w="4347" w:type="dxa"/>
            <w:shd w:val="clear" w:color="auto" w:fill="FFFFFF"/>
          </w:tcPr>
          <w:p w:rsidR="00C060F7" w:rsidRPr="008A23A7" w:rsidRDefault="00C060F7" w:rsidP="00EA05B7">
            <w:pPr>
              <w:rPr>
                <w:sz w:val="28"/>
                <w:szCs w:val="28"/>
              </w:rPr>
            </w:pPr>
          </w:p>
        </w:tc>
      </w:tr>
      <w:tr w:rsidR="00C060F7" w:rsidRPr="008A23A7" w:rsidTr="002D473A">
        <w:tc>
          <w:tcPr>
            <w:tcW w:w="736" w:type="dxa"/>
            <w:shd w:val="clear" w:color="auto" w:fill="auto"/>
            <w:vAlign w:val="bottom"/>
          </w:tcPr>
          <w:p w:rsidR="00C060F7" w:rsidRDefault="00C060F7" w:rsidP="00EA05B7">
            <w:pPr>
              <w:rPr>
                <w:lang w:val="sr-Cyrl-RS"/>
              </w:rPr>
            </w:pPr>
          </w:p>
        </w:tc>
        <w:tc>
          <w:tcPr>
            <w:tcW w:w="4367" w:type="dxa"/>
            <w:shd w:val="clear" w:color="auto" w:fill="auto"/>
          </w:tcPr>
          <w:p w:rsidR="00C060F7" w:rsidRPr="00C060F7" w:rsidRDefault="007F6460" w:rsidP="00C060F7">
            <w:pPr>
              <w:autoSpaceDE w:val="0"/>
              <w:autoSpaceDN w:val="0"/>
              <w:adjustRightInd w:val="0"/>
              <w:spacing w:line="240" w:lineRule="auto"/>
              <w:jc w:val="both"/>
              <w:rPr>
                <w:lang w:val="sr-Cyrl-RS"/>
              </w:rPr>
            </w:pPr>
            <w:r>
              <w:rPr>
                <w:lang w:val="sr-Cyrl-RS"/>
              </w:rPr>
              <w:t xml:space="preserve">    </w:t>
            </w:r>
            <w:r w:rsidR="00C060F7" w:rsidRPr="00C060F7">
              <w:rPr>
                <w:lang w:val="sr-Cyrl-RS"/>
              </w:rPr>
              <w:t xml:space="preserve"> </w:t>
            </w:r>
            <w:r w:rsidR="00C060F7">
              <w:rPr>
                <w:lang w:val="sr-Cyrl-RS"/>
              </w:rPr>
              <w:t>Од понуђача се захтева да буде технички о</w:t>
            </w:r>
            <w:r w:rsidR="00C060F7" w:rsidRPr="00C060F7">
              <w:rPr>
                <w:lang w:val="sr-Cyrl-RS"/>
              </w:rPr>
              <w:t xml:space="preserve">премљен за обављање геодетских послова </w:t>
            </w:r>
            <w:r w:rsidR="00DA6FFA">
              <w:rPr>
                <w:lang w:val="sr-Cyrl-RS"/>
              </w:rPr>
              <w:t xml:space="preserve">следећом опремом: </w:t>
            </w:r>
          </w:p>
          <w:p w:rsidR="00C060F7" w:rsidRPr="00C060F7" w:rsidRDefault="00C060F7" w:rsidP="008F0AE9">
            <w:pPr>
              <w:numPr>
                <w:ilvl w:val="0"/>
                <w:numId w:val="44"/>
              </w:numPr>
              <w:tabs>
                <w:tab w:val="left" w:pos="393"/>
              </w:tabs>
              <w:autoSpaceDE w:val="0"/>
              <w:autoSpaceDN w:val="0"/>
              <w:adjustRightInd w:val="0"/>
              <w:spacing w:line="240" w:lineRule="auto"/>
              <w:ind w:left="393" w:right="68"/>
              <w:jc w:val="left"/>
              <w:rPr>
                <w:lang w:val="sr-Cyrl-RS"/>
              </w:rPr>
            </w:pPr>
            <w:r w:rsidRPr="00C060F7">
              <w:rPr>
                <w:lang w:val="sr-Cyrl-RS"/>
              </w:rPr>
              <w:t xml:space="preserve">Тотална станица 1 комад  (уверење о еталирању  исправности) </w:t>
            </w:r>
          </w:p>
          <w:p w:rsidR="00C060F7" w:rsidRDefault="00C060F7" w:rsidP="008F0AE9">
            <w:pPr>
              <w:numPr>
                <w:ilvl w:val="0"/>
                <w:numId w:val="44"/>
              </w:numPr>
              <w:autoSpaceDE w:val="0"/>
              <w:autoSpaceDN w:val="0"/>
              <w:adjustRightInd w:val="0"/>
              <w:spacing w:line="240" w:lineRule="auto"/>
              <w:ind w:left="393"/>
              <w:jc w:val="left"/>
              <w:rPr>
                <w:lang w:val="sr-Cyrl-RS"/>
              </w:rPr>
            </w:pPr>
            <w:r w:rsidRPr="00C060F7">
              <w:rPr>
                <w:lang w:val="sr-Cyrl-RS"/>
              </w:rPr>
              <w:t>GPS 1 комад  (уверење  о   еталирању</w:t>
            </w:r>
            <w:r w:rsidR="008F0AE9">
              <w:rPr>
                <w:lang w:val="sr-Cyrl-RS"/>
              </w:rPr>
              <w:t xml:space="preserve">  </w:t>
            </w:r>
            <w:r w:rsidRPr="00C060F7">
              <w:rPr>
                <w:lang w:val="sr-Cyrl-RS"/>
              </w:rPr>
              <w:t>-</w:t>
            </w:r>
            <w:r w:rsidR="008F0AE9">
              <w:rPr>
                <w:lang w:val="sr-Cyrl-RS"/>
              </w:rPr>
              <w:t xml:space="preserve"> </w:t>
            </w:r>
            <w:r w:rsidRPr="00C060F7">
              <w:rPr>
                <w:lang w:val="sr-Cyrl-RS"/>
              </w:rPr>
              <w:t>исправности)</w:t>
            </w:r>
          </w:p>
        </w:tc>
        <w:tc>
          <w:tcPr>
            <w:tcW w:w="4347" w:type="dxa"/>
            <w:shd w:val="clear" w:color="auto" w:fill="FFFFFF"/>
          </w:tcPr>
          <w:p w:rsidR="00C060F7" w:rsidRPr="008A23A7" w:rsidRDefault="00C060F7" w:rsidP="00EA05B7">
            <w:pPr>
              <w:rPr>
                <w:sz w:val="28"/>
                <w:szCs w:val="28"/>
              </w:rPr>
            </w:pPr>
          </w:p>
        </w:tc>
      </w:tr>
    </w:tbl>
    <w:p w:rsidR="00DA0E0D" w:rsidRPr="00C6736E" w:rsidRDefault="00DA0E0D" w:rsidP="00DA0E0D">
      <w:pPr>
        <w:rPr>
          <w:color w:val="FF0000"/>
          <w:lang w:val="sr-Cyrl-RS"/>
        </w:rPr>
      </w:pPr>
    </w:p>
    <w:p w:rsidR="003F59EF" w:rsidRDefault="003F59EF">
      <w:pPr>
        <w:spacing w:line="240" w:lineRule="auto"/>
        <w:jc w:val="left"/>
        <w:rPr>
          <w:rFonts w:eastAsia="TimesNewRomanPS-BoldMT"/>
          <w:b/>
          <w:bCs/>
          <w:sz w:val="24"/>
          <w:szCs w:val="24"/>
        </w:rPr>
      </w:pPr>
      <w:r>
        <w:rPr>
          <w:rFonts w:eastAsia="TimesNewRomanPS-BoldMT"/>
          <w:b/>
          <w:bCs/>
          <w:sz w:val="24"/>
          <w:szCs w:val="24"/>
        </w:rPr>
        <w:br w:type="page"/>
      </w:r>
    </w:p>
    <w:p w:rsidR="00DA0E0D" w:rsidRPr="00C6736E" w:rsidRDefault="00DA0E0D" w:rsidP="00DA0E0D">
      <w:pPr>
        <w:pStyle w:val="ListParagraph"/>
        <w:tabs>
          <w:tab w:val="left" w:pos="680"/>
        </w:tabs>
        <w:ind w:left="0"/>
        <w:rPr>
          <w:rFonts w:ascii="Times New Roman" w:eastAsia="TimesNewRomanPS-BoldMT" w:hAnsi="Times New Roman"/>
          <w:b/>
          <w:bCs/>
          <w:sz w:val="24"/>
          <w:szCs w:val="24"/>
          <w:lang w:val="sr-Cyrl-CS"/>
        </w:rPr>
      </w:pPr>
      <w:r w:rsidRPr="00C6736E">
        <w:rPr>
          <w:rFonts w:ascii="Times New Roman" w:eastAsia="TimesNewRomanPS-BoldMT" w:hAnsi="Times New Roman"/>
          <w:b/>
          <w:bCs/>
          <w:sz w:val="24"/>
          <w:szCs w:val="24"/>
          <w:lang w:val="sr-Cyrl-CS"/>
        </w:rPr>
        <w:lastRenderedPageBreak/>
        <w:t>УПУТСТВО КАКО СЕ ДОКАЗУЈЕ ИСПУЊЕНОСТ УСЛОВА</w:t>
      </w:r>
    </w:p>
    <w:p w:rsidR="00DA0E0D" w:rsidRPr="00C6736E" w:rsidRDefault="00DA0E0D" w:rsidP="00DA0E0D">
      <w:pPr>
        <w:pStyle w:val="ListParagraph"/>
        <w:suppressAutoHyphens/>
        <w:spacing w:after="0" w:line="100" w:lineRule="atLeast"/>
        <w:ind w:left="0"/>
        <w:contextualSpacing w:val="0"/>
        <w:jc w:val="both"/>
        <w:rPr>
          <w:rFonts w:ascii="Times New Roman" w:eastAsia="TimesNewRomanPS-BoldMT" w:hAnsi="Times New Roman"/>
          <w:b/>
          <w:bCs/>
          <w:sz w:val="24"/>
          <w:szCs w:val="24"/>
          <w:lang w:val="sr-Cyrl-CS"/>
        </w:rPr>
      </w:pPr>
    </w:p>
    <w:p w:rsidR="009B5F34" w:rsidRDefault="00DA0E0D" w:rsidP="00E1607A">
      <w:pPr>
        <w:pStyle w:val="ListParagraph"/>
        <w:suppressAutoHyphens/>
        <w:spacing w:after="0" w:line="100" w:lineRule="atLeast"/>
        <w:ind w:left="0"/>
        <w:contextualSpacing w:val="0"/>
        <w:jc w:val="both"/>
        <w:rPr>
          <w:rFonts w:ascii="Times New Roman" w:hAnsi="Times New Roman"/>
          <w:sz w:val="24"/>
          <w:szCs w:val="24"/>
          <w:lang w:val="sr-Cyrl-RS"/>
        </w:rPr>
      </w:pPr>
      <w:r w:rsidRPr="00C6736E">
        <w:rPr>
          <w:rFonts w:ascii="Times New Roman" w:hAnsi="Times New Roman"/>
          <w:sz w:val="24"/>
          <w:szCs w:val="24"/>
        </w:rPr>
        <w:t xml:space="preserve">Испуњеност </w:t>
      </w:r>
      <w:r w:rsidRPr="00C6736E">
        <w:rPr>
          <w:rFonts w:ascii="Times New Roman" w:hAnsi="Times New Roman"/>
          <w:b/>
          <w:sz w:val="24"/>
          <w:szCs w:val="24"/>
        </w:rPr>
        <w:t>обавезних</w:t>
      </w:r>
      <w:r w:rsidRPr="00C6736E">
        <w:rPr>
          <w:rFonts w:ascii="Times New Roman" w:hAnsi="Times New Roman"/>
          <w:b/>
          <w:sz w:val="24"/>
          <w:szCs w:val="24"/>
          <w:lang w:val="sr-Cyrl-RS"/>
        </w:rPr>
        <w:t xml:space="preserve"> услова</w:t>
      </w:r>
      <w:r w:rsidRPr="00C6736E">
        <w:rPr>
          <w:rFonts w:ascii="Times New Roman" w:hAnsi="Times New Roman"/>
          <w:b/>
          <w:sz w:val="24"/>
          <w:szCs w:val="24"/>
        </w:rPr>
        <w:t xml:space="preserve"> </w:t>
      </w:r>
      <w:r w:rsidRPr="00C6736E">
        <w:rPr>
          <w:rFonts w:ascii="Times New Roman" w:hAnsi="Times New Roman"/>
          <w:sz w:val="24"/>
          <w:szCs w:val="24"/>
        </w:rPr>
        <w:t>за учешће у поступку предметне јавне набавке</w:t>
      </w:r>
      <w:r w:rsidRPr="00C6736E">
        <w:rPr>
          <w:rFonts w:ascii="Times New Roman" w:hAnsi="Times New Roman"/>
          <w:sz w:val="24"/>
          <w:szCs w:val="24"/>
          <w:lang w:val="sr-Cyrl-RS"/>
        </w:rPr>
        <w:t xml:space="preserve"> наведних у табеларном приказу обавезних услова под редним бројем 1, 2, 3 и 4. и </w:t>
      </w:r>
      <w:r w:rsidRPr="00C6736E">
        <w:rPr>
          <w:rFonts w:ascii="Times New Roman" w:hAnsi="Times New Roman"/>
          <w:b/>
          <w:sz w:val="24"/>
          <w:szCs w:val="24"/>
          <w:lang w:val="sr-Cyrl-RS"/>
        </w:rPr>
        <w:t>додатних услова</w:t>
      </w:r>
      <w:r w:rsidRPr="00C6736E">
        <w:rPr>
          <w:rFonts w:ascii="Times New Roman" w:hAnsi="Times New Roman"/>
          <w:sz w:val="24"/>
          <w:szCs w:val="24"/>
          <w:lang w:val="sr-Cyrl-RS"/>
        </w:rPr>
        <w:t xml:space="preserve"> </w:t>
      </w:r>
      <w:r w:rsidRPr="00C6736E">
        <w:rPr>
          <w:rFonts w:ascii="Times New Roman" w:hAnsi="Times New Roman"/>
          <w:sz w:val="24"/>
          <w:szCs w:val="24"/>
        </w:rPr>
        <w:t>за учешће у поступку предметне јавне набавке</w:t>
      </w:r>
      <w:r w:rsidRPr="00C6736E">
        <w:rPr>
          <w:rFonts w:ascii="Times New Roman" w:hAnsi="Times New Roman"/>
          <w:sz w:val="24"/>
          <w:szCs w:val="24"/>
          <w:lang w:val="sr-Cyrl-RS"/>
        </w:rPr>
        <w:t xml:space="preserve"> наведних у табеларном приказу додатних услова под редним бројем </w:t>
      </w:r>
      <w:r w:rsidR="001C2358">
        <w:rPr>
          <w:rFonts w:ascii="Times New Roman" w:hAnsi="Times New Roman"/>
          <w:color w:val="FF0000"/>
          <w:sz w:val="24"/>
          <w:szCs w:val="24"/>
          <w:lang w:val="sr-Cyrl-RS"/>
        </w:rPr>
        <w:t>1</w:t>
      </w:r>
      <w:r w:rsidR="00E812FA">
        <w:rPr>
          <w:rFonts w:ascii="Times New Roman" w:hAnsi="Times New Roman"/>
          <w:color w:val="FF0000"/>
          <w:sz w:val="24"/>
          <w:szCs w:val="24"/>
          <w:lang w:val="sr-Cyrl-CS"/>
        </w:rPr>
        <w:t>.,</w:t>
      </w:r>
      <w:r w:rsidRPr="00C6736E">
        <w:rPr>
          <w:rFonts w:ascii="Times New Roman" w:hAnsi="Times New Roman"/>
          <w:color w:val="FF0000"/>
          <w:sz w:val="24"/>
          <w:szCs w:val="24"/>
          <w:lang w:val="sr-Cyrl-CS"/>
        </w:rPr>
        <w:t xml:space="preserve"> </w:t>
      </w:r>
      <w:r w:rsidR="001C2358">
        <w:rPr>
          <w:rFonts w:ascii="Times New Roman" w:hAnsi="Times New Roman"/>
          <w:color w:val="FF0000"/>
          <w:sz w:val="24"/>
          <w:szCs w:val="24"/>
          <w:lang w:val="sr-Cyrl-CS"/>
        </w:rPr>
        <w:t>2</w:t>
      </w:r>
      <w:r w:rsidR="00E812FA">
        <w:rPr>
          <w:rFonts w:ascii="Times New Roman" w:hAnsi="Times New Roman"/>
          <w:color w:val="FF0000"/>
          <w:sz w:val="24"/>
          <w:szCs w:val="24"/>
          <w:lang w:val="sr-Cyrl-CS"/>
        </w:rPr>
        <w:t>. и 3.</w:t>
      </w:r>
      <w:r w:rsidRPr="00C6736E">
        <w:rPr>
          <w:rFonts w:ascii="Times New Roman" w:hAnsi="Times New Roman"/>
          <w:sz w:val="24"/>
          <w:szCs w:val="24"/>
          <w:lang w:val="sr-Cyrl-RS"/>
        </w:rPr>
        <w:t xml:space="preserve"> </w:t>
      </w:r>
      <w:r w:rsidRPr="00C6736E">
        <w:rPr>
          <w:rFonts w:ascii="Times New Roman" w:hAnsi="Times New Roman"/>
          <w:sz w:val="24"/>
          <w:szCs w:val="24"/>
          <w:lang w:val="sr-Cyrl-CS"/>
        </w:rPr>
        <w:t xml:space="preserve">у складу са чл. 77. ст. 4. ЗЈН, </w:t>
      </w:r>
      <w:r w:rsidRPr="00C6736E">
        <w:rPr>
          <w:rFonts w:ascii="Times New Roman" w:hAnsi="Times New Roman"/>
          <w:sz w:val="24"/>
          <w:szCs w:val="24"/>
        </w:rPr>
        <w:t xml:space="preserve">понуђач доказује достављањем </w:t>
      </w:r>
      <w:r w:rsidRPr="00C6736E">
        <w:rPr>
          <w:rFonts w:ascii="Times New Roman" w:hAnsi="Times New Roman"/>
          <w:b/>
          <w:sz w:val="24"/>
          <w:szCs w:val="24"/>
          <w:lang w:val="sr-Cyrl-RS"/>
        </w:rPr>
        <w:t>И</w:t>
      </w:r>
      <w:r w:rsidRPr="00C6736E">
        <w:rPr>
          <w:rFonts w:ascii="Times New Roman" w:hAnsi="Times New Roman"/>
          <w:b/>
          <w:sz w:val="24"/>
          <w:szCs w:val="24"/>
        </w:rPr>
        <w:t>ЗЈАВЕ</w:t>
      </w:r>
      <w:r w:rsidRPr="00C6736E">
        <w:rPr>
          <w:rFonts w:ascii="Times New Roman" w:hAnsi="Times New Roman"/>
          <w:sz w:val="24"/>
          <w:szCs w:val="24"/>
        </w:rPr>
        <w:t xml:space="preserve"> </w:t>
      </w:r>
      <w:r w:rsidRPr="00C6736E">
        <w:rPr>
          <w:rFonts w:ascii="Times New Roman" w:hAnsi="Times New Roman"/>
          <w:sz w:val="24"/>
          <w:szCs w:val="24"/>
          <w:lang w:val="sr-Cyrl-CS"/>
        </w:rPr>
        <w:t>(</w:t>
      </w:r>
      <w:r w:rsidRPr="00C6736E">
        <w:rPr>
          <w:rFonts w:ascii="Times New Roman" w:hAnsi="Times New Roman"/>
          <w:i/>
          <w:sz w:val="24"/>
          <w:szCs w:val="24"/>
          <w:lang w:val="sr-Cyrl-CS"/>
        </w:rPr>
        <w:t>Образац 5.</w:t>
      </w:r>
      <w:r w:rsidRPr="00C6736E">
        <w:rPr>
          <w:rFonts w:ascii="Times New Roman" w:hAnsi="Times New Roman"/>
          <w:i/>
          <w:sz w:val="24"/>
          <w:szCs w:val="24"/>
          <w:lang w:val="ru-RU"/>
        </w:rPr>
        <w:t xml:space="preserve"> у </w:t>
      </w:r>
      <w:r w:rsidRPr="00C6736E">
        <w:rPr>
          <w:rFonts w:ascii="Times New Roman" w:hAnsi="Times New Roman"/>
          <w:i/>
          <w:sz w:val="24"/>
          <w:szCs w:val="24"/>
          <w:lang w:val="sr-Cyrl-RS"/>
        </w:rPr>
        <w:t>поглављу</w:t>
      </w:r>
      <w:r w:rsidRPr="00C6736E">
        <w:rPr>
          <w:rFonts w:ascii="Times New Roman" w:hAnsi="Times New Roman"/>
          <w:i/>
          <w:sz w:val="24"/>
          <w:szCs w:val="24"/>
          <w:lang w:val="sr-Cyrl-CS"/>
        </w:rPr>
        <w:t xml:space="preserve"> </w:t>
      </w:r>
      <w:r w:rsidRPr="00C6736E">
        <w:rPr>
          <w:rFonts w:ascii="Times New Roman" w:hAnsi="Times New Roman"/>
          <w:i/>
          <w:sz w:val="24"/>
          <w:szCs w:val="24"/>
        </w:rPr>
        <w:t>V</w:t>
      </w:r>
      <w:r w:rsidRPr="00C6736E">
        <w:rPr>
          <w:rFonts w:ascii="Times New Roman" w:hAnsi="Times New Roman"/>
          <w:i/>
          <w:sz w:val="24"/>
          <w:szCs w:val="24"/>
          <w:lang w:val="ru-RU"/>
        </w:rPr>
        <w:t xml:space="preserve"> ове конкурсне документације</w:t>
      </w:r>
      <w:r w:rsidRPr="00C6736E">
        <w:rPr>
          <w:rFonts w:ascii="Times New Roman" w:hAnsi="Times New Roman"/>
          <w:sz w:val="24"/>
          <w:szCs w:val="24"/>
          <w:lang w:val="sr-Cyrl-CS"/>
        </w:rPr>
        <w:t>),</w:t>
      </w:r>
      <w:r w:rsidRPr="00C6736E">
        <w:rPr>
          <w:rFonts w:ascii="Times New Roman" w:hAnsi="Times New Roman"/>
          <w:color w:val="FF0000"/>
          <w:sz w:val="24"/>
          <w:szCs w:val="24"/>
          <w:lang w:val="sr-Cyrl-CS"/>
        </w:rPr>
        <w:t xml:space="preserve"> </w:t>
      </w:r>
      <w:r w:rsidRPr="00C6736E">
        <w:rPr>
          <w:rFonts w:ascii="Times New Roman" w:hAnsi="Times New Roman"/>
          <w:sz w:val="24"/>
          <w:szCs w:val="24"/>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C6736E">
        <w:rPr>
          <w:rFonts w:ascii="Times New Roman" w:hAnsi="Times New Roman"/>
          <w:sz w:val="24"/>
          <w:szCs w:val="24"/>
          <w:lang w:val="sr-Cyrl-RS"/>
        </w:rPr>
        <w:t>ст</w:t>
      </w:r>
      <w:proofErr w:type="gramEnd"/>
      <w:r w:rsidRPr="00C6736E">
        <w:rPr>
          <w:rFonts w:ascii="Times New Roman" w:hAnsi="Times New Roman"/>
          <w:sz w:val="24"/>
          <w:szCs w:val="24"/>
          <w:lang w:val="sr-Cyrl-RS"/>
        </w:rPr>
        <w:t xml:space="preserve">. 1. тач. 1) до 4), чл. 75. ст. 2. и чл. 76. </w:t>
      </w:r>
      <w:r w:rsidRPr="00C6736E">
        <w:rPr>
          <w:rFonts w:ascii="Times New Roman" w:hAnsi="Times New Roman"/>
          <w:sz w:val="24"/>
          <w:szCs w:val="24"/>
        </w:rPr>
        <w:t>ЗЈН, дефинисане овом конкурсном документацијом</w:t>
      </w:r>
      <w:r w:rsidRPr="00C6736E">
        <w:rPr>
          <w:rFonts w:ascii="Times New Roman" w:hAnsi="Times New Roman"/>
          <w:sz w:val="24"/>
          <w:szCs w:val="24"/>
          <w:lang w:val="sr-Cyrl-RS"/>
        </w:rPr>
        <w:t>.</w:t>
      </w:r>
    </w:p>
    <w:p w:rsidR="00E1607A" w:rsidRPr="00E1607A" w:rsidRDefault="00E1607A" w:rsidP="00E1607A">
      <w:pPr>
        <w:pStyle w:val="ListParagraph"/>
        <w:suppressAutoHyphens/>
        <w:spacing w:after="0" w:line="100" w:lineRule="atLeast"/>
        <w:ind w:left="0"/>
        <w:contextualSpacing w:val="0"/>
        <w:jc w:val="both"/>
        <w:rPr>
          <w:rFonts w:ascii="Times New Roman" w:hAnsi="Times New Roman"/>
          <w:sz w:val="24"/>
          <w:szCs w:val="24"/>
          <w:lang w:val="sr-Cyrl-R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понуђач подноси понуду са подизвођачем</w:t>
      </w:r>
      <w:r w:rsidRPr="00DA255E">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DA255E">
        <w:rPr>
          <w:rFonts w:ascii="Times New Roman" w:hAnsi="Times New Roman"/>
          <w:bCs/>
          <w:iCs/>
        </w:rPr>
        <w:t>став</w:t>
      </w:r>
      <w:proofErr w:type="gramEnd"/>
      <w:r w:rsidRPr="00DA255E">
        <w:rPr>
          <w:rFonts w:ascii="Times New Roman" w:hAnsi="Times New Roman"/>
          <w:bCs/>
          <w:iCs/>
        </w:rPr>
        <w:t xml:space="preserve"> 1. </w:t>
      </w:r>
      <w:proofErr w:type="gramStart"/>
      <w:r w:rsidRPr="00DA255E">
        <w:rPr>
          <w:rFonts w:ascii="Times New Roman" w:hAnsi="Times New Roman"/>
          <w:bCs/>
          <w:iCs/>
        </w:rPr>
        <w:t>тач</w:t>
      </w:r>
      <w:proofErr w:type="gramEnd"/>
      <w:r w:rsidRPr="00DA255E">
        <w:rPr>
          <w:rFonts w:ascii="Times New Roman" w:hAnsi="Times New Roman"/>
          <w:bCs/>
          <w:iCs/>
        </w:rPr>
        <w:t xml:space="preserve">. 1) </w:t>
      </w:r>
      <w:proofErr w:type="gramStart"/>
      <w:r w:rsidRPr="00DA255E">
        <w:rPr>
          <w:rFonts w:ascii="Times New Roman" w:hAnsi="Times New Roman"/>
          <w:bCs/>
          <w:iCs/>
        </w:rPr>
        <w:t>до</w:t>
      </w:r>
      <w:proofErr w:type="gramEnd"/>
      <w:r w:rsidRPr="00DA255E">
        <w:rPr>
          <w:rFonts w:ascii="Times New Roman" w:hAnsi="Times New Roman"/>
          <w:bCs/>
          <w:iCs/>
        </w:rPr>
        <w:t xml:space="preserve"> 4) ЗЈН. У том случају понуђач је дужан да </w:t>
      </w:r>
      <w:r w:rsidRPr="00DA255E">
        <w:rPr>
          <w:rFonts w:ascii="Times New Roman" w:hAnsi="Times New Roman"/>
          <w:bCs/>
          <w:iCs/>
          <w:lang w:val="sr-Cyrl-CS"/>
        </w:rPr>
        <w:t xml:space="preserve">за подизвођача достави </w:t>
      </w:r>
      <w:r w:rsidRPr="00DA255E">
        <w:rPr>
          <w:rFonts w:ascii="Times New Roman" w:hAnsi="Times New Roman"/>
          <w:b/>
          <w:bCs/>
          <w:iCs/>
        </w:rPr>
        <w:t>ИЗЈАВУ</w:t>
      </w:r>
      <w:r w:rsidRPr="00DA255E">
        <w:rPr>
          <w:rFonts w:ascii="Times New Roman" w:hAnsi="Times New Roman"/>
          <w:bCs/>
          <w:iCs/>
        </w:rPr>
        <w:t xml:space="preserve"> подизвођача </w:t>
      </w:r>
      <w:r w:rsidRPr="00DA255E">
        <w:rPr>
          <w:rFonts w:ascii="Times New Roman" w:hAnsi="Times New Roman"/>
          <w:lang w:val="sr-Cyrl-CS"/>
        </w:rPr>
        <w:t>(</w:t>
      </w:r>
      <w:r w:rsidRPr="00DA255E">
        <w:rPr>
          <w:rFonts w:ascii="Times New Roman" w:hAnsi="Times New Roman"/>
          <w:i/>
          <w:lang w:val="sr-Cyrl-CS"/>
        </w:rPr>
        <w:t>Образац 6</w:t>
      </w:r>
      <w:r w:rsidRPr="00DA255E">
        <w:rPr>
          <w:rFonts w:ascii="Times New Roman" w:hAnsi="Times New Roman"/>
          <w:i/>
        </w:rPr>
        <w:t>. у поглављу</w:t>
      </w:r>
      <w:r w:rsidRPr="00DA255E">
        <w:rPr>
          <w:rFonts w:ascii="Times New Roman" w:hAnsi="Times New Roman"/>
          <w:i/>
          <w:lang w:val="ru-RU"/>
        </w:rPr>
        <w:t xml:space="preserve"> </w:t>
      </w:r>
      <w:r w:rsidRPr="00DA255E">
        <w:rPr>
          <w:rFonts w:ascii="Times New Roman" w:hAnsi="Times New Roman"/>
          <w:i/>
        </w:rPr>
        <w:t>VI ове конкурсне документације)</w:t>
      </w:r>
      <w:r w:rsidRPr="00DA255E">
        <w:rPr>
          <w:rFonts w:ascii="Times New Roman" w:hAnsi="Times New Roman"/>
          <w:lang w:val="sr-Cyrl-CS"/>
        </w:rPr>
        <w:t>,</w:t>
      </w:r>
      <w:r w:rsidRPr="00DA255E">
        <w:rPr>
          <w:rFonts w:ascii="Times New Roman" w:hAnsi="Times New Roman"/>
          <w:bCs/>
          <w:iCs/>
        </w:rPr>
        <w:t xml:space="preserve"> потписану од стране овлашћеног лица подизвођача и оверену печатом. </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понуду подноси група понуђача</w:t>
      </w:r>
      <w:r w:rsidRPr="00DA255E">
        <w:rPr>
          <w:rFonts w:ascii="Times New Roman" w:hAnsi="Times New Roman"/>
          <w:bCs/>
          <w:iCs/>
        </w:rPr>
        <w:t xml:space="preserve">, сваки понуђач из групе понуђача мора да испуни обавезне услове из члана 75. </w:t>
      </w:r>
      <w:proofErr w:type="gramStart"/>
      <w:r w:rsidRPr="00DA255E">
        <w:rPr>
          <w:rFonts w:ascii="Times New Roman" w:hAnsi="Times New Roman"/>
          <w:bCs/>
          <w:iCs/>
        </w:rPr>
        <w:t>став</w:t>
      </w:r>
      <w:proofErr w:type="gramEnd"/>
      <w:r w:rsidRPr="00DA255E">
        <w:rPr>
          <w:rFonts w:ascii="Times New Roman" w:hAnsi="Times New Roman"/>
          <w:bCs/>
          <w:iCs/>
        </w:rPr>
        <w:t xml:space="preserve"> 1. </w:t>
      </w:r>
      <w:proofErr w:type="gramStart"/>
      <w:r w:rsidRPr="00DA255E">
        <w:rPr>
          <w:rFonts w:ascii="Times New Roman" w:hAnsi="Times New Roman"/>
          <w:bCs/>
          <w:iCs/>
        </w:rPr>
        <w:t>тач</w:t>
      </w:r>
      <w:proofErr w:type="gramEnd"/>
      <w:r w:rsidRPr="00DA255E">
        <w:rPr>
          <w:rFonts w:ascii="Times New Roman" w:hAnsi="Times New Roman"/>
          <w:bCs/>
          <w:iCs/>
        </w:rPr>
        <w:t xml:space="preserve">. 1) </w:t>
      </w:r>
      <w:proofErr w:type="gramStart"/>
      <w:r w:rsidRPr="00DA255E">
        <w:rPr>
          <w:rFonts w:ascii="Times New Roman" w:hAnsi="Times New Roman"/>
          <w:bCs/>
          <w:iCs/>
        </w:rPr>
        <w:t>до</w:t>
      </w:r>
      <w:proofErr w:type="gramEnd"/>
      <w:r w:rsidRPr="00DA255E">
        <w:rPr>
          <w:rFonts w:ascii="Times New Roman" w:hAnsi="Times New Roman"/>
          <w:bCs/>
          <w:iCs/>
        </w:rPr>
        <w:t xml:space="preserve"> 4) ЗЈН, а додатне услове испуњавају заједно. У том случају </w:t>
      </w:r>
      <w:r w:rsidRPr="00DA255E">
        <w:rPr>
          <w:rFonts w:ascii="Times New Roman" w:hAnsi="Times New Roman"/>
          <w:b/>
          <w:bCs/>
          <w:iCs/>
        </w:rPr>
        <w:t>ИЗЈАВА</w:t>
      </w:r>
      <w:r w:rsidRPr="00DA255E">
        <w:rPr>
          <w:rFonts w:ascii="Times New Roman" w:hAnsi="Times New Roman"/>
          <w:bCs/>
          <w:iCs/>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 xml:space="preserve">), </w:t>
      </w:r>
      <w:r w:rsidRPr="00DA255E">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9B5F34" w:rsidRPr="00CB1772" w:rsidRDefault="009B5F34" w:rsidP="00CB1772">
      <w:pPr>
        <w:jc w:val="both"/>
        <w:rPr>
          <w:rFonts w:eastAsia="TimesNewRomanPSMT"/>
          <w:b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5"/>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Cs/>
          <w:iCs/>
        </w:rPr>
        <w:t>Наручилац може пре доношења одлуке о додели уговора да зат</w:t>
      </w:r>
      <w:r w:rsidRPr="00DA255E">
        <w:rPr>
          <w:rFonts w:ascii="Times New Roman" w:hAnsi="Times New Roman"/>
          <w:bCs/>
          <w:iCs/>
          <w:lang w:val="sr-Cyrl-CS"/>
        </w:rPr>
        <w:t xml:space="preserve">ражи </w:t>
      </w:r>
      <w:r w:rsidRPr="00DA255E">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A255E">
        <w:rPr>
          <w:rFonts w:ascii="Times New Roman" w:hAnsi="Times New Roman"/>
          <w:bCs/>
          <w:iCs/>
          <w:lang w:val="sr-Cyrl-CS"/>
        </w:rPr>
        <w:t xml:space="preserve"> </w:t>
      </w:r>
      <w:r w:rsidRPr="00DA255E">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A255E">
        <w:rPr>
          <w:rFonts w:ascii="Times New Roman" w:hAnsi="Times New Roman"/>
          <w:bCs/>
        </w:rPr>
        <w:t>т</w:t>
      </w:r>
      <w:r w:rsidRPr="00DA255E">
        <w:rPr>
          <w:rFonts w:ascii="Times New Roman" w:hAnsi="Times New Roman"/>
          <w:bCs/>
          <w:lang w:val="sr-Cyrl-CS"/>
        </w:rPr>
        <w:t>љиву.</w:t>
      </w:r>
      <w:r w:rsidRPr="00DA255E">
        <w:rPr>
          <w:rFonts w:ascii="Times New Roman" w:hAnsi="Times New Roman"/>
          <w:bCs/>
          <w:iCs/>
          <w:lang w:val="sr-Cyrl-CS"/>
        </w:rPr>
        <w:t xml:space="preserve"> </w:t>
      </w:r>
    </w:p>
    <w:p w:rsidR="009B5F34" w:rsidRPr="00DA255E" w:rsidRDefault="009B5F34" w:rsidP="009B5F34">
      <w:pPr>
        <w:pStyle w:val="ListParagraph"/>
        <w:jc w:val="both"/>
        <w:rPr>
          <w:rFonts w:ascii="Times New Roman" w:eastAsia="TimesNewRomanPSMT" w:hAnsi="Times New Roman"/>
          <w:bCs/>
        </w:rPr>
      </w:pPr>
      <w:r w:rsidRPr="00DA255E">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A255E">
        <w:rPr>
          <w:rFonts w:ascii="Times New Roman" w:hAnsi="Times New Roman"/>
          <w:bCs/>
          <w:iCs/>
        </w:rPr>
        <w:t>(свих или појединих доказа о испуњености услова)</w:t>
      </w:r>
      <w:r w:rsidRPr="00DA255E">
        <w:rPr>
          <w:rFonts w:ascii="Times New Roman" w:eastAsia="TimesNewRomanPSMT" w:hAnsi="Times New Roman"/>
          <w:bCs/>
        </w:rPr>
        <w:t>, понуђач ће бити дужан да достави:</w:t>
      </w:r>
    </w:p>
    <w:p w:rsidR="009B5F34" w:rsidRPr="00DA255E" w:rsidRDefault="009B5F34" w:rsidP="009B5F34">
      <w:pPr>
        <w:pStyle w:val="ListParagraph"/>
        <w:jc w:val="both"/>
        <w:rPr>
          <w:rFonts w:ascii="Times New Roman" w:eastAsia="TimesNewRomanPSMT" w:hAnsi="Times New Roman"/>
          <w:bCs/>
        </w:rPr>
      </w:pPr>
    </w:p>
    <w:p w:rsidR="009B5F34" w:rsidRPr="00DA255E" w:rsidRDefault="009B5F34" w:rsidP="001C2358">
      <w:pPr>
        <w:pStyle w:val="ListParagraph"/>
        <w:numPr>
          <w:ilvl w:val="0"/>
          <w:numId w:val="26"/>
        </w:numPr>
        <w:suppressAutoHyphens/>
        <w:spacing w:after="0" w:line="100" w:lineRule="atLeast"/>
        <w:ind w:left="1170"/>
        <w:contextualSpacing w:val="0"/>
        <w:jc w:val="both"/>
        <w:rPr>
          <w:rFonts w:ascii="Times New Roman" w:hAnsi="Times New Roman"/>
          <w:b/>
          <w:bCs/>
          <w:iCs/>
          <w:lang w:val="sr-Cyrl-CS"/>
        </w:rPr>
      </w:pPr>
      <w:r w:rsidRPr="00DA255E">
        <w:rPr>
          <w:rFonts w:ascii="Times New Roman" w:eastAsia="TimesNewRomanPSMT" w:hAnsi="Times New Roman"/>
          <w:b/>
          <w:bCs/>
        </w:rPr>
        <w:t>ОБАВЕЗНИ УСЛОВИ</w:t>
      </w:r>
    </w:p>
    <w:p w:rsidR="009B5F34" w:rsidRPr="00DA255E" w:rsidRDefault="009B5F34" w:rsidP="001C2358">
      <w:pPr>
        <w:pStyle w:val="ListParagraph"/>
        <w:numPr>
          <w:ilvl w:val="0"/>
          <w:numId w:val="23"/>
        </w:numPr>
        <w:tabs>
          <w:tab w:val="left" w:pos="680"/>
        </w:tabs>
        <w:suppressAutoHyphens/>
        <w:spacing w:after="0" w:line="100" w:lineRule="atLeast"/>
        <w:ind w:left="1170"/>
        <w:contextualSpacing w:val="0"/>
        <w:jc w:val="both"/>
        <w:rPr>
          <w:rFonts w:ascii="Times New Roman" w:eastAsia="TimesNewRomanPSMT" w:hAnsi="Times New Roman"/>
          <w:bCs/>
        </w:rPr>
      </w:pPr>
      <w:r w:rsidRPr="00DA255E">
        <w:rPr>
          <w:rFonts w:ascii="Times New Roman" w:eastAsia="TimesNewRomanPSMT" w:hAnsi="Times New Roman"/>
          <w:bCs/>
        </w:rPr>
        <w:t xml:space="preserve">Чл. 75. </w:t>
      </w:r>
      <w:proofErr w:type="gramStart"/>
      <w:r w:rsidRPr="00DA255E">
        <w:rPr>
          <w:rFonts w:ascii="Times New Roman" w:eastAsia="TimesNewRomanPSMT" w:hAnsi="Times New Roman"/>
          <w:bCs/>
        </w:rPr>
        <w:t>ст</w:t>
      </w:r>
      <w:proofErr w:type="gramEnd"/>
      <w:r w:rsidRPr="00DA255E">
        <w:rPr>
          <w:rFonts w:ascii="Times New Roman" w:eastAsia="TimesNewRomanPSMT" w:hAnsi="Times New Roman"/>
          <w:bCs/>
        </w:rPr>
        <w:t xml:space="preserve">. 1. </w:t>
      </w:r>
      <w:proofErr w:type="gramStart"/>
      <w:r w:rsidRPr="00DA255E">
        <w:rPr>
          <w:rFonts w:ascii="Times New Roman" w:eastAsia="TimesNewRomanPSMT" w:hAnsi="Times New Roman"/>
          <w:bCs/>
        </w:rPr>
        <w:t>тач</w:t>
      </w:r>
      <w:proofErr w:type="gramEnd"/>
      <w:r w:rsidRPr="00DA255E">
        <w:rPr>
          <w:rFonts w:ascii="Times New Roman" w:eastAsia="TimesNewRomanPSMT" w:hAnsi="Times New Roman"/>
          <w:bCs/>
        </w:rPr>
        <w:t xml:space="preserve">. 1) ЗЈН, услов под редним бројем 1. наведен у табеларном приказу </w:t>
      </w:r>
      <w:r w:rsidRPr="00DA255E">
        <w:rPr>
          <w:rFonts w:ascii="Times New Roman" w:eastAsia="TimesNewRomanPSMT" w:hAnsi="Times New Roman"/>
          <w:b/>
          <w:bCs/>
        </w:rPr>
        <w:t>обавезних услова</w:t>
      </w:r>
      <w:r w:rsidRPr="00DA255E">
        <w:rPr>
          <w:rFonts w:ascii="Times New Roman" w:eastAsia="TimesNewRomanPSMT" w:hAnsi="Times New Roman"/>
          <w:bCs/>
        </w:rPr>
        <w:t xml:space="preserve"> –</w:t>
      </w:r>
      <w:r w:rsidRPr="00DA255E">
        <w:rPr>
          <w:rFonts w:ascii="Times New Roman" w:eastAsia="TimesNewRomanPSMT" w:hAnsi="Times New Roman"/>
          <w:b/>
          <w:bCs/>
        </w:rPr>
        <w:t xml:space="preserve"> Доказ:</w:t>
      </w:r>
      <w:r w:rsidRPr="00DA255E">
        <w:rPr>
          <w:rFonts w:ascii="Times New Roman" w:eastAsia="TimesNewRomanPSMT" w:hAnsi="Times New Roman"/>
          <w:bCs/>
        </w:rPr>
        <w:t xml:space="preserve"> </w:t>
      </w:r>
    </w:p>
    <w:p w:rsidR="009B5F34" w:rsidRPr="00DA255E" w:rsidRDefault="009B5F34" w:rsidP="001C2358">
      <w:pPr>
        <w:pStyle w:val="ListParagraph"/>
        <w:tabs>
          <w:tab w:val="left" w:pos="680"/>
        </w:tabs>
        <w:ind w:left="1170"/>
        <w:jc w:val="both"/>
        <w:rPr>
          <w:rFonts w:ascii="Times New Roman" w:hAnsi="Times New Roman"/>
        </w:rPr>
      </w:pPr>
      <w:r w:rsidRPr="00DA255E">
        <w:rPr>
          <w:rFonts w:ascii="Times New Roman" w:eastAsia="TimesNewRomanPSMT" w:hAnsi="Times New Roman"/>
          <w:b/>
          <w:bCs/>
          <w:u w:val="single"/>
        </w:rPr>
        <w:t>Правна лица</w:t>
      </w:r>
      <w:r w:rsidRPr="00DA255E">
        <w:rPr>
          <w:rFonts w:ascii="Times New Roman" w:eastAsia="TimesNewRomanPSMT" w:hAnsi="Times New Roman"/>
          <w:bCs/>
          <w:u w:val="single"/>
        </w:rPr>
        <w:t xml:space="preserve">: </w:t>
      </w:r>
      <w:r w:rsidRPr="00DA255E">
        <w:rPr>
          <w:rFonts w:ascii="Times New Roman" w:eastAsia="TimesNewRomanPSMT" w:hAnsi="Times New Roman"/>
          <w:bCs/>
        </w:rPr>
        <w:t>И</w:t>
      </w:r>
      <w:r w:rsidRPr="00DA255E">
        <w:rPr>
          <w:rFonts w:ascii="Times New Roman" w:hAnsi="Times New Roman"/>
          <w:iCs/>
          <w:lang w:val="sr-Cyrl-CS"/>
        </w:rPr>
        <w:t xml:space="preserve">звод </w:t>
      </w:r>
      <w:r w:rsidRPr="00DA255E">
        <w:rPr>
          <w:rFonts w:ascii="Times New Roman" w:hAnsi="Times New Roman"/>
        </w:rPr>
        <w:t xml:space="preserve">из регистра Агенције за привредне регистре, односно извод из регистра надлежног привредног суда; </w:t>
      </w:r>
    </w:p>
    <w:p w:rsidR="009B5F34" w:rsidRPr="00DA255E" w:rsidRDefault="009B5F34" w:rsidP="001C2358">
      <w:pPr>
        <w:pStyle w:val="ListParagraph"/>
        <w:tabs>
          <w:tab w:val="left" w:pos="680"/>
        </w:tabs>
        <w:ind w:left="1170"/>
        <w:jc w:val="both"/>
        <w:rPr>
          <w:rFonts w:ascii="Times New Roman" w:eastAsia="TimesNewRomanPSMT" w:hAnsi="Times New Roman"/>
          <w:bCs/>
        </w:rPr>
      </w:pPr>
      <w:r w:rsidRPr="00DA255E">
        <w:rPr>
          <w:rFonts w:ascii="Times New Roman" w:hAnsi="Times New Roman"/>
          <w:b/>
          <w:u w:val="single"/>
        </w:rPr>
        <w:t>Предузетници:</w:t>
      </w:r>
      <w:r w:rsidRPr="00DA255E">
        <w:rPr>
          <w:rFonts w:ascii="Times New Roman" w:eastAsia="TimesNewRomanPSMT" w:hAnsi="Times New Roman"/>
          <w:bCs/>
        </w:rPr>
        <w:t xml:space="preserve"> И</w:t>
      </w:r>
      <w:r w:rsidRPr="00DA255E">
        <w:rPr>
          <w:rFonts w:ascii="Times New Roman" w:hAnsi="Times New Roman"/>
          <w:iCs/>
          <w:lang w:val="sr-Cyrl-CS"/>
        </w:rPr>
        <w:t xml:space="preserve">звод </w:t>
      </w:r>
      <w:r w:rsidRPr="00DA255E">
        <w:rPr>
          <w:rFonts w:ascii="Times New Roman" w:hAnsi="Times New Roman"/>
        </w:rPr>
        <w:t xml:space="preserve">из регистра </w:t>
      </w:r>
      <w:r w:rsidR="00196181">
        <w:rPr>
          <w:rFonts w:ascii="Times New Roman" w:hAnsi="Times New Roman"/>
        </w:rPr>
        <w:t>Агенције за привредне регистре,</w:t>
      </w:r>
      <w:r w:rsidRPr="00DA255E">
        <w:rPr>
          <w:rFonts w:ascii="Times New Roman" w:hAnsi="Times New Roman"/>
        </w:rPr>
        <w:t xml:space="preserve"> односно извод из одговарајућег регистра.</w:t>
      </w:r>
    </w:p>
    <w:p w:rsidR="009B5F34" w:rsidRPr="00DA255E" w:rsidRDefault="009B5F34" w:rsidP="001C2358">
      <w:pPr>
        <w:pStyle w:val="ListParagraph"/>
        <w:numPr>
          <w:ilvl w:val="0"/>
          <w:numId w:val="23"/>
        </w:numPr>
        <w:tabs>
          <w:tab w:val="left" w:pos="680"/>
        </w:tabs>
        <w:suppressAutoHyphens/>
        <w:autoSpaceDE w:val="0"/>
        <w:autoSpaceDN w:val="0"/>
        <w:adjustRightInd w:val="0"/>
        <w:spacing w:after="0" w:line="100" w:lineRule="atLeast"/>
        <w:ind w:left="1170"/>
        <w:contextualSpacing w:val="0"/>
        <w:jc w:val="both"/>
        <w:rPr>
          <w:rFonts w:ascii="Times New Roman" w:hAnsi="Times New Roman"/>
        </w:rPr>
      </w:pPr>
      <w:r w:rsidRPr="00DA255E">
        <w:rPr>
          <w:rFonts w:ascii="Times New Roman" w:eastAsia="TimesNewRomanPSMT" w:hAnsi="Times New Roman"/>
          <w:bCs/>
        </w:rPr>
        <w:t xml:space="preserve">Чл. 75. </w:t>
      </w:r>
      <w:proofErr w:type="gramStart"/>
      <w:r w:rsidRPr="00DA255E">
        <w:rPr>
          <w:rFonts w:ascii="Times New Roman" w:eastAsia="TimesNewRomanPSMT" w:hAnsi="Times New Roman"/>
          <w:bCs/>
        </w:rPr>
        <w:t>ст</w:t>
      </w:r>
      <w:proofErr w:type="gramEnd"/>
      <w:r w:rsidRPr="00DA255E">
        <w:rPr>
          <w:rFonts w:ascii="Times New Roman" w:eastAsia="TimesNewRomanPSMT" w:hAnsi="Times New Roman"/>
          <w:bCs/>
        </w:rPr>
        <w:t xml:space="preserve">. 1. </w:t>
      </w:r>
      <w:proofErr w:type="gramStart"/>
      <w:r w:rsidRPr="00DA255E">
        <w:rPr>
          <w:rFonts w:ascii="Times New Roman" w:eastAsia="TimesNewRomanPSMT" w:hAnsi="Times New Roman"/>
          <w:bCs/>
        </w:rPr>
        <w:t>тач</w:t>
      </w:r>
      <w:proofErr w:type="gramEnd"/>
      <w:r w:rsidRPr="00DA255E">
        <w:rPr>
          <w:rFonts w:ascii="Times New Roman" w:eastAsia="TimesNewRomanPSMT" w:hAnsi="Times New Roman"/>
          <w:bCs/>
        </w:rPr>
        <w:t xml:space="preserve">. 2) ЗЈН, услов под редним бројем 2.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 xml:space="preserve">– </w:t>
      </w:r>
      <w:r w:rsidRPr="00DA255E">
        <w:rPr>
          <w:rFonts w:ascii="Times New Roman" w:eastAsia="TimesNewRomanPSMT" w:hAnsi="Times New Roman"/>
          <w:b/>
          <w:bCs/>
        </w:rPr>
        <w:t>Доказ:</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u w:val="single"/>
        </w:rPr>
        <w:t>П</w:t>
      </w:r>
      <w:r w:rsidRPr="00DA255E">
        <w:rPr>
          <w:rFonts w:ascii="Times New Roman" w:hAnsi="Times New Roman"/>
          <w:b/>
          <w:u w:val="single"/>
          <w:lang w:val="sr-Cyrl-CS"/>
        </w:rPr>
        <w:t>р</w:t>
      </w:r>
      <w:r w:rsidRPr="00DA255E">
        <w:rPr>
          <w:rFonts w:ascii="Times New Roman" w:hAnsi="Times New Roman"/>
          <w:b/>
          <w:bCs/>
          <w:u w:val="single"/>
        </w:rPr>
        <w:t>авна лица:</w:t>
      </w:r>
      <w:r w:rsidRPr="00DA255E">
        <w:rPr>
          <w:rFonts w:ascii="Times New Roman" w:hAnsi="Times New Roman"/>
          <w:bCs/>
        </w:rPr>
        <w:t xml:space="preserve"> 1) </w:t>
      </w:r>
      <w:r w:rsidRPr="00DA255E">
        <w:rPr>
          <w:rFonts w:ascii="Times New Roman" w:hAnsi="Times New Roman"/>
        </w:rPr>
        <w:t>Извод из казнене евиденције, односно уверењe</w:t>
      </w:r>
      <w:r w:rsidRPr="00DA255E">
        <w:rPr>
          <w:rFonts w:ascii="Times New Roman" w:hAnsi="Times New Roman"/>
          <w:b/>
        </w:rPr>
        <w:t xml:space="preserve"> основног суда </w:t>
      </w:r>
      <w:r w:rsidRPr="00DA255E">
        <w:rPr>
          <w:rFonts w:ascii="Times New Roman" w:hAnsi="Times New Roman"/>
        </w:rPr>
        <w:t>на чијем подручју се налази седиште домаћег правног лица</w:t>
      </w:r>
      <w:r w:rsidRPr="00DA255E">
        <w:rPr>
          <w:rFonts w:ascii="Times New Roman" w:hAnsi="Times New Roman"/>
          <w:lang w:val="ru-RU"/>
        </w:rPr>
        <w:t>,</w:t>
      </w:r>
      <w:r w:rsidRPr="00DA255E">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w:t>
      </w:r>
      <w:r w:rsidRPr="00DA255E">
        <w:rPr>
          <w:rFonts w:ascii="Times New Roman" w:hAnsi="Times New Roman"/>
        </w:rPr>
        <w:lastRenderedPageBreak/>
        <w:t>давања мита, кривично дело преваре.</w:t>
      </w:r>
      <w:r w:rsidRPr="00DA255E">
        <w:rPr>
          <w:rFonts w:ascii="Times New Roman" w:hAnsi="Times New Roman"/>
          <w:u w:val="single"/>
        </w:rPr>
        <w:t>Напомена</w:t>
      </w:r>
      <w:r w:rsidRPr="00DA255E">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A255E">
        <w:rPr>
          <w:rFonts w:ascii="Times New Roman" w:hAnsi="Times New Roman"/>
          <w:b/>
          <w:u w:val="single"/>
        </w:rPr>
        <w:t>И</w:t>
      </w:r>
      <w:r w:rsidRPr="00DA255E">
        <w:rPr>
          <w:rFonts w:ascii="Times New Roman" w:hAnsi="Times New Roman"/>
        </w:rPr>
        <w:t xml:space="preserve"> </w:t>
      </w:r>
      <w:r w:rsidRPr="00DA255E">
        <w:rPr>
          <w:rFonts w:ascii="Times New Roman" w:hAnsi="Times New Roman"/>
          <w:b/>
        </w:rPr>
        <w:t xml:space="preserve">УВЕРЕЊЕ ВИШЕГ СУДА </w:t>
      </w:r>
      <w:r w:rsidRPr="00DA255E">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A255E">
        <w:rPr>
          <w:rFonts w:ascii="Times New Roman" w:hAnsi="Times New Roman"/>
          <w:b/>
        </w:rPr>
        <w:t>Посебног одељења за организовани криминал Вишег суда у Београду</w:t>
      </w:r>
      <w:r w:rsidRPr="00DA255E">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A255E">
        <w:rPr>
          <w:rFonts w:ascii="Times New Roman" w:hAnsi="Times New Roman"/>
          <w:b/>
        </w:rPr>
        <w:t xml:space="preserve"> надлежне полицијске управе МУП-а</w:t>
      </w:r>
      <w:r w:rsidRPr="00DA255E">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u w:val="single"/>
        </w:rPr>
        <w:t>П</w:t>
      </w:r>
      <w:r w:rsidRPr="00DA255E">
        <w:rPr>
          <w:rFonts w:ascii="Times New Roman" w:hAnsi="Times New Roman"/>
          <w:b/>
          <w:bCs/>
          <w:u w:val="single"/>
        </w:rPr>
        <w:t>редузетници и физичка лица</w:t>
      </w:r>
      <w:r w:rsidRPr="00DA255E">
        <w:rPr>
          <w:rFonts w:ascii="Times New Roman" w:hAnsi="Times New Roman"/>
          <w:u w:val="single"/>
        </w:rPr>
        <w:t>:</w:t>
      </w:r>
      <w:r w:rsidRPr="00DA255E">
        <w:rPr>
          <w:rFonts w:ascii="Times New Roman" w:hAnsi="Times New Roman"/>
        </w:rPr>
        <w:t xml:space="preserve"> Извод из казнене евиденције, односно уверење </w:t>
      </w:r>
      <w:r w:rsidRPr="00DA255E">
        <w:rPr>
          <w:rFonts w:ascii="Times New Roman" w:hAnsi="Times New Roman"/>
          <w:b/>
        </w:rPr>
        <w:t>надлежне полицијске управе МУП-а</w:t>
      </w:r>
      <w:r w:rsidRPr="00DA255E">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rPr>
        <w:t>Докази не могу бити старији од два месеца пре отварања понуда.</w:t>
      </w:r>
    </w:p>
    <w:p w:rsidR="009B5F34" w:rsidRPr="00DA255E" w:rsidRDefault="009B5F34" w:rsidP="001C2358">
      <w:pPr>
        <w:pStyle w:val="ListParagraph"/>
        <w:numPr>
          <w:ilvl w:val="0"/>
          <w:numId w:val="23"/>
        </w:numPr>
        <w:tabs>
          <w:tab w:val="left" w:pos="680"/>
        </w:tabs>
        <w:suppressAutoHyphens/>
        <w:autoSpaceDE w:val="0"/>
        <w:autoSpaceDN w:val="0"/>
        <w:adjustRightInd w:val="0"/>
        <w:spacing w:after="0" w:line="100" w:lineRule="atLeast"/>
        <w:contextualSpacing w:val="0"/>
        <w:jc w:val="both"/>
        <w:rPr>
          <w:rFonts w:ascii="Times New Roman" w:hAnsi="Times New Roman"/>
        </w:rPr>
      </w:pPr>
      <w:r w:rsidRPr="00DA255E">
        <w:rPr>
          <w:rFonts w:ascii="Times New Roman" w:eastAsia="TimesNewRomanPSMT" w:hAnsi="Times New Roman"/>
          <w:bCs/>
        </w:rPr>
        <w:t xml:space="preserve">Чл. 75. </w:t>
      </w:r>
      <w:proofErr w:type="gramStart"/>
      <w:r w:rsidRPr="00DA255E">
        <w:rPr>
          <w:rFonts w:ascii="Times New Roman" w:eastAsia="TimesNewRomanPSMT" w:hAnsi="Times New Roman"/>
          <w:bCs/>
        </w:rPr>
        <w:t>ст</w:t>
      </w:r>
      <w:proofErr w:type="gramEnd"/>
      <w:r w:rsidRPr="00DA255E">
        <w:rPr>
          <w:rFonts w:ascii="Times New Roman" w:eastAsia="TimesNewRomanPSMT" w:hAnsi="Times New Roman"/>
          <w:bCs/>
        </w:rPr>
        <w:t xml:space="preserve">. 1. </w:t>
      </w:r>
      <w:proofErr w:type="gramStart"/>
      <w:r w:rsidRPr="00DA255E">
        <w:rPr>
          <w:rFonts w:ascii="Times New Roman" w:eastAsia="TimesNewRomanPSMT" w:hAnsi="Times New Roman"/>
          <w:bCs/>
        </w:rPr>
        <w:t>тач</w:t>
      </w:r>
      <w:proofErr w:type="gramEnd"/>
      <w:r w:rsidRPr="00DA255E">
        <w:rPr>
          <w:rFonts w:ascii="Times New Roman" w:eastAsia="TimesNewRomanPSMT" w:hAnsi="Times New Roman"/>
          <w:bCs/>
        </w:rPr>
        <w:t xml:space="preserve">. 4) ЗЈН, услов под редним бројем 3.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w:t>
      </w:r>
      <w:r w:rsidRPr="00DA255E">
        <w:rPr>
          <w:rFonts w:ascii="Times New Roman" w:hAnsi="Times New Roman"/>
          <w:b/>
          <w:lang w:val="sr-Cyrl-CS"/>
        </w:rPr>
        <w:t xml:space="preserve"> Доказ: </w:t>
      </w:r>
    </w:p>
    <w:p w:rsidR="009B5F34"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rPr>
        <w:t xml:space="preserve">Уверење </w:t>
      </w:r>
      <w:r w:rsidRPr="00DA255E">
        <w:rPr>
          <w:rFonts w:ascii="Times New Roman" w:hAnsi="Times New Roman"/>
          <w:bCs/>
        </w:rPr>
        <w:t xml:space="preserve">Пореске управе Министарства финансија </w:t>
      </w:r>
      <w:r w:rsidRPr="00DA255E">
        <w:rPr>
          <w:rFonts w:ascii="Times New Roman" w:hAnsi="Times New Roman"/>
        </w:rPr>
        <w:t xml:space="preserve">да је измирио доспеле порезе и доприносе и уверење надлежне управе </w:t>
      </w:r>
      <w:r w:rsidRPr="00DA255E">
        <w:rPr>
          <w:rFonts w:ascii="Times New Roman" w:hAnsi="Times New Roman"/>
          <w:bCs/>
        </w:rPr>
        <w:t xml:space="preserve">локалне самоуправе </w:t>
      </w:r>
      <w:r w:rsidRPr="00DA255E">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415A7" w:rsidRDefault="00A415A7" w:rsidP="00A415A7">
      <w:pPr>
        <w:pStyle w:val="ListParagraph"/>
        <w:numPr>
          <w:ilvl w:val="0"/>
          <w:numId w:val="23"/>
        </w:numPr>
        <w:tabs>
          <w:tab w:val="left" w:pos="680"/>
        </w:tabs>
        <w:autoSpaceDE w:val="0"/>
        <w:autoSpaceDN w:val="0"/>
        <w:adjustRightInd w:val="0"/>
        <w:jc w:val="both"/>
        <w:rPr>
          <w:rFonts w:ascii="Times New Roman" w:hAnsi="Times New Roman"/>
        </w:rPr>
      </w:pPr>
      <w:r w:rsidRPr="00A415A7">
        <w:rPr>
          <w:rFonts w:ascii="Times New Roman" w:hAnsi="Times New Roman"/>
        </w:rPr>
        <w:t xml:space="preserve">Услов из члана чл. 75. </w:t>
      </w:r>
      <w:proofErr w:type="gramStart"/>
      <w:r w:rsidRPr="00A415A7">
        <w:rPr>
          <w:rFonts w:ascii="Times New Roman" w:hAnsi="Times New Roman"/>
        </w:rPr>
        <w:t>ст</w:t>
      </w:r>
      <w:proofErr w:type="gramEnd"/>
      <w:r w:rsidRPr="00A415A7">
        <w:rPr>
          <w:rFonts w:ascii="Times New Roman" w:hAnsi="Times New Roman"/>
        </w:rPr>
        <w:t>. 2. - Доказ: Потписан и оверен Oбразац изјаве</w:t>
      </w:r>
      <w:r>
        <w:rPr>
          <w:rFonts w:ascii="Times New Roman" w:hAnsi="Times New Roman"/>
        </w:rPr>
        <w:t xml:space="preserve"> </w:t>
      </w:r>
      <w:r w:rsidRPr="00A415A7">
        <w:rPr>
          <w:rFonts w:ascii="Times New Roman" w:hAnsi="Times New Roman"/>
        </w:rPr>
        <w:t>(Образац изјаве, дат је у поглављу XI). Изјава мора да буде потписана од стране</w:t>
      </w:r>
      <w:r>
        <w:rPr>
          <w:rFonts w:ascii="Times New Roman" w:hAnsi="Times New Roman"/>
        </w:rPr>
        <w:t xml:space="preserve"> </w:t>
      </w:r>
      <w:r w:rsidRPr="00A415A7">
        <w:rPr>
          <w:rFonts w:ascii="Times New Roman" w:hAnsi="Times New Roman"/>
        </w:rPr>
        <w:t>овлашћеног лица понуђача и оверена печатом. Уколико понуду подноси група</w:t>
      </w:r>
      <w:r>
        <w:rPr>
          <w:rFonts w:ascii="Times New Roman" w:hAnsi="Times New Roman"/>
        </w:rPr>
        <w:t xml:space="preserve"> </w:t>
      </w:r>
      <w:r w:rsidRPr="00A415A7">
        <w:rPr>
          <w:rFonts w:ascii="Times New Roman" w:hAnsi="Times New Roman"/>
        </w:rPr>
        <w:t>понуђача, Изјава мора бити потписана од стране овлашћеног лица сваког</w:t>
      </w:r>
      <w:r>
        <w:rPr>
          <w:rFonts w:ascii="Times New Roman" w:hAnsi="Times New Roman"/>
        </w:rPr>
        <w:t xml:space="preserve"> </w:t>
      </w:r>
      <w:r w:rsidRPr="00A415A7">
        <w:rPr>
          <w:rFonts w:ascii="Times New Roman" w:hAnsi="Times New Roman"/>
        </w:rPr>
        <w:t>понуђача из групе понуђача и оверена печатом.</w:t>
      </w:r>
      <w:r w:rsidRPr="00A415A7">
        <w:t xml:space="preserve"> </w:t>
      </w:r>
    </w:p>
    <w:p w:rsidR="00A415A7" w:rsidRPr="00A415A7" w:rsidRDefault="00A415A7" w:rsidP="00C20480">
      <w:pPr>
        <w:pStyle w:val="ListParagraph"/>
        <w:numPr>
          <w:ilvl w:val="0"/>
          <w:numId w:val="23"/>
        </w:numPr>
        <w:tabs>
          <w:tab w:val="left" w:pos="680"/>
        </w:tabs>
        <w:autoSpaceDE w:val="0"/>
        <w:autoSpaceDN w:val="0"/>
        <w:adjustRightInd w:val="0"/>
        <w:ind w:hanging="270"/>
        <w:jc w:val="both"/>
        <w:rPr>
          <w:rFonts w:ascii="Times New Roman" w:hAnsi="Times New Roman"/>
        </w:rPr>
      </w:pPr>
      <w:r w:rsidRPr="00A415A7">
        <w:rPr>
          <w:rFonts w:ascii="Times New Roman" w:hAnsi="Times New Roman"/>
        </w:rPr>
        <w:t xml:space="preserve">Услов из чл. 75. </w:t>
      </w:r>
      <w:proofErr w:type="gramStart"/>
      <w:r w:rsidRPr="00A415A7">
        <w:rPr>
          <w:rFonts w:ascii="Times New Roman" w:hAnsi="Times New Roman"/>
        </w:rPr>
        <w:t>ст</w:t>
      </w:r>
      <w:proofErr w:type="gramEnd"/>
      <w:r w:rsidRPr="00A415A7">
        <w:rPr>
          <w:rFonts w:ascii="Times New Roman" w:hAnsi="Times New Roman"/>
        </w:rPr>
        <w:t xml:space="preserve">. 1. </w:t>
      </w:r>
      <w:proofErr w:type="gramStart"/>
      <w:r w:rsidRPr="00A415A7">
        <w:rPr>
          <w:rFonts w:ascii="Times New Roman" w:hAnsi="Times New Roman"/>
        </w:rPr>
        <w:t>тач</w:t>
      </w:r>
      <w:proofErr w:type="gramEnd"/>
      <w:r w:rsidRPr="00A415A7">
        <w:rPr>
          <w:rFonts w:ascii="Times New Roman" w:hAnsi="Times New Roman"/>
        </w:rPr>
        <w:t>. 5) Закона - Доказ: – Решење републичког геодетског завода – лиценца за рад геодетске огранизације и то за извођење геодетских радова у поступку одржавања, катастра непокретности и кататра водова, реализација пројекта геодетског обележавања у области урбанистичког планирања и израду геодетских подлога у инжењерско–техничким областим за које се не израђује главни пројекта</w:t>
      </w:r>
      <w:r w:rsidR="00003152">
        <w:rPr>
          <w:rFonts w:ascii="Times New Roman" w:hAnsi="Times New Roman"/>
        </w:rPr>
        <w:t xml:space="preserve">, </w:t>
      </w:r>
      <w:r w:rsidR="00003152">
        <w:rPr>
          <w:rFonts w:ascii="Times New Roman" w:hAnsi="Times New Roman"/>
          <w:lang w:val="sr-Cyrl-RS"/>
        </w:rPr>
        <w:t>у виду неоверене копије</w:t>
      </w:r>
      <w:r w:rsidRPr="00A415A7">
        <w:rPr>
          <w:rFonts w:ascii="Times New Roman" w:hAnsi="Times New Roman"/>
        </w:rPr>
        <w:t>.</w:t>
      </w:r>
    </w:p>
    <w:p w:rsidR="009B5F34" w:rsidRDefault="009B5F34" w:rsidP="001C2358">
      <w:pPr>
        <w:pStyle w:val="ListParagraph"/>
        <w:tabs>
          <w:tab w:val="left" w:pos="680"/>
        </w:tabs>
        <w:autoSpaceDE w:val="0"/>
        <w:autoSpaceDN w:val="0"/>
        <w:adjustRightInd w:val="0"/>
        <w:jc w:val="both"/>
        <w:rPr>
          <w:rFonts w:ascii="Times New Roman" w:hAnsi="Times New Roman"/>
          <w:b/>
        </w:rPr>
      </w:pPr>
      <w:r w:rsidRPr="00DA255E">
        <w:rPr>
          <w:rFonts w:ascii="Times New Roman" w:hAnsi="Times New Roman"/>
          <w:b/>
        </w:rPr>
        <w:t>Докази не могу бити старији од два месеца пре отварања понуда.</w:t>
      </w:r>
    </w:p>
    <w:p w:rsidR="00196181" w:rsidRDefault="00196181" w:rsidP="001C2358">
      <w:pPr>
        <w:pStyle w:val="ListParagraph"/>
        <w:tabs>
          <w:tab w:val="left" w:pos="680"/>
        </w:tabs>
        <w:autoSpaceDE w:val="0"/>
        <w:autoSpaceDN w:val="0"/>
        <w:adjustRightInd w:val="0"/>
        <w:jc w:val="both"/>
        <w:rPr>
          <w:rFonts w:ascii="Times New Roman" w:hAnsi="Times New Roman"/>
          <w:b/>
        </w:rPr>
      </w:pPr>
    </w:p>
    <w:p w:rsidR="00196181" w:rsidRPr="00196181" w:rsidRDefault="00196181" w:rsidP="001C2358">
      <w:pPr>
        <w:pStyle w:val="ListParagraph"/>
        <w:tabs>
          <w:tab w:val="left" w:pos="680"/>
        </w:tabs>
        <w:suppressAutoHyphens/>
        <w:autoSpaceDE w:val="0"/>
        <w:autoSpaceDN w:val="0"/>
        <w:adjustRightInd w:val="0"/>
        <w:spacing w:after="0" w:line="100" w:lineRule="atLeast"/>
        <w:contextualSpacing w:val="0"/>
        <w:jc w:val="both"/>
        <w:rPr>
          <w:rFonts w:ascii="Times New Roman" w:hAnsi="Times New Roman"/>
          <w:lang w:val="sr-Cyrl-RS"/>
        </w:rPr>
      </w:pPr>
      <w:r>
        <w:rPr>
          <w:rFonts w:ascii="Times New Roman" w:eastAsia="TimesNewRomanPSMT" w:hAnsi="Times New Roman"/>
          <w:b/>
          <w:bCs/>
        </w:rPr>
        <w:t>ДОДАТНИ</w:t>
      </w:r>
      <w:r w:rsidRPr="00DA255E">
        <w:rPr>
          <w:rFonts w:ascii="Times New Roman" w:eastAsia="TimesNewRomanPSMT" w:hAnsi="Times New Roman"/>
          <w:b/>
          <w:bCs/>
        </w:rPr>
        <w:t xml:space="preserve"> УСЛОВИ</w:t>
      </w:r>
      <w:r w:rsidRPr="00196181">
        <w:rPr>
          <w:rFonts w:ascii="Times New Roman" w:eastAsia="TimesNewRomanPSMT" w:hAnsi="Times New Roman"/>
          <w:bCs/>
          <w:lang w:val="sr-Cyrl-RS"/>
        </w:rPr>
        <w:t xml:space="preserve"> </w:t>
      </w:r>
    </w:p>
    <w:p w:rsidR="00196181" w:rsidRPr="003F59EF" w:rsidRDefault="00196181" w:rsidP="001C2358">
      <w:pPr>
        <w:pStyle w:val="ListParagraph"/>
        <w:tabs>
          <w:tab w:val="left" w:pos="680"/>
        </w:tabs>
        <w:suppressAutoHyphens/>
        <w:autoSpaceDE w:val="0"/>
        <w:autoSpaceDN w:val="0"/>
        <w:adjustRightInd w:val="0"/>
        <w:spacing w:after="0" w:line="100" w:lineRule="atLeast"/>
        <w:contextualSpacing w:val="0"/>
        <w:jc w:val="both"/>
        <w:rPr>
          <w:rFonts w:ascii="Times New Roman" w:hAnsi="Times New Roman"/>
          <w:lang w:val="sr-Cyrl-RS"/>
        </w:rPr>
      </w:pPr>
    </w:p>
    <w:p w:rsidR="00196181" w:rsidRPr="003F59EF" w:rsidRDefault="00196181" w:rsidP="001C2358">
      <w:pPr>
        <w:pStyle w:val="ListParagraph"/>
        <w:numPr>
          <w:ilvl w:val="0"/>
          <w:numId w:val="33"/>
        </w:numPr>
        <w:tabs>
          <w:tab w:val="left" w:pos="680"/>
        </w:tabs>
        <w:suppressAutoHyphens/>
        <w:autoSpaceDE w:val="0"/>
        <w:autoSpaceDN w:val="0"/>
        <w:adjustRightInd w:val="0"/>
        <w:spacing w:line="100" w:lineRule="atLeast"/>
        <w:ind w:left="720"/>
        <w:jc w:val="both"/>
        <w:rPr>
          <w:rFonts w:ascii="Times New Roman" w:hAnsi="Times New Roman"/>
          <w:lang w:val="sr-Cyrl-RS"/>
        </w:rPr>
      </w:pPr>
      <w:r w:rsidRPr="003F59EF">
        <w:rPr>
          <w:rFonts w:ascii="Times New Roman" w:eastAsia="TimesNewRomanPSMT" w:hAnsi="Times New Roman"/>
          <w:bCs/>
          <w:lang w:val="sr-Cyrl-RS"/>
        </w:rPr>
        <w:t xml:space="preserve">Финансијски капацитет, услов под редним бројем 1. наведен у табеларном приказу </w:t>
      </w:r>
      <w:r w:rsidRPr="003F59EF">
        <w:rPr>
          <w:rFonts w:ascii="Times New Roman" w:eastAsia="TimesNewRomanPSMT" w:hAnsi="Times New Roman"/>
          <w:b/>
          <w:bCs/>
          <w:lang w:val="sr-Cyrl-RS"/>
        </w:rPr>
        <w:t xml:space="preserve">додатних услова – Доказ: </w:t>
      </w:r>
      <w:r w:rsidR="008A23A7" w:rsidRPr="003F59EF">
        <w:rPr>
          <w:rFonts w:ascii="Times New Roman" w:eastAsia="TimesNewRomanPSMT" w:hAnsi="Times New Roman"/>
          <w:bCs/>
          <w:lang w:val="sr-Latn-RS"/>
        </w:rPr>
        <w:t>П</w:t>
      </w:r>
      <w:r w:rsidRPr="003F59EF">
        <w:rPr>
          <w:rFonts w:ascii="Times New Roman" w:hAnsi="Times New Roman"/>
          <w:lang w:val="sr-Cyrl-CS"/>
        </w:rPr>
        <w:t xml:space="preserve">отврда Народне банке Србије </w:t>
      </w:r>
      <w:r w:rsidRPr="003F59EF">
        <w:rPr>
          <w:rFonts w:ascii="Times New Roman" w:hAnsi="Times New Roman"/>
        </w:rPr>
        <w:t xml:space="preserve">да </w:t>
      </w:r>
      <w:r w:rsidRPr="003F59EF">
        <w:rPr>
          <w:rFonts w:ascii="Times New Roman" w:hAnsi="Times New Roman"/>
          <w:lang w:val="sr-Cyrl-RS"/>
        </w:rPr>
        <w:t xml:space="preserve">понуђач </w:t>
      </w:r>
      <w:r w:rsidRPr="003F59EF">
        <w:rPr>
          <w:rFonts w:ascii="Times New Roman" w:hAnsi="Times New Roman"/>
          <w:lang w:val="sr-Cyrl-CS"/>
        </w:rPr>
        <w:t>у последњ</w:t>
      </w:r>
      <w:r w:rsidR="00A415A7">
        <w:rPr>
          <w:rFonts w:ascii="Times New Roman" w:hAnsi="Times New Roman"/>
          <w:lang w:val="sr-Cyrl-CS"/>
        </w:rPr>
        <w:t xml:space="preserve">их шест месеци </w:t>
      </w:r>
      <w:r w:rsidRPr="003F59EF">
        <w:rPr>
          <w:rFonts w:ascii="Times New Roman" w:hAnsi="Times New Roman"/>
          <w:lang w:val="sr-Cyrl-CS"/>
        </w:rPr>
        <w:t>пре објављивања јавног позива за подношење понуда на Порталу јавних набавки, није био неликвидан, с тим да понуђач није у обавези да доставља ове доказе уколико су подаци јавно доступни на интернет страници Народне банке Србије односно Агенције за привредне регистре</w:t>
      </w:r>
      <w:r w:rsidRPr="003F59EF">
        <w:rPr>
          <w:rFonts w:ascii="Times New Roman" w:hAnsi="Times New Roman"/>
          <w:i/>
          <w:iCs/>
        </w:rPr>
        <w:t>.</w:t>
      </w:r>
    </w:p>
    <w:p w:rsidR="00196181" w:rsidRPr="003F59EF" w:rsidRDefault="00503D1F" w:rsidP="001C2358">
      <w:pPr>
        <w:pStyle w:val="ListParagraph"/>
        <w:numPr>
          <w:ilvl w:val="0"/>
          <w:numId w:val="33"/>
        </w:numPr>
        <w:tabs>
          <w:tab w:val="left" w:pos="680"/>
        </w:tabs>
        <w:suppressAutoHyphens/>
        <w:autoSpaceDE w:val="0"/>
        <w:autoSpaceDN w:val="0"/>
        <w:adjustRightInd w:val="0"/>
        <w:spacing w:after="0" w:line="100" w:lineRule="atLeast"/>
        <w:ind w:left="720"/>
        <w:contextualSpacing w:val="0"/>
        <w:jc w:val="both"/>
        <w:rPr>
          <w:rFonts w:ascii="Times New Roman" w:hAnsi="Times New Roman"/>
          <w:lang w:val="sr-Cyrl-RS"/>
        </w:rPr>
      </w:pPr>
      <w:r w:rsidRPr="003F59EF">
        <w:rPr>
          <w:rFonts w:ascii="Times New Roman" w:eastAsia="TimesNewRomanPSMT" w:hAnsi="Times New Roman"/>
          <w:bCs/>
          <w:lang w:val="sr-Cyrl-RS"/>
        </w:rPr>
        <w:t xml:space="preserve"> </w:t>
      </w:r>
      <w:r w:rsidR="00196181" w:rsidRPr="003F59EF">
        <w:rPr>
          <w:rFonts w:ascii="Times New Roman" w:eastAsia="TimesNewRomanPSMT" w:hAnsi="Times New Roman"/>
          <w:bCs/>
          <w:lang w:val="sr-Cyrl-RS"/>
        </w:rPr>
        <w:t xml:space="preserve">Кадровски капацитет, услов под редним бројем </w:t>
      </w:r>
      <w:r w:rsidRPr="003F59EF">
        <w:rPr>
          <w:rFonts w:ascii="Times New Roman" w:eastAsia="TimesNewRomanPSMT" w:hAnsi="Times New Roman"/>
          <w:bCs/>
          <w:lang w:val="sr-Cyrl-RS"/>
        </w:rPr>
        <w:t>2</w:t>
      </w:r>
      <w:r w:rsidR="00196181" w:rsidRPr="003F59EF">
        <w:rPr>
          <w:rFonts w:ascii="Times New Roman" w:eastAsia="TimesNewRomanPSMT" w:hAnsi="Times New Roman"/>
          <w:bCs/>
          <w:lang w:val="sr-Cyrl-RS"/>
        </w:rPr>
        <w:t xml:space="preserve">. наведен у табеларном приказу </w:t>
      </w:r>
      <w:r w:rsidR="00196181" w:rsidRPr="003F59EF">
        <w:rPr>
          <w:rFonts w:ascii="Times New Roman" w:eastAsia="TimesNewRomanPSMT" w:hAnsi="Times New Roman"/>
          <w:b/>
          <w:bCs/>
          <w:lang w:val="sr-Cyrl-RS"/>
        </w:rPr>
        <w:t>додатних услова – Доказ:</w:t>
      </w:r>
    </w:p>
    <w:p w:rsidR="00196181" w:rsidRPr="003F59EF" w:rsidRDefault="00196181" w:rsidP="00196181">
      <w:pPr>
        <w:pStyle w:val="Default"/>
        <w:ind w:left="720"/>
        <w:jc w:val="both"/>
        <w:rPr>
          <w:rFonts w:eastAsia="Calibri"/>
          <w:color w:val="auto"/>
          <w:sz w:val="22"/>
          <w:szCs w:val="22"/>
          <w:lang w:val="sr-Cyrl-RS"/>
        </w:rPr>
      </w:pPr>
      <w:r w:rsidRPr="003F59EF">
        <w:rPr>
          <w:rFonts w:eastAsia="TimesNewRomanPSMT"/>
          <w:b/>
          <w:bCs/>
          <w:color w:val="auto"/>
          <w:sz w:val="22"/>
          <w:szCs w:val="22"/>
          <w:lang w:val="sr-Cyrl-RS"/>
        </w:rPr>
        <w:t xml:space="preserve">Копија образца М </w:t>
      </w:r>
      <w:r w:rsidRPr="003F59EF">
        <w:rPr>
          <w:rFonts w:eastAsia="TimesNewRomanPSMT"/>
          <w:bCs/>
          <w:color w:val="auto"/>
          <w:sz w:val="22"/>
          <w:szCs w:val="22"/>
          <w:lang w:val="sr-Cyrl-RS"/>
        </w:rPr>
        <w:t>(или уговора о раду), копија лиценц</w:t>
      </w:r>
      <w:r w:rsidR="009A4F19">
        <w:rPr>
          <w:rFonts w:eastAsia="TimesNewRomanPSMT"/>
          <w:bCs/>
          <w:color w:val="auto"/>
          <w:sz w:val="22"/>
          <w:szCs w:val="22"/>
          <w:lang w:val="sr-Cyrl-RS"/>
        </w:rPr>
        <w:t>и</w:t>
      </w:r>
      <w:r w:rsidRPr="003F59EF">
        <w:rPr>
          <w:rFonts w:eastAsia="TimesNewRomanPSMT"/>
          <w:bCs/>
          <w:color w:val="auto"/>
          <w:sz w:val="22"/>
          <w:szCs w:val="22"/>
          <w:lang w:val="sr-Cyrl-RS"/>
        </w:rPr>
        <w:t xml:space="preserve"> </w:t>
      </w:r>
      <w:r w:rsidRPr="003F59EF">
        <w:rPr>
          <w:rFonts w:eastAsia="Calibri"/>
          <w:color w:val="auto"/>
          <w:sz w:val="22"/>
          <w:szCs w:val="22"/>
          <w:lang w:val="en-US" w:eastAsia="en-US"/>
        </w:rPr>
        <w:t xml:space="preserve">које издаје </w:t>
      </w:r>
      <w:r w:rsidR="008F0AE9">
        <w:rPr>
          <w:rFonts w:eastAsia="Calibri"/>
          <w:color w:val="auto"/>
          <w:sz w:val="22"/>
          <w:szCs w:val="22"/>
          <w:lang w:val="sr-Cyrl-RS" w:eastAsia="en-US"/>
        </w:rPr>
        <w:t>РГЗ</w:t>
      </w:r>
      <w:r w:rsidRPr="003F59EF">
        <w:rPr>
          <w:rFonts w:eastAsia="Calibri"/>
          <w:color w:val="auto"/>
          <w:sz w:val="22"/>
          <w:szCs w:val="22"/>
          <w:lang w:val="sr-Cyrl-RS" w:eastAsia="en-US"/>
        </w:rPr>
        <w:t>.</w:t>
      </w:r>
      <w:r w:rsidRPr="003F59EF">
        <w:rPr>
          <w:rFonts w:eastAsia="Calibri"/>
          <w:color w:val="auto"/>
          <w:sz w:val="22"/>
          <w:szCs w:val="22"/>
          <w:lang w:val="en-US" w:eastAsia="en-US"/>
        </w:rPr>
        <w:t xml:space="preserve"> </w:t>
      </w:r>
      <w:r w:rsidRPr="003F59EF">
        <w:rPr>
          <w:rFonts w:eastAsia="TimesNewRomanPSMT"/>
          <w:b/>
          <w:bCs/>
          <w:color w:val="auto"/>
          <w:sz w:val="22"/>
          <w:szCs w:val="22"/>
          <w:lang w:val="sr-Cyrl-RS"/>
        </w:rPr>
        <w:t xml:space="preserve"> </w:t>
      </w:r>
    </w:p>
    <w:p w:rsidR="00196181" w:rsidRPr="003F59EF" w:rsidRDefault="00196181" w:rsidP="00196181">
      <w:pPr>
        <w:pStyle w:val="ListParagraph"/>
        <w:tabs>
          <w:tab w:val="left" w:pos="680"/>
        </w:tabs>
        <w:autoSpaceDE w:val="0"/>
        <w:autoSpaceDN w:val="0"/>
        <w:adjustRightInd w:val="0"/>
        <w:jc w:val="both"/>
        <w:rPr>
          <w:rFonts w:ascii="Times New Roman" w:eastAsia="TimesNewRomanPS-BoldMT" w:hAnsi="Times New Roman"/>
          <w:bCs/>
        </w:rPr>
      </w:pPr>
      <w:r w:rsidRPr="003F59EF">
        <w:rPr>
          <w:rFonts w:ascii="Times New Roman" w:eastAsia="TimesNewRomanPS-BoldMT" w:hAnsi="Times New Roman"/>
          <w:bCs/>
        </w:rPr>
        <w:lastRenderedPageBreak/>
        <w:t>Понуђачи који су регистровани у Регистру понуђача који води Агенција за привредне регистре не достав</w:t>
      </w:r>
      <w:r w:rsidRPr="003F59EF">
        <w:rPr>
          <w:rFonts w:ascii="Times New Roman" w:eastAsia="TimesNewRomanPS-BoldMT" w:hAnsi="Times New Roman"/>
          <w:bCs/>
          <w:lang w:val="sr-Cyrl-RS"/>
        </w:rPr>
        <w:t>љају</w:t>
      </w:r>
      <w:r w:rsidRPr="003F59EF">
        <w:rPr>
          <w:rFonts w:ascii="Times New Roman" w:eastAsia="TimesNewRomanPS-BoldMT" w:hAnsi="Times New Roman"/>
          <w:bCs/>
        </w:rPr>
        <w:t xml:space="preserve"> доказе о испуњености услова из члана 75. </w:t>
      </w:r>
      <w:r w:rsidRPr="003F59EF">
        <w:rPr>
          <w:rFonts w:ascii="Times New Roman" w:eastAsia="TimesNewRomanPS-BoldMT" w:hAnsi="Times New Roman"/>
          <w:bCs/>
          <w:lang w:val="sr-Cyrl-RS"/>
        </w:rPr>
        <w:t>с</w:t>
      </w:r>
      <w:r w:rsidRPr="003F59EF">
        <w:rPr>
          <w:rFonts w:ascii="Times New Roman" w:eastAsia="TimesNewRomanPS-BoldMT" w:hAnsi="Times New Roman"/>
          <w:bCs/>
        </w:rPr>
        <w:t>т</w:t>
      </w:r>
      <w:r w:rsidRPr="003F59EF">
        <w:rPr>
          <w:rFonts w:ascii="Times New Roman" w:eastAsia="TimesNewRomanPS-BoldMT" w:hAnsi="Times New Roman"/>
          <w:bCs/>
          <w:lang w:val="sr-Cyrl-RS"/>
        </w:rPr>
        <w:t>.</w:t>
      </w:r>
      <w:r w:rsidRPr="003F59EF">
        <w:rPr>
          <w:rFonts w:ascii="Times New Roman" w:eastAsia="TimesNewRomanPS-BoldMT" w:hAnsi="Times New Roman"/>
          <w:bCs/>
        </w:rPr>
        <w:t xml:space="preserve"> 1. </w:t>
      </w:r>
      <w:proofErr w:type="gramStart"/>
      <w:r w:rsidRPr="003F59EF">
        <w:rPr>
          <w:rFonts w:ascii="Times New Roman" w:eastAsia="TimesNewRomanPS-BoldMT" w:hAnsi="Times New Roman"/>
          <w:bCs/>
          <w:lang w:val="sr-Cyrl-RS"/>
        </w:rPr>
        <w:t>т</w:t>
      </w:r>
      <w:r w:rsidRPr="003F59EF">
        <w:rPr>
          <w:rFonts w:ascii="Times New Roman" w:eastAsia="TimesNewRomanPS-BoldMT" w:hAnsi="Times New Roman"/>
          <w:bCs/>
        </w:rPr>
        <w:t>ач</w:t>
      </w:r>
      <w:proofErr w:type="gramEnd"/>
      <w:r w:rsidRPr="003F59EF">
        <w:rPr>
          <w:rFonts w:ascii="Times New Roman" w:eastAsia="TimesNewRomanPS-BoldMT" w:hAnsi="Times New Roman"/>
          <w:bCs/>
        </w:rPr>
        <w:t xml:space="preserve">. </w:t>
      </w:r>
      <w:r w:rsidRPr="003F59EF">
        <w:rPr>
          <w:rFonts w:ascii="Times New Roman" w:hAnsi="Times New Roman"/>
          <w:bCs/>
          <w:iCs/>
        </w:rPr>
        <w:t xml:space="preserve">1) </w:t>
      </w:r>
      <w:proofErr w:type="gramStart"/>
      <w:r w:rsidRPr="003F59EF">
        <w:rPr>
          <w:rFonts w:ascii="Times New Roman" w:hAnsi="Times New Roman"/>
          <w:bCs/>
          <w:iCs/>
        </w:rPr>
        <w:t>до</w:t>
      </w:r>
      <w:proofErr w:type="gramEnd"/>
      <w:r w:rsidRPr="003F59EF">
        <w:rPr>
          <w:rFonts w:ascii="Times New Roman" w:hAnsi="Times New Roman"/>
          <w:bCs/>
          <w:iCs/>
        </w:rPr>
        <w:t xml:space="preserve"> 4) </w:t>
      </w:r>
      <w:r w:rsidRPr="003F59EF">
        <w:rPr>
          <w:rFonts w:ascii="Times New Roman" w:eastAsia="TimesNewRomanPS-BoldMT" w:hAnsi="Times New Roman"/>
          <w:bCs/>
        </w:rPr>
        <w:t>ЗЈН, сходно чл. 78. ЗЈН.</w:t>
      </w:r>
    </w:p>
    <w:p w:rsidR="00196181" w:rsidRPr="009E4FB0" w:rsidRDefault="00196181" w:rsidP="00196181">
      <w:pPr>
        <w:pStyle w:val="ListParagraph"/>
        <w:tabs>
          <w:tab w:val="left" w:pos="680"/>
        </w:tabs>
        <w:autoSpaceDE w:val="0"/>
        <w:autoSpaceDN w:val="0"/>
        <w:adjustRightInd w:val="0"/>
        <w:jc w:val="both"/>
        <w:rPr>
          <w:rFonts w:ascii="Times New Roman" w:eastAsia="TimesNewRomanPS-BoldMT" w:hAnsi="Times New Roman"/>
          <w:bCs/>
          <w:sz w:val="24"/>
          <w:szCs w:val="24"/>
          <w:lang w:val="sr-Cyrl-RS"/>
        </w:rPr>
      </w:pPr>
    </w:p>
    <w:p w:rsidR="00196181" w:rsidRPr="00196181" w:rsidRDefault="00196181" w:rsidP="00196181">
      <w:pPr>
        <w:pStyle w:val="ListParagraph"/>
        <w:numPr>
          <w:ilvl w:val="0"/>
          <w:numId w:val="26"/>
        </w:numPr>
        <w:tabs>
          <w:tab w:val="left" w:pos="680"/>
        </w:tabs>
        <w:autoSpaceDE w:val="0"/>
        <w:autoSpaceDN w:val="0"/>
        <w:adjustRightInd w:val="0"/>
        <w:jc w:val="both"/>
        <w:rPr>
          <w:rFonts w:ascii="Times New Roman" w:eastAsia="TimesNewRomanPS-BoldMT" w:hAnsi="Times New Roman"/>
          <w:bCs/>
        </w:rPr>
      </w:pPr>
      <w:r w:rsidRPr="00DA255E">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DA255E">
        <w:rPr>
          <w:rFonts w:ascii="Times New Roman" w:eastAsia="TimesNewRomanPS-BoldMT" w:hAnsi="Times New Roman"/>
          <w:bCs/>
        </w:rPr>
        <w:t>став</w:t>
      </w:r>
      <w:proofErr w:type="gramEnd"/>
      <w:r w:rsidRPr="00DA255E">
        <w:rPr>
          <w:rFonts w:ascii="Times New Roman" w:eastAsia="TimesNewRomanPS-BoldMT" w:hAnsi="Times New Roman"/>
          <w:bCs/>
        </w:rPr>
        <w:t xml:space="preserve"> 1. </w:t>
      </w:r>
      <w:proofErr w:type="gramStart"/>
      <w:r w:rsidRPr="00DA255E">
        <w:rPr>
          <w:rFonts w:ascii="Times New Roman" w:eastAsia="TimesNewRomanPS-BoldMT" w:hAnsi="Times New Roman"/>
          <w:bCs/>
        </w:rPr>
        <w:t>тачке</w:t>
      </w:r>
      <w:proofErr w:type="gramEnd"/>
      <w:r w:rsidRPr="00DA255E">
        <w:rPr>
          <w:rFonts w:ascii="Times New Roman" w:eastAsia="TimesNewRomanPS-BoldMT" w:hAnsi="Times New Roman"/>
          <w:bCs/>
        </w:rPr>
        <w:t xml:space="preserve"> </w:t>
      </w:r>
      <w:r w:rsidRPr="00DA255E">
        <w:rPr>
          <w:rFonts w:ascii="Times New Roman" w:hAnsi="Times New Roman"/>
          <w:bCs/>
          <w:iCs/>
        </w:rPr>
        <w:t xml:space="preserve">1) до 4) </w:t>
      </w:r>
      <w:r w:rsidRPr="00DA255E">
        <w:rPr>
          <w:rFonts w:ascii="Times New Roman" w:eastAsia="TimesNewRomanPS-BoldMT" w:hAnsi="Times New Roman"/>
          <w:bCs/>
        </w:rPr>
        <w:t>ЗЈН, сходно чл. 78. ЗЈН.</w:t>
      </w:r>
    </w:p>
    <w:p w:rsidR="00196181" w:rsidRPr="009E4FB0" w:rsidRDefault="00196181" w:rsidP="009E4FB0">
      <w:pPr>
        <w:pStyle w:val="ListParagraph"/>
        <w:numPr>
          <w:ilvl w:val="0"/>
          <w:numId w:val="26"/>
        </w:numPr>
        <w:tabs>
          <w:tab w:val="left" w:pos="680"/>
        </w:tabs>
        <w:autoSpaceDE w:val="0"/>
        <w:autoSpaceDN w:val="0"/>
        <w:adjustRightInd w:val="0"/>
        <w:jc w:val="both"/>
        <w:rPr>
          <w:rFonts w:ascii="Times New Roman" w:hAnsi="Times New Roman"/>
          <w:lang w:val="sr-Cyrl-CS"/>
        </w:rPr>
      </w:pPr>
      <w:r w:rsidRPr="00DA255E">
        <w:rPr>
          <w:rFonts w:ascii="Times New Roman" w:hAnsi="Times New Roman"/>
        </w:rPr>
        <w:t>Понуђач није дужан да доставља доказе који су јавно доступни на интернет страницама надлежних органа</w:t>
      </w:r>
      <w:r>
        <w:rPr>
          <w:rFonts w:ascii="Times New Roman" w:hAnsi="Times New Roman"/>
          <w:lang w:val="sr-Cyrl-CS"/>
        </w:rPr>
        <w:t>.</w:t>
      </w:r>
    </w:p>
    <w:p w:rsidR="00196181" w:rsidRPr="009E4FB0" w:rsidRDefault="00196181" w:rsidP="009E4FB0">
      <w:pPr>
        <w:pStyle w:val="ListParagraph"/>
        <w:numPr>
          <w:ilvl w:val="0"/>
          <w:numId w:val="26"/>
        </w:numPr>
        <w:jc w:val="both"/>
        <w:rPr>
          <w:rFonts w:ascii="Times New Roman" w:hAnsi="Times New Roman"/>
        </w:rPr>
      </w:pPr>
      <w:r w:rsidRPr="00DA255E">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96181" w:rsidRPr="009E4FB0" w:rsidRDefault="00196181" w:rsidP="009E4FB0">
      <w:pPr>
        <w:pStyle w:val="ListParagraph"/>
        <w:numPr>
          <w:ilvl w:val="0"/>
          <w:numId w:val="26"/>
        </w:numPr>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6181" w:rsidRDefault="00196181" w:rsidP="00196181">
      <w:pPr>
        <w:pStyle w:val="ListParagraph"/>
        <w:numPr>
          <w:ilvl w:val="0"/>
          <w:numId w:val="26"/>
        </w:numPr>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55E">
        <w:rPr>
          <w:rFonts w:ascii="Times New Roman" w:eastAsia="TimesNewRomanPSMT" w:hAnsi="Times New Roman"/>
          <w:bCs/>
        </w:rPr>
        <w:t>.</w:t>
      </w:r>
    </w:p>
    <w:p w:rsidR="00196181" w:rsidRPr="00250F1F" w:rsidRDefault="00196181" w:rsidP="009E4FB0">
      <w:pPr>
        <w:pStyle w:val="ListParagraph"/>
        <w:suppressAutoHyphens/>
        <w:spacing w:after="0" w:line="100" w:lineRule="atLeast"/>
        <w:ind w:left="1440"/>
        <w:contextualSpacing w:val="0"/>
        <w:jc w:val="both"/>
        <w:rPr>
          <w:rFonts w:ascii="Times New Roman" w:hAnsi="Times New Roman"/>
          <w:b/>
          <w:bCs/>
          <w:iCs/>
          <w:lang w:val="sr-Cyrl-RS"/>
        </w:rPr>
      </w:pPr>
    </w:p>
    <w:p w:rsidR="00196181" w:rsidRPr="009E4FB0" w:rsidRDefault="009E4FB0" w:rsidP="00196181">
      <w:pPr>
        <w:pStyle w:val="ListParagraph"/>
        <w:rPr>
          <w:rFonts w:ascii="Times New Roman" w:eastAsia="TimesNewRomanPSMT" w:hAnsi="Times New Roman"/>
          <w:b/>
          <w:bCs/>
          <w:sz w:val="24"/>
          <w:szCs w:val="24"/>
          <w:lang w:val="sr-Cyrl-RS"/>
        </w:rPr>
      </w:pPr>
      <w:r>
        <w:rPr>
          <w:rFonts w:ascii="Times New Roman" w:eastAsia="TimesNewRomanPSMT" w:hAnsi="Times New Roman"/>
          <w:b/>
          <w:bCs/>
          <w:sz w:val="24"/>
          <w:szCs w:val="24"/>
          <w:lang w:val="sr-Latn-RS"/>
        </w:rPr>
        <w:t xml:space="preserve">IV </w:t>
      </w:r>
      <w:r>
        <w:rPr>
          <w:rFonts w:ascii="Times New Roman" w:eastAsia="TimesNewRomanPSMT" w:hAnsi="Times New Roman"/>
          <w:b/>
          <w:bCs/>
          <w:sz w:val="24"/>
          <w:szCs w:val="24"/>
          <w:lang w:val="sr-Cyrl-RS"/>
        </w:rPr>
        <w:t>КРИТЕРИЈУМ ЗА ИЗБОР НАЈПОВОЉНИЈЕ ПОНУДЕ</w:t>
      </w:r>
    </w:p>
    <w:p w:rsidR="00196181" w:rsidRPr="00CC6B14" w:rsidRDefault="00196181" w:rsidP="00196181">
      <w:pPr>
        <w:numPr>
          <w:ilvl w:val="0"/>
          <w:numId w:val="32"/>
        </w:numPr>
        <w:spacing w:before="17" w:line="260" w:lineRule="exact"/>
        <w:ind w:right="174"/>
        <w:jc w:val="both"/>
        <w:rPr>
          <w:lang w:val="sr-Cyrl-RS"/>
        </w:rPr>
      </w:pPr>
      <w:r w:rsidRPr="00C6736E">
        <w:rPr>
          <w:rFonts w:eastAsia="Arial"/>
          <w:b/>
          <w:bCs/>
          <w:spacing w:val="-5"/>
          <w:lang w:val="sr-Cyrl-RS"/>
        </w:rPr>
        <w:t xml:space="preserve"> </w:t>
      </w:r>
      <w:r w:rsidRPr="00C6736E">
        <w:rPr>
          <w:rFonts w:eastAsia="Arial"/>
          <w:b/>
          <w:bCs/>
          <w:lang w:val="sr-Cyrl-RS"/>
        </w:rPr>
        <w:t>К</w:t>
      </w:r>
      <w:r w:rsidRPr="00C6736E">
        <w:rPr>
          <w:rFonts w:eastAsia="Arial"/>
          <w:b/>
          <w:bCs/>
          <w:spacing w:val="1"/>
          <w:lang w:val="sr-Cyrl-RS"/>
        </w:rPr>
        <w:t>Р</w:t>
      </w:r>
      <w:r w:rsidRPr="00C6736E">
        <w:rPr>
          <w:rFonts w:eastAsia="Arial"/>
          <w:b/>
          <w:bCs/>
          <w:lang w:val="sr-Cyrl-RS"/>
        </w:rPr>
        <w:t>ИТЕРИ</w:t>
      </w:r>
      <w:r w:rsidRPr="00C6736E">
        <w:rPr>
          <w:rFonts w:eastAsia="Arial"/>
          <w:b/>
          <w:bCs/>
          <w:spacing w:val="1"/>
          <w:lang w:val="sr-Cyrl-RS"/>
        </w:rPr>
        <w:t>Ј</w:t>
      </w:r>
      <w:r w:rsidRPr="00C6736E">
        <w:rPr>
          <w:rFonts w:eastAsia="Arial"/>
          <w:b/>
          <w:bCs/>
          <w:lang w:val="sr-Cyrl-RS"/>
        </w:rPr>
        <w:t>У</w:t>
      </w:r>
      <w:r w:rsidRPr="00C6736E">
        <w:rPr>
          <w:rFonts w:eastAsia="Arial"/>
          <w:b/>
          <w:bCs/>
          <w:spacing w:val="1"/>
          <w:lang w:val="sr-Cyrl-RS"/>
        </w:rPr>
        <w:t>МИ</w:t>
      </w:r>
      <w:r w:rsidRPr="00C6736E">
        <w:rPr>
          <w:rFonts w:eastAsia="Arial"/>
          <w:b/>
          <w:bCs/>
          <w:spacing w:val="-5"/>
          <w:lang w:val="sr-Cyrl-RS"/>
        </w:rPr>
        <w:t xml:space="preserve"> </w:t>
      </w:r>
      <w:r w:rsidRPr="00C6736E">
        <w:rPr>
          <w:rFonts w:eastAsia="Arial"/>
          <w:b/>
          <w:bCs/>
          <w:spacing w:val="6"/>
          <w:lang w:val="sr-Cyrl-RS"/>
        </w:rPr>
        <w:t>З</w:t>
      </w:r>
      <w:r w:rsidRPr="00C6736E">
        <w:rPr>
          <w:rFonts w:eastAsia="Arial"/>
          <w:b/>
          <w:bCs/>
          <w:lang w:val="sr-Cyrl-RS"/>
        </w:rPr>
        <w:t>А</w:t>
      </w:r>
      <w:r w:rsidRPr="00C6736E">
        <w:rPr>
          <w:rFonts w:eastAsia="Arial"/>
          <w:b/>
          <w:bCs/>
          <w:spacing w:val="-3"/>
          <w:lang w:val="sr-Cyrl-RS"/>
        </w:rPr>
        <w:t xml:space="preserve"> </w:t>
      </w:r>
      <w:r w:rsidRPr="00C6736E">
        <w:rPr>
          <w:rFonts w:eastAsia="Arial"/>
          <w:b/>
          <w:bCs/>
          <w:lang w:val="sr-Cyrl-RS"/>
        </w:rPr>
        <w:t>Д</w:t>
      </w:r>
      <w:r w:rsidRPr="00C6736E">
        <w:rPr>
          <w:rFonts w:eastAsia="Arial"/>
          <w:b/>
          <w:bCs/>
          <w:spacing w:val="-2"/>
          <w:lang w:val="sr-Cyrl-RS"/>
        </w:rPr>
        <w:t>О</w:t>
      </w:r>
      <w:r w:rsidRPr="00C6736E">
        <w:rPr>
          <w:rFonts w:eastAsia="Arial"/>
          <w:b/>
          <w:bCs/>
          <w:lang w:val="sr-Cyrl-RS"/>
        </w:rPr>
        <w:t>ДЕЛУ</w:t>
      </w:r>
      <w:r w:rsidRPr="00C6736E">
        <w:rPr>
          <w:rFonts w:eastAsia="Arial"/>
          <w:b/>
          <w:bCs/>
          <w:spacing w:val="-1"/>
          <w:lang w:val="sr-Cyrl-RS"/>
        </w:rPr>
        <w:t xml:space="preserve"> </w:t>
      </w:r>
      <w:r w:rsidRPr="00C6736E">
        <w:rPr>
          <w:rFonts w:eastAsia="Arial"/>
          <w:b/>
          <w:bCs/>
          <w:spacing w:val="2"/>
          <w:lang w:val="sr-Cyrl-RS"/>
        </w:rPr>
        <w:t>У</w:t>
      </w:r>
      <w:r w:rsidRPr="00C6736E">
        <w:rPr>
          <w:rFonts w:eastAsia="Arial"/>
          <w:b/>
          <w:bCs/>
          <w:spacing w:val="-2"/>
          <w:lang w:val="sr-Cyrl-RS"/>
        </w:rPr>
        <w:t>Г</w:t>
      </w:r>
      <w:r w:rsidRPr="00C6736E">
        <w:rPr>
          <w:rFonts w:eastAsia="Arial"/>
          <w:b/>
          <w:bCs/>
          <w:lang w:val="sr-Cyrl-RS"/>
        </w:rPr>
        <w:t>О</w:t>
      </w:r>
      <w:r w:rsidRPr="00C6736E">
        <w:rPr>
          <w:rFonts w:eastAsia="Arial"/>
          <w:b/>
          <w:bCs/>
          <w:spacing w:val="-5"/>
          <w:lang w:val="sr-Cyrl-RS"/>
        </w:rPr>
        <w:t>В</w:t>
      </w:r>
      <w:r w:rsidRPr="00C6736E">
        <w:rPr>
          <w:rFonts w:eastAsia="Arial"/>
          <w:b/>
          <w:bCs/>
          <w:lang w:val="sr-Cyrl-RS"/>
        </w:rPr>
        <w:t>О</w:t>
      </w:r>
      <w:r w:rsidRPr="00C6736E">
        <w:rPr>
          <w:rFonts w:eastAsia="Arial"/>
          <w:b/>
          <w:bCs/>
          <w:spacing w:val="-18"/>
          <w:lang w:val="sr-Cyrl-RS"/>
        </w:rPr>
        <w:t>Р</w:t>
      </w:r>
      <w:r w:rsidRPr="00C6736E">
        <w:rPr>
          <w:rFonts w:eastAsia="Arial"/>
          <w:b/>
          <w:bCs/>
          <w:spacing w:val="-8"/>
          <w:lang w:val="sr-Cyrl-RS"/>
        </w:rPr>
        <w:t>А</w:t>
      </w:r>
    </w:p>
    <w:p w:rsidR="00196181" w:rsidRPr="00C6736E" w:rsidRDefault="00196181" w:rsidP="00196181">
      <w:pPr>
        <w:spacing w:before="17" w:line="260" w:lineRule="exact"/>
        <w:ind w:left="720" w:right="174"/>
        <w:jc w:val="both"/>
        <w:rPr>
          <w:lang w:val="sr-Cyrl-RS"/>
        </w:rPr>
      </w:pPr>
    </w:p>
    <w:p w:rsidR="00196181" w:rsidRPr="00C6736E" w:rsidRDefault="00196181" w:rsidP="00196181">
      <w:pPr>
        <w:ind w:left="220" w:right="178"/>
        <w:jc w:val="both"/>
      </w:pPr>
      <w:r w:rsidRPr="00C6736E">
        <w:rPr>
          <w:rFonts w:eastAsia="Arial"/>
          <w:lang w:val="sr-Cyrl-RS"/>
        </w:rPr>
        <w:t>И</w:t>
      </w:r>
      <w:r w:rsidRPr="00C6736E">
        <w:rPr>
          <w:rFonts w:eastAsia="Arial"/>
          <w:spacing w:val="-2"/>
          <w:lang w:val="sr-Cyrl-RS"/>
        </w:rPr>
        <w:t>з</w:t>
      </w:r>
      <w:r w:rsidRPr="00C6736E">
        <w:rPr>
          <w:rFonts w:eastAsia="Arial"/>
          <w:spacing w:val="-1"/>
          <w:lang w:val="sr-Cyrl-RS"/>
        </w:rPr>
        <w:t>б</w:t>
      </w:r>
      <w:r w:rsidRPr="00C6736E">
        <w:rPr>
          <w:rFonts w:eastAsia="Arial"/>
          <w:spacing w:val="1"/>
          <w:lang w:val="sr-Cyrl-RS"/>
        </w:rPr>
        <w:t>о</w:t>
      </w:r>
      <w:r w:rsidRPr="00C6736E">
        <w:rPr>
          <w:rFonts w:eastAsia="Arial"/>
          <w:lang w:val="sr-Cyrl-RS"/>
        </w:rPr>
        <w:t>р</w:t>
      </w:r>
      <w:r w:rsidRPr="00C6736E">
        <w:rPr>
          <w:rFonts w:eastAsia="Arial"/>
          <w:spacing w:val="2"/>
          <w:lang w:val="sr-Cyrl-RS"/>
        </w:rPr>
        <w:t xml:space="preserve"> </w:t>
      </w:r>
      <w:r w:rsidRPr="00C6736E">
        <w:rPr>
          <w:rFonts w:eastAsia="Arial"/>
          <w:lang w:val="sr-Cyrl-RS"/>
        </w:rPr>
        <w:t>најпо</w:t>
      </w:r>
      <w:r w:rsidRPr="00C6736E">
        <w:rPr>
          <w:rFonts w:eastAsia="Arial"/>
          <w:spacing w:val="-2"/>
          <w:lang w:val="sr-Cyrl-RS"/>
        </w:rPr>
        <w:t>в</w:t>
      </w:r>
      <w:r w:rsidRPr="00C6736E">
        <w:rPr>
          <w:rFonts w:eastAsia="Arial"/>
          <w:spacing w:val="-1"/>
          <w:lang w:val="sr-Cyrl-RS"/>
        </w:rPr>
        <w:t>о</w:t>
      </w:r>
      <w:r w:rsidRPr="00C6736E">
        <w:rPr>
          <w:rFonts w:eastAsia="Arial"/>
          <w:spacing w:val="1"/>
          <w:lang w:val="sr-Cyrl-RS"/>
        </w:rPr>
        <w:t>љ</w:t>
      </w:r>
      <w:r w:rsidRPr="00C6736E">
        <w:rPr>
          <w:rFonts w:eastAsia="Arial"/>
          <w:lang w:val="sr-Cyrl-RS"/>
        </w:rPr>
        <w:t>ни</w:t>
      </w:r>
      <w:r w:rsidRPr="00C6736E">
        <w:rPr>
          <w:rFonts w:eastAsia="Arial"/>
          <w:spacing w:val="-1"/>
          <w:lang w:val="sr-Cyrl-RS"/>
        </w:rPr>
        <w:t>ј</w:t>
      </w:r>
      <w:r w:rsidRPr="00C6736E">
        <w:rPr>
          <w:rFonts w:eastAsia="Arial"/>
          <w:lang w:val="sr-Cyrl-RS"/>
        </w:rPr>
        <w:t>е пон</w:t>
      </w:r>
      <w:r w:rsidRPr="00C6736E">
        <w:rPr>
          <w:rFonts w:eastAsia="Arial"/>
          <w:spacing w:val="-10"/>
          <w:lang w:val="sr-Cyrl-RS"/>
        </w:rPr>
        <w:t>у</w:t>
      </w:r>
      <w:r w:rsidRPr="00C6736E">
        <w:rPr>
          <w:rFonts w:eastAsia="Arial"/>
          <w:spacing w:val="-1"/>
          <w:lang w:val="sr-Cyrl-RS"/>
        </w:rPr>
        <w:t>д</w:t>
      </w:r>
      <w:r w:rsidRPr="00C6736E">
        <w:rPr>
          <w:rFonts w:eastAsia="Arial"/>
          <w:lang w:val="sr-Cyrl-RS"/>
        </w:rPr>
        <w:t>е</w:t>
      </w:r>
      <w:r w:rsidRPr="00C6736E">
        <w:rPr>
          <w:rFonts w:eastAsia="Arial"/>
          <w:spacing w:val="2"/>
          <w:lang w:val="sr-Cyrl-RS"/>
        </w:rPr>
        <w:t xml:space="preserve"> </w:t>
      </w:r>
      <w:r w:rsidRPr="00C6736E">
        <w:rPr>
          <w:rFonts w:eastAsia="Arial"/>
          <w:spacing w:val="1"/>
          <w:lang w:val="sr-Cyrl-RS"/>
        </w:rPr>
        <w:t>ћ</w:t>
      </w:r>
      <w:r w:rsidRPr="00C6736E">
        <w:rPr>
          <w:rFonts w:eastAsia="Arial"/>
          <w:lang w:val="sr-Cyrl-RS"/>
        </w:rPr>
        <w:t>е</w:t>
      </w:r>
      <w:r w:rsidRPr="00C6736E">
        <w:rPr>
          <w:rFonts w:eastAsia="Arial"/>
          <w:spacing w:val="2"/>
          <w:lang w:val="sr-Cyrl-RS"/>
        </w:rPr>
        <w:t xml:space="preserve"> </w:t>
      </w:r>
      <w:r w:rsidRPr="00C6736E">
        <w:rPr>
          <w:rFonts w:eastAsia="Arial"/>
          <w:lang w:val="sr-Cyrl-RS"/>
        </w:rPr>
        <w:t>се</w:t>
      </w:r>
      <w:r w:rsidRPr="00C6736E">
        <w:rPr>
          <w:rFonts w:eastAsia="Arial"/>
          <w:spacing w:val="2"/>
          <w:lang w:val="sr-Cyrl-RS"/>
        </w:rPr>
        <w:t xml:space="preserve"> </w:t>
      </w:r>
      <w:r w:rsidRPr="00C6736E">
        <w:rPr>
          <w:rFonts w:eastAsia="Arial"/>
          <w:lang w:val="sr-Cyrl-RS"/>
        </w:rPr>
        <w:t>извр</w:t>
      </w:r>
      <w:r w:rsidRPr="00C6736E">
        <w:rPr>
          <w:rFonts w:eastAsia="Arial"/>
          <w:spacing w:val="-3"/>
          <w:lang w:val="sr-Cyrl-RS"/>
        </w:rPr>
        <w:t>ш</w:t>
      </w:r>
      <w:r w:rsidRPr="00C6736E">
        <w:rPr>
          <w:rFonts w:eastAsia="Arial"/>
          <w:lang w:val="sr-Cyrl-RS"/>
        </w:rPr>
        <w:t>ити</w:t>
      </w:r>
      <w:r w:rsidRPr="00C6736E">
        <w:rPr>
          <w:rFonts w:eastAsia="Arial"/>
          <w:spacing w:val="2"/>
          <w:lang w:val="sr-Cyrl-RS"/>
        </w:rPr>
        <w:t xml:space="preserve"> </w:t>
      </w:r>
      <w:r w:rsidRPr="00C6736E">
        <w:rPr>
          <w:rFonts w:eastAsia="Arial"/>
          <w:lang w:val="sr-Cyrl-RS"/>
        </w:rPr>
        <w:t>при</w:t>
      </w:r>
      <w:r w:rsidRPr="00C6736E">
        <w:rPr>
          <w:rFonts w:eastAsia="Arial"/>
          <w:spacing w:val="1"/>
          <w:lang w:val="sr-Cyrl-RS"/>
        </w:rPr>
        <w:t>ме</w:t>
      </w:r>
      <w:r w:rsidRPr="00C6736E">
        <w:rPr>
          <w:rFonts w:eastAsia="Arial"/>
          <w:spacing w:val="-3"/>
          <w:lang w:val="sr-Cyrl-RS"/>
        </w:rPr>
        <w:t>н</w:t>
      </w:r>
      <w:r w:rsidRPr="00C6736E">
        <w:rPr>
          <w:rFonts w:eastAsia="Arial"/>
          <w:spacing w:val="1"/>
          <w:lang w:val="sr-Cyrl-RS"/>
        </w:rPr>
        <w:t>о</w:t>
      </w:r>
      <w:r w:rsidRPr="00C6736E">
        <w:rPr>
          <w:rFonts w:eastAsia="Arial"/>
          <w:lang w:val="sr-Cyrl-RS"/>
        </w:rPr>
        <w:t>м</w:t>
      </w:r>
      <w:r w:rsidRPr="00C6736E">
        <w:rPr>
          <w:rFonts w:eastAsia="Arial"/>
          <w:spacing w:val="2"/>
          <w:lang w:val="sr-Cyrl-RS"/>
        </w:rPr>
        <w:t xml:space="preserve"> </w:t>
      </w:r>
      <w:r w:rsidRPr="00C6736E">
        <w:rPr>
          <w:rFonts w:eastAsia="Arial"/>
          <w:spacing w:val="-2"/>
          <w:lang w:val="sr-Cyrl-RS"/>
        </w:rPr>
        <w:t>к</w:t>
      </w:r>
      <w:r w:rsidRPr="00C6736E">
        <w:rPr>
          <w:rFonts w:eastAsia="Arial"/>
          <w:spacing w:val="1"/>
          <w:lang w:val="sr-Cyrl-RS"/>
        </w:rPr>
        <w:t>р</w:t>
      </w:r>
      <w:r w:rsidRPr="00C6736E">
        <w:rPr>
          <w:rFonts w:eastAsia="Arial"/>
          <w:lang w:val="sr-Cyrl-RS"/>
        </w:rPr>
        <w:t>и</w:t>
      </w:r>
      <w:r w:rsidRPr="00C6736E">
        <w:rPr>
          <w:rFonts w:eastAsia="Arial"/>
          <w:spacing w:val="-2"/>
          <w:lang w:val="sr-Cyrl-RS"/>
        </w:rPr>
        <w:t>т</w:t>
      </w:r>
      <w:r w:rsidRPr="00C6736E">
        <w:rPr>
          <w:rFonts w:eastAsia="Arial"/>
          <w:spacing w:val="-1"/>
          <w:lang w:val="sr-Cyrl-RS"/>
        </w:rPr>
        <w:t>е</w:t>
      </w:r>
      <w:r w:rsidRPr="00C6736E">
        <w:rPr>
          <w:rFonts w:eastAsia="Arial"/>
          <w:spacing w:val="1"/>
          <w:lang w:val="sr-Cyrl-RS"/>
        </w:rPr>
        <w:t>р</w:t>
      </w:r>
      <w:r w:rsidRPr="00C6736E">
        <w:rPr>
          <w:rFonts w:eastAsia="Arial"/>
          <w:lang w:val="sr-Cyrl-RS"/>
        </w:rPr>
        <w:t>иј</w:t>
      </w:r>
      <w:r w:rsidRPr="00C6736E">
        <w:rPr>
          <w:rFonts w:eastAsia="Arial"/>
          <w:spacing w:val="-5"/>
          <w:lang w:val="sr-Cyrl-RS"/>
        </w:rPr>
        <w:t>у</w:t>
      </w:r>
      <w:r w:rsidRPr="00C6736E">
        <w:rPr>
          <w:rFonts w:eastAsia="Arial"/>
          <w:lang w:val="sr-Cyrl-RS"/>
        </w:rPr>
        <w:t>ма</w:t>
      </w:r>
      <w:r w:rsidRPr="00C6736E">
        <w:rPr>
          <w:rFonts w:eastAsia="Arial"/>
          <w:spacing w:val="10"/>
          <w:lang w:val="sr-Cyrl-RS"/>
        </w:rPr>
        <w:t xml:space="preserve"> </w:t>
      </w:r>
      <w:r w:rsidRPr="00C6736E">
        <w:rPr>
          <w:rFonts w:eastAsia="Arial"/>
          <w:b/>
          <w:bCs/>
          <w:lang w:val="sr-Cyrl-RS"/>
        </w:rPr>
        <w:t>„најнижа понуђена цена”.</w:t>
      </w:r>
      <w:r>
        <w:rPr>
          <w:rFonts w:eastAsia="Arial"/>
          <w:b/>
          <w:bCs/>
          <w:lang w:val="en-US"/>
        </w:rPr>
        <w:t xml:space="preserve"> </w:t>
      </w:r>
      <w:r w:rsidRPr="00C6736E">
        <w:rPr>
          <w:rFonts w:eastAsia="Arial"/>
          <w:bCs/>
        </w:rPr>
        <w:t>Приликом оцене понуда као релевантна узимаће се укупна понуђена цена без ПДВ-а.</w:t>
      </w:r>
    </w:p>
    <w:p w:rsidR="00196181" w:rsidRPr="00C6736E" w:rsidRDefault="00196181" w:rsidP="00196181">
      <w:pPr>
        <w:spacing w:before="29"/>
        <w:ind w:right="179"/>
        <w:jc w:val="both"/>
        <w:rPr>
          <w:lang w:val="sr-Cyrl-RS"/>
        </w:rPr>
      </w:pPr>
    </w:p>
    <w:p w:rsidR="00196181" w:rsidRPr="00C6736E" w:rsidRDefault="00196181" w:rsidP="00196181">
      <w:pPr>
        <w:numPr>
          <w:ilvl w:val="0"/>
          <w:numId w:val="32"/>
        </w:numPr>
        <w:spacing w:before="29"/>
        <w:ind w:right="179"/>
        <w:jc w:val="both"/>
        <w:rPr>
          <w:rFonts w:eastAsia="Arial"/>
          <w:lang w:val="sr-Cyrl-RS"/>
        </w:rPr>
      </w:pPr>
      <w:r w:rsidRPr="00C6736E">
        <w:rPr>
          <w:rFonts w:eastAsia="Arial"/>
          <w:b/>
          <w:bCs/>
          <w:spacing w:val="6"/>
          <w:lang w:val="sr-Cyrl-RS"/>
        </w:rPr>
        <w:t xml:space="preserve"> </w:t>
      </w:r>
      <w:r w:rsidRPr="00C6736E">
        <w:rPr>
          <w:rFonts w:eastAsia="Arial"/>
          <w:b/>
          <w:bCs/>
          <w:lang w:val="sr-Cyrl-RS"/>
        </w:rPr>
        <w:t>ЕЛЕМЕНТИ</w:t>
      </w:r>
      <w:r w:rsidRPr="00C6736E">
        <w:rPr>
          <w:rFonts w:eastAsia="Arial"/>
          <w:b/>
          <w:bCs/>
          <w:spacing w:val="5"/>
          <w:lang w:val="sr-Cyrl-RS"/>
        </w:rPr>
        <w:t xml:space="preserve"> </w:t>
      </w:r>
      <w:r w:rsidRPr="00C6736E">
        <w:rPr>
          <w:rFonts w:eastAsia="Arial"/>
          <w:b/>
          <w:bCs/>
          <w:lang w:val="sr-Cyrl-RS"/>
        </w:rPr>
        <w:t>К</w:t>
      </w:r>
      <w:r w:rsidRPr="00C6736E">
        <w:rPr>
          <w:rFonts w:eastAsia="Arial"/>
          <w:b/>
          <w:bCs/>
          <w:spacing w:val="-2"/>
          <w:lang w:val="sr-Cyrl-RS"/>
        </w:rPr>
        <w:t>Р</w:t>
      </w:r>
      <w:r w:rsidRPr="00C6736E">
        <w:rPr>
          <w:rFonts w:eastAsia="Arial"/>
          <w:b/>
          <w:bCs/>
          <w:lang w:val="sr-Cyrl-RS"/>
        </w:rPr>
        <w:t>ИТЕРИ</w:t>
      </w:r>
      <w:r w:rsidRPr="00C6736E">
        <w:rPr>
          <w:rFonts w:eastAsia="Arial"/>
          <w:b/>
          <w:bCs/>
          <w:spacing w:val="1"/>
          <w:lang w:val="sr-Cyrl-RS"/>
        </w:rPr>
        <w:t>Ј</w:t>
      </w:r>
      <w:r w:rsidRPr="00C6736E">
        <w:rPr>
          <w:rFonts w:eastAsia="Arial"/>
          <w:b/>
          <w:bCs/>
          <w:lang w:val="sr-Cyrl-RS"/>
        </w:rPr>
        <w:t>У</w:t>
      </w:r>
      <w:r w:rsidRPr="00C6736E">
        <w:rPr>
          <w:rFonts w:eastAsia="Arial"/>
          <w:b/>
          <w:bCs/>
          <w:spacing w:val="1"/>
          <w:lang w:val="sr-Cyrl-RS"/>
        </w:rPr>
        <w:t>М</w:t>
      </w:r>
      <w:r w:rsidRPr="00C6736E">
        <w:rPr>
          <w:rFonts w:eastAsia="Arial"/>
          <w:b/>
          <w:bCs/>
          <w:lang w:val="sr-Cyrl-RS"/>
        </w:rPr>
        <w:t xml:space="preserve">А </w:t>
      </w:r>
      <w:r w:rsidRPr="00C6736E">
        <w:rPr>
          <w:rFonts w:eastAsia="Arial"/>
          <w:b/>
          <w:bCs/>
          <w:spacing w:val="4"/>
          <w:lang w:val="sr-Cyrl-RS"/>
        </w:rPr>
        <w:t>Н</w:t>
      </w:r>
      <w:r w:rsidRPr="00C6736E">
        <w:rPr>
          <w:rFonts w:eastAsia="Arial"/>
          <w:b/>
          <w:bCs/>
          <w:lang w:val="sr-Cyrl-RS"/>
        </w:rPr>
        <w:t xml:space="preserve">А </w:t>
      </w:r>
      <w:r w:rsidRPr="00C6736E">
        <w:rPr>
          <w:rFonts w:eastAsia="Arial"/>
          <w:b/>
          <w:bCs/>
          <w:spacing w:val="3"/>
          <w:lang w:val="sr-Cyrl-RS"/>
        </w:rPr>
        <w:t>О</w:t>
      </w:r>
      <w:r w:rsidRPr="00C6736E">
        <w:rPr>
          <w:rFonts w:eastAsia="Arial"/>
          <w:b/>
          <w:bCs/>
          <w:lang w:val="sr-Cyrl-RS"/>
        </w:rPr>
        <w:t>С</w:t>
      </w:r>
      <w:r w:rsidRPr="00C6736E">
        <w:rPr>
          <w:rFonts w:eastAsia="Arial"/>
          <w:b/>
          <w:bCs/>
          <w:spacing w:val="-1"/>
          <w:lang w:val="sr-Cyrl-RS"/>
        </w:rPr>
        <w:t>Н</w:t>
      </w:r>
      <w:r w:rsidRPr="00C6736E">
        <w:rPr>
          <w:rFonts w:eastAsia="Arial"/>
          <w:b/>
          <w:bCs/>
          <w:lang w:val="sr-Cyrl-RS"/>
        </w:rPr>
        <w:t>О</w:t>
      </w:r>
      <w:r w:rsidRPr="00C6736E">
        <w:rPr>
          <w:rFonts w:eastAsia="Arial"/>
          <w:b/>
          <w:bCs/>
          <w:spacing w:val="-10"/>
          <w:lang w:val="sr-Cyrl-RS"/>
        </w:rPr>
        <w:t>В</w:t>
      </w:r>
      <w:r w:rsidRPr="00C6736E">
        <w:rPr>
          <w:rFonts w:eastAsia="Arial"/>
          <w:b/>
          <w:bCs/>
          <w:lang w:val="sr-Cyrl-RS"/>
        </w:rPr>
        <w:t>У</w:t>
      </w:r>
      <w:r w:rsidRPr="00C6736E">
        <w:rPr>
          <w:rFonts w:eastAsia="Arial"/>
          <w:b/>
          <w:bCs/>
          <w:spacing w:val="5"/>
          <w:lang w:val="sr-Cyrl-RS"/>
        </w:rPr>
        <w:t xml:space="preserve"> </w:t>
      </w:r>
      <w:r w:rsidRPr="00C6736E">
        <w:rPr>
          <w:rFonts w:eastAsia="Arial"/>
          <w:b/>
          <w:bCs/>
          <w:lang w:val="sr-Cyrl-RS"/>
        </w:rPr>
        <w:t>КО</w:t>
      </w:r>
      <w:r w:rsidRPr="00C6736E">
        <w:rPr>
          <w:rFonts w:eastAsia="Arial"/>
          <w:b/>
          <w:bCs/>
          <w:spacing w:val="1"/>
          <w:lang w:val="sr-Cyrl-RS"/>
        </w:rPr>
        <w:t>Ј</w:t>
      </w:r>
      <w:r w:rsidRPr="00C6736E">
        <w:rPr>
          <w:rFonts w:eastAsia="Arial"/>
          <w:b/>
          <w:bCs/>
          <w:lang w:val="sr-Cyrl-RS"/>
        </w:rPr>
        <w:t>ИХ</w:t>
      </w:r>
      <w:r w:rsidRPr="00C6736E">
        <w:rPr>
          <w:rFonts w:eastAsia="Arial"/>
          <w:b/>
          <w:bCs/>
          <w:spacing w:val="6"/>
          <w:lang w:val="sr-Cyrl-RS"/>
        </w:rPr>
        <w:t xml:space="preserve"> </w:t>
      </w:r>
      <w:r w:rsidRPr="00C6736E">
        <w:rPr>
          <w:rFonts w:eastAsia="Arial"/>
          <w:b/>
          <w:bCs/>
          <w:spacing w:val="1"/>
          <w:lang w:val="sr-Cyrl-RS"/>
        </w:rPr>
        <w:t>Ћ</w:t>
      </w:r>
      <w:r w:rsidRPr="00C6736E">
        <w:rPr>
          <w:rFonts w:eastAsia="Arial"/>
          <w:b/>
          <w:bCs/>
          <w:lang w:val="sr-Cyrl-RS"/>
        </w:rPr>
        <w:t>Е</w:t>
      </w:r>
      <w:r w:rsidRPr="00C6736E">
        <w:rPr>
          <w:rFonts w:eastAsia="Arial"/>
          <w:b/>
          <w:bCs/>
          <w:spacing w:val="6"/>
          <w:lang w:val="sr-Cyrl-RS"/>
        </w:rPr>
        <w:t xml:space="preserve"> </w:t>
      </w:r>
      <w:r w:rsidRPr="00C6736E">
        <w:rPr>
          <w:rFonts w:eastAsia="Arial"/>
          <w:b/>
          <w:bCs/>
          <w:spacing w:val="4"/>
          <w:lang w:val="sr-Cyrl-RS"/>
        </w:rPr>
        <w:t>Н</w:t>
      </w:r>
      <w:r w:rsidRPr="00C6736E">
        <w:rPr>
          <w:rFonts w:eastAsia="Arial"/>
          <w:b/>
          <w:bCs/>
          <w:spacing w:val="-8"/>
          <w:lang w:val="sr-Cyrl-RS"/>
        </w:rPr>
        <w:t>А</w:t>
      </w:r>
      <w:r w:rsidRPr="00C6736E">
        <w:rPr>
          <w:rFonts w:eastAsia="Arial"/>
          <w:b/>
          <w:bCs/>
          <w:spacing w:val="-2"/>
          <w:lang w:val="sr-Cyrl-RS"/>
        </w:rPr>
        <w:t>Р</w:t>
      </w:r>
      <w:r w:rsidRPr="00C6736E">
        <w:rPr>
          <w:rFonts w:eastAsia="Arial"/>
          <w:b/>
          <w:bCs/>
          <w:spacing w:val="2"/>
          <w:lang w:val="sr-Cyrl-RS"/>
        </w:rPr>
        <w:t>У</w:t>
      </w:r>
      <w:r w:rsidRPr="00C6736E">
        <w:rPr>
          <w:rFonts w:eastAsia="Arial"/>
          <w:b/>
          <w:bCs/>
          <w:spacing w:val="-1"/>
          <w:lang w:val="sr-Cyrl-RS"/>
        </w:rPr>
        <w:t>Ч</w:t>
      </w:r>
      <w:r w:rsidRPr="00C6736E">
        <w:rPr>
          <w:rFonts w:eastAsia="Arial"/>
          <w:b/>
          <w:bCs/>
          <w:lang w:val="sr-Cyrl-RS"/>
        </w:rPr>
        <w:t>И</w:t>
      </w:r>
      <w:r w:rsidRPr="00C6736E">
        <w:rPr>
          <w:rFonts w:eastAsia="Arial"/>
          <w:b/>
          <w:bCs/>
          <w:spacing w:val="4"/>
          <w:lang w:val="sr-Cyrl-RS"/>
        </w:rPr>
        <w:t>Л</w:t>
      </w:r>
      <w:r w:rsidRPr="00C6736E">
        <w:rPr>
          <w:rFonts w:eastAsia="Arial"/>
          <w:b/>
          <w:bCs/>
          <w:spacing w:val="2"/>
          <w:lang w:val="sr-Cyrl-RS"/>
        </w:rPr>
        <w:t>А</w:t>
      </w:r>
      <w:r w:rsidRPr="00C6736E">
        <w:rPr>
          <w:rFonts w:eastAsia="Arial"/>
          <w:b/>
          <w:bCs/>
          <w:lang w:val="sr-Cyrl-RS"/>
        </w:rPr>
        <w:t>Ц И</w:t>
      </w:r>
      <w:r w:rsidRPr="00C6736E">
        <w:rPr>
          <w:rFonts w:eastAsia="Arial"/>
          <w:b/>
          <w:bCs/>
          <w:spacing w:val="1"/>
          <w:lang w:val="sr-Cyrl-RS"/>
        </w:rPr>
        <w:t>З</w:t>
      </w:r>
      <w:r w:rsidRPr="00C6736E">
        <w:rPr>
          <w:rFonts w:eastAsia="Arial"/>
          <w:b/>
          <w:bCs/>
          <w:lang w:val="sr-Cyrl-RS"/>
        </w:rPr>
        <w:t>В</w:t>
      </w:r>
      <w:r w:rsidRPr="00C6736E">
        <w:rPr>
          <w:rFonts w:eastAsia="Arial"/>
          <w:b/>
          <w:bCs/>
          <w:spacing w:val="2"/>
          <w:lang w:val="sr-Cyrl-RS"/>
        </w:rPr>
        <w:t>Р</w:t>
      </w:r>
      <w:r w:rsidRPr="00C6736E">
        <w:rPr>
          <w:rFonts w:eastAsia="Arial"/>
          <w:b/>
          <w:bCs/>
          <w:spacing w:val="-6"/>
          <w:lang w:val="sr-Cyrl-RS"/>
        </w:rPr>
        <w:t>Ш</w:t>
      </w:r>
      <w:r w:rsidRPr="00C6736E">
        <w:rPr>
          <w:rFonts w:eastAsia="Arial"/>
          <w:b/>
          <w:bCs/>
          <w:lang w:val="sr-Cyrl-RS"/>
        </w:rPr>
        <w:t>ИТИ</w:t>
      </w:r>
      <w:r w:rsidRPr="00C6736E">
        <w:rPr>
          <w:rFonts w:eastAsia="Arial"/>
          <w:b/>
          <w:bCs/>
          <w:spacing w:val="6"/>
          <w:lang w:val="sr-Cyrl-RS"/>
        </w:rPr>
        <w:t xml:space="preserve"> </w:t>
      </w:r>
      <w:r w:rsidRPr="00C6736E">
        <w:rPr>
          <w:rFonts w:eastAsia="Arial"/>
          <w:b/>
          <w:bCs/>
          <w:lang w:val="sr-Cyrl-RS"/>
        </w:rPr>
        <w:t>Д</w:t>
      </w:r>
      <w:r w:rsidRPr="00C6736E">
        <w:rPr>
          <w:rFonts w:eastAsia="Arial"/>
          <w:b/>
          <w:bCs/>
          <w:spacing w:val="-2"/>
          <w:lang w:val="sr-Cyrl-RS"/>
        </w:rPr>
        <w:t>О</w:t>
      </w:r>
      <w:r w:rsidRPr="00C6736E">
        <w:rPr>
          <w:rFonts w:eastAsia="Arial"/>
          <w:b/>
          <w:bCs/>
          <w:lang w:val="sr-Cyrl-RS"/>
        </w:rPr>
        <w:t>ДЕ</w:t>
      </w:r>
      <w:r w:rsidRPr="00C6736E">
        <w:rPr>
          <w:rFonts w:eastAsia="Arial"/>
          <w:b/>
          <w:bCs/>
          <w:spacing w:val="2"/>
          <w:lang w:val="sr-Cyrl-RS"/>
        </w:rPr>
        <w:t>Л</w:t>
      </w:r>
      <w:r w:rsidRPr="00C6736E">
        <w:rPr>
          <w:rFonts w:eastAsia="Arial"/>
          <w:b/>
          <w:bCs/>
          <w:lang w:val="sr-Cyrl-RS"/>
        </w:rPr>
        <w:t>У</w:t>
      </w:r>
      <w:r w:rsidRPr="00C6736E">
        <w:rPr>
          <w:rFonts w:eastAsia="Arial"/>
          <w:b/>
          <w:bCs/>
          <w:spacing w:val="5"/>
          <w:lang w:val="sr-Cyrl-RS"/>
        </w:rPr>
        <w:t xml:space="preserve"> </w:t>
      </w:r>
      <w:r w:rsidRPr="00C6736E">
        <w:rPr>
          <w:rFonts w:eastAsia="Arial"/>
          <w:b/>
          <w:bCs/>
          <w:lang w:val="sr-Cyrl-RS"/>
        </w:rPr>
        <w:t>У</w:t>
      </w:r>
      <w:r w:rsidRPr="00C6736E">
        <w:rPr>
          <w:rFonts w:eastAsia="Arial"/>
          <w:b/>
          <w:bCs/>
          <w:spacing w:val="-2"/>
          <w:lang w:val="sr-Cyrl-RS"/>
        </w:rPr>
        <w:t>Г</w:t>
      </w:r>
      <w:r w:rsidRPr="00C6736E">
        <w:rPr>
          <w:rFonts w:eastAsia="Arial"/>
          <w:b/>
          <w:bCs/>
          <w:lang w:val="sr-Cyrl-RS"/>
        </w:rPr>
        <w:t>О</w:t>
      </w:r>
      <w:r w:rsidRPr="00C6736E">
        <w:rPr>
          <w:rFonts w:eastAsia="Arial"/>
          <w:b/>
          <w:bCs/>
          <w:spacing w:val="-5"/>
          <w:lang w:val="sr-Cyrl-RS"/>
        </w:rPr>
        <w:t>В</w:t>
      </w:r>
      <w:r w:rsidRPr="00C6736E">
        <w:rPr>
          <w:rFonts w:eastAsia="Arial"/>
          <w:b/>
          <w:bCs/>
          <w:lang w:val="sr-Cyrl-RS"/>
        </w:rPr>
        <w:t>О</w:t>
      </w:r>
      <w:r w:rsidRPr="00C6736E">
        <w:rPr>
          <w:rFonts w:eastAsia="Arial"/>
          <w:b/>
          <w:bCs/>
          <w:spacing w:val="-18"/>
          <w:lang w:val="sr-Cyrl-RS"/>
        </w:rPr>
        <w:t>Р</w:t>
      </w:r>
      <w:r w:rsidRPr="00C6736E">
        <w:rPr>
          <w:rFonts w:eastAsia="Arial"/>
          <w:b/>
          <w:bCs/>
          <w:lang w:val="sr-Cyrl-RS"/>
        </w:rPr>
        <w:t>А У</w:t>
      </w:r>
      <w:r w:rsidRPr="00C6736E">
        <w:rPr>
          <w:rFonts w:eastAsia="Arial"/>
          <w:b/>
          <w:bCs/>
          <w:spacing w:val="5"/>
          <w:lang w:val="sr-Cyrl-RS"/>
        </w:rPr>
        <w:t xml:space="preserve"> </w:t>
      </w:r>
      <w:r w:rsidRPr="00C6736E">
        <w:rPr>
          <w:rFonts w:eastAsia="Arial"/>
          <w:b/>
          <w:bCs/>
          <w:lang w:val="sr-Cyrl-RS"/>
        </w:rPr>
        <w:t>СИ</w:t>
      </w:r>
      <w:r w:rsidRPr="00C6736E">
        <w:rPr>
          <w:rFonts w:eastAsia="Arial"/>
          <w:b/>
          <w:bCs/>
          <w:spacing w:val="2"/>
          <w:lang w:val="sr-Cyrl-RS"/>
        </w:rPr>
        <w:t>Т</w:t>
      </w:r>
      <w:r w:rsidRPr="00C6736E">
        <w:rPr>
          <w:rFonts w:eastAsia="Arial"/>
          <w:b/>
          <w:bCs/>
          <w:spacing w:val="-17"/>
          <w:lang w:val="sr-Cyrl-RS"/>
        </w:rPr>
        <w:t>У</w:t>
      </w:r>
      <w:r w:rsidRPr="00C6736E">
        <w:rPr>
          <w:rFonts w:eastAsia="Arial"/>
          <w:b/>
          <w:bCs/>
          <w:spacing w:val="-5"/>
          <w:lang w:val="sr-Cyrl-RS"/>
        </w:rPr>
        <w:t>А</w:t>
      </w:r>
      <w:r w:rsidRPr="00C6736E">
        <w:rPr>
          <w:rFonts w:eastAsia="Arial"/>
          <w:b/>
          <w:bCs/>
          <w:spacing w:val="2"/>
          <w:lang w:val="sr-Cyrl-RS"/>
        </w:rPr>
        <w:t>Ц</w:t>
      </w:r>
      <w:r w:rsidRPr="00C6736E">
        <w:rPr>
          <w:rFonts w:eastAsia="Arial"/>
          <w:b/>
          <w:bCs/>
          <w:lang w:val="sr-Cyrl-RS"/>
        </w:rPr>
        <w:t>И</w:t>
      </w:r>
      <w:r w:rsidRPr="00C6736E">
        <w:rPr>
          <w:rFonts w:eastAsia="Arial"/>
          <w:b/>
          <w:bCs/>
          <w:spacing w:val="1"/>
          <w:lang w:val="sr-Cyrl-RS"/>
        </w:rPr>
        <w:t>Ј</w:t>
      </w:r>
      <w:r w:rsidRPr="00C6736E">
        <w:rPr>
          <w:rFonts w:eastAsia="Arial"/>
          <w:b/>
          <w:bCs/>
          <w:lang w:val="sr-Cyrl-RS"/>
        </w:rPr>
        <w:t>И</w:t>
      </w:r>
      <w:r w:rsidRPr="00C6736E">
        <w:rPr>
          <w:rFonts w:eastAsia="Arial"/>
          <w:b/>
          <w:bCs/>
          <w:spacing w:val="6"/>
          <w:lang w:val="sr-Cyrl-RS"/>
        </w:rPr>
        <w:t xml:space="preserve"> </w:t>
      </w:r>
      <w:r w:rsidRPr="00C6736E">
        <w:rPr>
          <w:rFonts w:eastAsia="Arial"/>
          <w:b/>
          <w:bCs/>
          <w:spacing w:val="5"/>
          <w:lang w:val="sr-Cyrl-RS"/>
        </w:rPr>
        <w:t>К</w:t>
      </w:r>
      <w:r w:rsidRPr="00C6736E">
        <w:rPr>
          <w:rFonts w:eastAsia="Arial"/>
          <w:b/>
          <w:bCs/>
          <w:spacing w:val="4"/>
          <w:lang w:val="sr-Cyrl-RS"/>
        </w:rPr>
        <w:t>АД</w:t>
      </w:r>
      <w:r w:rsidRPr="00C6736E">
        <w:rPr>
          <w:rFonts w:eastAsia="Arial"/>
          <w:b/>
          <w:bCs/>
          <w:lang w:val="sr-Cyrl-RS"/>
        </w:rPr>
        <w:t>А ПО</w:t>
      </w:r>
      <w:r w:rsidRPr="00C6736E">
        <w:rPr>
          <w:rFonts w:eastAsia="Arial"/>
          <w:b/>
          <w:bCs/>
          <w:spacing w:val="-5"/>
          <w:lang w:val="sr-Cyrl-RS"/>
        </w:rPr>
        <w:t>С</w:t>
      </w:r>
      <w:r w:rsidRPr="00C6736E">
        <w:rPr>
          <w:rFonts w:eastAsia="Arial"/>
          <w:b/>
          <w:bCs/>
          <w:spacing w:val="-3"/>
          <w:lang w:val="sr-Cyrl-RS"/>
        </w:rPr>
        <w:t>Т</w:t>
      </w:r>
      <w:r w:rsidRPr="00C6736E">
        <w:rPr>
          <w:rFonts w:eastAsia="Arial"/>
          <w:b/>
          <w:bCs/>
          <w:lang w:val="sr-Cyrl-RS"/>
        </w:rPr>
        <w:t>О</w:t>
      </w:r>
      <w:r w:rsidRPr="00C6736E">
        <w:rPr>
          <w:rFonts w:eastAsia="Arial"/>
          <w:b/>
          <w:bCs/>
          <w:spacing w:val="1"/>
          <w:lang w:val="sr-Cyrl-RS"/>
        </w:rPr>
        <w:t>Ј</w:t>
      </w:r>
      <w:r w:rsidRPr="00C6736E">
        <w:rPr>
          <w:rFonts w:eastAsia="Arial"/>
          <w:b/>
          <w:bCs/>
          <w:lang w:val="sr-Cyrl-RS"/>
        </w:rPr>
        <w:t>Е</w:t>
      </w:r>
      <w:r w:rsidRPr="00C6736E">
        <w:rPr>
          <w:rFonts w:eastAsia="Arial"/>
          <w:b/>
          <w:bCs/>
          <w:spacing w:val="6"/>
          <w:lang w:val="sr-Cyrl-RS"/>
        </w:rPr>
        <w:t xml:space="preserve"> </w:t>
      </w:r>
      <w:r w:rsidRPr="00C6736E">
        <w:rPr>
          <w:rFonts w:eastAsia="Arial"/>
          <w:b/>
          <w:bCs/>
          <w:lang w:val="sr-Cyrl-RS"/>
        </w:rPr>
        <w:t>Д</w:t>
      </w:r>
      <w:r w:rsidRPr="00C6736E">
        <w:rPr>
          <w:rFonts w:eastAsia="Arial"/>
          <w:b/>
          <w:bCs/>
          <w:spacing w:val="-1"/>
          <w:lang w:val="sr-Cyrl-RS"/>
        </w:rPr>
        <w:t>В</w:t>
      </w:r>
      <w:r w:rsidRPr="00C6736E">
        <w:rPr>
          <w:rFonts w:eastAsia="Arial"/>
          <w:b/>
          <w:bCs/>
          <w:lang w:val="sr-Cyrl-RS"/>
        </w:rPr>
        <w:t>Е</w:t>
      </w:r>
      <w:r w:rsidRPr="00C6736E">
        <w:rPr>
          <w:rFonts w:eastAsia="Arial"/>
          <w:b/>
          <w:bCs/>
          <w:spacing w:val="6"/>
          <w:lang w:val="sr-Cyrl-RS"/>
        </w:rPr>
        <w:t xml:space="preserve"> </w:t>
      </w:r>
      <w:r w:rsidRPr="00C6736E">
        <w:rPr>
          <w:rFonts w:eastAsia="Arial"/>
          <w:b/>
          <w:bCs/>
          <w:lang w:val="sr-Cyrl-RS"/>
        </w:rPr>
        <w:t>ИЛИ В</w:t>
      </w:r>
      <w:r w:rsidRPr="00C6736E">
        <w:rPr>
          <w:rFonts w:eastAsia="Arial"/>
          <w:b/>
          <w:bCs/>
          <w:spacing w:val="2"/>
          <w:lang w:val="sr-Cyrl-RS"/>
        </w:rPr>
        <w:t>И</w:t>
      </w:r>
      <w:r w:rsidRPr="00C6736E">
        <w:rPr>
          <w:rFonts w:eastAsia="Arial"/>
          <w:b/>
          <w:bCs/>
          <w:spacing w:val="-6"/>
          <w:lang w:val="sr-Cyrl-RS"/>
        </w:rPr>
        <w:t>Ш</w:t>
      </w:r>
      <w:r w:rsidRPr="00C6736E">
        <w:rPr>
          <w:rFonts w:eastAsia="Arial"/>
          <w:b/>
          <w:bCs/>
          <w:lang w:val="sr-Cyrl-RS"/>
        </w:rPr>
        <w:t>Е</w:t>
      </w:r>
      <w:r w:rsidRPr="00C6736E">
        <w:rPr>
          <w:rFonts w:eastAsia="Arial"/>
          <w:b/>
          <w:bCs/>
          <w:spacing w:val="6"/>
          <w:lang w:val="sr-Cyrl-RS"/>
        </w:rPr>
        <w:t xml:space="preserve"> </w:t>
      </w:r>
      <w:r w:rsidRPr="00C6736E">
        <w:rPr>
          <w:rFonts w:eastAsia="Arial"/>
          <w:b/>
          <w:bCs/>
          <w:lang w:val="sr-Cyrl-RS"/>
        </w:rPr>
        <w:t>ПОН</w:t>
      </w:r>
      <w:r w:rsidRPr="00C6736E">
        <w:rPr>
          <w:rFonts w:eastAsia="Arial"/>
          <w:b/>
          <w:bCs/>
          <w:spacing w:val="-13"/>
          <w:lang w:val="sr-Cyrl-RS"/>
        </w:rPr>
        <w:t>У</w:t>
      </w:r>
      <w:r w:rsidRPr="00C6736E">
        <w:rPr>
          <w:rFonts w:eastAsia="Arial"/>
          <w:b/>
          <w:bCs/>
          <w:spacing w:val="4"/>
          <w:lang w:val="sr-Cyrl-RS"/>
        </w:rPr>
        <w:t>Д</w:t>
      </w:r>
      <w:r w:rsidRPr="00C6736E">
        <w:rPr>
          <w:rFonts w:eastAsia="Arial"/>
          <w:b/>
          <w:bCs/>
          <w:lang w:val="sr-Cyrl-RS"/>
        </w:rPr>
        <w:t>А</w:t>
      </w:r>
      <w:r w:rsidRPr="00C6736E">
        <w:rPr>
          <w:rFonts w:eastAsia="Arial"/>
          <w:b/>
          <w:bCs/>
          <w:spacing w:val="2"/>
          <w:lang w:val="sr-Cyrl-RS"/>
        </w:rPr>
        <w:t xml:space="preserve"> </w:t>
      </w:r>
      <w:r w:rsidRPr="00C6736E">
        <w:rPr>
          <w:rFonts w:eastAsia="Arial"/>
          <w:b/>
          <w:bCs/>
          <w:spacing w:val="-3"/>
          <w:lang w:val="sr-Cyrl-RS"/>
        </w:rPr>
        <w:t>С</w:t>
      </w:r>
      <w:r w:rsidRPr="00C6736E">
        <w:rPr>
          <w:rFonts w:eastAsia="Arial"/>
          <w:b/>
          <w:bCs/>
          <w:lang w:val="sr-Cyrl-RS"/>
        </w:rPr>
        <w:t>А ИСТОМ ПОНУЂЕНОМ ЦЕНОМ</w:t>
      </w:r>
    </w:p>
    <w:p w:rsidR="00196181" w:rsidRPr="00C6736E" w:rsidRDefault="00196181" w:rsidP="00196181">
      <w:pPr>
        <w:spacing w:before="16" w:line="260" w:lineRule="exact"/>
      </w:pPr>
    </w:p>
    <w:p w:rsidR="00196181" w:rsidRPr="00196181" w:rsidRDefault="00196181" w:rsidP="00196181">
      <w:pPr>
        <w:ind w:firstLine="720"/>
        <w:jc w:val="both"/>
        <w:rPr>
          <w:b/>
          <w:bCs/>
          <w:i/>
          <w:iCs/>
          <w:color w:val="FF0000"/>
          <w:sz w:val="22"/>
          <w:szCs w:val="22"/>
          <w:lang w:val="sr-Cyrl-RS"/>
        </w:rPr>
      </w:pPr>
      <w:r w:rsidRPr="00196181">
        <w:rPr>
          <w:iCs/>
          <w:color w:val="FF0000"/>
          <w:sz w:val="22"/>
          <w:szCs w:val="22"/>
          <w:lang w:val="sr-Cyrl-RS"/>
        </w:rPr>
        <w:t xml:space="preserve">Уколико две или више понуда имају исту најнижу понуђену цену, као најповољнија биће изабрана понуда оног понуђача </w:t>
      </w:r>
      <w:r w:rsidRPr="00196181">
        <w:rPr>
          <w:iCs/>
          <w:color w:val="FF0000"/>
          <w:sz w:val="22"/>
          <w:szCs w:val="22"/>
        </w:rPr>
        <w:t>која је прва примљена и заведена код наручиоца</w:t>
      </w:r>
      <w:r w:rsidRPr="00196181">
        <w:rPr>
          <w:iCs/>
          <w:color w:val="FF0000"/>
          <w:sz w:val="22"/>
          <w:szCs w:val="22"/>
          <w:lang w:val="sr-Cyrl-RS"/>
        </w:rPr>
        <w:t>.</w:t>
      </w:r>
    </w:p>
    <w:p w:rsidR="00196181" w:rsidRPr="00196181" w:rsidRDefault="00196181" w:rsidP="00196181">
      <w:pPr>
        <w:spacing w:before="3" w:line="130" w:lineRule="exact"/>
        <w:rPr>
          <w:color w:val="FF0000"/>
          <w:lang w:val="sr-Cyrl-RS"/>
        </w:rPr>
      </w:pPr>
    </w:p>
    <w:p w:rsidR="00196181" w:rsidRPr="00C6736E" w:rsidRDefault="00196181" w:rsidP="00196181">
      <w:pPr>
        <w:spacing w:before="3" w:line="130" w:lineRule="exact"/>
        <w:rPr>
          <w:lang w:val="sr-Cyrl-RS"/>
        </w:rPr>
      </w:pPr>
    </w:p>
    <w:p w:rsidR="00196181" w:rsidRPr="00196181" w:rsidRDefault="00196181" w:rsidP="00196181">
      <w:pPr>
        <w:suppressAutoHyphens/>
        <w:spacing w:line="100" w:lineRule="atLeast"/>
        <w:ind w:left="1080"/>
        <w:jc w:val="both"/>
        <w:rPr>
          <w:b/>
          <w:bCs/>
          <w:i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b/>
          <w:lang w:val="sr-Cyrl-CS"/>
        </w:rPr>
      </w:pPr>
    </w:p>
    <w:p w:rsidR="00F86CB9" w:rsidRDefault="00F86CB9"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CB1772" w:rsidRDefault="00CB1772"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503D1F" w:rsidRDefault="00503D1F">
      <w:pPr>
        <w:spacing w:line="240" w:lineRule="auto"/>
        <w:jc w:val="left"/>
        <w:rPr>
          <w:b/>
          <w:bCs/>
          <w:iCs/>
          <w:sz w:val="24"/>
          <w:szCs w:val="28"/>
          <w:lang w:val="sr-Latn-CS"/>
        </w:rPr>
      </w:pPr>
      <w:r>
        <w:rPr>
          <w:b/>
          <w:bCs/>
          <w:iCs/>
          <w:sz w:val="24"/>
          <w:szCs w:val="28"/>
          <w:lang w:val="sr-Latn-CS"/>
        </w:rPr>
        <w:br w:type="page"/>
      </w:r>
    </w:p>
    <w:p w:rsidR="00D16939" w:rsidRPr="00986D71" w:rsidRDefault="00D16939" w:rsidP="00D16939">
      <w:pPr>
        <w:rPr>
          <w:b/>
          <w:bCs/>
          <w:iCs/>
          <w:sz w:val="24"/>
          <w:szCs w:val="28"/>
        </w:rPr>
      </w:pPr>
      <w:r w:rsidRPr="00986D71">
        <w:rPr>
          <w:b/>
          <w:bCs/>
          <w:iCs/>
          <w:sz w:val="24"/>
          <w:szCs w:val="28"/>
          <w:lang w:val="sr-Latn-CS"/>
        </w:rPr>
        <w:lastRenderedPageBreak/>
        <w:t xml:space="preserve">V </w:t>
      </w:r>
      <w:r w:rsidRPr="00986D71">
        <w:rPr>
          <w:b/>
          <w:bCs/>
          <w:iCs/>
          <w:sz w:val="24"/>
          <w:szCs w:val="28"/>
        </w:rPr>
        <w:t>ОБРАСЦИ КОЈИ ЧИНЕ САСТАВНИ ДЕО ПОНУДЕ</w:t>
      </w:r>
    </w:p>
    <w:p w:rsidR="00D16939" w:rsidRPr="00986D71" w:rsidRDefault="00D16939" w:rsidP="00D16939">
      <w:pPr>
        <w:rPr>
          <w:b/>
          <w:bCs/>
          <w:iCs/>
          <w:sz w:val="24"/>
          <w:szCs w:val="28"/>
        </w:rPr>
      </w:pPr>
    </w:p>
    <w:p w:rsidR="00D16939" w:rsidRPr="008F2A5C" w:rsidRDefault="00CB1772" w:rsidP="008F2A5C">
      <w:pPr>
        <w:pStyle w:val="ListParagraph"/>
        <w:numPr>
          <w:ilvl w:val="0"/>
          <w:numId w:val="42"/>
        </w:numPr>
        <w:jc w:val="both"/>
        <w:rPr>
          <w:rFonts w:ascii="Times New Roman" w:hAnsi="Times New Roman"/>
          <w:b/>
          <w:bCs/>
          <w:sz w:val="24"/>
          <w:szCs w:val="24"/>
        </w:rPr>
      </w:pPr>
      <w:r w:rsidRPr="008F2A5C">
        <w:rPr>
          <w:rFonts w:ascii="Times New Roman" w:hAnsi="Times New Roman"/>
          <w:b/>
          <w:bCs/>
          <w:sz w:val="24"/>
          <w:szCs w:val="24"/>
        </w:rPr>
        <w:t xml:space="preserve"> </w:t>
      </w:r>
      <w:r w:rsidR="00D16939" w:rsidRPr="008F2A5C">
        <w:rPr>
          <w:rFonts w:ascii="Times New Roman" w:hAnsi="Times New Roman"/>
          <w:b/>
          <w:bCs/>
          <w:sz w:val="24"/>
          <w:szCs w:val="24"/>
        </w:rPr>
        <w:t>ОБРАЗАЦ ПОНУДЕ</w:t>
      </w:r>
      <w:r w:rsidR="005376DE" w:rsidRPr="008F2A5C">
        <w:rPr>
          <w:rFonts w:ascii="Times New Roman" w:hAnsi="Times New Roman"/>
          <w:sz w:val="24"/>
          <w:szCs w:val="24"/>
        </w:rPr>
        <w:t xml:space="preserve"> </w:t>
      </w:r>
    </w:p>
    <w:p w:rsidR="00D16939" w:rsidRPr="00986D71" w:rsidRDefault="00D16939" w:rsidP="00D16939">
      <w:pPr>
        <w:jc w:val="both"/>
        <w:rPr>
          <w:b/>
          <w:sz w:val="22"/>
          <w:szCs w:val="22"/>
        </w:rPr>
      </w:pPr>
      <w:r w:rsidRPr="00986D71">
        <w:rPr>
          <w:iCs/>
          <w:sz w:val="22"/>
          <w:szCs w:val="22"/>
        </w:rPr>
        <w:t xml:space="preserve">Понуда бр ________________ од __________________ за јавну набавку мале вредности </w:t>
      </w:r>
      <w:r w:rsidR="002B1273">
        <w:rPr>
          <w:sz w:val="22"/>
          <w:szCs w:val="22"/>
          <w:lang w:val="sr-Cyrl-RS"/>
        </w:rPr>
        <w:t>геодетских услуга</w:t>
      </w:r>
      <w:r w:rsidR="006D621A" w:rsidRPr="006D621A">
        <w:t xml:space="preserve"> </w:t>
      </w:r>
      <w:r w:rsidR="00A415A7">
        <w:rPr>
          <w:sz w:val="22"/>
          <w:szCs w:val="22"/>
        </w:rPr>
        <w:t xml:space="preserve"> </w:t>
      </w:r>
      <w:r w:rsidR="006D621A" w:rsidRPr="006D621A">
        <w:rPr>
          <w:sz w:val="22"/>
          <w:szCs w:val="22"/>
        </w:rPr>
        <w:t xml:space="preserve"> </w:t>
      </w:r>
      <w:r w:rsidRPr="00986D71">
        <w:rPr>
          <w:sz w:val="22"/>
          <w:szCs w:val="22"/>
        </w:rPr>
        <w:t xml:space="preserve">број </w:t>
      </w:r>
      <w:r w:rsidR="001C2341">
        <w:rPr>
          <w:sz w:val="22"/>
          <w:szCs w:val="22"/>
        </w:rPr>
        <w:t>404-2-</w:t>
      </w:r>
      <w:r w:rsidR="002B1273">
        <w:rPr>
          <w:sz w:val="22"/>
          <w:szCs w:val="22"/>
          <w:lang w:val="sr-Cyrl-RS"/>
        </w:rPr>
        <w:t>56</w:t>
      </w:r>
      <w:r w:rsidR="009E4FB0">
        <w:rPr>
          <w:sz w:val="22"/>
          <w:szCs w:val="22"/>
        </w:rPr>
        <w:t>/2018-03</w:t>
      </w:r>
      <w:r w:rsidRPr="00986D71">
        <w:rPr>
          <w:sz w:val="22"/>
          <w:szCs w:val="22"/>
        </w:rPr>
        <w:t xml:space="preserve">, </w:t>
      </w:r>
    </w:p>
    <w:p w:rsidR="00D16939" w:rsidRPr="00986D71" w:rsidRDefault="00D16939" w:rsidP="00D16939">
      <w:pPr>
        <w:jc w:val="both"/>
        <w:rPr>
          <w:i/>
          <w:iCs/>
          <w:sz w:val="22"/>
          <w:szCs w:val="22"/>
        </w:rPr>
      </w:pPr>
    </w:p>
    <w:p w:rsidR="00D16939" w:rsidRPr="00986D71" w:rsidRDefault="00D16939" w:rsidP="00D16939">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firstRow="0" w:lastRow="0" w:firstColumn="0" w:lastColumn="0" w:noHBand="0" w:noVBand="0"/>
      </w:tblPr>
      <w:tblGrid>
        <w:gridCol w:w="4621"/>
        <w:gridCol w:w="4650"/>
      </w:tblGrid>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Назив понуђача:</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Адреса понуђача:</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Матични број понуђача:</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Име особе за контакт:</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Електронска адреса понуђача (e-mail):</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Телефон:</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Телефакс:</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Број рачуна понуђача и назив банке:</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ind w:firstLine="708"/>
              <w:rPr>
                <w:b/>
                <w:bCs/>
                <w:iCs/>
                <w:sz w:val="22"/>
                <w:szCs w:val="22"/>
              </w:rPr>
            </w:pPr>
          </w:p>
          <w:p w:rsidR="00D16939" w:rsidRPr="00986D71" w:rsidRDefault="00D16939" w:rsidP="00C202A6">
            <w:pPr>
              <w:rPr>
                <w:b/>
                <w:bCs/>
                <w:iCs/>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D16939" w:rsidRPr="00986D71" w:rsidRDefault="00D16939" w:rsidP="00D16939">
      <w:pPr>
        <w:jc w:val="left"/>
        <w:rPr>
          <w:sz w:val="22"/>
          <w:szCs w:val="22"/>
          <w:lang w:val="en-US"/>
        </w:rPr>
      </w:pPr>
    </w:p>
    <w:tbl>
      <w:tblPr>
        <w:tblW w:w="0" w:type="auto"/>
        <w:tblInd w:w="685" w:type="dxa"/>
        <w:tblLayout w:type="fixed"/>
        <w:tblLook w:val="0000" w:firstRow="0" w:lastRow="0" w:firstColumn="0" w:lastColumn="0" w:noHBand="0" w:noVBand="0"/>
      </w:tblPr>
      <w:tblGrid>
        <w:gridCol w:w="9272"/>
      </w:tblGrid>
      <w:tr w:rsidR="00D16939"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 xml:space="preserve">А) САМОСТАЛНО </w:t>
            </w:r>
          </w:p>
        </w:tc>
      </w:tr>
      <w:tr w:rsidR="00D16939"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Б) СА ПОДИЗВОЂАЧЕМ</w:t>
            </w:r>
          </w:p>
        </w:tc>
      </w:tr>
      <w:tr w:rsidR="00D16939"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i/>
                <w:iCs/>
                <w:sz w:val="22"/>
                <w:szCs w:val="22"/>
              </w:rPr>
            </w:pPr>
            <w:r w:rsidRPr="00986D71">
              <w:rPr>
                <w:rFonts w:eastAsia="TimesNewRomanPSMT"/>
                <w:b/>
                <w:bCs/>
                <w:sz w:val="22"/>
                <w:szCs w:val="22"/>
              </w:rPr>
              <w:t>В) КАО ЗАЈЕДНИЧКУ ПОНУДУ</w:t>
            </w:r>
          </w:p>
        </w:tc>
      </w:tr>
    </w:tbl>
    <w:p w:rsidR="00D16939" w:rsidRPr="00986D71" w:rsidRDefault="00D16939" w:rsidP="00D16939">
      <w:pPr>
        <w:jc w:val="both"/>
        <w:rPr>
          <w:b/>
          <w:i/>
          <w:iCs/>
          <w:sz w:val="22"/>
          <w:szCs w:val="22"/>
        </w:rPr>
      </w:pPr>
    </w:p>
    <w:p w:rsidR="00D16939" w:rsidRPr="00986D71" w:rsidRDefault="00D16939" w:rsidP="00D16939">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16939" w:rsidRPr="00986D71" w:rsidRDefault="00D16939" w:rsidP="00D16939">
      <w:pPr>
        <w:jc w:val="both"/>
        <w:rPr>
          <w:rFonts w:eastAsia="TimesNewRomanPSMT"/>
          <w:bCs/>
          <w:sz w:val="22"/>
          <w:szCs w:val="22"/>
        </w:rPr>
      </w:pPr>
    </w:p>
    <w:p w:rsidR="00D16939" w:rsidRPr="00986D71" w:rsidRDefault="00D16939" w:rsidP="00D16939">
      <w:pPr>
        <w:jc w:val="both"/>
        <w:rPr>
          <w:rFonts w:eastAsia="TimesNewRomanPSMT"/>
          <w:b/>
          <w:bCs/>
          <w:i/>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sz w:val="22"/>
          <w:szCs w:val="22"/>
        </w:rPr>
      </w:pPr>
    </w:p>
    <w:p w:rsidR="00F310C8" w:rsidRPr="00986D71" w:rsidRDefault="00F310C8" w:rsidP="00D16939">
      <w:pPr>
        <w:rPr>
          <w:rFonts w:eastAsia="TimesNewRomanPSMT"/>
          <w:b/>
          <w:bCs/>
          <w:sz w:val="22"/>
          <w:szCs w:val="22"/>
        </w:rPr>
      </w:pPr>
    </w:p>
    <w:p w:rsidR="00250F1F" w:rsidRDefault="00250F1F">
      <w:pPr>
        <w:spacing w:line="240" w:lineRule="auto"/>
        <w:jc w:val="left"/>
        <w:rPr>
          <w:rFonts w:eastAsia="TimesNewRomanPSMT"/>
          <w:b/>
          <w:bCs/>
          <w:sz w:val="22"/>
          <w:szCs w:val="22"/>
        </w:rPr>
      </w:pPr>
      <w:r>
        <w:rPr>
          <w:rFonts w:eastAsia="TimesNewRomanPSMT"/>
          <w:b/>
          <w:bCs/>
          <w:sz w:val="22"/>
          <w:szCs w:val="22"/>
        </w:rPr>
        <w:br w:type="page"/>
      </w: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lastRenderedPageBreak/>
        <w:t>(3) ПОДАЦИ О ПОДИЗВОЂАЧУ</w:t>
      </w:r>
    </w:p>
    <w:p w:rsidR="00D16939" w:rsidRPr="00986D71" w:rsidRDefault="00D16939" w:rsidP="00D16939">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250F1F" w:rsidRDefault="00D16939" w:rsidP="00C202A6">
            <w:pPr>
              <w:jc w:val="both"/>
              <w:rPr>
                <w:rFonts w:eastAsia="TimesNewRomanPSMT"/>
                <w:b/>
                <w:bCs/>
                <w:sz w:val="22"/>
                <w:szCs w:val="22"/>
                <w:lang w:val="sr-Cyrl-RS"/>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6939" w:rsidRPr="00986D71" w:rsidRDefault="00D16939" w:rsidP="00D16939">
      <w:pPr>
        <w:jc w:val="both"/>
        <w:rPr>
          <w:rFonts w:eastAsia="TimesNewRomanPSMT"/>
          <w:b/>
          <w:bCs/>
          <w:sz w:val="22"/>
          <w:szCs w:val="22"/>
        </w:rPr>
      </w:pPr>
    </w:p>
    <w:p w:rsidR="00D16939" w:rsidRPr="00986D71" w:rsidRDefault="00D16939" w:rsidP="009A4F1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w:t>
      </w:r>
      <w:r w:rsidR="009A4F19">
        <w:rPr>
          <w:rFonts w:eastAsia="TimesNewRomanPSMT"/>
          <w:bCs/>
          <w:sz w:val="22"/>
          <w:szCs w:val="22"/>
          <w:lang w:val="sr-Cyrl-RS"/>
        </w:rPr>
        <w:t xml:space="preserve">                               </w:t>
      </w:r>
      <w:r w:rsidRPr="00986D71">
        <w:rPr>
          <w:rFonts w:eastAsia="TimesNewRomanPSMT"/>
          <w:bCs/>
          <w:sz w:val="22"/>
          <w:szCs w:val="22"/>
        </w:rPr>
        <w:t xml:space="preserve">           Понуђач</w:t>
      </w:r>
    </w:p>
    <w:p w:rsidR="00D16939" w:rsidRPr="00986D71" w:rsidRDefault="009A4F19" w:rsidP="009A4F19">
      <w:pPr>
        <w:ind w:left="2880" w:firstLine="720"/>
        <w:jc w:val="both"/>
        <w:rPr>
          <w:rFonts w:eastAsia="TimesNewRomanPS-BoldMT"/>
          <w:b/>
          <w:bCs/>
          <w:i/>
          <w:iCs/>
          <w:sz w:val="22"/>
          <w:szCs w:val="22"/>
        </w:rPr>
      </w:pPr>
      <w:r>
        <w:rPr>
          <w:rFonts w:eastAsia="TimesNewRomanPSMT"/>
          <w:bCs/>
          <w:sz w:val="22"/>
          <w:szCs w:val="22"/>
          <w:lang w:val="sr-Cyrl-RS"/>
        </w:rPr>
        <w:t xml:space="preserve">           </w:t>
      </w:r>
      <w:r w:rsidR="00D16939" w:rsidRPr="00986D71">
        <w:rPr>
          <w:rFonts w:eastAsia="TimesNewRomanPSMT"/>
          <w:bCs/>
          <w:sz w:val="22"/>
          <w:szCs w:val="22"/>
        </w:rPr>
        <w:t>М. П.</w:t>
      </w:r>
    </w:p>
    <w:p w:rsidR="00D16939" w:rsidRPr="00986D71" w:rsidRDefault="00D16939" w:rsidP="009A4F19">
      <w:pPr>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9A4F19">
      <w:pPr>
        <w:rPr>
          <w:rFonts w:eastAsia="TimesNewRomanPSMT"/>
          <w:b/>
          <w:bCs/>
          <w:i/>
          <w:sz w:val="22"/>
          <w:szCs w:val="22"/>
          <w:lang w:val="en-US"/>
        </w:rPr>
      </w:pPr>
    </w:p>
    <w:p w:rsidR="00D16939" w:rsidRDefault="00D16939" w:rsidP="00D16939">
      <w:pPr>
        <w:rPr>
          <w:rFonts w:eastAsia="TimesNewRomanPSMT"/>
          <w:b/>
          <w:bCs/>
          <w:i/>
          <w:sz w:val="22"/>
          <w:szCs w:val="22"/>
          <w:lang w:val="en-US"/>
        </w:rPr>
      </w:pPr>
    </w:p>
    <w:p w:rsidR="00BC49ED" w:rsidRDefault="00BC49ED" w:rsidP="00D16939">
      <w:pPr>
        <w:rPr>
          <w:rFonts w:eastAsia="TimesNewRomanPSMT"/>
          <w:b/>
          <w:bCs/>
          <w:i/>
          <w:sz w:val="22"/>
          <w:szCs w:val="22"/>
          <w:lang w:val="en-US"/>
        </w:rPr>
      </w:pPr>
    </w:p>
    <w:p w:rsidR="00BC49ED" w:rsidRPr="00986D71" w:rsidRDefault="00BC49ED" w:rsidP="00D16939">
      <w:pPr>
        <w:rPr>
          <w:rFonts w:eastAsia="TimesNewRomanPSMT"/>
          <w:b/>
          <w:bCs/>
          <w:i/>
          <w:sz w:val="22"/>
          <w:szCs w:val="22"/>
          <w:lang w:val="en-US"/>
        </w:rPr>
      </w:pPr>
    </w:p>
    <w:p w:rsidR="00D16939" w:rsidRPr="00986D71" w:rsidRDefault="00D16939" w:rsidP="00D16939">
      <w:pPr>
        <w:rPr>
          <w:rFonts w:eastAsia="TimesNewRomanPSMT"/>
          <w:b/>
          <w:bCs/>
          <w:i/>
          <w:sz w:val="22"/>
          <w:szCs w:val="22"/>
          <w:lang w:val="en-US"/>
        </w:rPr>
      </w:pPr>
    </w:p>
    <w:p w:rsidR="00503D1F" w:rsidRDefault="00503D1F">
      <w:pPr>
        <w:spacing w:line="240" w:lineRule="auto"/>
        <w:jc w:val="left"/>
        <w:rPr>
          <w:rFonts w:eastAsia="TimesNewRomanPSMT"/>
          <w:b/>
          <w:bCs/>
          <w:sz w:val="22"/>
          <w:szCs w:val="22"/>
          <w:lang w:val="sr-Cyrl-RS"/>
        </w:rPr>
      </w:pPr>
      <w:r>
        <w:rPr>
          <w:rFonts w:eastAsia="TimesNewRomanPSMT"/>
          <w:b/>
          <w:bCs/>
          <w:sz w:val="22"/>
          <w:szCs w:val="22"/>
          <w:lang w:val="sr-Cyrl-RS"/>
        </w:rPr>
        <w:br w:type="page"/>
      </w:r>
    </w:p>
    <w:p w:rsidR="00503D1F" w:rsidRDefault="00503D1F" w:rsidP="00D16939">
      <w:pPr>
        <w:ind w:firstLine="720"/>
        <w:jc w:val="both"/>
        <w:rPr>
          <w:rFonts w:eastAsia="TimesNewRomanPSMT"/>
          <w:b/>
          <w:bCs/>
          <w:sz w:val="22"/>
          <w:szCs w:val="22"/>
        </w:rPr>
      </w:pP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D16939" w:rsidRPr="00986D71" w:rsidRDefault="00D16939" w:rsidP="00D16939">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6939" w:rsidRPr="00986D71" w:rsidRDefault="00D16939" w:rsidP="00D16939">
      <w:pPr>
        <w:jc w:val="both"/>
        <w:rPr>
          <w:b/>
          <w:bCs/>
          <w:i/>
          <w:i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Default="00D16939" w:rsidP="00D16939">
      <w:pPr>
        <w:jc w:val="both"/>
        <w:rPr>
          <w:b/>
          <w:bCs/>
          <w:i/>
          <w:iCs/>
          <w:sz w:val="22"/>
          <w:szCs w:val="22"/>
        </w:rPr>
      </w:pPr>
    </w:p>
    <w:p w:rsidR="00BC49ED" w:rsidRDefault="00BC49ED" w:rsidP="00D16939">
      <w:pPr>
        <w:jc w:val="both"/>
        <w:rPr>
          <w:b/>
          <w:bCs/>
          <w:i/>
          <w:iCs/>
          <w:sz w:val="22"/>
          <w:szCs w:val="22"/>
        </w:rPr>
      </w:pPr>
    </w:p>
    <w:p w:rsidR="00BC49ED" w:rsidRPr="00986D71" w:rsidRDefault="00BC49ED" w:rsidP="00D16939">
      <w:pPr>
        <w:jc w:val="both"/>
        <w:rPr>
          <w:b/>
          <w:bCs/>
          <w:i/>
          <w:iCs/>
          <w:sz w:val="22"/>
          <w:szCs w:val="22"/>
        </w:rPr>
      </w:pPr>
    </w:p>
    <w:p w:rsidR="00D16939" w:rsidRPr="00986D71" w:rsidRDefault="00D16939" w:rsidP="00D16939">
      <w:pPr>
        <w:jc w:val="both"/>
        <w:rPr>
          <w:b/>
          <w:bCs/>
          <w:i/>
          <w:iCs/>
          <w:sz w:val="22"/>
          <w:szCs w:val="22"/>
        </w:rPr>
      </w:pPr>
    </w:p>
    <w:p w:rsidR="00D16939" w:rsidRPr="00986D71" w:rsidRDefault="00D16939" w:rsidP="00D16939">
      <w:pPr>
        <w:jc w:val="both"/>
        <w:rPr>
          <w:b/>
          <w:bCs/>
          <w:i/>
          <w:iCs/>
          <w:sz w:val="22"/>
          <w:szCs w:val="22"/>
        </w:rPr>
      </w:pPr>
    </w:p>
    <w:p w:rsidR="00D16939" w:rsidRPr="00250F1F" w:rsidRDefault="00D16939" w:rsidP="00D16939">
      <w:pPr>
        <w:jc w:val="both"/>
        <w:rPr>
          <w:b/>
          <w:bCs/>
          <w:i/>
          <w:iCs/>
          <w:sz w:val="22"/>
          <w:szCs w:val="22"/>
          <w:lang w:val="sr-Cyrl-RS"/>
        </w:rPr>
      </w:pPr>
    </w:p>
    <w:p w:rsidR="00D16939" w:rsidRDefault="00D16939" w:rsidP="00D16939">
      <w:pPr>
        <w:jc w:val="both"/>
        <w:rPr>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sidR="00812A9B">
        <w:rPr>
          <w:sz w:val="22"/>
          <w:szCs w:val="22"/>
        </w:rPr>
        <w:t xml:space="preserve">геодетских услуга </w:t>
      </w:r>
      <w:r w:rsidRPr="00986D71">
        <w:rPr>
          <w:sz w:val="22"/>
          <w:szCs w:val="22"/>
        </w:rPr>
        <w:t xml:space="preserve">  број </w:t>
      </w:r>
      <w:r w:rsidR="00943912">
        <w:rPr>
          <w:sz w:val="22"/>
          <w:szCs w:val="22"/>
        </w:rPr>
        <w:t>404-2-</w:t>
      </w:r>
      <w:r w:rsidR="006D621A">
        <w:rPr>
          <w:sz w:val="22"/>
          <w:szCs w:val="22"/>
          <w:lang w:val="sr-Cyrl-RS"/>
        </w:rPr>
        <w:t>56</w:t>
      </w:r>
      <w:r w:rsidR="009E4FB0">
        <w:rPr>
          <w:sz w:val="22"/>
          <w:szCs w:val="22"/>
        </w:rPr>
        <w:t>/2018-03</w:t>
      </w:r>
      <w:r w:rsidR="005376DE">
        <w:rPr>
          <w:sz w:val="22"/>
          <w:szCs w:val="22"/>
        </w:rPr>
        <w:t xml:space="preserve"> </w:t>
      </w:r>
    </w:p>
    <w:p w:rsidR="00D16939" w:rsidRPr="00986D71" w:rsidRDefault="00D16939" w:rsidP="00D16939">
      <w:pPr>
        <w:jc w:val="both"/>
        <w:rPr>
          <w:rFonts w:eastAsia="TimesNewRomanPSMT"/>
          <w:b/>
          <w:bCs/>
          <w:sz w:val="22"/>
          <w:szCs w:val="22"/>
        </w:rPr>
      </w:pPr>
    </w:p>
    <w:tbl>
      <w:tblPr>
        <w:tblW w:w="0" w:type="auto"/>
        <w:tblInd w:w="308" w:type="dxa"/>
        <w:tblLayout w:type="fixed"/>
        <w:tblLook w:val="0000" w:firstRow="0" w:lastRow="0" w:firstColumn="0" w:lastColumn="0" w:noHBand="0" w:noVBand="0"/>
      </w:tblPr>
      <w:tblGrid>
        <w:gridCol w:w="5250"/>
        <w:gridCol w:w="3365"/>
      </w:tblGrid>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D16939" w:rsidRPr="00986D71"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Укупна цена са ПДВ-ом</w:t>
            </w:r>
          </w:p>
          <w:p w:rsidR="00D16939" w:rsidRPr="00986D71"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rFonts w:eastAsia="TimesNewRomanPSMT"/>
                <w:bCs/>
                <w:sz w:val="22"/>
                <w:szCs w:val="22"/>
              </w:rPr>
            </w:pPr>
            <w:r w:rsidRPr="00986D71">
              <w:rPr>
                <w:rFonts w:eastAsia="TimesNewRomanPSMT"/>
                <w:bCs/>
                <w:sz w:val="22"/>
                <w:szCs w:val="22"/>
              </w:rPr>
              <w:t>Рок важења понуде</w:t>
            </w:r>
          </w:p>
          <w:p w:rsidR="00D16939" w:rsidRPr="00986D71" w:rsidRDefault="00D16939" w:rsidP="00C202A6">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Рок и начин плаћања</w:t>
            </w:r>
          </w:p>
          <w:p w:rsidR="00D16939" w:rsidRPr="00986D71"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rFonts w:eastAsia="TimesNewRomanPSMT"/>
                <w:bCs/>
                <w:sz w:val="22"/>
                <w:szCs w:val="22"/>
              </w:rPr>
            </w:pPr>
          </w:p>
        </w:tc>
      </w:tr>
      <w:tr w:rsidR="00D16939" w:rsidRPr="00986D71" w:rsidTr="0099031C">
        <w:tc>
          <w:tcPr>
            <w:tcW w:w="5250" w:type="dxa"/>
            <w:tcBorders>
              <w:top w:val="single" w:sz="4" w:space="0" w:color="000000"/>
              <w:left w:val="single" w:sz="4" w:space="0" w:color="000000"/>
              <w:bottom w:val="single" w:sz="4" w:space="0" w:color="000000"/>
            </w:tcBorders>
            <w:shd w:val="clear" w:color="auto" w:fill="auto"/>
          </w:tcPr>
          <w:p w:rsidR="00D16939" w:rsidRPr="0099031C" w:rsidRDefault="00D16939" w:rsidP="00C202A6">
            <w:pPr>
              <w:snapToGrid w:val="0"/>
              <w:jc w:val="both"/>
              <w:rPr>
                <w:rFonts w:eastAsia="TimesNewRomanPSMT"/>
                <w:bCs/>
                <w:sz w:val="22"/>
                <w:szCs w:val="22"/>
                <w:lang w:val="sr-Cyrl-RS"/>
              </w:rPr>
            </w:pPr>
            <w:r w:rsidRPr="00986D71">
              <w:rPr>
                <w:rFonts w:eastAsia="TimesNewRomanPSMT"/>
                <w:bCs/>
                <w:sz w:val="22"/>
                <w:szCs w:val="22"/>
              </w:rPr>
              <w:t xml:space="preserve">Рок </w:t>
            </w:r>
            <w:r w:rsidR="00503D1F">
              <w:rPr>
                <w:rFonts w:eastAsia="TimesNewRomanPSMT"/>
                <w:bCs/>
                <w:sz w:val="22"/>
                <w:szCs w:val="22"/>
                <w:lang w:val="sr-Cyrl-RS"/>
              </w:rPr>
              <w:t>извршења услуга</w:t>
            </w:r>
            <w:r w:rsidR="0099031C">
              <w:rPr>
                <w:rFonts w:eastAsia="TimesNewRomanPSMT"/>
                <w:bCs/>
                <w:sz w:val="22"/>
                <w:szCs w:val="22"/>
                <w:lang w:val="sr-Cyrl-RS"/>
              </w:rPr>
              <w:t xml:space="preserve">, </w:t>
            </w:r>
            <w:r w:rsidR="00503D1F">
              <w:rPr>
                <w:rFonts w:eastAsia="TimesNewRomanPSMT"/>
                <w:bCs/>
                <w:sz w:val="22"/>
                <w:szCs w:val="22"/>
                <w:lang w:val="sr-Cyrl-RS"/>
              </w:rPr>
              <w:t xml:space="preserve">по достављању писаног позива наручиоца за </w:t>
            </w:r>
            <w:r w:rsidR="0099031C">
              <w:rPr>
                <w:rFonts w:eastAsia="TimesNewRomanPSMT"/>
                <w:bCs/>
                <w:sz w:val="22"/>
                <w:szCs w:val="22"/>
                <w:lang w:val="sr-Cyrl-RS"/>
              </w:rPr>
              <w:t xml:space="preserve">вршење конкретне </w:t>
            </w:r>
            <w:r w:rsidR="0099031C" w:rsidRPr="0099031C">
              <w:rPr>
                <w:rFonts w:eastAsia="TimesNewRomanPSMT"/>
                <w:bCs/>
                <w:sz w:val="22"/>
                <w:szCs w:val="22"/>
                <w:lang w:val="sr-Cyrl-RS"/>
              </w:rPr>
              <w:t>геодетск</w:t>
            </w:r>
            <w:r w:rsidR="0099031C">
              <w:rPr>
                <w:rFonts w:eastAsia="TimesNewRomanPSMT"/>
                <w:bCs/>
                <w:sz w:val="22"/>
                <w:szCs w:val="22"/>
                <w:lang w:val="sr-Cyrl-RS"/>
              </w:rPr>
              <w:t>е</w:t>
            </w:r>
            <w:r w:rsidR="0099031C" w:rsidRPr="0099031C">
              <w:rPr>
                <w:rFonts w:eastAsia="TimesNewRomanPSMT"/>
                <w:bCs/>
                <w:sz w:val="22"/>
                <w:szCs w:val="22"/>
                <w:lang w:val="sr-Cyrl-RS"/>
              </w:rPr>
              <w:t xml:space="preserve"> услуг</w:t>
            </w:r>
            <w:r w:rsidR="0099031C">
              <w:rPr>
                <w:rFonts w:eastAsia="TimesNewRomanPSMT"/>
                <w:bCs/>
                <w:sz w:val="22"/>
                <w:szCs w:val="22"/>
                <w:lang w:val="sr-Cyrl-RS"/>
              </w:rPr>
              <w:t>е</w:t>
            </w:r>
            <w:r w:rsidR="0099031C" w:rsidRPr="0099031C">
              <w:rPr>
                <w:rFonts w:eastAsia="TimesNewRomanPSMT"/>
                <w:bCs/>
                <w:sz w:val="22"/>
                <w:szCs w:val="22"/>
                <w:lang w:val="sr-Cyrl-RS"/>
              </w:rPr>
              <w:t xml:space="preserve"> и</w:t>
            </w:r>
            <w:r w:rsidR="0099031C">
              <w:rPr>
                <w:rFonts w:eastAsia="TimesNewRomanPSMT"/>
                <w:bCs/>
                <w:sz w:val="22"/>
                <w:szCs w:val="22"/>
                <w:lang w:val="sr-Cyrl-RS"/>
              </w:rPr>
              <w:t>ли</w:t>
            </w:r>
            <w:r w:rsidR="0099031C" w:rsidRPr="0099031C">
              <w:rPr>
                <w:rFonts w:eastAsia="TimesNewRomanPSMT"/>
                <w:bCs/>
                <w:sz w:val="22"/>
                <w:szCs w:val="22"/>
                <w:lang w:val="sr-Cyrl-RS"/>
              </w:rPr>
              <w:t xml:space="preserve"> услуг</w:t>
            </w:r>
            <w:r w:rsidR="0099031C">
              <w:rPr>
                <w:rFonts w:eastAsia="TimesNewRomanPSMT"/>
                <w:bCs/>
                <w:sz w:val="22"/>
                <w:szCs w:val="22"/>
                <w:lang w:val="sr-Cyrl-RS"/>
              </w:rPr>
              <w:t>е</w:t>
            </w:r>
            <w:r w:rsidR="0099031C" w:rsidRPr="0099031C">
              <w:rPr>
                <w:rFonts w:eastAsia="TimesNewRomanPSMT"/>
                <w:bCs/>
                <w:sz w:val="22"/>
                <w:szCs w:val="22"/>
                <w:lang w:val="sr-Cyrl-RS"/>
              </w:rPr>
              <w:t xml:space="preserve"> израде пројекта парцелације и</w:t>
            </w:r>
            <w:r w:rsidR="0099031C">
              <w:rPr>
                <w:rFonts w:eastAsia="TimesNewRomanPSMT"/>
                <w:bCs/>
                <w:sz w:val="22"/>
                <w:szCs w:val="22"/>
                <w:lang w:val="sr-Cyrl-RS"/>
              </w:rPr>
              <w:t>ли</w:t>
            </w:r>
            <w:r w:rsidR="0099031C" w:rsidRPr="0099031C">
              <w:rPr>
                <w:rFonts w:eastAsia="TimesNewRomanPSMT"/>
                <w:bCs/>
                <w:sz w:val="22"/>
                <w:szCs w:val="22"/>
                <w:lang w:val="sr-Cyrl-RS"/>
              </w:rPr>
              <w:t xml:space="preserve"> препарцелације</w:t>
            </w:r>
          </w:p>
        </w:tc>
        <w:tc>
          <w:tcPr>
            <w:tcW w:w="3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939" w:rsidRPr="0099031C" w:rsidRDefault="0099031C" w:rsidP="0099031C">
            <w:pPr>
              <w:snapToGrid w:val="0"/>
              <w:jc w:val="right"/>
              <w:rPr>
                <w:rFonts w:eastAsia="TimesNewRomanPSMT"/>
                <w:bCs/>
                <w:sz w:val="22"/>
                <w:szCs w:val="22"/>
                <w:lang w:val="sr-Cyrl-RS"/>
              </w:rPr>
            </w:pPr>
            <w:r>
              <w:rPr>
                <w:rFonts w:eastAsia="TimesNewRomanPSMT"/>
                <w:bCs/>
                <w:sz w:val="22"/>
                <w:szCs w:val="22"/>
                <w:lang w:val="sr-Cyrl-RS"/>
              </w:rPr>
              <w:t>_____________ дана</w:t>
            </w:r>
          </w:p>
        </w:tc>
      </w:tr>
    </w:tbl>
    <w:p w:rsidR="00D16939" w:rsidRPr="00986D71" w:rsidRDefault="00D16939" w:rsidP="00D16939">
      <w:pPr>
        <w:ind w:left="720" w:firstLine="720"/>
        <w:jc w:val="both"/>
        <w:rPr>
          <w:sz w:val="22"/>
          <w:szCs w:val="22"/>
        </w:rPr>
      </w:pPr>
      <w:r w:rsidRPr="00986D71">
        <w:rPr>
          <w:sz w:val="22"/>
          <w:szCs w:val="22"/>
        </w:rPr>
        <w:br/>
      </w: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Default="00D16939" w:rsidP="00D16939">
      <w:pPr>
        <w:pStyle w:val="Caption"/>
        <w:rPr>
          <w:rFonts w:eastAsia="Arial"/>
        </w:rPr>
      </w:pPr>
    </w:p>
    <w:p w:rsidR="00BC49ED" w:rsidRDefault="00BC49ED" w:rsidP="00BC49ED">
      <w:pPr>
        <w:pStyle w:val="BodyText"/>
        <w:rPr>
          <w:rFonts w:eastAsia="Arial"/>
        </w:rPr>
      </w:pPr>
    </w:p>
    <w:p w:rsidR="00BC49ED" w:rsidRPr="00BC49ED" w:rsidRDefault="00BC49ED" w:rsidP="00BC49ED">
      <w:pPr>
        <w:pStyle w:val="BodyText"/>
        <w:rPr>
          <w:rFonts w:eastAsia="Arial"/>
        </w:rPr>
      </w:pPr>
    </w:p>
    <w:p w:rsidR="00D16939" w:rsidRPr="00250F1F" w:rsidRDefault="00D16939" w:rsidP="00D16939">
      <w:pPr>
        <w:pStyle w:val="Caption"/>
        <w:rPr>
          <w:rFonts w:eastAsia="Arial"/>
          <w:lang w:val="sr-Cyrl-RS"/>
        </w:rPr>
      </w:pPr>
    </w:p>
    <w:p w:rsidR="00D16939" w:rsidRDefault="00D16939" w:rsidP="00D16939">
      <w:pPr>
        <w:pStyle w:val="Caption"/>
        <w:ind w:left="360" w:firstLine="0"/>
        <w:rPr>
          <w:rFonts w:eastAsia="Arial"/>
          <w:b/>
          <w:i w:val="0"/>
          <w:sz w:val="24"/>
          <w:szCs w:val="28"/>
        </w:rPr>
      </w:pPr>
      <w:r w:rsidRPr="00986D71">
        <w:rPr>
          <w:rFonts w:eastAsia="Arial"/>
          <w:b/>
          <w:i w:val="0"/>
          <w:sz w:val="24"/>
          <w:szCs w:val="28"/>
        </w:rPr>
        <w:lastRenderedPageBreak/>
        <w:t>2)О</w:t>
      </w:r>
      <w:r w:rsidRPr="00986D71">
        <w:rPr>
          <w:rFonts w:eastAsia="Arial"/>
          <w:b/>
          <w:i w:val="0"/>
          <w:spacing w:val="-2"/>
          <w:sz w:val="24"/>
          <w:szCs w:val="28"/>
        </w:rPr>
        <w:t>Б</w:t>
      </w:r>
      <w:r w:rsidRPr="00986D71">
        <w:rPr>
          <w:rFonts w:eastAsia="Arial"/>
          <w:b/>
          <w:i w:val="0"/>
          <w:spacing w:val="-17"/>
          <w:sz w:val="24"/>
          <w:szCs w:val="28"/>
        </w:rPr>
        <w:t>Р</w:t>
      </w:r>
      <w:r w:rsidRPr="00986D71">
        <w:rPr>
          <w:rFonts w:eastAsia="Arial"/>
          <w:b/>
          <w:i w:val="0"/>
          <w:spacing w:val="-11"/>
          <w:sz w:val="24"/>
          <w:szCs w:val="28"/>
        </w:rPr>
        <w:t>А</w:t>
      </w:r>
      <w:r w:rsidRPr="00986D71">
        <w:rPr>
          <w:rFonts w:eastAsia="Arial"/>
          <w:b/>
          <w:i w:val="0"/>
          <w:sz w:val="24"/>
          <w:szCs w:val="28"/>
        </w:rPr>
        <w:t>З</w:t>
      </w:r>
      <w:r w:rsidRPr="00986D71">
        <w:rPr>
          <w:rFonts w:eastAsia="Arial"/>
          <w:b/>
          <w:i w:val="0"/>
          <w:spacing w:val="-2"/>
          <w:sz w:val="24"/>
          <w:szCs w:val="28"/>
        </w:rPr>
        <w:t>А</w:t>
      </w:r>
      <w:r w:rsidRPr="00986D71">
        <w:rPr>
          <w:rFonts w:eastAsia="Arial"/>
          <w:b/>
          <w:i w:val="0"/>
          <w:sz w:val="24"/>
          <w:szCs w:val="28"/>
        </w:rPr>
        <w:t>Ц</w:t>
      </w:r>
      <w:r w:rsidRPr="00986D71">
        <w:rPr>
          <w:rFonts w:eastAsia="Arial"/>
          <w:b/>
          <w:i w:val="0"/>
          <w:spacing w:val="78"/>
          <w:sz w:val="24"/>
          <w:szCs w:val="28"/>
        </w:rPr>
        <w:t xml:space="preserve"> </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12"/>
          <w:sz w:val="24"/>
          <w:szCs w:val="28"/>
        </w:rPr>
        <w:t>Р</w:t>
      </w:r>
      <w:r w:rsidRPr="00986D71">
        <w:rPr>
          <w:rFonts w:eastAsia="Arial"/>
          <w:b/>
          <w:i w:val="0"/>
          <w:sz w:val="24"/>
          <w:szCs w:val="28"/>
        </w:rPr>
        <w:t>У</w:t>
      </w:r>
      <w:r w:rsidRPr="00986D71">
        <w:rPr>
          <w:rFonts w:eastAsia="Arial"/>
          <w:b/>
          <w:i w:val="0"/>
          <w:spacing w:val="2"/>
          <w:sz w:val="24"/>
          <w:szCs w:val="28"/>
        </w:rPr>
        <w:t>К</w:t>
      </w:r>
      <w:r w:rsidRPr="00986D71">
        <w:rPr>
          <w:rFonts w:eastAsia="Arial"/>
          <w:b/>
          <w:i w:val="0"/>
          <w:spacing w:val="-1"/>
          <w:sz w:val="24"/>
          <w:szCs w:val="28"/>
        </w:rPr>
        <w:t>Т</w:t>
      </w:r>
      <w:r w:rsidRPr="00986D71">
        <w:rPr>
          <w:rFonts w:eastAsia="Arial"/>
          <w:b/>
          <w:i w:val="0"/>
          <w:sz w:val="24"/>
          <w:szCs w:val="28"/>
        </w:rPr>
        <w:t>УРЕ ЦЕ</w:t>
      </w:r>
      <w:r w:rsidRPr="00986D71">
        <w:rPr>
          <w:rFonts w:eastAsia="Arial"/>
          <w:b/>
          <w:i w:val="0"/>
          <w:spacing w:val="-1"/>
          <w:sz w:val="24"/>
          <w:szCs w:val="28"/>
        </w:rPr>
        <w:t>Н</w:t>
      </w:r>
      <w:r w:rsidRPr="00986D71">
        <w:rPr>
          <w:rFonts w:eastAsia="Arial"/>
          <w:b/>
          <w:i w:val="0"/>
          <w:sz w:val="24"/>
          <w:szCs w:val="28"/>
        </w:rPr>
        <w:t>Е</w:t>
      </w:r>
      <w:r w:rsidRPr="00986D71">
        <w:rPr>
          <w:rFonts w:eastAsia="Arial"/>
          <w:b/>
          <w:i w:val="0"/>
          <w:spacing w:val="1"/>
          <w:sz w:val="24"/>
          <w:szCs w:val="28"/>
        </w:rPr>
        <w:t xml:space="preserve"> </w:t>
      </w:r>
      <w:r w:rsidRPr="00986D71">
        <w:rPr>
          <w:rFonts w:eastAsia="Arial"/>
          <w:b/>
          <w:i w:val="0"/>
          <w:spacing w:val="-8"/>
          <w:sz w:val="24"/>
          <w:szCs w:val="28"/>
        </w:rPr>
        <w:t>С</w:t>
      </w:r>
      <w:r w:rsidRPr="00986D71">
        <w:rPr>
          <w:rFonts w:eastAsia="Arial"/>
          <w:b/>
          <w:i w:val="0"/>
          <w:sz w:val="24"/>
          <w:szCs w:val="28"/>
        </w:rPr>
        <w:t>А УП</w:t>
      </w:r>
      <w:r w:rsidRPr="00986D71">
        <w:rPr>
          <w:rFonts w:eastAsia="Arial"/>
          <w:b/>
          <w:i w:val="0"/>
          <w:spacing w:val="-1"/>
          <w:sz w:val="24"/>
          <w:szCs w:val="28"/>
        </w:rPr>
        <w:t>УТ</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8"/>
          <w:sz w:val="24"/>
          <w:szCs w:val="28"/>
        </w:rPr>
        <w:t>В</w:t>
      </w:r>
      <w:r w:rsidRPr="00986D71">
        <w:rPr>
          <w:rFonts w:eastAsia="Arial"/>
          <w:b/>
          <w:i w:val="0"/>
          <w:sz w:val="24"/>
          <w:szCs w:val="28"/>
        </w:rPr>
        <w:t>ОМ К</w:t>
      </w:r>
      <w:r w:rsidRPr="00986D71">
        <w:rPr>
          <w:rFonts w:eastAsia="Arial"/>
          <w:b/>
          <w:i w:val="0"/>
          <w:spacing w:val="-3"/>
          <w:sz w:val="24"/>
          <w:szCs w:val="28"/>
        </w:rPr>
        <w:t>А</w:t>
      </w:r>
      <w:r w:rsidRPr="00986D71">
        <w:rPr>
          <w:rFonts w:eastAsia="Arial"/>
          <w:b/>
          <w:i w:val="0"/>
          <w:spacing w:val="-5"/>
          <w:sz w:val="24"/>
          <w:szCs w:val="28"/>
        </w:rPr>
        <w:t>К</w:t>
      </w:r>
      <w:r w:rsidRPr="00986D71">
        <w:rPr>
          <w:rFonts w:eastAsia="Arial"/>
          <w:b/>
          <w:i w:val="0"/>
          <w:sz w:val="24"/>
          <w:szCs w:val="28"/>
        </w:rPr>
        <w:t>О</w:t>
      </w:r>
      <w:r w:rsidRPr="00986D71">
        <w:rPr>
          <w:rFonts w:eastAsia="Arial"/>
          <w:b/>
          <w:i w:val="0"/>
          <w:spacing w:val="1"/>
          <w:sz w:val="24"/>
          <w:szCs w:val="28"/>
        </w:rPr>
        <w:t xml:space="preserve"> </w:t>
      </w:r>
      <w:r w:rsidRPr="00986D71">
        <w:rPr>
          <w:rFonts w:eastAsia="Arial"/>
          <w:b/>
          <w:i w:val="0"/>
          <w:spacing w:val="-1"/>
          <w:sz w:val="24"/>
          <w:szCs w:val="28"/>
        </w:rPr>
        <w:t>Д</w:t>
      </w:r>
      <w:r w:rsidRPr="00986D71">
        <w:rPr>
          <w:rFonts w:eastAsia="Arial"/>
          <w:b/>
          <w:i w:val="0"/>
          <w:sz w:val="24"/>
          <w:szCs w:val="28"/>
        </w:rPr>
        <w:t xml:space="preserve">А </w:t>
      </w:r>
      <w:r w:rsidRPr="00986D71">
        <w:rPr>
          <w:rFonts w:eastAsia="Arial"/>
          <w:b/>
          <w:i w:val="0"/>
          <w:spacing w:val="-1"/>
          <w:sz w:val="24"/>
          <w:szCs w:val="28"/>
        </w:rPr>
        <w:t>С</w:t>
      </w:r>
      <w:r w:rsidRPr="00986D71">
        <w:rPr>
          <w:rFonts w:eastAsia="Arial"/>
          <w:b/>
          <w:i w:val="0"/>
          <w:sz w:val="24"/>
          <w:szCs w:val="28"/>
        </w:rPr>
        <w:t>Е ПОП</w:t>
      </w:r>
      <w:r w:rsidRPr="00986D71">
        <w:rPr>
          <w:rFonts w:eastAsia="Arial"/>
          <w:b/>
          <w:i w:val="0"/>
          <w:spacing w:val="-1"/>
          <w:sz w:val="24"/>
          <w:szCs w:val="28"/>
        </w:rPr>
        <w:t>УН</w:t>
      </w:r>
      <w:r w:rsidRPr="00986D71">
        <w:rPr>
          <w:rFonts w:eastAsia="Arial"/>
          <w:b/>
          <w:i w:val="0"/>
          <w:sz w:val="24"/>
          <w:szCs w:val="28"/>
        </w:rPr>
        <w:t>И</w:t>
      </w:r>
    </w:p>
    <w:tbl>
      <w:tblPr>
        <w:tblW w:w="5183" w:type="pct"/>
        <w:tblLook w:val="04A0" w:firstRow="1" w:lastRow="0" w:firstColumn="1" w:lastColumn="0" w:noHBand="0" w:noVBand="1"/>
      </w:tblPr>
      <w:tblGrid>
        <w:gridCol w:w="869"/>
        <w:gridCol w:w="3597"/>
        <w:gridCol w:w="1333"/>
        <w:gridCol w:w="1315"/>
        <w:gridCol w:w="1373"/>
        <w:gridCol w:w="1493"/>
      </w:tblGrid>
      <w:tr w:rsidR="0067414F" w:rsidRPr="0067414F" w:rsidTr="00043D7B">
        <w:trPr>
          <w:trHeight w:val="960"/>
        </w:trPr>
        <w:tc>
          <w:tcPr>
            <w:tcW w:w="435" w:type="pct"/>
            <w:tcBorders>
              <w:top w:val="single" w:sz="8" w:space="0" w:color="auto"/>
              <w:left w:val="single" w:sz="8" w:space="0" w:color="auto"/>
              <w:bottom w:val="single" w:sz="8" w:space="0" w:color="auto"/>
              <w:right w:val="single" w:sz="8" w:space="0" w:color="auto"/>
            </w:tcBorders>
            <w:shd w:val="clear" w:color="auto" w:fill="FFFF00"/>
            <w:vAlign w:val="center"/>
            <w:hideMark/>
          </w:tcPr>
          <w:p w:rsidR="0067414F" w:rsidRPr="00B82253" w:rsidRDefault="0067414F" w:rsidP="0067414F">
            <w:pPr>
              <w:spacing w:line="240" w:lineRule="auto"/>
              <w:rPr>
                <w:b/>
                <w:bCs/>
                <w:color w:val="000000"/>
                <w:sz w:val="24"/>
                <w:szCs w:val="24"/>
                <w:lang w:val="en-US"/>
              </w:rPr>
            </w:pPr>
            <w:r w:rsidRPr="00B82253">
              <w:rPr>
                <w:b/>
                <w:bCs/>
                <w:color w:val="000000"/>
                <w:sz w:val="24"/>
                <w:szCs w:val="24"/>
                <w:lang w:val="en-US"/>
              </w:rPr>
              <w:t>Редни број</w:t>
            </w:r>
          </w:p>
        </w:tc>
        <w:tc>
          <w:tcPr>
            <w:tcW w:w="1802" w:type="pct"/>
            <w:tcBorders>
              <w:top w:val="single" w:sz="8" w:space="0" w:color="auto"/>
              <w:left w:val="nil"/>
              <w:bottom w:val="single" w:sz="8" w:space="0" w:color="auto"/>
              <w:right w:val="single" w:sz="8" w:space="0" w:color="auto"/>
            </w:tcBorders>
            <w:shd w:val="clear" w:color="auto" w:fill="FFFF00"/>
            <w:vAlign w:val="center"/>
            <w:hideMark/>
          </w:tcPr>
          <w:p w:rsidR="0067414F" w:rsidRPr="00B82253" w:rsidRDefault="0067414F" w:rsidP="0067414F">
            <w:pPr>
              <w:spacing w:line="240" w:lineRule="auto"/>
              <w:rPr>
                <w:b/>
                <w:bCs/>
                <w:color w:val="000000"/>
                <w:sz w:val="24"/>
                <w:szCs w:val="24"/>
                <w:lang w:val="en-US"/>
              </w:rPr>
            </w:pPr>
            <w:r w:rsidRPr="00B82253">
              <w:rPr>
                <w:b/>
                <w:bCs/>
                <w:color w:val="000000"/>
                <w:sz w:val="24"/>
                <w:szCs w:val="24"/>
                <w:lang w:val="en-US"/>
              </w:rPr>
              <w:t>ОПИС УСЛУГЕ</w:t>
            </w:r>
          </w:p>
        </w:tc>
        <w:tc>
          <w:tcPr>
            <w:tcW w:w="668" w:type="pct"/>
            <w:tcBorders>
              <w:top w:val="single" w:sz="8" w:space="0" w:color="auto"/>
              <w:left w:val="nil"/>
              <w:bottom w:val="single" w:sz="8" w:space="0" w:color="auto"/>
              <w:right w:val="single" w:sz="8" w:space="0" w:color="auto"/>
            </w:tcBorders>
            <w:shd w:val="clear" w:color="auto" w:fill="FFFF00"/>
            <w:vAlign w:val="center"/>
            <w:hideMark/>
          </w:tcPr>
          <w:p w:rsidR="0067414F" w:rsidRPr="00B82253" w:rsidRDefault="0067414F" w:rsidP="0067414F">
            <w:pPr>
              <w:spacing w:line="240" w:lineRule="auto"/>
              <w:rPr>
                <w:b/>
                <w:bCs/>
                <w:color w:val="000000"/>
                <w:sz w:val="24"/>
                <w:szCs w:val="24"/>
                <w:lang w:val="en-US"/>
              </w:rPr>
            </w:pPr>
            <w:r w:rsidRPr="00B82253">
              <w:rPr>
                <w:b/>
                <w:bCs/>
                <w:color w:val="000000"/>
                <w:sz w:val="24"/>
                <w:szCs w:val="24"/>
                <w:lang w:val="en-US"/>
              </w:rPr>
              <w:t>Јединица мере</w:t>
            </w:r>
          </w:p>
        </w:tc>
        <w:tc>
          <w:tcPr>
            <w:tcW w:w="659" w:type="pct"/>
            <w:tcBorders>
              <w:top w:val="single" w:sz="8" w:space="0" w:color="auto"/>
              <w:left w:val="nil"/>
              <w:bottom w:val="single" w:sz="8" w:space="0" w:color="auto"/>
              <w:right w:val="single" w:sz="8" w:space="0" w:color="auto"/>
            </w:tcBorders>
            <w:shd w:val="clear" w:color="auto" w:fill="FFFF00"/>
            <w:vAlign w:val="center"/>
            <w:hideMark/>
          </w:tcPr>
          <w:p w:rsidR="0067414F" w:rsidRPr="00B82253" w:rsidRDefault="0067414F" w:rsidP="0067414F">
            <w:pPr>
              <w:spacing w:line="240" w:lineRule="auto"/>
              <w:rPr>
                <w:b/>
                <w:bCs/>
                <w:color w:val="000000"/>
                <w:sz w:val="24"/>
                <w:szCs w:val="24"/>
                <w:lang w:val="en-US"/>
              </w:rPr>
            </w:pPr>
            <w:r w:rsidRPr="00B82253">
              <w:rPr>
                <w:b/>
                <w:bCs/>
                <w:color w:val="000000"/>
                <w:sz w:val="24"/>
                <w:szCs w:val="24"/>
                <w:lang w:val="en-US"/>
              </w:rPr>
              <w:t>Количина</w:t>
            </w:r>
          </w:p>
        </w:tc>
        <w:tc>
          <w:tcPr>
            <w:tcW w:w="688" w:type="pct"/>
            <w:tcBorders>
              <w:top w:val="single" w:sz="8" w:space="0" w:color="auto"/>
              <w:left w:val="nil"/>
              <w:bottom w:val="single" w:sz="8" w:space="0" w:color="auto"/>
              <w:right w:val="single" w:sz="8" w:space="0" w:color="auto"/>
            </w:tcBorders>
            <w:shd w:val="clear" w:color="auto" w:fill="FFFF00"/>
            <w:vAlign w:val="center"/>
          </w:tcPr>
          <w:p w:rsidR="0067414F" w:rsidRPr="0067414F" w:rsidRDefault="0067414F" w:rsidP="0067414F">
            <w:pPr>
              <w:spacing w:line="240" w:lineRule="auto"/>
              <w:rPr>
                <w:b/>
                <w:bCs/>
                <w:color w:val="000000"/>
                <w:sz w:val="24"/>
                <w:szCs w:val="24"/>
                <w:lang w:val="sr-Cyrl-RS"/>
              </w:rPr>
            </w:pPr>
            <w:r>
              <w:rPr>
                <w:b/>
                <w:bCs/>
                <w:color w:val="000000"/>
                <w:sz w:val="24"/>
                <w:szCs w:val="24"/>
                <w:lang w:val="sr-Cyrl-RS"/>
              </w:rPr>
              <w:t>Јединична цена без ПДВ-а</w:t>
            </w:r>
          </w:p>
        </w:tc>
        <w:tc>
          <w:tcPr>
            <w:tcW w:w="748" w:type="pct"/>
            <w:tcBorders>
              <w:top w:val="single" w:sz="8" w:space="0" w:color="auto"/>
              <w:left w:val="nil"/>
              <w:bottom w:val="single" w:sz="8" w:space="0" w:color="auto"/>
              <w:right w:val="single" w:sz="8" w:space="0" w:color="auto"/>
            </w:tcBorders>
            <w:shd w:val="clear" w:color="auto" w:fill="FFFF00"/>
            <w:vAlign w:val="center"/>
          </w:tcPr>
          <w:p w:rsidR="0067414F" w:rsidRPr="0067414F" w:rsidRDefault="0067414F" w:rsidP="0067414F">
            <w:pPr>
              <w:spacing w:line="240" w:lineRule="auto"/>
              <w:rPr>
                <w:b/>
                <w:bCs/>
                <w:color w:val="000000"/>
                <w:sz w:val="24"/>
                <w:szCs w:val="24"/>
                <w:lang w:val="sr-Cyrl-RS"/>
              </w:rPr>
            </w:pPr>
            <w:r>
              <w:rPr>
                <w:b/>
                <w:bCs/>
                <w:color w:val="000000"/>
                <w:sz w:val="24"/>
                <w:szCs w:val="24"/>
                <w:lang w:val="sr-Cyrl-RS"/>
              </w:rPr>
              <w:t>Укупно без ПДВ-а</w:t>
            </w:r>
          </w:p>
        </w:tc>
      </w:tr>
      <w:tr w:rsidR="0067414F" w:rsidRPr="0067414F" w:rsidTr="00043D7B">
        <w:trPr>
          <w:trHeight w:val="281"/>
        </w:trPr>
        <w:tc>
          <w:tcPr>
            <w:tcW w:w="435" w:type="pct"/>
            <w:tcBorders>
              <w:top w:val="single" w:sz="8" w:space="0" w:color="auto"/>
              <w:left w:val="single" w:sz="8" w:space="0" w:color="auto"/>
              <w:bottom w:val="single" w:sz="8" w:space="0" w:color="auto"/>
              <w:right w:val="single" w:sz="8" w:space="0" w:color="auto"/>
            </w:tcBorders>
            <w:shd w:val="clear" w:color="auto" w:fill="FFFF00"/>
            <w:vAlign w:val="center"/>
          </w:tcPr>
          <w:p w:rsidR="0067414F" w:rsidRPr="00B82253" w:rsidRDefault="0067414F" w:rsidP="0067414F">
            <w:pPr>
              <w:spacing w:line="240" w:lineRule="auto"/>
              <w:rPr>
                <w:b/>
                <w:bCs/>
                <w:color w:val="000000"/>
                <w:sz w:val="24"/>
                <w:szCs w:val="24"/>
                <w:lang w:val="en-US"/>
              </w:rPr>
            </w:pPr>
            <w:r>
              <w:rPr>
                <w:b/>
                <w:bCs/>
                <w:color w:val="000000"/>
                <w:sz w:val="24"/>
                <w:szCs w:val="24"/>
                <w:lang w:val="en-US"/>
              </w:rPr>
              <w:t>1</w:t>
            </w:r>
          </w:p>
        </w:tc>
        <w:tc>
          <w:tcPr>
            <w:tcW w:w="1802" w:type="pct"/>
            <w:tcBorders>
              <w:top w:val="single" w:sz="8" w:space="0" w:color="auto"/>
              <w:left w:val="nil"/>
              <w:bottom w:val="single" w:sz="8" w:space="0" w:color="auto"/>
              <w:right w:val="single" w:sz="8" w:space="0" w:color="auto"/>
            </w:tcBorders>
            <w:shd w:val="clear" w:color="auto" w:fill="FFFF00"/>
            <w:vAlign w:val="center"/>
          </w:tcPr>
          <w:p w:rsidR="0067414F" w:rsidRPr="00B82253" w:rsidRDefault="0067414F" w:rsidP="0067414F">
            <w:pPr>
              <w:spacing w:line="240" w:lineRule="auto"/>
              <w:rPr>
                <w:b/>
                <w:bCs/>
                <w:color w:val="000000"/>
                <w:sz w:val="24"/>
                <w:szCs w:val="24"/>
                <w:lang w:val="en-US"/>
              </w:rPr>
            </w:pPr>
            <w:r>
              <w:rPr>
                <w:b/>
                <w:bCs/>
                <w:color w:val="000000"/>
                <w:sz w:val="24"/>
                <w:szCs w:val="24"/>
                <w:lang w:val="en-US"/>
              </w:rPr>
              <w:t>2</w:t>
            </w:r>
          </w:p>
        </w:tc>
        <w:tc>
          <w:tcPr>
            <w:tcW w:w="668" w:type="pct"/>
            <w:tcBorders>
              <w:top w:val="single" w:sz="8" w:space="0" w:color="auto"/>
              <w:left w:val="nil"/>
              <w:bottom w:val="single" w:sz="8" w:space="0" w:color="auto"/>
              <w:right w:val="single" w:sz="8" w:space="0" w:color="auto"/>
            </w:tcBorders>
            <w:shd w:val="clear" w:color="auto" w:fill="FFFF00"/>
            <w:vAlign w:val="center"/>
          </w:tcPr>
          <w:p w:rsidR="0067414F" w:rsidRPr="00B82253" w:rsidRDefault="0067414F" w:rsidP="0067414F">
            <w:pPr>
              <w:spacing w:line="240" w:lineRule="auto"/>
              <w:rPr>
                <w:b/>
                <w:bCs/>
                <w:color w:val="000000"/>
                <w:sz w:val="24"/>
                <w:szCs w:val="24"/>
                <w:lang w:val="en-US"/>
              </w:rPr>
            </w:pPr>
            <w:r>
              <w:rPr>
                <w:b/>
                <w:bCs/>
                <w:color w:val="000000"/>
                <w:sz w:val="24"/>
                <w:szCs w:val="24"/>
                <w:lang w:val="en-US"/>
              </w:rPr>
              <w:t>3</w:t>
            </w:r>
          </w:p>
        </w:tc>
        <w:tc>
          <w:tcPr>
            <w:tcW w:w="659" w:type="pct"/>
            <w:tcBorders>
              <w:top w:val="single" w:sz="8" w:space="0" w:color="auto"/>
              <w:left w:val="nil"/>
              <w:bottom w:val="single" w:sz="8" w:space="0" w:color="auto"/>
              <w:right w:val="single" w:sz="8" w:space="0" w:color="auto"/>
            </w:tcBorders>
            <w:shd w:val="clear" w:color="auto" w:fill="FFFF00"/>
            <w:vAlign w:val="center"/>
          </w:tcPr>
          <w:p w:rsidR="0067414F" w:rsidRPr="00B82253" w:rsidRDefault="0067414F" w:rsidP="0067414F">
            <w:pPr>
              <w:spacing w:line="240" w:lineRule="auto"/>
              <w:rPr>
                <w:b/>
                <w:bCs/>
                <w:color w:val="000000"/>
                <w:sz w:val="24"/>
                <w:szCs w:val="24"/>
                <w:lang w:val="en-US"/>
              </w:rPr>
            </w:pPr>
            <w:r>
              <w:rPr>
                <w:b/>
                <w:bCs/>
                <w:color w:val="000000"/>
                <w:sz w:val="24"/>
                <w:szCs w:val="24"/>
                <w:lang w:val="en-US"/>
              </w:rPr>
              <w:t>4</w:t>
            </w:r>
          </w:p>
        </w:tc>
        <w:tc>
          <w:tcPr>
            <w:tcW w:w="688" w:type="pct"/>
            <w:tcBorders>
              <w:top w:val="single" w:sz="8" w:space="0" w:color="auto"/>
              <w:left w:val="nil"/>
              <w:bottom w:val="single" w:sz="8" w:space="0" w:color="auto"/>
              <w:right w:val="single" w:sz="8" w:space="0" w:color="auto"/>
            </w:tcBorders>
            <w:shd w:val="clear" w:color="auto" w:fill="FFFF00"/>
            <w:vAlign w:val="center"/>
          </w:tcPr>
          <w:p w:rsidR="0067414F" w:rsidRDefault="0067414F" w:rsidP="0067414F">
            <w:pPr>
              <w:spacing w:line="240" w:lineRule="auto"/>
              <w:rPr>
                <w:b/>
                <w:bCs/>
                <w:color w:val="000000"/>
                <w:sz w:val="24"/>
                <w:szCs w:val="24"/>
                <w:lang w:val="sr-Cyrl-RS"/>
              </w:rPr>
            </w:pPr>
            <w:r>
              <w:rPr>
                <w:b/>
                <w:bCs/>
                <w:color w:val="000000"/>
                <w:sz w:val="24"/>
                <w:szCs w:val="24"/>
                <w:lang w:val="sr-Cyrl-RS"/>
              </w:rPr>
              <w:t>5</w:t>
            </w:r>
          </w:p>
        </w:tc>
        <w:tc>
          <w:tcPr>
            <w:tcW w:w="748" w:type="pct"/>
            <w:tcBorders>
              <w:top w:val="single" w:sz="8" w:space="0" w:color="auto"/>
              <w:left w:val="nil"/>
              <w:bottom w:val="single" w:sz="4" w:space="0" w:color="auto"/>
              <w:right w:val="single" w:sz="8" w:space="0" w:color="auto"/>
            </w:tcBorders>
            <w:shd w:val="clear" w:color="auto" w:fill="FFFF00"/>
            <w:vAlign w:val="center"/>
          </w:tcPr>
          <w:p w:rsidR="0067414F" w:rsidRDefault="0067414F" w:rsidP="0067414F">
            <w:pPr>
              <w:spacing w:line="240" w:lineRule="auto"/>
              <w:rPr>
                <w:b/>
                <w:bCs/>
                <w:color w:val="000000"/>
                <w:sz w:val="24"/>
                <w:szCs w:val="24"/>
                <w:lang w:val="sr-Cyrl-RS"/>
              </w:rPr>
            </w:pPr>
            <w:r>
              <w:rPr>
                <w:b/>
                <w:bCs/>
                <w:color w:val="000000"/>
                <w:sz w:val="24"/>
                <w:szCs w:val="24"/>
                <w:lang w:val="sr-Cyrl-RS"/>
              </w:rPr>
              <w:t>6</w:t>
            </w:r>
          </w:p>
        </w:tc>
      </w:tr>
      <w:tr w:rsidR="0067414F" w:rsidRPr="00B82253" w:rsidTr="0067414F">
        <w:trPr>
          <w:trHeight w:val="570"/>
        </w:trPr>
        <w:tc>
          <w:tcPr>
            <w:tcW w:w="5000" w:type="pct"/>
            <w:gridSpan w:val="6"/>
            <w:tcBorders>
              <w:top w:val="single" w:sz="8" w:space="0" w:color="auto"/>
              <w:left w:val="single" w:sz="8" w:space="0" w:color="auto"/>
              <w:bottom w:val="single" w:sz="8" w:space="0" w:color="auto"/>
              <w:right w:val="single" w:sz="4" w:space="0" w:color="auto"/>
            </w:tcBorders>
            <w:shd w:val="clear" w:color="000000" w:fill="A6A6A6"/>
            <w:vAlign w:val="center"/>
            <w:hideMark/>
          </w:tcPr>
          <w:p w:rsidR="0067414F" w:rsidRPr="00B82253" w:rsidRDefault="0067414F" w:rsidP="0067414F">
            <w:pPr>
              <w:spacing w:line="240" w:lineRule="auto"/>
              <w:rPr>
                <w:b/>
                <w:bCs/>
                <w:color w:val="000000"/>
                <w:sz w:val="22"/>
                <w:szCs w:val="22"/>
                <w:lang w:val="en-US"/>
              </w:rPr>
            </w:pPr>
            <w:r w:rsidRPr="00B82253">
              <w:rPr>
                <w:b/>
                <w:bCs/>
                <w:color w:val="000000"/>
                <w:sz w:val="22"/>
                <w:szCs w:val="22"/>
                <w:lang w:val="en-US"/>
              </w:rPr>
              <w:t>Снимање ситуације и израда катастарско-топографског плана</w:t>
            </w:r>
          </w:p>
        </w:tc>
      </w:tr>
      <w:tr w:rsidR="0067414F" w:rsidRPr="00B82253" w:rsidTr="0067414F">
        <w:trPr>
          <w:trHeight w:val="315"/>
        </w:trPr>
        <w:tc>
          <w:tcPr>
            <w:tcW w:w="5000" w:type="pct"/>
            <w:gridSpan w:val="6"/>
            <w:tcBorders>
              <w:top w:val="single" w:sz="8" w:space="0" w:color="auto"/>
              <w:left w:val="single" w:sz="8" w:space="0" w:color="auto"/>
              <w:bottom w:val="single" w:sz="8" w:space="0" w:color="auto"/>
              <w:right w:val="single" w:sz="4" w:space="0" w:color="auto"/>
            </w:tcBorders>
            <w:shd w:val="clear" w:color="000000" w:fill="BFBFBF"/>
            <w:vAlign w:val="center"/>
            <w:hideMark/>
          </w:tcPr>
          <w:p w:rsidR="0067414F" w:rsidRPr="00B82253" w:rsidRDefault="0067414F" w:rsidP="0067414F">
            <w:pPr>
              <w:spacing w:line="240" w:lineRule="auto"/>
              <w:rPr>
                <w:b/>
                <w:bCs/>
                <w:color w:val="000000"/>
                <w:sz w:val="22"/>
                <w:szCs w:val="22"/>
                <w:lang w:val="en-US"/>
              </w:rPr>
            </w:pPr>
            <w:r w:rsidRPr="00B82253">
              <w:rPr>
                <w:b/>
                <w:bCs/>
                <w:color w:val="000000"/>
                <w:sz w:val="22"/>
                <w:szCs w:val="22"/>
                <w:lang w:val="en-US"/>
              </w:rPr>
              <w:t>Грађевински реон</w:t>
            </w:r>
          </w:p>
        </w:tc>
      </w:tr>
      <w:tr w:rsidR="0067414F" w:rsidRPr="00B82253" w:rsidTr="0067414F">
        <w:trPr>
          <w:trHeight w:val="470"/>
        </w:trPr>
        <w:tc>
          <w:tcPr>
            <w:tcW w:w="435" w:type="pct"/>
            <w:tcBorders>
              <w:top w:val="nil"/>
              <w:left w:val="single" w:sz="8" w:space="0" w:color="auto"/>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1</w:t>
            </w:r>
          </w:p>
        </w:tc>
        <w:tc>
          <w:tcPr>
            <w:tcW w:w="1802"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jc w:val="left"/>
              <w:rPr>
                <w:color w:val="000000"/>
                <w:sz w:val="20"/>
                <w:lang w:val="en-US"/>
              </w:rPr>
            </w:pPr>
            <w:r w:rsidRPr="00B82253">
              <w:rPr>
                <w:color w:val="000000"/>
                <w:sz w:val="20"/>
                <w:lang w:val="en-US"/>
              </w:rPr>
              <w:t xml:space="preserve"> </w:t>
            </w:r>
            <w:r w:rsidRPr="00B82253">
              <w:rPr>
                <w:color w:val="000000"/>
                <w:sz w:val="22"/>
                <w:szCs w:val="22"/>
                <w:lang w:val="en-US"/>
              </w:rPr>
              <w:t>-за парцелу површине до 15 ари</w:t>
            </w:r>
            <w:r w:rsidRPr="00B82253">
              <w:rPr>
                <w:color w:val="000000"/>
                <w:sz w:val="20"/>
                <w:lang w:val="en-US"/>
              </w:rPr>
              <w:t xml:space="preserve"> </w:t>
            </w:r>
          </w:p>
        </w:tc>
        <w:tc>
          <w:tcPr>
            <w:tcW w:w="668"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парцела</w:t>
            </w:r>
          </w:p>
        </w:tc>
        <w:tc>
          <w:tcPr>
            <w:tcW w:w="659"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3</w:t>
            </w:r>
          </w:p>
        </w:tc>
        <w:tc>
          <w:tcPr>
            <w:tcW w:w="688" w:type="pct"/>
            <w:tcBorders>
              <w:top w:val="nil"/>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single" w:sz="4" w:space="0" w:color="auto"/>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164"/>
        </w:trPr>
        <w:tc>
          <w:tcPr>
            <w:tcW w:w="435" w:type="pct"/>
            <w:tcBorders>
              <w:top w:val="nil"/>
              <w:left w:val="single" w:sz="8" w:space="0" w:color="auto"/>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2</w:t>
            </w:r>
          </w:p>
        </w:tc>
        <w:tc>
          <w:tcPr>
            <w:tcW w:w="1802"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-за парцелу површине од 15 до 30 ари</w:t>
            </w:r>
          </w:p>
        </w:tc>
        <w:tc>
          <w:tcPr>
            <w:tcW w:w="668"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парцела</w:t>
            </w:r>
          </w:p>
        </w:tc>
        <w:tc>
          <w:tcPr>
            <w:tcW w:w="659"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3</w:t>
            </w:r>
          </w:p>
        </w:tc>
        <w:tc>
          <w:tcPr>
            <w:tcW w:w="688" w:type="pct"/>
            <w:tcBorders>
              <w:top w:val="nil"/>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nil"/>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614"/>
        </w:trPr>
        <w:tc>
          <w:tcPr>
            <w:tcW w:w="435" w:type="pct"/>
            <w:tcBorders>
              <w:top w:val="nil"/>
              <w:left w:val="single" w:sz="8" w:space="0" w:color="auto"/>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3</w:t>
            </w:r>
          </w:p>
        </w:tc>
        <w:tc>
          <w:tcPr>
            <w:tcW w:w="1802" w:type="pct"/>
            <w:tcBorders>
              <w:top w:val="nil"/>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jc w:val="left"/>
              <w:rPr>
                <w:color w:val="000000"/>
                <w:szCs w:val="23"/>
                <w:lang w:val="en-US"/>
              </w:rPr>
            </w:pPr>
            <w:r w:rsidRPr="00B82253">
              <w:rPr>
                <w:color w:val="000000"/>
                <w:szCs w:val="23"/>
                <w:lang w:val="en-US"/>
              </w:rPr>
              <w:t>-за парцелу површине веће од 30 ари,за сваки следећи ар</w:t>
            </w:r>
          </w:p>
        </w:tc>
        <w:tc>
          <w:tcPr>
            <w:tcW w:w="668" w:type="pct"/>
            <w:tcBorders>
              <w:top w:val="nil"/>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ар</w:t>
            </w:r>
          </w:p>
        </w:tc>
        <w:tc>
          <w:tcPr>
            <w:tcW w:w="659" w:type="pct"/>
            <w:tcBorders>
              <w:top w:val="nil"/>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100</w:t>
            </w:r>
          </w:p>
        </w:tc>
        <w:tc>
          <w:tcPr>
            <w:tcW w:w="688" w:type="pct"/>
            <w:tcBorders>
              <w:top w:val="nil"/>
              <w:left w:val="nil"/>
              <w:bottom w:val="single" w:sz="4"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nil"/>
              <w:left w:val="nil"/>
              <w:bottom w:val="single" w:sz="4"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67414F" w:rsidRPr="00B82253" w:rsidRDefault="0067414F" w:rsidP="0067414F">
            <w:pPr>
              <w:spacing w:line="240" w:lineRule="auto"/>
              <w:rPr>
                <w:b/>
                <w:bCs/>
                <w:color w:val="000000"/>
                <w:szCs w:val="23"/>
                <w:lang w:val="en-US"/>
              </w:rPr>
            </w:pPr>
            <w:r w:rsidRPr="00B82253">
              <w:rPr>
                <w:b/>
                <w:bCs/>
                <w:color w:val="000000"/>
                <w:szCs w:val="23"/>
                <w:lang w:val="en-US"/>
              </w:rPr>
              <w:t>Ванграђевински реон</w:t>
            </w:r>
          </w:p>
        </w:tc>
      </w:tr>
      <w:tr w:rsidR="0067414F" w:rsidRPr="00B82253" w:rsidTr="0067414F">
        <w:trPr>
          <w:trHeight w:val="371"/>
        </w:trPr>
        <w:tc>
          <w:tcPr>
            <w:tcW w:w="43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rFonts w:ascii="Calibri" w:hAnsi="Calibri" w:cs="Calibri"/>
                <w:color w:val="000000"/>
                <w:sz w:val="20"/>
                <w:lang w:val="en-US"/>
              </w:rPr>
            </w:pPr>
            <w:r w:rsidRPr="00B82253">
              <w:rPr>
                <w:rFonts w:ascii="Calibri" w:hAnsi="Calibri" w:cs="Calibri"/>
                <w:color w:val="000000"/>
                <w:sz w:val="20"/>
                <w:lang w:val="en-US"/>
              </w:rPr>
              <w:t>4</w:t>
            </w:r>
          </w:p>
        </w:tc>
        <w:tc>
          <w:tcPr>
            <w:tcW w:w="1802" w:type="pct"/>
            <w:tcBorders>
              <w:top w:val="single" w:sz="4" w:space="0" w:color="auto"/>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jc w:val="left"/>
              <w:rPr>
                <w:b/>
                <w:bCs/>
                <w:color w:val="000000"/>
                <w:szCs w:val="23"/>
                <w:lang w:val="en-US"/>
              </w:rPr>
            </w:pPr>
            <w:r w:rsidRPr="00B82253">
              <w:rPr>
                <w:b/>
                <w:bCs/>
                <w:color w:val="000000"/>
                <w:szCs w:val="23"/>
                <w:lang w:val="en-US"/>
              </w:rPr>
              <w:t>-</w:t>
            </w:r>
            <w:r w:rsidRPr="00B82253">
              <w:rPr>
                <w:color w:val="000000"/>
                <w:szCs w:val="23"/>
                <w:lang w:val="en-US"/>
              </w:rPr>
              <w:t>за парцелу површине до 30ари</w:t>
            </w:r>
          </w:p>
        </w:tc>
        <w:tc>
          <w:tcPr>
            <w:tcW w:w="668" w:type="pct"/>
            <w:tcBorders>
              <w:top w:val="single" w:sz="4" w:space="0" w:color="auto"/>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парцела</w:t>
            </w:r>
          </w:p>
        </w:tc>
        <w:tc>
          <w:tcPr>
            <w:tcW w:w="659" w:type="pct"/>
            <w:tcBorders>
              <w:top w:val="single" w:sz="4" w:space="0" w:color="auto"/>
              <w:left w:val="nil"/>
              <w:bottom w:val="single" w:sz="8" w:space="0" w:color="auto"/>
              <w:right w:val="single" w:sz="8" w:space="0" w:color="auto"/>
            </w:tcBorders>
            <w:shd w:val="clear" w:color="auto" w:fill="auto"/>
            <w:vAlign w:val="center"/>
            <w:hideMark/>
          </w:tcPr>
          <w:p w:rsidR="0067414F" w:rsidRPr="00B82253" w:rsidRDefault="00003152" w:rsidP="00003152">
            <w:pPr>
              <w:spacing w:line="240" w:lineRule="auto"/>
              <w:rPr>
                <w:color w:val="000000"/>
                <w:sz w:val="20"/>
                <w:lang w:val="en-US"/>
              </w:rPr>
            </w:pPr>
            <w:r>
              <w:rPr>
                <w:color w:val="000000"/>
                <w:sz w:val="20"/>
                <w:lang w:val="en-US"/>
              </w:rPr>
              <w:t>2</w:t>
            </w:r>
          </w:p>
        </w:tc>
        <w:tc>
          <w:tcPr>
            <w:tcW w:w="688" w:type="pct"/>
            <w:tcBorders>
              <w:top w:val="single" w:sz="4" w:space="0" w:color="auto"/>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single" w:sz="4" w:space="0" w:color="auto"/>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416"/>
        </w:trPr>
        <w:tc>
          <w:tcPr>
            <w:tcW w:w="435" w:type="pct"/>
            <w:tcBorders>
              <w:top w:val="nil"/>
              <w:left w:val="single" w:sz="8" w:space="0" w:color="auto"/>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rFonts w:ascii="Calibri" w:hAnsi="Calibri" w:cs="Calibri"/>
                <w:color w:val="000000"/>
                <w:sz w:val="20"/>
                <w:lang w:val="en-US"/>
              </w:rPr>
            </w:pPr>
            <w:r w:rsidRPr="00B82253">
              <w:rPr>
                <w:rFonts w:ascii="Calibri" w:hAnsi="Calibri" w:cs="Calibri"/>
                <w:color w:val="000000"/>
                <w:sz w:val="20"/>
                <w:lang w:val="en-US"/>
              </w:rPr>
              <w:t>5</w:t>
            </w:r>
          </w:p>
        </w:tc>
        <w:tc>
          <w:tcPr>
            <w:tcW w:w="1802"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jc w:val="left"/>
              <w:rPr>
                <w:b/>
                <w:bCs/>
                <w:color w:val="000000"/>
                <w:szCs w:val="23"/>
                <w:lang w:val="en-US"/>
              </w:rPr>
            </w:pPr>
            <w:r w:rsidRPr="00B82253">
              <w:rPr>
                <w:b/>
                <w:bCs/>
                <w:color w:val="000000"/>
                <w:szCs w:val="23"/>
                <w:lang w:val="en-US"/>
              </w:rPr>
              <w:t>-</w:t>
            </w:r>
            <w:r w:rsidRPr="00B82253">
              <w:rPr>
                <w:color w:val="000000"/>
                <w:szCs w:val="23"/>
                <w:lang w:val="en-US"/>
              </w:rPr>
              <w:t>за парцелу површине од 30 ари до 1 ха</w:t>
            </w:r>
          </w:p>
        </w:tc>
        <w:tc>
          <w:tcPr>
            <w:tcW w:w="668"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парцела</w:t>
            </w:r>
          </w:p>
        </w:tc>
        <w:tc>
          <w:tcPr>
            <w:tcW w:w="659" w:type="pct"/>
            <w:tcBorders>
              <w:top w:val="nil"/>
              <w:left w:val="nil"/>
              <w:bottom w:val="single" w:sz="8" w:space="0" w:color="auto"/>
              <w:right w:val="single" w:sz="8" w:space="0" w:color="auto"/>
            </w:tcBorders>
            <w:shd w:val="clear" w:color="auto" w:fill="auto"/>
            <w:vAlign w:val="center"/>
            <w:hideMark/>
          </w:tcPr>
          <w:p w:rsidR="0067414F" w:rsidRPr="00B82253" w:rsidRDefault="00003152" w:rsidP="0067414F">
            <w:pPr>
              <w:spacing w:line="240" w:lineRule="auto"/>
              <w:rPr>
                <w:color w:val="000000"/>
                <w:sz w:val="20"/>
                <w:lang w:val="en-US"/>
              </w:rPr>
            </w:pPr>
            <w:r>
              <w:rPr>
                <w:color w:val="000000"/>
                <w:sz w:val="20"/>
                <w:lang w:val="en-US"/>
              </w:rPr>
              <w:t>2</w:t>
            </w:r>
          </w:p>
        </w:tc>
        <w:tc>
          <w:tcPr>
            <w:tcW w:w="688" w:type="pct"/>
            <w:tcBorders>
              <w:top w:val="nil"/>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nil"/>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506"/>
        </w:trPr>
        <w:tc>
          <w:tcPr>
            <w:tcW w:w="435" w:type="pct"/>
            <w:tcBorders>
              <w:top w:val="nil"/>
              <w:left w:val="single" w:sz="8" w:space="0" w:color="auto"/>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rFonts w:ascii="Calibri" w:hAnsi="Calibri" w:cs="Calibri"/>
                <w:color w:val="000000"/>
                <w:sz w:val="20"/>
                <w:lang w:val="en-US"/>
              </w:rPr>
            </w:pPr>
            <w:r w:rsidRPr="00B82253">
              <w:rPr>
                <w:rFonts w:ascii="Calibri" w:hAnsi="Calibri" w:cs="Calibri"/>
                <w:color w:val="000000"/>
                <w:sz w:val="20"/>
                <w:lang w:val="en-US"/>
              </w:rPr>
              <w:t>6</w:t>
            </w:r>
          </w:p>
        </w:tc>
        <w:tc>
          <w:tcPr>
            <w:tcW w:w="1802"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jc w:val="left"/>
              <w:rPr>
                <w:color w:val="000000"/>
                <w:szCs w:val="23"/>
                <w:lang w:val="en-US"/>
              </w:rPr>
            </w:pPr>
            <w:r w:rsidRPr="00B82253">
              <w:rPr>
                <w:color w:val="000000"/>
                <w:szCs w:val="23"/>
                <w:lang w:val="en-US"/>
              </w:rPr>
              <w:t>-за парцелу површине веће од 1 ха, за сваки следећи ар</w:t>
            </w:r>
          </w:p>
        </w:tc>
        <w:tc>
          <w:tcPr>
            <w:tcW w:w="668"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ар</w:t>
            </w:r>
          </w:p>
        </w:tc>
        <w:tc>
          <w:tcPr>
            <w:tcW w:w="659" w:type="pct"/>
            <w:tcBorders>
              <w:top w:val="nil"/>
              <w:left w:val="nil"/>
              <w:bottom w:val="single" w:sz="8" w:space="0" w:color="auto"/>
              <w:right w:val="single" w:sz="8" w:space="0" w:color="auto"/>
            </w:tcBorders>
            <w:shd w:val="clear" w:color="auto" w:fill="auto"/>
            <w:vAlign w:val="center"/>
            <w:hideMark/>
          </w:tcPr>
          <w:p w:rsidR="0067414F" w:rsidRPr="00B82253" w:rsidRDefault="00003152" w:rsidP="0067414F">
            <w:pPr>
              <w:spacing w:line="240" w:lineRule="auto"/>
              <w:rPr>
                <w:color w:val="000000"/>
                <w:sz w:val="20"/>
                <w:lang w:val="en-US"/>
              </w:rPr>
            </w:pPr>
            <w:r>
              <w:rPr>
                <w:color w:val="000000"/>
                <w:sz w:val="20"/>
                <w:lang w:val="en-US"/>
              </w:rPr>
              <w:t>100</w:t>
            </w:r>
          </w:p>
        </w:tc>
        <w:tc>
          <w:tcPr>
            <w:tcW w:w="688" w:type="pct"/>
            <w:tcBorders>
              <w:top w:val="nil"/>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nil"/>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855"/>
        </w:trPr>
        <w:tc>
          <w:tcPr>
            <w:tcW w:w="5000" w:type="pct"/>
            <w:gridSpan w:val="6"/>
            <w:tcBorders>
              <w:top w:val="single" w:sz="8" w:space="0" w:color="auto"/>
              <w:left w:val="single" w:sz="8" w:space="0" w:color="auto"/>
              <w:bottom w:val="single" w:sz="8" w:space="0" w:color="auto"/>
              <w:right w:val="nil"/>
            </w:tcBorders>
            <w:shd w:val="clear" w:color="000000" w:fill="A6A6A6"/>
            <w:vAlign w:val="center"/>
            <w:hideMark/>
          </w:tcPr>
          <w:p w:rsidR="0067414F" w:rsidRPr="00B82253" w:rsidRDefault="0067414F" w:rsidP="0067414F">
            <w:pPr>
              <w:spacing w:line="240" w:lineRule="auto"/>
              <w:rPr>
                <w:b/>
                <w:bCs/>
                <w:color w:val="000000"/>
                <w:sz w:val="22"/>
                <w:szCs w:val="22"/>
                <w:lang w:val="en-US"/>
              </w:rPr>
            </w:pPr>
            <w:r w:rsidRPr="00B82253">
              <w:rPr>
                <w:b/>
                <w:bCs/>
                <w:color w:val="000000"/>
                <w:sz w:val="22"/>
                <w:szCs w:val="22"/>
                <w:lang w:val="en-US"/>
              </w:rPr>
              <w:t>Омеђавање на терену катастарске парцеле (обнова границе парцеле са укопавањем прописаних бетонских белега)</w:t>
            </w:r>
          </w:p>
        </w:tc>
      </w:tr>
      <w:tr w:rsidR="0067414F" w:rsidRPr="00B82253" w:rsidTr="0067414F">
        <w:trPr>
          <w:trHeight w:val="315"/>
        </w:trPr>
        <w:tc>
          <w:tcPr>
            <w:tcW w:w="5000" w:type="pct"/>
            <w:gridSpan w:val="6"/>
            <w:tcBorders>
              <w:top w:val="single" w:sz="8" w:space="0" w:color="auto"/>
              <w:left w:val="single" w:sz="8" w:space="0" w:color="auto"/>
              <w:bottom w:val="single" w:sz="8" w:space="0" w:color="auto"/>
              <w:right w:val="nil"/>
            </w:tcBorders>
            <w:shd w:val="clear" w:color="000000" w:fill="BFBFBF"/>
            <w:vAlign w:val="center"/>
            <w:hideMark/>
          </w:tcPr>
          <w:p w:rsidR="0067414F" w:rsidRPr="00B82253" w:rsidRDefault="0067414F" w:rsidP="0067414F">
            <w:pPr>
              <w:spacing w:line="240" w:lineRule="auto"/>
              <w:rPr>
                <w:b/>
                <w:bCs/>
                <w:color w:val="000000"/>
                <w:szCs w:val="23"/>
                <w:lang w:val="en-US"/>
              </w:rPr>
            </w:pPr>
            <w:r w:rsidRPr="00B82253">
              <w:rPr>
                <w:b/>
                <w:bCs/>
                <w:color w:val="000000"/>
                <w:szCs w:val="23"/>
                <w:lang w:val="en-US"/>
              </w:rPr>
              <w:t>Грађевински реон</w:t>
            </w:r>
          </w:p>
        </w:tc>
      </w:tr>
      <w:tr w:rsidR="0067414F" w:rsidRPr="00B82253" w:rsidTr="0067414F">
        <w:trPr>
          <w:trHeight w:val="371"/>
        </w:trPr>
        <w:tc>
          <w:tcPr>
            <w:tcW w:w="435" w:type="pct"/>
            <w:tcBorders>
              <w:top w:val="nil"/>
              <w:left w:val="single" w:sz="8" w:space="0" w:color="auto"/>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rFonts w:ascii="Calibri" w:hAnsi="Calibri" w:cs="Calibri"/>
                <w:color w:val="000000"/>
                <w:sz w:val="20"/>
                <w:lang w:val="en-US"/>
              </w:rPr>
            </w:pPr>
            <w:r w:rsidRPr="00B82253">
              <w:rPr>
                <w:rFonts w:ascii="Calibri" w:hAnsi="Calibri" w:cs="Calibri"/>
                <w:color w:val="000000"/>
                <w:sz w:val="20"/>
                <w:lang w:val="en-US"/>
              </w:rPr>
              <w:t>7</w:t>
            </w:r>
          </w:p>
        </w:tc>
        <w:tc>
          <w:tcPr>
            <w:tcW w:w="1802"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-за парцелу површине до 15 ари</w:t>
            </w:r>
          </w:p>
        </w:tc>
        <w:tc>
          <w:tcPr>
            <w:tcW w:w="668"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парцела</w:t>
            </w:r>
          </w:p>
        </w:tc>
        <w:tc>
          <w:tcPr>
            <w:tcW w:w="659"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2</w:t>
            </w:r>
          </w:p>
        </w:tc>
        <w:tc>
          <w:tcPr>
            <w:tcW w:w="688" w:type="pct"/>
            <w:tcBorders>
              <w:top w:val="nil"/>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nil"/>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416"/>
        </w:trPr>
        <w:tc>
          <w:tcPr>
            <w:tcW w:w="435" w:type="pct"/>
            <w:tcBorders>
              <w:top w:val="nil"/>
              <w:left w:val="single" w:sz="8" w:space="0" w:color="auto"/>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rFonts w:ascii="Calibri" w:hAnsi="Calibri" w:cs="Calibri"/>
                <w:color w:val="000000"/>
                <w:sz w:val="20"/>
                <w:lang w:val="en-US"/>
              </w:rPr>
            </w:pPr>
            <w:r w:rsidRPr="00B82253">
              <w:rPr>
                <w:rFonts w:ascii="Calibri" w:hAnsi="Calibri" w:cs="Calibri"/>
                <w:color w:val="000000"/>
                <w:sz w:val="20"/>
                <w:lang w:val="en-US"/>
              </w:rPr>
              <w:t>8</w:t>
            </w:r>
          </w:p>
        </w:tc>
        <w:tc>
          <w:tcPr>
            <w:tcW w:w="1802" w:type="pct"/>
            <w:tcBorders>
              <w:top w:val="nil"/>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-за парцелу површине од 15 до 30 ари</w:t>
            </w:r>
          </w:p>
        </w:tc>
        <w:tc>
          <w:tcPr>
            <w:tcW w:w="668" w:type="pct"/>
            <w:tcBorders>
              <w:top w:val="nil"/>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парцела</w:t>
            </w:r>
          </w:p>
        </w:tc>
        <w:tc>
          <w:tcPr>
            <w:tcW w:w="659" w:type="pct"/>
            <w:tcBorders>
              <w:top w:val="nil"/>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2</w:t>
            </w:r>
          </w:p>
        </w:tc>
        <w:tc>
          <w:tcPr>
            <w:tcW w:w="688" w:type="pct"/>
            <w:tcBorders>
              <w:top w:val="nil"/>
              <w:left w:val="nil"/>
              <w:bottom w:val="single" w:sz="4"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nil"/>
              <w:left w:val="nil"/>
              <w:bottom w:val="single" w:sz="4"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524"/>
        </w:trPr>
        <w:tc>
          <w:tcPr>
            <w:tcW w:w="435" w:type="pct"/>
            <w:tcBorders>
              <w:top w:val="nil"/>
              <w:left w:val="single" w:sz="8" w:space="0" w:color="auto"/>
              <w:bottom w:val="single" w:sz="8" w:space="0" w:color="000000"/>
              <w:right w:val="single" w:sz="4" w:space="0" w:color="auto"/>
            </w:tcBorders>
            <w:shd w:val="clear" w:color="auto" w:fill="auto"/>
            <w:vAlign w:val="center"/>
            <w:hideMark/>
          </w:tcPr>
          <w:p w:rsidR="0067414F" w:rsidRPr="00B82253" w:rsidRDefault="0067414F" w:rsidP="0067414F">
            <w:pPr>
              <w:spacing w:line="240" w:lineRule="auto"/>
              <w:rPr>
                <w:rFonts w:ascii="Calibri" w:hAnsi="Calibri" w:cs="Calibri"/>
                <w:color w:val="000000"/>
                <w:sz w:val="20"/>
                <w:lang w:val="en-US"/>
              </w:rPr>
            </w:pPr>
            <w:r w:rsidRPr="00B82253">
              <w:rPr>
                <w:rFonts w:ascii="Calibri" w:hAnsi="Calibri" w:cs="Calibri"/>
                <w:color w:val="000000"/>
                <w:sz w:val="20"/>
                <w:lang w:val="en-US"/>
              </w:rPr>
              <w:t>9</w:t>
            </w:r>
          </w:p>
        </w:tc>
        <w:tc>
          <w:tcPr>
            <w:tcW w:w="1802" w:type="pct"/>
            <w:tcBorders>
              <w:top w:val="single" w:sz="4" w:space="0" w:color="auto"/>
              <w:left w:val="single" w:sz="4" w:space="0" w:color="auto"/>
              <w:right w:val="single" w:sz="4" w:space="0" w:color="auto"/>
            </w:tcBorders>
            <w:shd w:val="clear" w:color="auto" w:fill="auto"/>
            <w:vAlign w:val="center"/>
            <w:hideMark/>
          </w:tcPr>
          <w:p w:rsidR="0067414F" w:rsidRDefault="0067414F" w:rsidP="0067414F">
            <w:pPr>
              <w:spacing w:line="240" w:lineRule="auto"/>
              <w:jc w:val="left"/>
              <w:rPr>
                <w:color w:val="000000"/>
                <w:szCs w:val="23"/>
                <w:lang w:val="en-US"/>
              </w:rPr>
            </w:pPr>
            <w:r w:rsidRPr="00B82253">
              <w:rPr>
                <w:color w:val="000000"/>
                <w:szCs w:val="23"/>
                <w:lang w:val="en-US"/>
              </w:rPr>
              <w:t>Омеђавање атарских путева</w:t>
            </w:r>
          </w:p>
          <w:p w:rsidR="0067414F" w:rsidRPr="00B82253" w:rsidRDefault="0067414F" w:rsidP="0067414F">
            <w:pPr>
              <w:spacing w:line="240" w:lineRule="auto"/>
              <w:jc w:val="left"/>
              <w:rPr>
                <w:szCs w:val="23"/>
                <w:lang w:val="en-US"/>
              </w:rPr>
            </w:pPr>
            <w:r w:rsidRPr="00B82253">
              <w:rPr>
                <w:color w:val="000000"/>
                <w:szCs w:val="23"/>
                <w:lang w:val="en-US"/>
              </w:rPr>
              <w:t>по м дужном</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м</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003152">
            <w:pPr>
              <w:spacing w:line="240" w:lineRule="auto"/>
              <w:rPr>
                <w:color w:val="000000"/>
                <w:sz w:val="20"/>
                <w:lang w:val="en-US"/>
              </w:rPr>
            </w:pPr>
            <w:r w:rsidRPr="00B82253">
              <w:rPr>
                <w:color w:val="000000"/>
                <w:sz w:val="20"/>
                <w:lang w:val="en-US"/>
              </w:rPr>
              <w:t>3,000</w:t>
            </w:r>
          </w:p>
        </w:tc>
        <w:tc>
          <w:tcPr>
            <w:tcW w:w="688" w:type="pct"/>
            <w:tcBorders>
              <w:top w:val="single" w:sz="4" w:space="0" w:color="auto"/>
              <w:left w:val="single" w:sz="4" w:space="0" w:color="auto"/>
              <w:bottom w:val="single" w:sz="4" w:space="0" w:color="auto"/>
              <w:right w:val="single" w:sz="4" w:space="0" w:color="auto"/>
            </w:tcBorders>
          </w:tcPr>
          <w:p w:rsidR="0067414F" w:rsidRPr="00B82253" w:rsidRDefault="0067414F" w:rsidP="0067414F">
            <w:pPr>
              <w:spacing w:line="240" w:lineRule="auto"/>
              <w:rPr>
                <w:color w:val="000000"/>
                <w:sz w:val="20"/>
                <w:lang w:val="en-US"/>
              </w:rPr>
            </w:pPr>
          </w:p>
        </w:tc>
        <w:tc>
          <w:tcPr>
            <w:tcW w:w="748" w:type="pct"/>
            <w:tcBorders>
              <w:top w:val="single" w:sz="4" w:space="0" w:color="auto"/>
              <w:left w:val="single" w:sz="4" w:space="0" w:color="auto"/>
              <w:bottom w:val="single" w:sz="4" w:space="0" w:color="auto"/>
              <w:right w:val="single" w:sz="4"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67414F" w:rsidRPr="00B82253" w:rsidRDefault="0067414F" w:rsidP="0067414F">
            <w:pPr>
              <w:spacing w:line="240" w:lineRule="auto"/>
              <w:rPr>
                <w:b/>
                <w:bCs/>
                <w:color w:val="000000"/>
                <w:szCs w:val="23"/>
                <w:lang w:val="en-US"/>
              </w:rPr>
            </w:pPr>
            <w:r w:rsidRPr="00B82253">
              <w:rPr>
                <w:b/>
                <w:bCs/>
                <w:color w:val="000000"/>
                <w:szCs w:val="23"/>
                <w:lang w:val="en-US"/>
              </w:rPr>
              <w:t>Ванграђевински реон</w:t>
            </w:r>
          </w:p>
        </w:tc>
      </w:tr>
      <w:tr w:rsidR="0067414F" w:rsidRPr="00B82253" w:rsidTr="0067414F">
        <w:trPr>
          <w:trHeight w:val="399"/>
        </w:trPr>
        <w:tc>
          <w:tcPr>
            <w:tcW w:w="43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rFonts w:ascii="Calibri" w:hAnsi="Calibri" w:cs="Calibri"/>
                <w:color w:val="000000"/>
                <w:sz w:val="20"/>
                <w:lang w:val="en-US"/>
              </w:rPr>
            </w:pPr>
            <w:r w:rsidRPr="00B82253">
              <w:rPr>
                <w:rFonts w:ascii="Calibri" w:hAnsi="Calibri" w:cs="Calibri"/>
                <w:color w:val="000000"/>
                <w:sz w:val="20"/>
                <w:lang w:val="en-US"/>
              </w:rPr>
              <w:t>10</w:t>
            </w:r>
          </w:p>
        </w:tc>
        <w:tc>
          <w:tcPr>
            <w:tcW w:w="1802" w:type="pct"/>
            <w:tcBorders>
              <w:top w:val="single" w:sz="4" w:space="0" w:color="auto"/>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jc w:val="left"/>
              <w:rPr>
                <w:b/>
                <w:bCs/>
                <w:color w:val="000000"/>
                <w:szCs w:val="23"/>
                <w:lang w:val="en-US"/>
              </w:rPr>
            </w:pPr>
            <w:r w:rsidRPr="00B82253">
              <w:rPr>
                <w:b/>
                <w:bCs/>
                <w:color w:val="000000"/>
                <w:szCs w:val="23"/>
                <w:lang w:val="en-US"/>
              </w:rPr>
              <w:t>-</w:t>
            </w:r>
            <w:r w:rsidRPr="00B82253">
              <w:rPr>
                <w:color w:val="000000"/>
                <w:szCs w:val="23"/>
                <w:lang w:val="en-US"/>
              </w:rPr>
              <w:t>за парцелу површине до 1ха</w:t>
            </w:r>
          </w:p>
        </w:tc>
        <w:tc>
          <w:tcPr>
            <w:tcW w:w="668" w:type="pct"/>
            <w:tcBorders>
              <w:top w:val="single" w:sz="4" w:space="0" w:color="auto"/>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парцела</w:t>
            </w:r>
          </w:p>
        </w:tc>
        <w:tc>
          <w:tcPr>
            <w:tcW w:w="659" w:type="pct"/>
            <w:tcBorders>
              <w:top w:val="single" w:sz="4" w:space="0" w:color="auto"/>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3</w:t>
            </w:r>
          </w:p>
        </w:tc>
        <w:tc>
          <w:tcPr>
            <w:tcW w:w="688" w:type="pct"/>
            <w:tcBorders>
              <w:top w:val="single" w:sz="4" w:space="0" w:color="auto"/>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single" w:sz="4" w:space="0" w:color="auto"/>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67"/>
        </w:trPr>
        <w:tc>
          <w:tcPr>
            <w:tcW w:w="435" w:type="pct"/>
            <w:tcBorders>
              <w:top w:val="nil"/>
              <w:left w:val="single" w:sz="8" w:space="0" w:color="auto"/>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rFonts w:ascii="Calibri" w:hAnsi="Calibri" w:cs="Calibri"/>
                <w:color w:val="000000"/>
                <w:sz w:val="20"/>
                <w:lang w:val="en-US"/>
              </w:rPr>
            </w:pPr>
            <w:r w:rsidRPr="00B82253">
              <w:rPr>
                <w:rFonts w:ascii="Calibri" w:hAnsi="Calibri" w:cs="Calibri"/>
                <w:color w:val="000000"/>
                <w:sz w:val="20"/>
                <w:lang w:val="en-US"/>
              </w:rPr>
              <w:t>11</w:t>
            </w:r>
          </w:p>
        </w:tc>
        <w:tc>
          <w:tcPr>
            <w:tcW w:w="1802"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jc w:val="left"/>
              <w:rPr>
                <w:b/>
                <w:bCs/>
                <w:color w:val="000000"/>
                <w:szCs w:val="23"/>
                <w:lang w:val="en-US"/>
              </w:rPr>
            </w:pPr>
            <w:r w:rsidRPr="00B82253">
              <w:rPr>
                <w:b/>
                <w:bCs/>
                <w:color w:val="000000"/>
                <w:szCs w:val="23"/>
                <w:lang w:val="en-US"/>
              </w:rPr>
              <w:t>-</w:t>
            </w:r>
            <w:r w:rsidRPr="00B82253">
              <w:rPr>
                <w:color w:val="000000"/>
                <w:szCs w:val="23"/>
                <w:lang w:val="en-US"/>
              </w:rPr>
              <w:t>за парцелу површине преко 1 ха, за сваки следећи ха</w:t>
            </w:r>
          </w:p>
        </w:tc>
        <w:tc>
          <w:tcPr>
            <w:tcW w:w="668"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ха</w:t>
            </w:r>
          </w:p>
        </w:tc>
        <w:tc>
          <w:tcPr>
            <w:tcW w:w="659"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2</w:t>
            </w:r>
          </w:p>
        </w:tc>
        <w:tc>
          <w:tcPr>
            <w:tcW w:w="688" w:type="pct"/>
            <w:tcBorders>
              <w:top w:val="nil"/>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nil"/>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146"/>
        </w:trPr>
        <w:tc>
          <w:tcPr>
            <w:tcW w:w="435" w:type="pct"/>
            <w:tcBorders>
              <w:top w:val="nil"/>
              <w:left w:val="single" w:sz="8" w:space="0" w:color="auto"/>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rFonts w:ascii="Calibri" w:hAnsi="Calibri" w:cs="Calibri"/>
                <w:color w:val="000000"/>
                <w:sz w:val="20"/>
                <w:lang w:val="en-US"/>
              </w:rPr>
            </w:pPr>
            <w:r w:rsidRPr="00B82253">
              <w:rPr>
                <w:rFonts w:ascii="Calibri" w:hAnsi="Calibri" w:cs="Calibri"/>
                <w:color w:val="000000"/>
                <w:sz w:val="20"/>
                <w:lang w:val="en-US"/>
              </w:rPr>
              <w:t>12</w:t>
            </w:r>
          </w:p>
        </w:tc>
        <w:tc>
          <w:tcPr>
            <w:tcW w:w="1802"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jc w:val="left"/>
              <w:rPr>
                <w:color w:val="000000"/>
                <w:szCs w:val="23"/>
                <w:lang w:val="en-US"/>
              </w:rPr>
            </w:pPr>
            <w:r w:rsidRPr="00B82253">
              <w:rPr>
                <w:color w:val="000000"/>
                <w:szCs w:val="23"/>
                <w:lang w:val="en-US"/>
              </w:rPr>
              <w:t>-за парцелу површине веће од 20ха, за сваки следећи ха</w:t>
            </w:r>
          </w:p>
        </w:tc>
        <w:tc>
          <w:tcPr>
            <w:tcW w:w="668"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ха</w:t>
            </w:r>
          </w:p>
        </w:tc>
        <w:tc>
          <w:tcPr>
            <w:tcW w:w="659"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1</w:t>
            </w:r>
          </w:p>
        </w:tc>
        <w:tc>
          <w:tcPr>
            <w:tcW w:w="688" w:type="pct"/>
            <w:tcBorders>
              <w:top w:val="nil"/>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nil"/>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67"/>
        </w:trPr>
        <w:tc>
          <w:tcPr>
            <w:tcW w:w="435" w:type="pct"/>
            <w:tcBorders>
              <w:top w:val="nil"/>
              <w:left w:val="single" w:sz="8" w:space="0" w:color="auto"/>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rFonts w:ascii="Calibri" w:hAnsi="Calibri" w:cs="Calibri"/>
                <w:color w:val="000000"/>
                <w:sz w:val="20"/>
                <w:lang w:val="en-US"/>
              </w:rPr>
            </w:pPr>
            <w:r w:rsidRPr="00B82253">
              <w:rPr>
                <w:rFonts w:ascii="Calibri" w:hAnsi="Calibri" w:cs="Calibri"/>
                <w:color w:val="000000"/>
                <w:sz w:val="20"/>
                <w:lang w:val="en-US"/>
              </w:rPr>
              <w:t>13</w:t>
            </w:r>
          </w:p>
        </w:tc>
        <w:tc>
          <w:tcPr>
            <w:tcW w:w="1802" w:type="pct"/>
            <w:tcBorders>
              <w:top w:val="nil"/>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jc w:val="left"/>
              <w:rPr>
                <w:color w:val="000000"/>
                <w:szCs w:val="23"/>
                <w:lang w:val="en-US"/>
              </w:rPr>
            </w:pPr>
            <w:r w:rsidRPr="00B82253">
              <w:rPr>
                <w:color w:val="000000"/>
                <w:szCs w:val="23"/>
                <w:lang w:val="en-US"/>
              </w:rPr>
              <w:t>-за уске и дуге парцеле (путеве и сл.) по дужном km</w:t>
            </w:r>
          </w:p>
        </w:tc>
        <w:tc>
          <w:tcPr>
            <w:tcW w:w="668" w:type="pct"/>
            <w:tcBorders>
              <w:top w:val="nil"/>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Cs w:val="23"/>
                <w:lang w:val="en-US"/>
              </w:rPr>
            </w:pPr>
            <w:r w:rsidRPr="00B82253">
              <w:rPr>
                <w:color w:val="000000"/>
                <w:szCs w:val="23"/>
                <w:lang w:val="en-US"/>
              </w:rPr>
              <w:t>km</w:t>
            </w:r>
          </w:p>
        </w:tc>
        <w:tc>
          <w:tcPr>
            <w:tcW w:w="659" w:type="pct"/>
            <w:tcBorders>
              <w:top w:val="nil"/>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3</w:t>
            </w:r>
          </w:p>
        </w:tc>
        <w:tc>
          <w:tcPr>
            <w:tcW w:w="688" w:type="pct"/>
            <w:tcBorders>
              <w:top w:val="nil"/>
              <w:left w:val="nil"/>
              <w:bottom w:val="single" w:sz="4"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nil"/>
              <w:left w:val="nil"/>
              <w:bottom w:val="single" w:sz="4"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570"/>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67414F" w:rsidRPr="00B82253" w:rsidRDefault="0067414F" w:rsidP="0067414F">
            <w:pPr>
              <w:spacing w:line="240" w:lineRule="auto"/>
              <w:rPr>
                <w:b/>
                <w:bCs/>
                <w:color w:val="000000"/>
                <w:sz w:val="22"/>
                <w:szCs w:val="22"/>
                <w:lang w:val="en-US"/>
              </w:rPr>
            </w:pPr>
            <w:r w:rsidRPr="00B82253">
              <w:rPr>
                <w:b/>
                <w:bCs/>
                <w:color w:val="000000"/>
                <w:sz w:val="22"/>
                <w:szCs w:val="22"/>
                <w:lang w:val="en-US"/>
              </w:rPr>
              <w:t>Снимање промена насталих изградњом или доградњом објеката</w:t>
            </w:r>
          </w:p>
        </w:tc>
      </w:tr>
      <w:tr w:rsidR="0067414F" w:rsidRPr="00B82253" w:rsidTr="0067414F">
        <w:trPr>
          <w:trHeight w:val="461"/>
        </w:trPr>
        <w:tc>
          <w:tcPr>
            <w:tcW w:w="43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14</w:t>
            </w:r>
          </w:p>
        </w:tc>
        <w:tc>
          <w:tcPr>
            <w:tcW w:w="1802" w:type="pct"/>
            <w:tcBorders>
              <w:top w:val="single" w:sz="4" w:space="0" w:color="auto"/>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jc w:val="left"/>
              <w:rPr>
                <w:color w:val="000000"/>
                <w:szCs w:val="23"/>
                <w:lang w:val="en-US"/>
              </w:rPr>
            </w:pPr>
            <w:r w:rsidRPr="00B82253">
              <w:rPr>
                <w:color w:val="000000"/>
                <w:szCs w:val="23"/>
                <w:lang w:val="en-US"/>
              </w:rPr>
              <w:t>-објекат површине до 100м</w:t>
            </w:r>
            <w:r w:rsidRPr="00B82253">
              <w:rPr>
                <w:color w:val="000000"/>
                <w:szCs w:val="23"/>
                <w:vertAlign w:val="superscript"/>
                <w:lang w:val="en-US"/>
              </w:rPr>
              <w:t>2</w:t>
            </w:r>
          </w:p>
        </w:tc>
        <w:tc>
          <w:tcPr>
            <w:tcW w:w="668" w:type="pct"/>
            <w:tcBorders>
              <w:top w:val="single" w:sz="4" w:space="0" w:color="auto"/>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објекат</w:t>
            </w:r>
          </w:p>
        </w:tc>
        <w:tc>
          <w:tcPr>
            <w:tcW w:w="659" w:type="pct"/>
            <w:tcBorders>
              <w:top w:val="single" w:sz="4" w:space="0" w:color="auto"/>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2</w:t>
            </w:r>
          </w:p>
        </w:tc>
        <w:tc>
          <w:tcPr>
            <w:tcW w:w="688" w:type="pct"/>
            <w:tcBorders>
              <w:top w:val="single" w:sz="4" w:space="0" w:color="auto"/>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single" w:sz="4" w:space="0" w:color="auto"/>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425"/>
        </w:trPr>
        <w:tc>
          <w:tcPr>
            <w:tcW w:w="435" w:type="pct"/>
            <w:tcBorders>
              <w:top w:val="nil"/>
              <w:left w:val="single" w:sz="8" w:space="0" w:color="auto"/>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15</w:t>
            </w:r>
          </w:p>
        </w:tc>
        <w:tc>
          <w:tcPr>
            <w:tcW w:w="1802"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jc w:val="left"/>
              <w:rPr>
                <w:color w:val="000000"/>
                <w:szCs w:val="23"/>
                <w:lang w:val="en-US"/>
              </w:rPr>
            </w:pPr>
            <w:r w:rsidRPr="00B82253">
              <w:rPr>
                <w:color w:val="000000"/>
                <w:szCs w:val="23"/>
                <w:lang w:val="en-US"/>
              </w:rPr>
              <w:t>-објекат површине од 100м</w:t>
            </w:r>
            <w:r w:rsidRPr="00B82253">
              <w:rPr>
                <w:color w:val="000000"/>
                <w:szCs w:val="23"/>
                <w:vertAlign w:val="superscript"/>
                <w:lang w:val="en-US"/>
              </w:rPr>
              <w:t>2</w:t>
            </w:r>
            <w:r w:rsidRPr="00B82253">
              <w:rPr>
                <w:color w:val="000000"/>
                <w:szCs w:val="23"/>
                <w:lang w:val="en-US"/>
              </w:rPr>
              <w:t xml:space="preserve"> до 200м</w:t>
            </w:r>
            <w:r w:rsidRPr="00B82253">
              <w:rPr>
                <w:color w:val="000000"/>
                <w:szCs w:val="23"/>
                <w:vertAlign w:val="superscript"/>
                <w:lang w:val="en-US"/>
              </w:rPr>
              <w:t>2</w:t>
            </w:r>
          </w:p>
        </w:tc>
        <w:tc>
          <w:tcPr>
            <w:tcW w:w="668"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објекат</w:t>
            </w:r>
          </w:p>
        </w:tc>
        <w:tc>
          <w:tcPr>
            <w:tcW w:w="659" w:type="pct"/>
            <w:tcBorders>
              <w:top w:val="nil"/>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6</w:t>
            </w:r>
          </w:p>
        </w:tc>
        <w:tc>
          <w:tcPr>
            <w:tcW w:w="688" w:type="pct"/>
            <w:tcBorders>
              <w:top w:val="nil"/>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nil"/>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425"/>
        </w:trPr>
        <w:tc>
          <w:tcPr>
            <w:tcW w:w="435" w:type="pct"/>
            <w:tcBorders>
              <w:top w:val="nil"/>
              <w:left w:val="single" w:sz="8" w:space="0" w:color="auto"/>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16</w:t>
            </w:r>
          </w:p>
        </w:tc>
        <w:tc>
          <w:tcPr>
            <w:tcW w:w="1802" w:type="pct"/>
            <w:tcBorders>
              <w:top w:val="nil"/>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jc w:val="left"/>
              <w:rPr>
                <w:color w:val="000000"/>
                <w:szCs w:val="23"/>
                <w:lang w:val="en-US"/>
              </w:rPr>
            </w:pPr>
            <w:r w:rsidRPr="00B82253">
              <w:rPr>
                <w:color w:val="000000"/>
                <w:szCs w:val="23"/>
                <w:lang w:val="en-US"/>
              </w:rPr>
              <w:t>-објекат површине преко 200м</w:t>
            </w:r>
            <w:r w:rsidRPr="00B82253">
              <w:rPr>
                <w:color w:val="000000"/>
                <w:szCs w:val="23"/>
                <w:vertAlign w:val="superscript"/>
                <w:lang w:val="en-US"/>
              </w:rPr>
              <w:t xml:space="preserve">2 </w:t>
            </w:r>
            <w:r w:rsidRPr="00B82253">
              <w:rPr>
                <w:color w:val="000000"/>
                <w:szCs w:val="23"/>
                <w:lang w:val="en-US"/>
              </w:rPr>
              <w:t>за сваки следећи м</w:t>
            </w:r>
            <w:r w:rsidRPr="00B82253">
              <w:rPr>
                <w:color w:val="000000"/>
                <w:szCs w:val="23"/>
                <w:vertAlign w:val="superscript"/>
                <w:lang w:val="en-US"/>
              </w:rPr>
              <w:t>2</w:t>
            </w:r>
          </w:p>
        </w:tc>
        <w:tc>
          <w:tcPr>
            <w:tcW w:w="668" w:type="pct"/>
            <w:tcBorders>
              <w:top w:val="nil"/>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м</w:t>
            </w:r>
            <w:r w:rsidRPr="00B82253">
              <w:rPr>
                <w:color w:val="000000"/>
                <w:sz w:val="20"/>
                <w:vertAlign w:val="superscript"/>
                <w:lang w:val="en-US"/>
              </w:rPr>
              <w:t>2</w:t>
            </w:r>
          </w:p>
        </w:tc>
        <w:tc>
          <w:tcPr>
            <w:tcW w:w="659" w:type="pct"/>
            <w:tcBorders>
              <w:top w:val="nil"/>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500</w:t>
            </w:r>
          </w:p>
        </w:tc>
        <w:tc>
          <w:tcPr>
            <w:tcW w:w="688" w:type="pct"/>
            <w:tcBorders>
              <w:top w:val="nil"/>
              <w:left w:val="nil"/>
              <w:bottom w:val="single" w:sz="4"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nil"/>
              <w:left w:val="nil"/>
              <w:bottom w:val="single" w:sz="4"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67414F" w:rsidRPr="00B82253" w:rsidRDefault="0067414F" w:rsidP="0067414F">
            <w:pPr>
              <w:spacing w:line="240" w:lineRule="auto"/>
              <w:rPr>
                <w:b/>
                <w:bCs/>
                <w:color w:val="000000"/>
                <w:sz w:val="22"/>
                <w:szCs w:val="22"/>
                <w:lang w:val="en-US"/>
              </w:rPr>
            </w:pPr>
            <w:r w:rsidRPr="00B82253">
              <w:rPr>
                <w:b/>
                <w:bCs/>
                <w:color w:val="000000"/>
                <w:sz w:val="22"/>
                <w:szCs w:val="22"/>
                <w:lang w:val="en-US"/>
              </w:rPr>
              <w:lastRenderedPageBreak/>
              <w:t>Снимање водова</w:t>
            </w:r>
          </w:p>
        </w:tc>
      </w:tr>
      <w:tr w:rsidR="0067414F" w:rsidRPr="00B82253" w:rsidTr="0067414F">
        <w:trPr>
          <w:trHeight w:val="822"/>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17</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jc w:val="left"/>
              <w:rPr>
                <w:sz w:val="22"/>
                <w:szCs w:val="22"/>
                <w:lang w:val="en-US"/>
              </w:rPr>
            </w:pPr>
            <w:r w:rsidRPr="00B82253">
              <w:rPr>
                <w:sz w:val="22"/>
                <w:szCs w:val="22"/>
                <w:lang w:val="en-US"/>
              </w:rPr>
              <w:t>Снимање постојеће трасе водовода са откопавањем на довољном броју места како би се утврдио положај цевовода.</w:t>
            </w:r>
          </w:p>
          <w:p w:rsidR="0067414F" w:rsidRPr="00B82253" w:rsidRDefault="0067414F" w:rsidP="0067414F">
            <w:pPr>
              <w:spacing w:line="240" w:lineRule="auto"/>
              <w:jc w:val="left"/>
              <w:rPr>
                <w:sz w:val="22"/>
                <w:szCs w:val="22"/>
                <w:lang w:val="en-US"/>
              </w:rPr>
            </w:pPr>
            <w:r w:rsidRPr="00B82253">
              <w:rPr>
                <w:sz w:val="22"/>
                <w:szCs w:val="22"/>
                <w:lang w:val="en-US"/>
              </w:rPr>
              <w:t>По м дужном</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м</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15000</w:t>
            </w:r>
          </w:p>
        </w:tc>
        <w:tc>
          <w:tcPr>
            <w:tcW w:w="688" w:type="pct"/>
            <w:tcBorders>
              <w:top w:val="single" w:sz="4" w:space="0" w:color="auto"/>
              <w:left w:val="single" w:sz="4" w:space="0" w:color="auto"/>
              <w:bottom w:val="single" w:sz="4" w:space="0" w:color="auto"/>
              <w:right w:val="single" w:sz="4" w:space="0" w:color="auto"/>
            </w:tcBorders>
          </w:tcPr>
          <w:p w:rsidR="0067414F" w:rsidRPr="00B82253" w:rsidRDefault="0067414F" w:rsidP="0067414F">
            <w:pPr>
              <w:spacing w:line="240" w:lineRule="auto"/>
              <w:rPr>
                <w:color w:val="000000"/>
                <w:sz w:val="20"/>
                <w:lang w:val="en-US"/>
              </w:rPr>
            </w:pPr>
          </w:p>
        </w:tc>
        <w:tc>
          <w:tcPr>
            <w:tcW w:w="748" w:type="pct"/>
            <w:tcBorders>
              <w:top w:val="single" w:sz="4" w:space="0" w:color="auto"/>
              <w:left w:val="single" w:sz="4" w:space="0" w:color="auto"/>
              <w:bottom w:val="single" w:sz="4" w:space="0" w:color="auto"/>
              <w:right w:val="single" w:sz="4"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615"/>
        </w:trPr>
        <w:tc>
          <w:tcPr>
            <w:tcW w:w="43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17a</w:t>
            </w:r>
          </w:p>
        </w:tc>
        <w:tc>
          <w:tcPr>
            <w:tcW w:w="1802" w:type="pct"/>
            <w:tcBorders>
              <w:top w:val="single" w:sz="4" w:space="0" w:color="auto"/>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за све остале врсте водова до 50м дужине</w:t>
            </w:r>
          </w:p>
        </w:tc>
        <w:tc>
          <w:tcPr>
            <w:tcW w:w="668" w:type="pct"/>
            <w:tcBorders>
              <w:top w:val="single" w:sz="4" w:space="0" w:color="auto"/>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вод</w:t>
            </w:r>
          </w:p>
        </w:tc>
        <w:tc>
          <w:tcPr>
            <w:tcW w:w="659" w:type="pct"/>
            <w:tcBorders>
              <w:top w:val="single" w:sz="4" w:space="0" w:color="auto"/>
              <w:left w:val="nil"/>
              <w:bottom w:val="single" w:sz="8"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2</w:t>
            </w:r>
          </w:p>
        </w:tc>
        <w:tc>
          <w:tcPr>
            <w:tcW w:w="688" w:type="pct"/>
            <w:tcBorders>
              <w:top w:val="single" w:sz="4" w:space="0" w:color="auto"/>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single" w:sz="4" w:space="0" w:color="auto"/>
              <w:left w:val="nil"/>
              <w:bottom w:val="single" w:sz="8"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686"/>
        </w:trPr>
        <w:tc>
          <w:tcPr>
            <w:tcW w:w="435" w:type="pct"/>
            <w:tcBorders>
              <w:top w:val="nil"/>
              <w:left w:val="single" w:sz="8" w:space="0" w:color="auto"/>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18</w:t>
            </w:r>
          </w:p>
        </w:tc>
        <w:tc>
          <w:tcPr>
            <w:tcW w:w="1802" w:type="pct"/>
            <w:tcBorders>
              <w:top w:val="nil"/>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за све остале врсте водова преко 50м дужине, за сваки следећи м</w:t>
            </w:r>
          </w:p>
        </w:tc>
        <w:tc>
          <w:tcPr>
            <w:tcW w:w="668" w:type="pct"/>
            <w:tcBorders>
              <w:top w:val="nil"/>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м</w:t>
            </w:r>
          </w:p>
        </w:tc>
        <w:tc>
          <w:tcPr>
            <w:tcW w:w="659" w:type="pct"/>
            <w:tcBorders>
              <w:top w:val="nil"/>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3000</w:t>
            </w:r>
          </w:p>
        </w:tc>
        <w:tc>
          <w:tcPr>
            <w:tcW w:w="688" w:type="pct"/>
            <w:tcBorders>
              <w:top w:val="nil"/>
              <w:left w:val="nil"/>
              <w:bottom w:val="single" w:sz="4"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nil"/>
              <w:left w:val="nil"/>
              <w:bottom w:val="single" w:sz="4"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855"/>
        </w:trPr>
        <w:tc>
          <w:tcPr>
            <w:tcW w:w="5000" w:type="pct"/>
            <w:gridSpan w:val="6"/>
            <w:tcBorders>
              <w:top w:val="single" w:sz="4" w:space="0" w:color="auto"/>
              <w:left w:val="single" w:sz="4" w:space="0" w:color="auto"/>
              <w:bottom w:val="single" w:sz="4" w:space="0" w:color="auto"/>
              <w:right w:val="single" w:sz="4" w:space="0" w:color="auto"/>
            </w:tcBorders>
            <w:shd w:val="clear" w:color="000000" w:fill="A6A6A6"/>
            <w:vAlign w:val="center"/>
            <w:hideMark/>
          </w:tcPr>
          <w:p w:rsidR="0067414F" w:rsidRPr="00B82253" w:rsidRDefault="0067414F" w:rsidP="0067414F">
            <w:pPr>
              <w:spacing w:line="240" w:lineRule="auto"/>
              <w:rPr>
                <w:b/>
                <w:bCs/>
                <w:color w:val="000000"/>
                <w:sz w:val="22"/>
                <w:szCs w:val="22"/>
                <w:lang w:val="en-US"/>
              </w:rPr>
            </w:pPr>
            <w:r w:rsidRPr="00B82253">
              <w:rPr>
                <w:b/>
                <w:bCs/>
                <w:color w:val="000000"/>
                <w:sz w:val="22"/>
                <w:szCs w:val="22"/>
                <w:lang w:val="en-US"/>
              </w:rPr>
              <w:t>Израда геодетских елабората и пројеката парцелација, препарцелација, физичких деоба и спајања парцела</w:t>
            </w:r>
          </w:p>
        </w:tc>
      </w:tr>
      <w:tr w:rsidR="0067414F" w:rsidRPr="00B82253" w:rsidTr="0067414F">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67414F" w:rsidRPr="00B82253" w:rsidRDefault="0067414F" w:rsidP="0067414F">
            <w:pPr>
              <w:spacing w:line="240" w:lineRule="auto"/>
              <w:rPr>
                <w:b/>
                <w:bCs/>
                <w:color w:val="000000"/>
                <w:szCs w:val="23"/>
                <w:lang w:val="en-US"/>
              </w:rPr>
            </w:pPr>
            <w:r w:rsidRPr="00B82253">
              <w:rPr>
                <w:b/>
                <w:bCs/>
                <w:color w:val="000000"/>
                <w:szCs w:val="23"/>
                <w:lang w:val="en-US"/>
              </w:rPr>
              <w:t>Грађевински реон</w:t>
            </w:r>
          </w:p>
        </w:tc>
      </w:tr>
      <w:tr w:rsidR="0067414F" w:rsidRPr="00B82253" w:rsidTr="0067414F">
        <w:trPr>
          <w:trHeight w:val="1298"/>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rPr>
                <w:rFonts w:ascii="Calibri" w:hAnsi="Calibri" w:cs="Calibri"/>
                <w:color w:val="000000"/>
                <w:sz w:val="20"/>
                <w:lang w:val="en-US"/>
              </w:rPr>
            </w:pPr>
            <w:r w:rsidRPr="00B82253">
              <w:rPr>
                <w:rFonts w:ascii="Calibri" w:hAnsi="Calibri" w:cs="Calibri"/>
                <w:color w:val="000000"/>
                <w:sz w:val="20"/>
                <w:lang w:val="en-US"/>
              </w:rPr>
              <w:t>19</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Израда елабората за спајање парцела - око "Обилазнице" у</w:t>
            </w:r>
          </w:p>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 КО Кочане</w:t>
            </w:r>
          </w:p>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 КО Чечина</w:t>
            </w:r>
          </w:p>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 КО Пуковац</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парцела</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300</w:t>
            </w:r>
          </w:p>
        </w:tc>
        <w:tc>
          <w:tcPr>
            <w:tcW w:w="688" w:type="pct"/>
            <w:tcBorders>
              <w:top w:val="single" w:sz="4" w:space="0" w:color="auto"/>
              <w:left w:val="single" w:sz="4" w:space="0" w:color="auto"/>
              <w:bottom w:val="single" w:sz="4" w:space="0" w:color="auto"/>
              <w:right w:val="single" w:sz="4" w:space="0" w:color="auto"/>
            </w:tcBorders>
          </w:tcPr>
          <w:p w:rsidR="0067414F" w:rsidRPr="00B82253" w:rsidRDefault="0067414F" w:rsidP="0067414F">
            <w:pPr>
              <w:spacing w:line="240" w:lineRule="auto"/>
              <w:rPr>
                <w:color w:val="000000"/>
                <w:sz w:val="20"/>
                <w:lang w:val="en-US"/>
              </w:rPr>
            </w:pPr>
          </w:p>
        </w:tc>
        <w:tc>
          <w:tcPr>
            <w:tcW w:w="748" w:type="pct"/>
            <w:tcBorders>
              <w:top w:val="single" w:sz="4" w:space="0" w:color="auto"/>
              <w:left w:val="single" w:sz="4" w:space="0" w:color="auto"/>
              <w:bottom w:val="single" w:sz="4" w:space="0" w:color="auto"/>
              <w:right w:val="single" w:sz="4"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1803"/>
        </w:trPr>
        <w:tc>
          <w:tcPr>
            <w:tcW w:w="435" w:type="pct"/>
            <w:tcBorders>
              <w:top w:val="single" w:sz="4" w:space="0" w:color="auto"/>
              <w:left w:val="single" w:sz="8" w:space="0" w:color="auto"/>
              <w:bottom w:val="single" w:sz="8" w:space="0" w:color="000000"/>
              <w:right w:val="single" w:sz="4" w:space="0" w:color="auto"/>
            </w:tcBorders>
            <w:shd w:val="clear" w:color="auto" w:fill="auto"/>
            <w:vAlign w:val="center"/>
            <w:hideMark/>
          </w:tcPr>
          <w:p w:rsidR="0067414F" w:rsidRPr="00B82253" w:rsidRDefault="0067414F" w:rsidP="0067414F">
            <w:pPr>
              <w:spacing w:line="240" w:lineRule="auto"/>
              <w:jc w:val="both"/>
              <w:rPr>
                <w:rFonts w:ascii="Calibri" w:hAnsi="Calibri" w:cs="Calibri"/>
                <w:color w:val="000000"/>
                <w:sz w:val="20"/>
                <w:lang w:val="en-US"/>
              </w:rPr>
            </w:pPr>
            <w:r w:rsidRPr="00B82253">
              <w:rPr>
                <w:rFonts w:ascii="Calibri" w:hAnsi="Calibri" w:cs="Calibri"/>
                <w:color w:val="000000"/>
                <w:sz w:val="20"/>
                <w:lang w:val="en-US"/>
              </w:rPr>
              <w:t>20</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Израда предлога  и пројеката препарцелација, за потребе формирањa путних или грађевиснких парцела у</w:t>
            </w:r>
          </w:p>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 КО Пуковац</w:t>
            </w:r>
          </w:p>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 КО Дољевац</w:t>
            </w:r>
          </w:p>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 КО Малошиште</w:t>
            </w:r>
          </w:p>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 КО Чапљинац и</w:t>
            </w:r>
          </w:p>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 КО Белотинац</w:t>
            </w:r>
          </w:p>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 xml:space="preserve">- </w:t>
            </w:r>
            <w:proofErr w:type="gramStart"/>
            <w:r w:rsidRPr="00B82253">
              <w:rPr>
                <w:color w:val="000000"/>
                <w:sz w:val="22"/>
                <w:szCs w:val="22"/>
                <w:lang w:val="en-US"/>
              </w:rPr>
              <w:t>и</w:t>
            </w:r>
            <w:proofErr w:type="gramEnd"/>
            <w:r w:rsidRPr="00B82253">
              <w:rPr>
                <w:color w:val="000000"/>
                <w:sz w:val="22"/>
                <w:szCs w:val="22"/>
                <w:lang w:val="en-US"/>
              </w:rPr>
              <w:t xml:space="preserve"> др. КО</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грађевинска</w:t>
            </w:r>
          </w:p>
          <w:p w:rsidR="0067414F" w:rsidRPr="00B82253" w:rsidRDefault="0067414F" w:rsidP="0067414F">
            <w:pPr>
              <w:spacing w:line="240" w:lineRule="auto"/>
              <w:rPr>
                <w:color w:val="000000"/>
                <w:sz w:val="20"/>
                <w:lang w:val="en-US"/>
              </w:rPr>
            </w:pPr>
            <w:r w:rsidRPr="00B82253">
              <w:rPr>
                <w:color w:val="000000"/>
                <w:sz w:val="20"/>
                <w:lang w:val="en-US"/>
              </w:rPr>
              <w:t>парцела</w:t>
            </w:r>
          </w:p>
          <w:p w:rsidR="0067414F" w:rsidRPr="00B82253" w:rsidRDefault="0067414F" w:rsidP="0067414F">
            <w:pPr>
              <w:spacing w:line="240" w:lineRule="auto"/>
              <w:jc w:val="left"/>
              <w:rPr>
                <w:rFonts w:ascii="Calibri" w:hAnsi="Calibri" w:cs="Calibri"/>
                <w:color w:val="000000"/>
                <w:sz w:val="22"/>
                <w:szCs w:val="22"/>
                <w:lang w:val="en-US"/>
              </w:rPr>
            </w:pPr>
            <w:r w:rsidRPr="00B82253">
              <w:rPr>
                <w:rFonts w:ascii="Calibri" w:hAnsi="Calibri" w:cs="Calibri"/>
                <w:color w:val="000000"/>
                <w:sz w:val="22"/>
                <w:szCs w:val="22"/>
                <w:lang w:val="en-US"/>
              </w:rPr>
              <w:t> </w:t>
            </w:r>
          </w:p>
          <w:p w:rsidR="0067414F" w:rsidRPr="00B82253" w:rsidRDefault="0067414F" w:rsidP="0067414F">
            <w:pPr>
              <w:spacing w:line="240" w:lineRule="auto"/>
              <w:jc w:val="left"/>
              <w:rPr>
                <w:color w:val="000000"/>
                <w:sz w:val="20"/>
                <w:lang w:val="en-US"/>
              </w:rPr>
            </w:pPr>
            <w:r w:rsidRPr="00B82253">
              <w:rPr>
                <w:rFonts w:ascii="Calibri" w:hAnsi="Calibri" w:cs="Calibri"/>
                <w:color w:val="000000"/>
                <w:sz w:val="22"/>
                <w:szCs w:val="22"/>
                <w:lang w:val="en-US"/>
              </w:rPr>
              <w:t> </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10</w:t>
            </w:r>
          </w:p>
        </w:tc>
        <w:tc>
          <w:tcPr>
            <w:tcW w:w="688" w:type="pct"/>
            <w:tcBorders>
              <w:top w:val="single" w:sz="4" w:space="0" w:color="auto"/>
              <w:left w:val="single" w:sz="4" w:space="0" w:color="auto"/>
              <w:bottom w:val="single" w:sz="4" w:space="0" w:color="auto"/>
              <w:right w:val="single" w:sz="4" w:space="0" w:color="auto"/>
            </w:tcBorders>
          </w:tcPr>
          <w:p w:rsidR="0067414F" w:rsidRPr="00B82253" w:rsidRDefault="0067414F" w:rsidP="0067414F">
            <w:pPr>
              <w:spacing w:line="240" w:lineRule="auto"/>
              <w:rPr>
                <w:color w:val="000000"/>
                <w:sz w:val="20"/>
                <w:lang w:val="en-US"/>
              </w:rPr>
            </w:pPr>
          </w:p>
        </w:tc>
        <w:tc>
          <w:tcPr>
            <w:tcW w:w="748" w:type="pct"/>
            <w:tcBorders>
              <w:top w:val="single" w:sz="4" w:space="0" w:color="auto"/>
              <w:left w:val="single" w:sz="4" w:space="0" w:color="auto"/>
              <w:bottom w:val="single" w:sz="4" w:space="0" w:color="auto"/>
              <w:right w:val="single" w:sz="4"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1226"/>
        </w:trPr>
        <w:tc>
          <w:tcPr>
            <w:tcW w:w="435" w:type="pct"/>
            <w:tcBorders>
              <w:top w:val="nil"/>
              <w:left w:val="single" w:sz="8" w:space="0" w:color="auto"/>
              <w:bottom w:val="single" w:sz="4" w:space="0" w:color="auto"/>
              <w:right w:val="single" w:sz="8" w:space="0" w:color="auto"/>
            </w:tcBorders>
            <w:shd w:val="clear" w:color="auto" w:fill="auto"/>
            <w:vAlign w:val="center"/>
            <w:hideMark/>
          </w:tcPr>
          <w:p w:rsidR="0067414F" w:rsidRPr="00B82253" w:rsidRDefault="0067414F" w:rsidP="0067414F">
            <w:pPr>
              <w:spacing w:line="240" w:lineRule="auto"/>
              <w:jc w:val="both"/>
              <w:rPr>
                <w:rFonts w:ascii="Calibri" w:hAnsi="Calibri" w:cs="Calibri"/>
                <w:color w:val="000000"/>
                <w:sz w:val="20"/>
                <w:lang w:val="en-US"/>
              </w:rPr>
            </w:pPr>
            <w:r w:rsidRPr="00B82253">
              <w:rPr>
                <w:rFonts w:ascii="Calibri" w:hAnsi="Calibri" w:cs="Calibri"/>
                <w:color w:val="000000"/>
                <w:sz w:val="20"/>
                <w:lang w:val="en-US"/>
              </w:rPr>
              <w:t>21</w:t>
            </w:r>
          </w:p>
        </w:tc>
        <w:tc>
          <w:tcPr>
            <w:tcW w:w="1802" w:type="pct"/>
            <w:tcBorders>
              <w:top w:val="single" w:sz="4" w:space="0" w:color="auto"/>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Израда елабората за спајање парцела - на комплексу "Малошке баре" у</w:t>
            </w:r>
          </w:p>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 КО Орљане</w:t>
            </w:r>
          </w:p>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 КО Малошиште</w:t>
            </w:r>
          </w:p>
        </w:tc>
        <w:tc>
          <w:tcPr>
            <w:tcW w:w="66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парцела</w:t>
            </w:r>
          </w:p>
        </w:tc>
        <w:tc>
          <w:tcPr>
            <w:tcW w:w="659"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150</w:t>
            </w:r>
          </w:p>
        </w:tc>
        <w:tc>
          <w:tcPr>
            <w:tcW w:w="688" w:type="pct"/>
            <w:tcBorders>
              <w:top w:val="single" w:sz="4" w:space="0" w:color="auto"/>
              <w:left w:val="single" w:sz="8" w:space="0" w:color="auto"/>
              <w:bottom w:val="single" w:sz="4"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single" w:sz="4" w:space="0" w:color="auto"/>
              <w:left w:val="single" w:sz="8" w:space="0" w:color="auto"/>
              <w:bottom w:val="single" w:sz="4"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930"/>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jc w:val="both"/>
              <w:rPr>
                <w:rFonts w:ascii="Calibri" w:hAnsi="Calibri" w:cs="Calibri"/>
                <w:color w:val="000000"/>
                <w:sz w:val="20"/>
                <w:lang w:val="en-US"/>
              </w:rPr>
            </w:pPr>
            <w:r w:rsidRPr="00B82253">
              <w:rPr>
                <w:rFonts w:ascii="Calibri" w:hAnsi="Calibri" w:cs="Calibri"/>
                <w:color w:val="000000"/>
                <w:sz w:val="20"/>
                <w:lang w:val="en-US"/>
              </w:rPr>
              <w:t>21</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jc w:val="left"/>
              <w:rPr>
                <w:color w:val="000000"/>
                <w:sz w:val="22"/>
                <w:szCs w:val="22"/>
                <w:lang w:val="en-US"/>
              </w:rPr>
            </w:pPr>
            <w:r w:rsidRPr="00B82253">
              <w:rPr>
                <w:color w:val="000000"/>
                <w:sz w:val="22"/>
                <w:szCs w:val="22"/>
                <w:lang w:val="en-US"/>
              </w:rPr>
              <w:t>Израда елабората за спајање парцела (пољопривредног или грађевинског земљишта) на територији општине Дољевац (у више КО)</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парцела</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200</w:t>
            </w:r>
          </w:p>
        </w:tc>
        <w:tc>
          <w:tcPr>
            <w:tcW w:w="688" w:type="pct"/>
            <w:tcBorders>
              <w:top w:val="single" w:sz="4" w:space="0" w:color="auto"/>
              <w:left w:val="single" w:sz="4" w:space="0" w:color="auto"/>
              <w:bottom w:val="single" w:sz="4" w:space="0" w:color="auto"/>
              <w:right w:val="single" w:sz="4" w:space="0" w:color="auto"/>
            </w:tcBorders>
          </w:tcPr>
          <w:p w:rsidR="0067414F" w:rsidRPr="00B82253" w:rsidRDefault="0067414F" w:rsidP="0067414F">
            <w:pPr>
              <w:spacing w:line="240" w:lineRule="auto"/>
              <w:rPr>
                <w:color w:val="000000"/>
                <w:sz w:val="20"/>
                <w:lang w:val="en-US"/>
              </w:rPr>
            </w:pPr>
          </w:p>
        </w:tc>
        <w:tc>
          <w:tcPr>
            <w:tcW w:w="748" w:type="pct"/>
            <w:tcBorders>
              <w:top w:val="single" w:sz="4" w:space="0" w:color="auto"/>
              <w:left w:val="single" w:sz="4" w:space="0" w:color="auto"/>
              <w:bottom w:val="single" w:sz="4" w:space="0" w:color="auto"/>
              <w:right w:val="single" w:sz="4" w:space="0" w:color="auto"/>
            </w:tcBorders>
          </w:tcPr>
          <w:p w:rsidR="0067414F" w:rsidRPr="00B82253" w:rsidRDefault="0067414F" w:rsidP="0067414F">
            <w:pPr>
              <w:spacing w:line="240" w:lineRule="auto"/>
              <w:rPr>
                <w:color w:val="000000"/>
                <w:sz w:val="20"/>
                <w:lang w:val="en-US"/>
              </w:rPr>
            </w:pPr>
          </w:p>
        </w:tc>
      </w:tr>
      <w:tr w:rsidR="0067414F" w:rsidRPr="00B82253" w:rsidTr="0067414F">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67414F" w:rsidRPr="00B82253" w:rsidRDefault="0067414F" w:rsidP="0067414F">
            <w:pPr>
              <w:spacing w:line="240" w:lineRule="auto"/>
              <w:rPr>
                <w:b/>
                <w:bCs/>
                <w:color w:val="000000"/>
                <w:szCs w:val="23"/>
                <w:lang w:val="en-US"/>
              </w:rPr>
            </w:pPr>
            <w:r w:rsidRPr="00B82253">
              <w:rPr>
                <w:b/>
                <w:bCs/>
                <w:color w:val="000000"/>
                <w:szCs w:val="23"/>
                <w:lang w:val="en-US"/>
              </w:rPr>
              <w:t>Ванграђевински реон</w:t>
            </w:r>
          </w:p>
        </w:tc>
      </w:tr>
      <w:tr w:rsidR="0067414F" w:rsidRPr="0067414F" w:rsidTr="0067414F">
        <w:trPr>
          <w:trHeight w:val="1766"/>
        </w:trPr>
        <w:tc>
          <w:tcPr>
            <w:tcW w:w="435"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67414F" w:rsidRPr="00B82253" w:rsidRDefault="0067414F" w:rsidP="0067414F">
            <w:pPr>
              <w:spacing w:line="240" w:lineRule="auto"/>
              <w:jc w:val="both"/>
              <w:rPr>
                <w:rFonts w:ascii="Calibri" w:hAnsi="Calibri" w:cs="Calibri"/>
                <w:color w:val="000000"/>
                <w:sz w:val="20"/>
                <w:lang w:val="en-US"/>
              </w:rPr>
            </w:pPr>
            <w:r w:rsidRPr="00B82253">
              <w:rPr>
                <w:rFonts w:ascii="Calibri" w:hAnsi="Calibri" w:cs="Calibri"/>
                <w:color w:val="000000"/>
                <w:sz w:val="20"/>
                <w:lang w:val="en-US"/>
              </w:rPr>
              <w:t>22</w:t>
            </w:r>
          </w:p>
        </w:tc>
        <w:tc>
          <w:tcPr>
            <w:tcW w:w="1802" w:type="pct"/>
            <w:tcBorders>
              <w:top w:val="single" w:sz="4" w:space="0" w:color="auto"/>
              <w:left w:val="nil"/>
              <w:bottom w:val="single" w:sz="4" w:space="0" w:color="auto"/>
              <w:right w:val="single" w:sz="8" w:space="0" w:color="auto"/>
            </w:tcBorders>
            <w:shd w:val="clear" w:color="auto" w:fill="auto"/>
            <w:vAlign w:val="center"/>
            <w:hideMark/>
          </w:tcPr>
          <w:p w:rsidR="0067414F" w:rsidRDefault="0067414F" w:rsidP="0067414F">
            <w:pPr>
              <w:spacing w:line="240" w:lineRule="auto"/>
              <w:jc w:val="left"/>
              <w:rPr>
                <w:color w:val="000000"/>
                <w:szCs w:val="23"/>
                <w:lang w:val="en-US"/>
              </w:rPr>
            </w:pPr>
            <w:r w:rsidRPr="00B82253">
              <w:rPr>
                <w:color w:val="000000"/>
                <w:szCs w:val="23"/>
                <w:lang w:val="en-US"/>
              </w:rPr>
              <w:t xml:space="preserve">Деоба парцела и израда елабората физичке деобе по Решењима комисије за повраћај земљишта и комисије за комасацију (у више К.О.) </w:t>
            </w:r>
          </w:p>
          <w:p w:rsidR="00003152" w:rsidRDefault="00003152" w:rsidP="0067414F">
            <w:pPr>
              <w:spacing w:line="240" w:lineRule="auto"/>
              <w:jc w:val="left"/>
              <w:rPr>
                <w:color w:val="000000"/>
                <w:szCs w:val="23"/>
                <w:lang w:val="en-US"/>
              </w:rPr>
            </w:pPr>
          </w:p>
          <w:p w:rsidR="00003152" w:rsidRDefault="00003152" w:rsidP="0067414F">
            <w:pPr>
              <w:spacing w:line="240" w:lineRule="auto"/>
              <w:jc w:val="left"/>
              <w:rPr>
                <w:color w:val="000000"/>
                <w:szCs w:val="23"/>
                <w:lang w:val="en-US"/>
              </w:rPr>
            </w:pPr>
          </w:p>
          <w:p w:rsidR="00003152" w:rsidRDefault="00003152" w:rsidP="0067414F">
            <w:pPr>
              <w:spacing w:line="240" w:lineRule="auto"/>
              <w:jc w:val="left"/>
              <w:rPr>
                <w:color w:val="000000"/>
                <w:szCs w:val="23"/>
                <w:lang w:val="en-US"/>
              </w:rPr>
            </w:pPr>
          </w:p>
          <w:p w:rsidR="00003152" w:rsidRPr="00B82253" w:rsidRDefault="00003152" w:rsidP="0067414F">
            <w:pPr>
              <w:spacing w:line="240" w:lineRule="auto"/>
              <w:jc w:val="left"/>
              <w:rPr>
                <w:color w:val="000000"/>
                <w:szCs w:val="23"/>
                <w:lang w:val="en-US"/>
              </w:rPr>
            </w:pPr>
          </w:p>
        </w:tc>
        <w:tc>
          <w:tcPr>
            <w:tcW w:w="668" w:type="pct"/>
            <w:tcBorders>
              <w:top w:val="single" w:sz="4" w:space="0" w:color="auto"/>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парцела</w:t>
            </w:r>
          </w:p>
        </w:tc>
        <w:tc>
          <w:tcPr>
            <w:tcW w:w="659" w:type="pct"/>
            <w:tcBorders>
              <w:top w:val="single" w:sz="4" w:space="0" w:color="auto"/>
              <w:left w:val="nil"/>
              <w:bottom w:val="single" w:sz="4" w:space="0" w:color="auto"/>
              <w:right w:val="single" w:sz="8" w:space="0" w:color="auto"/>
            </w:tcBorders>
            <w:shd w:val="clear" w:color="auto" w:fill="auto"/>
            <w:vAlign w:val="center"/>
            <w:hideMark/>
          </w:tcPr>
          <w:p w:rsidR="0067414F" w:rsidRPr="00B82253" w:rsidRDefault="0067414F" w:rsidP="0067414F">
            <w:pPr>
              <w:spacing w:line="240" w:lineRule="auto"/>
              <w:rPr>
                <w:color w:val="000000"/>
                <w:sz w:val="20"/>
                <w:lang w:val="en-US"/>
              </w:rPr>
            </w:pPr>
            <w:r w:rsidRPr="00B82253">
              <w:rPr>
                <w:color w:val="000000"/>
                <w:sz w:val="20"/>
                <w:lang w:val="en-US"/>
              </w:rPr>
              <w:t>20</w:t>
            </w:r>
          </w:p>
        </w:tc>
        <w:tc>
          <w:tcPr>
            <w:tcW w:w="688" w:type="pct"/>
            <w:tcBorders>
              <w:top w:val="single" w:sz="4" w:space="0" w:color="auto"/>
              <w:left w:val="nil"/>
              <w:bottom w:val="single" w:sz="4" w:space="0" w:color="auto"/>
              <w:right w:val="single" w:sz="8" w:space="0" w:color="auto"/>
            </w:tcBorders>
          </w:tcPr>
          <w:p w:rsidR="0067414F" w:rsidRPr="00B82253" w:rsidRDefault="0067414F" w:rsidP="0067414F">
            <w:pPr>
              <w:spacing w:line="240" w:lineRule="auto"/>
              <w:rPr>
                <w:color w:val="000000"/>
                <w:sz w:val="20"/>
                <w:lang w:val="en-US"/>
              </w:rPr>
            </w:pPr>
          </w:p>
        </w:tc>
        <w:tc>
          <w:tcPr>
            <w:tcW w:w="748" w:type="pct"/>
            <w:tcBorders>
              <w:top w:val="single" w:sz="4" w:space="0" w:color="auto"/>
              <w:left w:val="nil"/>
              <w:bottom w:val="single" w:sz="4" w:space="0" w:color="auto"/>
              <w:right w:val="single" w:sz="8" w:space="0" w:color="auto"/>
            </w:tcBorders>
          </w:tcPr>
          <w:p w:rsidR="0067414F" w:rsidRPr="00B82253" w:rsidRDefault="0067414F" w:rsidP="0067414F">
            <w:pPr>
              <w:spacing w:line="240" w:lineRule="auto"/>
              <w:rPr>
                <w:color w:val="000000"/>
                <w:sz w:val="20"/>
                <w:lang w:val="en-US"/>
              </w:rPr>
            </w:pPr>
          </w:p>
        </w:tc>
      </w:tr>
      <w:tr w:rsidR="0067414F" w:rsidRPr="0067414F" w:rsidTr="00043D7B">
        <w:trPr>
          <w:trHeight w:val="462"/>
        </w:trPr>
        <w:tc>
          <w:tcPr>
            <w:tcW w:w="4252" w:type="pct"/>
            <w:gridSpan w:val="5"/>
            <w:tcBorders>
              <w:top w:val="single" w:sz="4" w:space="0" w:color="auto"/>
              <w:left w:val="single" w:sz="8" w:space="0" w:color="auto"/>
              <w:bottom w:val="single" w:sz="4" w:space="0" w:color="auto"/>
              <w:right w:val="single" w:sz="8" w:space="0" w:color="auto"/>
            </w:tcBorders>
            <w:shd w:val="clear" w:color="auto" w:fill="B8CCE4" w:themeFill="accent1" w:themeFillTint="66"/>
            <w:vAlign w:val="center"/>
          </w:tcPr>
          <w:p w:rsidR="0067414F" w:rsidRPr="00043D7B" w:rsidRDefault="0067414F" w:rsidP="0067414F">
            <w:pPr>
              <w:spacing w:line="240" w:lineRule="auto"/>
              <w:jc w:val="right"/>
              <w:rPr>
                <w:b/>
                <w:color w:val="000000"/>
                <w:sz w:val="20"/>
                <w:lang w:val="sr-Cyrl-RS"/>
              </w:rPr>
            </w:pPr>
            <w:r w:rsidRPr="00043D7B">
              <w:rPr>
                <w:b/>
                <w:color w:val="000000"/>
                <w:sz w:val="20"/>
                <w:lang w:val="sr-Cyrl-RS"/>
              </w:rPr>
              <w:lastRenderedPageBreak/>
              <w:t>Укупно без ПДВ-а:</w:t>
            </w:r>
          </w:p>
        </w:tc>
        <w:tc>
          <w:tcPr>
            <w:tcW w:w="748" w:type="pct"/>
            <w:tcBorders>
              <w:top w:val="single" w:sz="4" w:space="0" w:color="auto"/>
              <w:left w:val="nil"/>
              <w:bottom w:val="single" w:sz="4" w:space="0" w:color="auto"/>
              <w:right w:val="single" w:sz="8" w:space="0" w:color="auto"/>
            </w:tcBorders>
            <w:shd w:val="clear" w:color="auto" w:fill="B8CCE4" w:themeFill="accent1" w:themeFillTint="66"/>
          </w:tcPr>
          <w:p w:rsidR="0067414F" w:rsidRPr="00043D7B" w:rsidRDefault="0067414F" w:rsidP="0067414F">
            <w:pPr>
              <w:spacing w:line="240" w:lineRule="auto"/>
              <w:rPr>
                <w:b/>
                <w:color w:val="000000"/>
                <w:sz w:val="20"/>
                <w:lang w:val="en-US"/>
              </w:rPr>
            </w:pPr>
          </w:p>
        </w:tc>
      </w:tr>
      <w:tr w:rsidR="0067414F" w:rsidRPr="0067414F" w:rsidTr="00043D7B">
        <w:trPr>
          <w:trHeight w:val="462"/>
        </w:trPr>
        <w:tc>
          <w:tcPr>
            <w:tcW w:w="4252" w:type="pct"/>
            <w:gridSpan w:val="5"/>
            <w:tcBorders>
              <w:top w:val="single" w:sz="4" w:space="0" w:color="auto"/>
              <w:left w:val="single" w:sz="8" w:space="0" w:color="auto"/>
              <w:bottom w:val="single" w:sz="4" w:space="0" w:color="auto"/>
              <w:right w:val="single" w:sz="8" w:space="0" w:color="auto"/>
            </w:tcBorders>
            <w:shd w:val="clear" w:color="auto" w:fill="B8CCE4" w:themeFill="accent1" w:themeFillTint="66"/>
            <w:vAlign w:val="center"/>
          </w:tcPr>
          <w:p w:rsidR="0067414F" w:rsidRPr="00043D7B" w:rsidRDefault="00043D7B" w:rsidP="0067414F">
            <w:pPr>
              <w:spacing w:line="240" w:lineRule="auto"/>
              <w:jc w:val="right"/>
              <w:rPr>
                <w:b/>
                <w:color w:val="000000"/>
                <w:sz w:val="20"/>
                <w:lang w:val="sr-Cyrl-RS"/>
              </w:rPr>
            </w:pPr>
            <w:r w:rsidRPr="00043D7B">
              <w:rPr>
                <w:b/>
                <w:color w:val="000000"/>
                <w:sz w:val="20"/>
                <w:lang w:val="sr-Cyrl-RS"/>
              </w:rPr>
              <w:t>ПДВ:</w:t>
            </w:r>
          </w:p>
        </w:tc>
        <w:tc>
          <w:tcPr>
            <w:tcW w:w="748" w:type="pct"/>
            <w:tcBorders>
              <w:top w:val="single" w:sz="4" w:space="0" w:color="auto"/>
              <w:left w:val="nil"/>
              <w:bottom w:val="single" w:sz="4" w:space="0" w:color="auto"/>
              <w:right w:val="single" w:sz="8" w:space="0" w:color="auto"/>
            </w:tcBorders>
            <w:shd w:val="clear" w:color="auto" w:fill="B8CCE4" w:themeFill="accent1" w:themeFillTint="66"/>
          </w:tcPr>
          <w:p w:rsidR="0067414F" w:rsidRPr="00043D7B" w:rsidRDefault="0067414F" w:rsidP="0067414F">
            <w:pPr>
              <w:spacing w:line="240" w:lineRule="auto"/>
              <w:rPr>
                <w:b/>
                <w:color w:val="000000"/>
                <w:sz w:val="20"/>
                <w:lang w:val="en-US"/>
              </w:rPr>
            </w:pPr>
          </w:p>
        </w:tc>
      </w:tr>
      <w:tr w:rsidR="00043D7B" w:rsidRPr="0067414F" w:rsidTr="00043D7B">
        <w:trPr>
          <w:trHeight w:val="462"/>
        </w:trPr>
        <w:tc>
          <w:tcPr>
            <w:tcW w:w="4252" w:type="pct"/>
            <w:gridSpan w:val="5"/>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043D7B" w:rsidRPr="00043D7B" w:rsidRDefault="00043D7B" w:rsidP="0067414F">
            <w:pPr>
              <w:spacing w:line="240" w:lineRule="auto"/>
              <w:jc w:val="right"/>
              <w:rPr>
                <w:b/>
                <w:color w:val="000000"/>
                <w:sz w:val="20"/>
                <w:lang w:val="sr-Cyrl-RS"/>
              </w:rPr>
            </w:pPr>
            <w:r w:rsidRPr="00043D7B">
              <w:rPr>
                <w:b/>
                <w:color w:val="000000"/>
                <w:sz w:val="20"/>
                <w:lang w:val="sr-Cyrl-RS"/>
              </w:rPr>
              <w:t>Укупно са ПДВ-а:</w:t>
            </w:r>
          </w:p>
        </w:tc>
        <w:tc>
          <w:tcPr>
            <w:tcW w:w="748" w:type="pct"/>
            <w:tcBorders>
              <w:top w:val="single" w:sz="4" w:space="0" w:color="auto"/>
              <w:left w:val="nil"/>
              <w:bottom w:val="single" w:sz="8" w:space="0" w:color="auto"/>
              <w:right w:val="single" w:sz="8" w:space="0" w:color="auto"/>
            </w:tcBorders>
            <w:shd w:val="clear" w:color="auto" w:fill="B8CCE4" w:themeFill="accent1" w:themeFillTint="66"/>
          </w:tcPr>
          <w:p w:rsidR="00043D7B" w:rsidRPr="00043D7B" w:rsidRDefault="00043D7B" w:rsidP="0067414F">
            <w:pPr>
              <w:spacing w:line="240" w:lineRule="auto"/>
              <w:rPr>
                <w:b/>
                <w:color w:val="000000"/>
                <w:sz w:val="20"/>
                <w:lang w:val="en-US"/>
              </w:rPr>
            </w:pPr>
          </w:p>
        </w:tc>
      </w:tr>
    </w:tbl>
    <w:p w:rsidR="00D16939" w:rsidRPr="00986D71" w:rsidRDefault="00D16939" w:rsidP="00D16939">
      <w:pPr>
        <w:spacing w:line="200" w:lineRule="exact"/>
        <w:rPr>
          <w:sz w:val="24"/>
        </w:rPr>
      </w:pPr>
    </w:p>
    <w:p w:rsidR="00D16939" w:rsidRPr="00986D71" w:rsidRDefault="00D16939" w:rsidP="00D16939">
      <w:pPr>
        <w:jc w:val="both"/>
        <w:rPr>
          <w:sz w:val="22"/>
          <w:szCs w:val="22"/>
        </w:rPr>
      </w:pPr>
      <w:r w:rsidRPr="00986D71">
        <w:rPr>
          <w:lang w:val="sr-Latn-CS"/>
        </w:rPr>
        <w:t xml:space="preserve">       </w:t>
      </w:r>
      <w:r w:rsidRPr="00986D71">
        <w:t xml:space="preserve">    </w:t>
      </w:r>
      <w:r w:rsidRPr="00986D71">
        <w:rPr>
          <w:lang w:val="sr-Latn-CS"/>
        </w:rPr>
        <w:t xml:space="preserve"> </w:t>
      </w:r>
      <w:r w:rsidRPr="00986D71">
        <w:rPr>
          <w:sz w:val="22"/>
          <w:szCs w:val="22"/>
        </w:rPr>
        <w:t>Место..............................</w:t>
      </w:r>
    </w:p>
    <w:p w:rsidR="00D16939" w:rsidRPr="00986D71" w:rsidRDefault="00D16939" w:rsidP="00D16939">
      <w:pPr>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D16939" w:rsidRPr="00986D71" w:rsidRDefault="00D16939" w:rsidP="00D16939">
      <w:pPr>
        <w:pStyle w:val="ListParagraph"/>
        <w:spacing w:before="120" w:after="120" w:line="240" w:lineRule="auto"/>
        <w:ind w:left="0"/>
        <w:jc w:val="left"/>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6545FC" w:rsidRPr="0099031C" w:rsidRDefault="00D16939" w:rsidP="0099031C">
      <w:pPr>
        <w:pStyle w:val="ListParagraph"/>
        <w:spacing w:before="120" w:after="120" w:line="240" w:lineRule="auto"/>
        <w:ind w:left="0"/>
        <w:jc w:val="left"/>
        <w:rPr>
          <w:rFonts w:ascii="Times New Roman" w:hAnsi="Times New Roman"/>
          <w:lang w:val="sr-Cyrl-RS"/>
        </w:rPr>
      </w:pPr>
      <w:r w:rsidRPr="006545FC">
        <w:rPr>
          <w:rFonts w:ascii="Times New Roman" w:hAnsi="Times New Roman"/>
        </w:rPr>
        <w:t>У обрасцу структуре цене</w:t>
      </w:r>
      <w:r w:rsidR="006545FC" w:rsidRPr="006545FC">
        <w:rPr>
          <w:rFonts w:ascii="Times New Roman" w:hAnsi="Times New Roman"/>
        </w:rPr>
        <w:t xml:space="preserve">, </w:t>
      </w:r>
      <w:r w:rsidRPr="006545FC">
        <w:rPr>
          <w:rFonts w:ascii="Times New Roman" w:hAnsi="Times New Roman"/>
        </w:rPr>
        <w:t>понуђачи наводе</w:t>
      </w:r>
      <w:r w:rsidR="0099031C">
        <w:rPr>
          <w:rFonts w:ascii="Times New Roman" w:hAnsi="Times New Roman"/>
          <w:lang w:val="sr-Cyrl-RS"/>
        </w:rPr>
        <w:t>:</w:t>
      </w:r>
    </w:p>
    <w:p w:rsidR="00043D7B" w:rsidRPr="00AF063E" w:rsidRDefault="00043D7B" w:rsidP="00043D7B">
      <w:pPr>
        <w:pStyle w:val="ListParagraph"/>
        <w:numPr>
          <w:ilvl w:val="0"/>
          <w:numId w:val="45"/>
        </w:numPr>
        <w:spacing w:before="120" w:after="120" w:line="240" w:lineRule="auto"/>
        <w:jc w:val="both"/>
        <w:rPr>
          <w:rFonts w:ascii="Times New Roman" w:hAnsi="Times New Roman"/>
        </w:rPr>
      </w:pPr>
      <w:r w:rsidRPr="00AF063E">
        <w:rPr>
          <w:rFonts w:ascii="Times New Roman" w:hAnsi="Times New Roman"/>
          <w:lang w:val="sr-Cyrl-RS"/>
        </w:rPr>
        <w:t xml:space="preserve">У колони 5. јединичне </w:t>
      </w:r>
      <w:r w:rsidR="00D16939" w:rsidRPr="00AF063E">
        <w:rPr>
          <w:rFonts w:ascii="Times New Roman" w:hAnsi="Times New Roman"/>
        </w:rPr>
        <w:t>цен</w:t>
      </w:r>
      <w:r w:rsidR="006545FC" w:rsidRPr="00AF063E">
        <w:rPr>
          <w:rFonts w:ascii="Times New Roman" w:hAnsi="Times New Roman"/>
        </w:rPr>
        <w:t>е</w:t>
      </w:r>
      <w:r w:rsidR="00D16939" w:rsidRPr="00AF063E">
        <w:rPr>
          <w:rFonts w:ascii="Times New Roman" w:hAnsi="Times New Roman"/>
        </w:rPr>
        <w:t xml:space="preserve"> </w:t>
      </w:r>
      <w:r w:rsidR="00D16939" w:rsidRPr="00AF063E">
        <w:rPr>
          <w:rFonts w:ascii="Times New Roman" w:hAnsi="Times New Roman"/>
          <w:lang w:val="sr-Cyrl-CS"/>
        </w:rPr>
        <w:t>услуг</w:t>
      </w:r>
      <w:r w:rsidRPr="00AF063E">
        <w:rPr>
          <w:rFonts w:ascii="Times New Roman" w:hAnsi="Times New Roman"/>
          <w:lang w:val="sr-Cyrl-CS"/>
        </w:rPr>
        <w:t>а</w:t>
      </w:r>
      <w:r w:rsidR="00D16939" w:rsidRPr="00AF063E">
        <w:rPr>
          <w:rFonts w:ascii="Times New Roman" w:hAnsi="Times New Roman"/>
        </w:rPr>
        <w:t xml:space="preserve"> без ПДВ-а </w:t>
      </w:r>
    </w:p>
    <w:p w:rsidR="00AF063E" w:rsidRPr="00AF063E" w:rsidRDefault="00043D7B" w:rsidP="00043D7B">
      <w:pPr>
        <w:pStyle w:val="ListParagraph"/>
        <w:numPr>
          <w:ilvl w:val="0"/>
          <w:numId w:val="45"/>
        </w:numPr>
        <w:spacing w:before="120" w:after="120" w:line="240" w:lineRule="auto"/>
        <w:jc w:val="both"/>
        <w:rPr>
          <w:rFonts w:ascii="Times New Roman" w:hAnsi="Times New Roman"/>
        </w:rPr>
      </w:pPr>
      <w:r w:rsidRPr="00AF063E">
        <w:rPr>
          <w:rFonts w:ascii="Times New Roman" w:hAnsi="Times New Roman"/>
        </w:rPr>
        <w:t xml:space="preserve">У колони 6. </w:t>
      </w:r>
      <w:r w:rsidR="00AF063E">
        <w:rPr>
          <w:rFonts w:ascii="Times New Roman" w:hAnsi="Times New Roman"/>
          <w:lang w:val="sr-Cyrl-RS"/>
        </w:rPr>
        <w:t>уписати укупн</w:t>
      </w:r>
      <w:r w:rsidRPr="00AF063E">
        <w:rPr>
          <w:rFonts w:ascii="Times New Roman" w:hAnsi="Times New Roman"/>
        </w:rPr>
        <w:t xml:space="preserve"> цене услуга без ПДВ-а</w:t>
      </w:r>
      <w:r w:rsidR="00AF063E">
        <w:rPr>
          <w:rFonts w:ascii="Times New Roman" w:hAnsi="Times New Roman"/>
        </w:rPr>
        <w:t xml:space="preserve">, </w:t>
      </w:r>
      <w:r w:rsidR="00AF063E">
        <w:rPr>
          <w:rFonts w:ascii="Times New Roman" w:hAnsi="Times New Roman"/>
          <w:lang w:val="sr-Cyrl-RS"/>
        </w:rPr>
        <w:t xml:space="preserve">множењем процењених количина (исказаних у колони 4.) са  јединичним цанама (из колоне 5) </w:t>
      </w:r>
    </w:p>
    <w:p w:rsidR="00043D7B" w:rsidRDefault="00AF063E" w:rsidP="00043D7B">
      <w:pPr>
        <w:pStyle w:val="ListParagraph"/>
        <w:numPr>
          <w:ilvl w:val="0"/>
          <w:numId w:val="45"/>
        </w:numPr>
        <w:spacing w:before="120" w:after="120" w:line="240" w:lineRule="auto"/>
        <w:jc w:val="both"/>
        <w:rPr>
          <w:rFonts w:ascii="Times New Roman" w:hAnsi="Times New Roman"/>
        </w:rPr>
      </w:pPr>
      <w:r>
        <w:rPr>
          <w:rFonts w:ascii="Times New Roman" w:hAnsi="Times New Roman"/>
          <w:lang w:val="sr-Cyrl-RS"/>
        </w:rPr>
        <w:t>У реду „Укупно без ПДВ-а“ – уписати укупну вредност понуде без ПДВ-а, као збир укупно понуђених цена без ПДВ-а, за поједине услуге</w:t>
      </w:r>
    </w:p>
    <w:p w:rsidR="00AF063E" w:rsidRPr="00AF063E" w:rsidRDefault="00AF063E" w:rsidP="00043D7B">
      <w:pPr>
        <w:pStyle w:val="ListParagraph"/>
        <w:numPr>
          <w:ilvl w:val="0"/>
          <w:numId w:val="45"/>
        </w:numPr>
        <w:spacing w:before="120" w:after="120" w:line="240" w:lineRule="auto"/>
        <w:jc w:val="both"/>
        <w:rPr>
          <w:rFonts w:ascii="Times New Roman" w:hAnsi="Times New Roman"/>
        </w:rPr>
      </w:pPr>
      <w:r>
        <w:rPr>
          <w:rFonts w:ascii="Times New Roman" w:hAnsi="Times New Roman"/>
          <w:lang w:val="sr-Cyrl-RS"/>
        </w:rPr>
        <w:t>У реду „ПДВ“ – уписати вредност ПДВ-а</w:t>
      </w:r>
      <w:r w:rsidR="006C0ADE">
        <w:rPr>
          <w:rFonts w:ascii="Times New Roman" w:hAnsi="Times New Roman"/>
        </w:rPr>
        <w:t>(множењем укупне са 20%)</w:t>
      </w:r>
      <w:r w:rsidR="006C0ADE" w:rsidRPr="00986D71">
        <w:rPr>
          <w:rFonts w:ascii="Times New Roman" w:hAnsi="Times New Roman"/>
        </w:rPr>
        <w:t>,</w:t>
      </w:r>
    </w:p>
    <w:p w:rsidR="00D16939" w:rsidRPr="00986D71" w:rsidRDefault="006C0ADE" w:rsidP="00D16939">
      <w:pPr>
        <w:pStyle w:val="ListParagraph"/>
        <w:numPr>
          <w:ilvl w:val="0"/>
          <w:numId w:val="14"/>
        </w:numPr>
        <w:spacing w:before="120" w:after="120" w:line="240" w:lineRule="auto"/>
        <w:jc w:val="left"/>
        <w:rPr>
          <w:rFonts w:ascii="Times New Roman" w:hAnsi="Times New Roman"/>
        </w:rPr>
      </w:pPr>
      <w:r>
        <w:rPr>
          <w:rFonts w:ascii="Times New Roman" w:hAnsi="Times New Roman"/>
          <w:lang w:val="sr-Cyrl-RS"/>
        </w:rPr>
        <w:t xml:space="preserve">У реду </w:t>
      </w:r>
      <w:r>
        <w:rPr>
          <w:rFonts w:ascii="Times New Roman" w:hAnsi="Times New Roman"/>
          <w:lang w:val="sr-Latn-RS"/>
        </w:rPr>
        <w:t>„</w:t>
      </w:r>
      <w:r w:rsidR="00D16939" w:rsidRPr="00986D71">
        <w:rPr>
          <w:rFonts w:ascii="Times New Roman" w:hAnsi="Times New Roman"/>
        </w:rPr>
        <w:t>Укупн</w:t>
      </w:r>
      <w:r>
        <w:rPr>
          <w:rFonts w:ascii="Times New Roman" w:hAnsi="Times New Roman"/>
        </w:rPr>
        <w:t>o</w:t>
      </w:r>
      <w:r w:rsidR="00D16939" w:rsidRPr="00986D71">
        <w:rPr>
          <w:rFonts w:ascii="Times New Roman" w:hAnsi="Times New Roman"/>
        </w:rPr>
        <w:t xml:space="preserve"> са ПДВ-ом</w:t>
      </w:r>
      <w:r>
        <w:rPr>
          <w:rFonts w:ascii="Times New Roman" w:hAnsi="Times New Roman"/>
          <w:lang w:val="sr-Latn-RS"/>
        </w:rPr>
        <w:t xml:space="preserve">“, </w:t>
      </w:r>
      <w:r>
        <w:rPr>
          <w:rFonts w:ascii="Times New Roman" w:hAnsi="Times New Roman"/>
          <w:lang w:val="sr-Cyrl-RS"/>
        </w:rPr>
        <w:t>уписати укупну цену са ПДВ-ом</w:t>
      </w:r>
      <w:r w:rsidR="006545FC">
        <w:rPr>
          <w:rFonts w:ascii="Times New Roman" w:hAnsi="Times New Roman"/>
        </w:rPr>
        <w:t xml:space="preserve"> (сабирањем укупне цене без ПДВ-а и обрачунатог износа ПДВ-а)</w:t>
      </w:r>
    </w:p>
    <w:p w:rsidR="006C0ADE" w:rsidRDefault="006C0ADE">
      <w:pPr>
        <w:spacing w:line="240" w:lineRule="auto"/>
        <w:jc w:val="left"/>
        <w:rPr>
          <w:b/>
          <w:bCs/>
          <w:iCs/>
          <w:sz w:val="24"/>
          <w:szCs w:val="28"/>
        </w:rPr>
      </w:pPr>
      <w:r>
        <w:rPr>
          <w:b/>
          <w:bCs/>
          <w:iCs/>
          <w:sz w:val="24"/>
          <w:szCs w:val="28"/>
        </w:rPr>
        <w:br w:type="page"/>
      </w:r>
    </w:p>
    <w:p w:rsidR="003F59EF" w:rsidRDefault="003F59EF" w:rsidP="00D16939">
      <w:pPr>
        <w:spacing w:after="200" w:line="276" w:lineRule="auto"/>
        <w:ind w:left="360"/>
        <w:rPr>
          <w:b/>
          <w:bCs/>
          <w:iCs/>
          <w:sz w:val="24"/>
          <w:szCs w:val="28"/>
        </w:rPr>
      </w:pPr>
    </w:p>
    <w:p w:rsidR="00D16939" w:rsidRPr="00986D71" w:rsidRDefault="00D16939" w:rsidP="00D16939">
      <w:pPr>
        <w:spacing w:after="200" w:line="276" w:lineRule="auto"/>
        <w:ind w:left="360"/>
        <w:rPr>
          <w:b/>
          <w:bCs/>
          <w:iCs/>
          <w:sz w:val="24"/>
          <w:szCs w:val="28"/>
        </w:rPr>
      </w:pPr>
      <w:r w:rsidRPr="00986D71">
        <w:rPr>
          <w:b/>
          <w:bCs/>
          <w:iCs/>
          <w:sz w:val="24"/>
          <w:szCs w:val="28"/>
        </w:rPr>
        <w:t>3) ОБРАЗАЦ ТРОШКОВА ПРИПРЕМЕ ПОНУДЕ</w:t>
      </w:r>
    </w:p>
    <w:p w:rsidR="00D16939" w:rsidRPr="00986D71" w:rsidRDefault="00D16939" w:rsidP="00D16939">
      <w:pPr>
        <w:rPr>
          <w:b/>
          <w:bCs/>
          <w:i/>
          <w:iCs/>
          <w:sz w:val="22"/>
          <w:szCs w:val="22"/>
        </w:rPr>
      </w:pPr>
    </w:p>
    <w:p w:rsidR="00D16939" w:rsidRPr="00986D71" w:rsidRDefault="00D16939" w:rsidP="00D16939">
      <w:pPr>
        <w:spacing w:after="120"/>
        <w:jc w:val="both"/>
        <w:rPr>
          <w:b/>
          <w:i/>
          <w:sz w:val="22"/>
          <w:szCs w:val="22"/>
        </w:rPr>
      </w:pPr>
      <w:r w:rsidRPr="00986D71">
        <w:rPr>
          <w:sz w:val="22"/>
          <w:szCs w:val="22"/>
        </w:rPr>
        <w:t xml:space="preserve">У складу са чланом 88. став 1. Закона, понуђач__________________________ </w:t>
      </w:r>
      <w:r w:rsidRPr="00986D71">
        <w:rPr>
          <w:i/>
          <w:iCs/>
          <w:sz w:val="22"/>
          <w:szCs w:val="22"/>
        </w:rPr>
        <w:t xml:space="preserve">[навести назив понуђача], </w:t>
      </w:r>
      <w:r w:rsidRPr="00986D71">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rPr>
                <w:b/>
                <w:i/>
                <w:sz w:val="22"/>
                <w:szCs w:val="22"/>
              </w:rPr>
            </w:pPr>
            <w:r w:rsidRPr="00986D7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sz w:val="22"/>
                <w:szCs w:val="22"/>
              </w:rPr>
            </w:pPr>
            <w:r w:rsidRPr="00986D71">
              <w:rPr>
                <w:b/>
                <w:i/>
                <w:sz w:val="22"/>
                <w:szCs w:val="22"/>
              </w:rPr>
              <w:t>ИЗНОС ТРОШКА У РСД</w:t>
            </w: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i/>
                <w:sz w:val="22"/>
                <w:szCs w:val="22"/>
              </w:rPr>
            </w:pPr>
          </w:p>
          <w:p w:rsidR="00D16939" w:rsidRPr="00986D71" w:rsidRDefault="00D16939" w:rsidP="00C202A6">
            <w:pPr>
              <w:jc w:val="both"/>
              <w:rPr>
                <w:sz w:val="22"/>
                <w:szCs w:val="22"/>
              </w:rPr>
            </w:pPr>
            <w:r w:rsidRPr="00986D71">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bl>
    <w:p w:rsidR="00D16939" w:rsidRPr="00986D71" w:rsidRDefault="00D16939" w:rsidP="00D16939">
      <w:pPr>
        <w:jc w:val="both"/>
        <w:rPr>
          <w:sz w:val="22"/>
          <w:szCs w:val="22"/>
        </w:rPr>
      </w:pPr>
    </w:p>
    <w:p w:rsidR="00D16939" w:rsidRPr="00986D71" w:rsidRDefault="00D16939" w:rsidP="00D16939">
      <w:pPr>
        <w:jc w:val="both"/>
        <w:rPr>
          <w:sz w:val="22"/>
          <w:szCs w:val="22"/>
        </w:rPr>
      </w:pPr>
      <w:r w:rsidRPr="00986D71">
        <w:rPr>
          <w:sz w:val="22"/>
          <w:szCs w:val="22"/>
        </w:rPr>
        <w:t>Трошкове припреме и подношења понуде сноси искључиво понуђач и не може тражити од наручиоца накнаду трошкова.</w:t>
      </w:r>
    </w:p>
    <w:p w:rsidR="00D16939" w:rsidRPr="00986D71" w:rsidRDefault="00D16939" w:rsidP="00D16939">
      <w:pPr>
        <w:jc w:val="both"/>
        <w:rPr>
          <w:sz w:val="22"/>
          <w:szCs w:val="22"/>
        </w:rPr>
      </w:pPr>
      <w:r w:rsidRPr="00986D7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D16939" w:rsidRPr="00986D71" w:rsidRDefault="00D16939" w:rsidP="00D16939">
      <w:pPr>
        <w:spacing w:after="120"/>
        <w:ind w:firstLine="426"/>
        <w:jc w:val="both"/>
        <w:rPr>
          <w:b/>
          <w:bCs/>
          <w:i/>
          <w:sz w:val="22"/>
          <w:szCs w:val="22"/>
        </w:rPr>
      </w:pPr>
    </w:p>
    <w:p w:rsidR="00D16939" w:rsidRPr="00986D71" w:rsidRDefault="00D16939" w:rsidP="00D16939">
      <w:pPr>
        <w:spacing w:after="120"/>
        <w:jc w:val="both"/>
        <w:rPr>
          <w:bCs/>
          <w:sz w:val="22"/>
          <w:szCs w:val="22"/>
        </w:rPr>
      </w:pPr>
      <w:r w:rsidRPr="00986D71">
        <w:rPr>
          <w:b/>
          <w:bCs/>
          <w:i/>
          <w:sz w:val="22"/>
          <w:szCs w:val="22"/>
        </w:rPr>
        <w:t xml:space="preserve">Напомена: </w:t>
      </w:r>
      <w:r w:rsidRPr="00986D71">
        <w:rPr>
          <w:bCs/>
          <w:i/>
          <w:sz w:val="22"/>
          <w:szCs w:val="22"/>
        </w:rPr>
        <w:t>достављање овог обрасца није обавезно</w:t>
      </w:r>
    </w:p>
    <w:p w:rsidR="00D16939" w:rsidRPr="00986D71" w:rsidRDefault="00D16939" w:rsidP="00D16939">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p>
          <w:p w:rsidR="00D16939" w:rsidRPr="00986D71" w:rsidRDefault="00D16939" w:rsidP="00C202A6">
            <w:pPr>
              <w:pStyle w:val="BodyText2"/>
              <w:spacing w:line="100" w:lineRule="atLeast"/>
              <w:jc w:val="center"/>
              <w:rPr>
                <w:sz w:val="22"/>
                <w:szCs w:val="22"/>
              </w:rPr>
            </w:pP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8" w:type="dxa"/>
            <w:shd w:val="clear" w:color="auto" w:fill="auto"/>
          </w:tcPr>
          <w:p w:rsidR="00D16939" w:rsidRPr="00986D71" w:rsidRDefault="00D16939" w:rsidP="00C202A6">
            <w:pPr>
              <w:pStyle w:val="BodyText2"/>
              <w:snapToGrid w:val="0"/>
              <w:spacing w:line="100" w:lineRule="atLeast"/>
              <w:rPr>
                <w:sz w:val="22"/>
                <w:szCs w:val="22"/>
              </w:rPr>
            </w:pPr>
          </w:p>
        </w:tc>
        <w:tc>
          <w:tcPr>
            <w:tcW w:w="3094"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Default="00D16939" w:rsidP="00D16939">
      <w:pPr>
        <w:jc w:val="both"/>
        <w:rPr>
          <w:b/>
          <w:bCs/>
          <w:iCs/>
          <w:sz w:val="22"/>
          <w:szCs w:val="22"/>
        </w:rPr>
      </w:pPr>
    </w:p>
    <w:p w:rsidR="00BC49ED" w:rsidRPr="00986D71" w:rsidRDefault="00BC49ED" w:rsidP="00D16939">
      <w:pPr>
        <w:jc w:val="both"/>
        <w:rPr>
          <w:b/>
          <w:bCs/>
          <w:iCs/>
          <w:sz w:val="22"/>
          <w:szCs w:val="22"/>
        </w:rPr>
      </w:pPr>
    </w:p>
    <w:p w:rsidR="00D16939" w:rsidRPr="00D25779" w:rsidRDefault="006545FC" w:rsidP="001C4BAF">
      <w:pPr>
        <w:spacing w:line="240" w:lineRule="auto"/>
        <w:rPr>
          <w:b/>
          <w:bCs/>
          <w:iCs/>
          <w:sz w:val="24"/>
          <w:szCs w:val="28"/>
        </w:rPr>
      </w:pPr>
      <w:r>
        <w:rPr>
          <w:b/>
          <w:bCs/>
          <w:iCs/>
          <w:sz w:val="24"/>
          <w:szCs w:val="28"/>
        </w:rPr>
        <w:br w:type="page"/>
      </w:r>
      <w:r w:rsidR="00D25779">
        <w:rPr>
          <w:b/>
          <w:bCs/>
          <w:iCs/>
          <w:sz w:val="24"/>
          <w:szCs w:val="28"/>
        </w:rPr>
        <w:lastRenderedPageBreak/>
        <w:t>4</w:t>
      </w:r>
      <w:r w:rsidR="001C4BAF">
        <w:rPr>
          <w:b/>
          <w:bCs/>
          <w:iCs/>
          <w:sz w:val="24"/>
          <w:szCs w:val="28"/>
          <w:lang w:val="sr-Cyrl-RS"/>
        </w:rPr>
        <w:t>)</w:t>
      </w:r>
      <w:r w:rsidR="00A67D55">
        <w:rPr>
          <w:b/>
          <w:bCs/>
          <w:iCs/>
          <w:sz w:val="24"/>
          <w:szCs w:val="28"/>
          <w:lang w:val="sr-Cyrl-RS"/>
        </w:rPr>
        <w:t xml:space="preserve"> </w:t>
      </w:r>
      <w:r w:rsidR="00D16939" w:rsidRPr="00D25779">
        <w:rPr>
          <w:b/>
          <w:bCs/>
          <w:iCs/>
          <w:sz w:val="24"/>
          <w:szCs w:val="28"/>
        </w:rPr>
        <w:t>ОБРАЗАЦ ИЗЈАВЕ О НЕЗАВИСНОЈ ПОНУДИ</w:t>
      </w: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jc w:val="both"/>
        <w:rPr>
          <w:sz w:val="22"/>
          <w:szCs w:val="22"/>
        </w:rPr>
      </w:pPr>
      <w:r w:rsidRPr="00986D71">
        <w:rPr>
          <w:sz w:val="22"/>
          <w:szCs w:val="22"/>
        </w:rPr>
        <w:t xml:space="preserve">У складу са чланом 26. Закона, ________________________________________, </w:t>
      </w:r>
    </w:p>
    <w:p w:rsidR="00D16939" w:rsidRPr="00986D71" w:rsidRDefault="00D16939" w:rsidP="00D16939">
      <w:pPr>
        <w:pStyle w:val="BodyText3"/>
        <w:spacing w:after="0"/>
        <w:jc w:val="both"/>
        <w:rPr>
          <w:sz w:val="22"/>
          <w:szCs w:val="22"/>
        </w:rPr>
      </w:pPr>
      <w:r w:rsidRPr="00986D71">
        <w:rPr>
          <w:sz w:val="22"/>
          <w:szCs w:val="22"/>
        </w:rPr>
        <w:t xml:space="preserve">                                                                            (Назив понуђача)</w:t>
      </w:r>
    </w:p>
    <w:p w:rsidR="00D16939" w:rsidRPr="00986D71" w:rsidRDefault="00D16939" w:rsidP="00D16939">
      <w:pPr>
        <w:pStyle w:val="BodyText3"/>
        <w:spacing w:after="0"/>
        <w:jc w:val="both"/>
        <w:rPr>
          <w:w w:val="200"/>
          <w:sz w:val="22"/>
          <w:szCs w:val="22"/>
        </w:rPr>
      </w:pPr>
      <w:r w:rsidRPr="00986D71">
        <w:rPr>
          <w:sz w:val="22"/>
          <w:szCs w:val="22"/>
        </w:rPr>
        <w:t xml:space="preserve">даје: </w:t>
      </w:r>
    </w:p>
    <w:p w:rsidR="00D16939" w:rsidRPr="00986D71" w:rsidRDefault="00D16939" w:rsidP="00D16939">
      <w:pPr>
        <w:pStyle w:val="BodyText3"/>
        <w:spacing w:before="360" w:after="360"/>
        <w:ind w:firstLine="227"/>
        <w:jc w:val="both"/>
        <w:rPr>
          <w:w w:val="200"/>
          <w:sz w:val="22"/>
          <w:szCs w:val="22"/>
        </w:rPr>
      </w:pPr>
    </w:p>
    <w:p w:rsidR="00D16939" w:rsidRPr="00986D71" w:rsidRDefault="00D16939" w:rsidP="00D16939">
      <w:pPr>
        <w:pStyle w:val="BodyText3"/>
        <w:spacing w:before="360" w:after="360"/>
        <w:ind w:firstLine="227"/>
        <w:rPr>
          <w:b/>
          <w:bCs/>
          <w:sz w:val="22"/>
          <w:szCs w:val="22"/>
        </w:rPr>
      </w:pPr>
      <w:r w:rsidRPr="00986D71">
        <w:rPr>
          <w:b/>
          <w:bCs/>
          <w:sz w:val="22"/>
          <w:szCs w:val="22"/>
        </w:rPr>
        <w:t xml:space="preserve">ИЗЈАВУ </w:t>
      </w:r>
    </w:p>
    <w:p w:rsidR="00D16939" w:rsidRPr="00986D71" w:rsidRDefault="00D16939" w:rsidP="00D16939">
      <w:pPr>
        <w:pStyle w:val="BodyText3"/>
        <w:spacing w:before="360" w:after="360"/>
        <w:ind w:firstLine="227"/>
        <w:rPr>
          <w:bCs/>
          <w:sz w:val="22"/>
          <w:szCs w:val="22"/>
        </w:rPr>
      </w:pPr>
      <w:r w:rsidRPr="00986D71">
        <w:rPr>
          <w:b/>
          <w:bCs/>
          <w:sz w:val="22"/>
          <w:szCs w:val="22"/>
        </w:rPr>
        <w:t>О НЕЗАВИСНОЈ ПОНУДИ</w:t>
      </w:r>
    </w:p>
    <w:p w:rsidR="00D16939" w:rsidRPr="00986D71" w:rsidRDefault="00D16939" w:rsidP="00D16939">
      <w:pPr>
        <w:pStyle w:val="BodyText3"/>
        <w:spacing w:after="0"/>
        <w:jc w:val="both"/>
        <w:rPr>
          <w:bCs/>
          <w:sz w:val="22"/>
          <w:szCs w:val="22"/>
        </w:rPr>
      </w:pPr>
    </w:p>
    <w:p w:rsidR="00D16939" w:rsidRPr="00986D71" w:rsidRDefault="00D16939" w:rsidP="00D16939">
      <w:pPr>
        <w:pStyle w:val="BodyText3"/>
        <w:spacing w:after="0"/>
        <w:jc w:val="both"/>
        <w:rPr>
          <w:bCs/>
          <w:sz w:val="22"/>
          <w:szCs w:val="22"/>
        </w:rPr>
      </w:pPr>
    </w:p>
    <w:p w:rsidR="00D16939" w:rsidRPr="00986D71" w:rsidRDefault="00D16939" w:rsidP="00D16939">
      <w:pPr>
        <w:jc w:val="both"/>
        <w:rPr>
          <w:sz w:val="22"/>
          <w:szCs w:val="22"/>
        </w:rPr>
      </w:pPr>
      <w:r w:rsidRPr="00986D71">
        <w:rPr>
          <w:sz w:val="22"/>
          <w:szCs w:val="22"/>
        </w:rPr>
        <w:tab/>
      </w:r>
      <w:r w:rsidRPr="00986D71">
        <w:rPr>
          <w:sz w:val="22"/>
          <w:szCs w:val="22"/>
        </w:rPr>
        <w:tab/>
      </w:r>
      <w:r w:rsidRPr="00986D71">
        <w:rPr>
          <w:sz w:val="22"/>
          <w:szCs w:val="22"/>
        </w:rPr>
        <w:tab/>
      </w:r>
      <w:r w:rsidRPr="00986D71">
        <w:rPr>
          <w:bCs/>
          <w:sz w:val="22"/>
          <w:szCs w:val="22"/>
        </w:rPr>
        <w:t xml:space="preserve"> </w:t>
      </w:r>
    </w:p>
    <w:p w:rsidR="00D16939" w:rsidRPr="00986D71" w:rsidRDefault="00D16939" w:rsidP="00D16939">
      <w:pPr>
        <w:jc w:val="both"/>
        <w:rPr>
          <w:b/>
          <w:sz w:val="22"/>
          <w:szCs w:val="22"/>
        </w:rPr>
      </w:pPr>
      <w:r w:rsidRPr="00986D71">
        <w:rPr>
          <w:sz w:val="22"/>
          <w:szCs w:val="22"/>
        </w:rPr>
        <w:t>Под пуном материјалном и кривичном одговорношћу п</w:t>
      </w:r>
      <w:r w:rsidRPr="00986D71">
        <w:rPr>
          <w:bCs/>
          <w:sz w:val="22"/>
          <w:szCs w:val="22"/>
        </w:rPr>
        <w:t xml:space="preserve">отврђујем да сам понуду у поступку јавне набавке мале вредности </w:t>
      </w:r>
      <w:r w:rsidR="00812A9B">
        <w:rPr>
          <w:sz w:val="22"/>
          <w:szCs w:val="22"/>
        </w:rPr>
        <w:t xml:space="preserve">геодетских услуга </w:t>
      </w:r>
      <w:r w:rsidR="00A415A7">
        <w:rPr>
          <w:sz w:val="22"/>
          <w:szCs w:val="22"/>
        </w:rPr>
        <w:t xml:space="preserve"> </w:t>
      </w:r>
      <w:r w:rsidRPr="00986D71">
        <w:rPr>
          <w:sz w:val="22"/>
          <w:szCs w:val="22"/>
        </w:rPr>
        <w:t xml:space="preserve">број </w:t>
      </w:r>
      <w:r w:rsidR="00AE1021">
        <w:rPr>
          <w:sz w:val="22"/>
          <w:szCs w:val="22"/>
        </w:rPr>
        <w:t>404-2-</w:t>
      </w:r>
      <w:r w:rsidR="006D621A">
        <w:rPr>
          <w:sz w:val="22"/>
          <w:szCs w:val="22"/>
          <w:lang w:val="sr-Cyrl-RS"/>
        </w:rPr>
        <w:t>56</w:t>
      </w:r>
      <w:r w:rsidR="00610667">
        <w:rPr>
          <w:sz w:val="22"/>
          <w:szCs w:val="22"/>
        </w:rPr>
        <w:t>/2018-03</w:t>
      </w:r>
      <w:r w:rsidRPr="00986D71">
        <w:rPr>
          <w:sz w:val="22"/>
          <w:szCs w:val="22"/>
        </w:rPr>
        <w:t xml:space="preserve">, </w:t>
      </w:r>
      <w:r w:rsidRPr="00986D71">
        <w:rPr>
          <w:bCs/>
          <w:sz w:val="22"/>
          <w:szCs w:val="22"/>
        </w:rPr>
        <w:t>поднео независно, без договора са другим понуђачима или заинтересованим лицима.</w:t>
      </w:r>
    </w:p>
    <w:p w:rsidR="00D16939" w:rsidRPr="00986D71" w:rsidRDefault="00D16939" w:rsidP="00D16939">
      <w:pPr>
        <w:jc w:val="both"/>
        <w:rPr>
          <w:bCs/>
          <w:sz w:val="22"/>
          <w:szCs w:val="22"/>
        </w:rPr>
      </w:pPr>
    </w:p>
    <w:p w:rsidR="00D16939" w:rsidRPr="00986D71" w:rsidRDefault="00D16939" w:rsidP="00D16939">
      <w:pPr>
        <w:jc w:val="both"/>
        <w:rPr>
          <w:bCs/>
          <w:sz w:val="22"/>
          <w:szCs w:val="22"/>
        </w:rPr>
      </w:pPr>
    </w:p>
    <w:p w:rsidR="00D16939" w:rsidRPr="00986D71" w:rsidRDefault="00D16939" w:rsidP="00D16939">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5"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7"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5" w:type="dxa"/>
            <w:shd w:val="clear" w:color="auto" w:fill="auto"/>
          </w:tcPr>
          <w:p w:rsidR="00D16939" w:rsidRPr="00986D71" w:rsidRDefault="00D16939" w:rsidP="00C202A6">
            <w:pPr>
              <w:pStyle w:val="BodyText2"/>
              <w:snapToGrid w:val="0"/>
              <w:spacing w:line="100" w:lineRule="atLeast"/>
              <w:rPr>
                <w:sz w:val="22"/>
                <w:szCs w:val="22"/>
              </w:rPr>
            </w:pPr>
          </w:p>
        </w:tc>
        <w:tc>
          <w:tcPr>
            <w:tcW w:w="3097"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pStyle w:val="BodyText3"/>
        <w:spacing w:after="0"/>
        <w:ind w:firstLine="227"/>
        <w:jc w:val="both"/>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rPr>
        <w:t xml:space="preserve">Напомена: </w:t>
      </w:r>
      <w:r w:rsidRPr="00986D71">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u w:val="single"/>
        </w:rPr>
        <w:t>Уколико понуду подноси група понуђача,</w:t>
      </w:r>
      <w:r w:rsidRPr="00986D71">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16939" w:rsidRDefault="00D16939" w:rsidP="007B162D">
      <w:pPr>
        <w:tabs>
          <w:tab w:val="center" w:pos="4802"/>
        </w:tabs>
        <w:rPr>
          <w:b/>
          <w:sz w:val="22"/>
          <w:szCs w:val="22"/>
        </w:rPr>
      </w:pPr>
    </w:p>
    <w:p w:rsidR="00D61FD3" w:rsidRDefault="00D61FD3" w:rsidP="007B162D">
      <w:pPr>
        <w:tabs>
          <w:tab w:val="center" w:pos="4802"/>
        </w:tabs>
        <w:rPr>
          <w:b/>
          <w:sz w:val="22"/>
          <w:szCs w:val="22"/>
        </w:rPr>
      </w:pPr>
    </w:p>
    <w:p w:rsidR="00D61FD3" w:rsidRDefault="00D61FD3" w:rsidP="007B162D">
      <w:pPr>
        <w:tabs>
          <w:tab w:val="center" w:pos="4802"/>
        </w:tabs>
        <w:rPr>
          <w:b/>
          <w:sz w:val="22"/>
          <w:szCs w:val="22"/>
        </w:rPr>
      </w:pPr>
    </w:p>
    <w:p w:rsidR="00D16939" w:rsidRDefault="00D16939" w:rsidP="007B162D">
      <w:pPr>
        <w:tabs>
          <w:tab w:val="center" w:pos="4802"/>
        </w:tabs>
        <w:rPr>
          <w:b/>
          <w:sz w:val="22"/>
          <w:szCs w:val="22"/>
        </w:rPr>
      </w:pPr>
    </w:p>
    <w:p w:rsidR="00D16939" w:rsidRDefault="00D16939"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D16939" w:rsidRDefault="00D16939" w:rsidP="007B162D">
      <w:pPr>
        <w:tabs>
          <w:tab w:val="center" w:pos="4802"/>
        </w:tabs>
        <w:rPr>
          <w:b/>
          <w:sz w:val="22"/>
          <w:szCs w:val="22"/>
        </w:rPr>
      </w:pPr>
    </w:p>
    <w:p w:rsidR="00D25779" w:rsidRDefault="00D25779"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BC49ED" w:rsidRPr="00D16939" w:rsidRDefault="00BC49ED" w:rsidP="007B162D">
      <w:pPr>
        <w:tabs>
          <w:tab w:val="center" w:pos="4802"/>
        </w:tabs>
        <w:rPr>
          <w:b/>
          <w:sz w:val="22"/>
          <w:szCs w:val="22"/>
        </w:rPr>
      </w:pPr>
    </w:p>
    <w:p w:rsidR="005502F6" w:rsidRPr="00986D71" w:rsidRDefault="005502F6" w:rsidP="007B162D">
      <w:pPr>
        <w:tabs>
          <w:tab w:val="center" w:pos="4802"/>
        </w:tabs>
        <w:rPr>
          <w:b/>
          <w:sz w:val="22"/>
          <w:szCs w:val="22"/>
          <w:lang w:val="en-US"/>
        </w:rPr>
      </w:pPr>
    </w:p>
    <w:p w:rsidR="007B162D" w:rsidRPr="000446F4" w:rsidRDefault="00D25779" w:rsidP="000446F4">
      <w:pPr>
        <w:tabs>
          <w:tab w:val="center" w:pos="4802"/>
        </w:tabs>
        <w:ind w:left="720"/>
        <w:rPr>
          <w:b/>
          <w:bCs/>
          <w:sz w:val="24"/>
          <w:szCs w:val="24"/>
          <w:lang w:val="sr-Cyrl-RS"/>
        </w:rPr>
      </w:pPr>
      <w:r>
        <w:rPr>
          <w:b/>
          <w:sz w:val="24"/>
          <w:szCs w:val="24"/>
        </w:rPr>
        <w:t>5</w:t>
      </w:r>
      <w:r w:rsidR="001C4BAF">
        <w:rPr>
          <w:b/>
          <w:sz w:val="24"/>
          <w:szCs w:val="24"/>
        </w:rPr>
        <w:t>)</w:t>
      </w:r>
      <w:r w:rsidR="005502F6" w:rsidRPr="00986D71">
        <w:rPr>
          <w:b/>
          <w:sz w:val="24"/>
          <w:szCs w:val="24"/>
          <w:lang w:val="en-US"/>
        </w:rPr>
        <w:t xml:space="preserve"> </w:t>
      </w:r>
      <w:r w:rsidR="007B162D" w:rsidRPr="00986D71">
        <w:rPr>
          <w:b/>
          <w:sz w:val="24"/>
          <w:szCs w:val="24"/>
        </w:rPr>
        <w:t xml:space="preserve">ОБРАЗАЦ ИЗЈАВЕ </w:t>
      </w:r>
      <w:r w:rsidR="000446F4">
        <w:rPr>
          <w:b/>
          <w:sz w:val="24"/>
          <w:szCs w:val="24"/>
          <w:lang w:val="sr-Cyrl-RS"/>
        </w:rPr>
        <w:t>ПОНУЂАЧА О ИСПУЊЕНОСТИ ОБАВЕЗНИХ И ДОДАТНИХ УСЛОВА ЗА УЧЕШЋЕ У ПОСТУПКУ ЈАВНЕ НАБАВКЕ – ЧЛ. 75 И 76. ЗЈН</w:t>
      </w:r>
    </w:p>
    <w:p w:rsidR="007B162D" w:rsidRPr="00986D71" w:rsidRDefault="007B162D" w:rsidP="007B162D">
      <w:pPr>
        <w:rPr>
          <w:b/>
          <w:bCs/>
        </w:rPr>
      </w:pPr>
    </w:p>
    <w:p w:rsidR="00D61FD3" w:rsidRPr="00D61FD3" w:rsidRDefault="00D61FD3" w:rsidP="00D61FD3">
      <w:pPr>
        <w:jc w:val="both"/>
        <w:rPr>
          <w:rFonts w:ascii="Arial" w:hAnsi="Arial" w:cs="Arial"/>
          <w:b/>
          <w:bCs/>
        </w:rPr>
      </w:pPr>
    </w:p>
    <w:p w:rsidR="00D61FD3" w:rsidRPr="00D61FD3" w:rsidRDefault="00D61FD3" w:rsidP="00D61FD3">
      <w:pPr>
        <w:jc w:val="both"/>
        <w:rPr>
          <w:sz w:val="22"/>
          <w:szCs w:val="22"/>
        </w:rPr>
      </w:pPr>
      <w:r w:rsidRPr="00D61FD3">
        <w:rPr>
          <w:sz w:val="22"/>
          <w:szCs w:val="22"/>
        </w:rPr>
        <w:t>Под пуном материјалном и кривичном одговорношћу, као заступник понуђача, дајем следећу</w:t>
      </w:r>
      <w:r w:rsidRPr="00D61FD3">
        <w:rPr>
          <w:sz w:val="22"/>
          <w:szCs w:val="22"/>
        </w:rPr>
        <w:tab/>
      </w:r>
      <w:r w:rsidRPr="00D61FD3">
        <w:rPr>
          <w:sz w:val="22"/>
          <w:szCs w:val="22"/>
        </w:rPr>
        <w:tab/>
      </w:r>
      <w:r w:rsidRPr="00D61FD3">
        <w:rPr>
          <w:sz w:val="22"/>
          <w:szCs w:val="22"/>
        </w:rPr>
        <w:tab/>
      </w:r>
      <w:r w:rsidRPr="00D61FD3">
        <w:rPr>
          <w:sz w:val="22"/>
          <w:szCs w:val="22"/>
        </w:rPr>
        <w:tab/>
      </w:r>
    </w:p>
    <w:p w:rsidR="00D61FD3" w:rsidRPr="00D61FD3" w:rsidRDefault="00D61FD3" w:rsidP="00D61FD3">
      <w:pPr>
        <w:jc w:val="both"/>
        <w:rPr>
          <w:sz w:val="22"/>
          <w:szCs w:val="22"/>
        </w:rPr>
      </w:pPr>
    </w:p>
    <w:p w:rsidR="00D61FD3" w:rsidRPr="00D61FD3" w:rsidRDefault="00D61FD3" w:rsidP="00D61FD3">
      <w:pPr>
        <w:rPr>
          <w:b/>
          <w:sz w:val="22"/>
          <w:szCs w:val="22"/>
        </w:rPr>
      </w:pPr>
      <w:r w:rsidRPr="00D61FD3">
        <w:rPr>
          <w:b/>
          <w:sz w:val="22"/>
          <w:szCs w:val="22"/>
        </w:rPr>
        <w:t>И З Ј А В У</w:t>
      </w:r>
    </w:p>
    <w:p w:rsidR="00D61FD3" w:rsidRPr="00D61FD3" w:rsidRDefault="00D61FD3" w:rsidP="00D61FD3">
      <w:pPr>
        <w:rPr>
          <w:sz w:val="22"/>
          <w:szCs w:val="22"/>
        </w:rPr>
      </w:pPr>
    </w:p>
    <w:p w:rsidR="00D61FD3" w:rsidRPr="00D61FD3" w:rsidRDefault="00D61FD3" w:rsidP="00D61FD3">
      <w:pPr>
        <w:jc w:val="both"/>
        <w:rPr>
          <w:sz w:val="22"/>
          <w:szCs w:val="22"/>
        </w:rPr>
      </w:pPr>
    </w:p>
    <w:p w:rsidR="00D61FD3" w:rsidRPr="00D61FD3" w:rsidRDefault="00D61FD3" w:rsidP="00D61FD3">
      <w:pPr>
        <w:jc w:val="both"/>
        <w:rPr>
          <w:iCs/>
          <w:sz w:val="22"/>
          <w:szCs w:val="22"/>
        </w:rPr>
      </w:pPr>
      <w:r w:rsidRPr="00D61FD3">
        <w:rPr>
          <w:sz w:val="22"/>
          <w:szCs w:val="22"/>
        </w:rPr>
        <w:t xml:space="preserve">Понуђач </w:t>
      </w:r>
      <w:r w:rsidRPr="00D61FD3">
        <w:rPr>
          <w:i/>
          <w:sz w:val="22"/>
          <w:szCs w:val="22"/>
        </w:rPr>
        <w:t xml:space="preserve"> _____________________________________________</w:t>
      </w:r>
      <w:r w:rsidRPr="00D61FD3">
        <w:rPr>
          <w:i/>
          <w:iCs/>
          <w:sz w:val="22"/>
          <w:szCs w:val="22"/>
        </w:rPr>
        <w:t>[</w:t>
      </w:r>
      <w:r w:rsidRPr="00D61FD3">
        <w:rPr>
          <w:i/>
          <w:sz w:val="22"/>
          <w:szCs w:val="22"/>
        </w:rPr>
        <w:t>навести назив понуђача</w:t>
      </w:r>
      <w:r w:rsidRPr="00D61FD3">
        <w:rPr>
          <w:i/>
          <w:iCs/>
          <w:sz w:val="22"/>
          <w:szCs w:val="22"/>
        </w:rPr>
        <w:t>]</w:t>
      </w:r>
      <w:r w:rsidRPr="00D61FD3">
        <w:rPr>
          <w:i/>
          <w:sz w:val="22"/>
          <w:szCs w:val="22"/>
        </w:rPr>
        <w:t xml:space="preserve"> </w:t>
      </w:r>
      <w:r w:rsidRPr="00D61FD3">
        <w:rPr>
          <w:sz w:val="22"/>
          <w:szCs w:val="22"/>
        </w:rPr>
        <w:t>у поступку јавне набавке</w:t>
      </w:r>
      <w:r w:rsidR="000D7721">
        <w:rPr>
          <w:sz w:val="22"/>
          <w:szCs w:val="22"/>
        </w:rPr>
        <w:t xml:space="preserve"> мале вредности </w:t>
      </w:r>
      <w:r w:rsidR="00812A9B">
        <w:rPr>
          <w:sz w:val="22"/>
          <w:szCs w:val="22"/>
        </w:rPr>
        <w:t>геодетских услуга</w:t>
      </w:r>
      <w:r w:rsidR="006D621A">
        <w:rPr>
          <w:sz w:val="22"/>
          <w:szCs w:val="22"/>
          <w:lang w:val="sr-Cyrl-RS"/>
        </w:rPr>
        <w:t xml:space="preserve"> </w:t>
      </w:r>
      <w:r w:rsidR="00A415A7">
        <w:rPr>
          <w:sz w:val="22"/>
          <w:szCs w:val="22"/>
        </w:rPr>
        <w:t xml:space="preserve"> </w:t>
      </w:r>
      <w:r w:rsidR="0027579C">
        <w:rPr>
          <w:sz w:val="22"/>
          <w:szCs w:val="22"/>
        </w:rPr>
        <w:t>бр. 404-2-</w:t>
      </w:r>
      <w:r w:rsidR="006D621A">
        <w:rPr>
          <w:sz w:val="22"/>
          <w:szCs w:val="22"/>
          <w:lang w:val="sr-Cyrl-RS"/>
        </w:rPr>
        <w:t>56</w:t>
      </w:r>
      <w:r w:rsidR="000446F4">
        <w:rPr>
          <w:sz w:val="22"/>
          <w:szCs w:val="22"/>
        </w:rPr>
        <w:t>/2018-03</w:t>
      </w:r>
      <w:r w:rsidRPr="00D61FD3">
        <w:rPr>
          <w:sz w:val="22"/>
          <w:szCs w:val="22"/>
        </w:rPr>
        <w:t>, испуњ</w:t>
      </w:r>
      <w:r>
        <w:rPr>
          <w:sz w:val="22"/>
          <w:szCs w:val="22"/>
        </w:rPr>
        <w:t>ава све услове из чл. 75.</w:t>
      </w:r>
      <w:r w:rsidRPr="00D61FD3">
        <w:rPr>
          <w:sz w:val="22"/>
          <w:szCs w:val="22"/>
        </w:rPr>
        <w:t>ЗЈН, односно услове дефинисане конкурсном документацијом</w:t>
      </w:r>
      <w:r w:rsidRPr="00D61FD3">
        <w:rPr>
          <w:sz w:val="22"/>
          <w:szCs w:val="22"/>
          <w:lang w:val="ru-RU"/>
        </w:rPr>
        <w:t xml:space="preserve"> </w:t>
      </w:r>
      <w:r w:rsidRPr="00D61FD3">
        <w:rPr>
          <w:sz w:val="22"/>
          <w:szCs w:val="22"/>
        </w:rPr>
        <w:t>за предметну јавну набавку, и то:</w:t>
      </w:r>
    </w:p>
    <w:p w:rsidR="00D61FD3" w:rsidRPr="00D61FD3" w:rsidRDefault="00D61FD3" w:rsidP="00D61FD3">
      <w:pPr>
        <w:jc w:val="both"/>
        <w:rPr>
          <w:iCs/>
          <w:sz w:val="22"/>
          <w:szCs w:val="22"/>
        </w:rPr>
      </w:pP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iCs/>
          <w:lang w:val="sr-Cyrl-CS"/>
        </w:rPr>
      </w:pPr>
      <w:r w:rsidRPr="00D61FD3">
        <w:rPr>
          <w:rFonts w:ascii="Times New Roman" w:hAnsi="Times New Roman"/>
          <w:iCs/>
          <w:lang w:val="sr-Cyrl-CS"/>
        </w:rPr>
        <w:t>Понуђач је р</w:t>
      </w:r>
      <w:r w:rsidRPr="00D61FD3">
        <w:rPr>
          <w:rFonts w:ascii="Times New Roman" w:hAnsi="Times New Roman"/>
          <w:iCs/>
        </w:rPr>
        <w:t xml:space="preserve">егистрован код надлежног органа, односно уписан у одговарајући регистар (чл. 75. </w:t>
      </w:r>
      <w:proofErr w:type="gramStart"/>
      <w:r w:rsidRPr="00D61FD3">
        <w:rPr>
          <w:rFonts w:ascii="Times New Roman" w:hAnsi="Times New Roman"/>
          <w:iCs/>
        </w:rPr>
        <w:t>ст</w:t>
      </w:r>
      <w:proofErr w:type="gramEnd"/>
      <w:r w:rsidRPr="00D61FD3">
        <w:rPr>
          <w:rFonts w:ascii="Times New Roman" w:hAnsi="Times New Roman"/>
          <w:iCs/>
        </w:rPr>
        <w:t xml:space="preserve">. 1. </w:t>
      </w:r>
      <w:proofErr w:type="gramStart"/>
      <w:r w:rsidRPr="00D61FD3">
        <w:rPr>
          <w:rFonts w:ascii="Times New Roman" w:hAnsi="Times New Roman"/>
          <w:iCs/>
        </w:rPr>
        <w:t>тач</w:t>
      </w:r>
      <w:proofErr w:type="gramEnd"/>
      <w:r w:rsidRPr="00D61FD3">
        <w:rPr>
          <w:rFonts w:ascii="Times New Roman" w:hAnsi="Times New Roman"/>
          <w:iCs/>
        </w:rPr>
        <w:t>. 1)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D61FD3">
        <w:rPr>
          <w:rFonts w:ascii="Times New Roman" w:hAnsi="Times New Roman"/>
          <w:iCs/>
          <w:lang w:val="sr-Cyrl-CS"/>
        </w:rPr>
        <w:t xml:space="preserve">Понуђач и његов </w:t>
      </w:r>
      <w:r w:rsidRPr="00D61FD3">
        <w:rPr>
          <w:rFonts w:ascii="Times New Roman" w:hAnsi="Times New Roman"/>
          <w:iCs/>
        </w:rPr>
        <w:t xml:space="preserve">законски </w:t>
      </w:r>
      <w:r w:rsidRPr="00D61FD3">
        <w:rPr>
          <w:rFonts w:ascii="Times New Roman" w:hAnsi="Times New Roman"/>
        </w:rPr>
        <w:t>заступник нис</w:t>
      </w:r>
      <w:r w:rsidRPr="00D61FD3">
        <w:rPr>
          <w:rFonts w:ascii="Times New Roman" w:hAnsi="Times New Roman"/>
          <w:lang w:val="sr-Cyrl-CS"/>
        </w:rPr>
        <w:t>у</w:t>
      </w:r>
      <w:r w:rsidRPr="00D61FD3">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1FD3">
        <w:rPr>
          <w:rFonts w:ascii="Times New Roman" w:hAnsi="Times New Roman"/>
          <w:lang w:val="sr-Cyrl-CS"/>
        </w:rPr>
        <w:t>к</w:t>
      </w:r>
      <w:r w:rsidRPr="00D61FD3">
        <w:rPr>
          <w:rFonts w:ascii="Times New Roman" w:hAnsi="Times New Roman"/>
        </w:rPr>
        <w:t xml:space="preserve">ривично дело преваре </w:t>
      </w:r>
      <w:r w:rsidRPr="00D61FD3">
        <w:rPr>
          <w:rFonts w:ascii="Times New Roman" w:hAnsi="Times New Roman"/>
          <w:iCs/>
        </w:rPr>
        <w:t xml:space="preserve">(чл. 75. </w:t>
      </w:r>
      <w:proofErr w:type="gramStart"/>
      <w:r w:rsidRPr="00D61FD3">
        <w:rPr>
          <w:rFonts w:ascii="Times New Roman" w:hAnsi="Times New Roman"/>
          <w:iCs/>
        </w:rPr>
        <w:t>ст</w:t>
      </w:r>
      <w:proofErr w:type="gramEnd"/>
      <w:r w:rsidRPr="00D61FD3">
        <w:rPr>
          <w:rFonts w:ascii="Times New Roman" w:hAnsi="Times New Roman"/>
          <w:iCs/>
        </w:rPr>
        <w:t xml:space="preserve">. 1. </w:t>
      </w:r>
      <w:proofErr w:type="gramStart"/>
      <w:r w:rsidRPr="00D61FD3">
        <w:rPr>
          <w:rFonts w:ascii="Times New Roman" w:hAnsi="Times New Roman"/>
          <w:iCs/>
        </w:rPr>
        <w:t>тач</w:t>
      </w:r>
      <w:proofErr w:type="gramEnd"/>
      <w:r w:rsidRPr="00D61FD3">
        <w:rPr>
          <w:rFonts w:ascii="Times New Roman" w:hAnsi="Times New Roman"/>
          <w:iCs/>
        </w:rPr>
        <w:t>. 2)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lang w:val="sr-Cyrl-CS"/>
        </w:rPr>
        <w:t>Понуђач је и</w:t>
      </w:r>
      <w:r w:rsidRPr="00D61FD3">
        <w:rPr>
          <w:rFonts w:ascii="Times New Roman" w:hAnsi="Times New Roman"/>
          <w:bCs/>
          <w:iCs/>
        </w:rPr>
        <w:t xml:space="preserve">змирио </w:t>
      </w:r>
      <w:r w:rsidRPr="00D61FD3">
        <w:rPr>
          <w:rFonts w:ascii="Times New Roman" w:hAnsi="Times New Roman"/>
        </w:rPr>
        <w:t>доспеле порезе, доприносе и друге јавне дажбине у складу са прописима Републике Србије (</w:t>
      </w:r>
      <w:r w:rsidRPr="00D61FD3">
        <w:rPr>
          <w:rFonts w:ascii="Times New Roman" w:hAnsi="Times New Roman"/>
          <w:i/>
        </w:rPr>
        <w:t>или стране државе када има седиште на њеној територији)</w:t>
      </w:r>
      <w:r w:rsidRPr="00D61FD3">
        <w:rPr>
          <w:rFonts w:ascii="Times New Roman" w:hAnsi="Times New Roman"/>
          <w:iCs/>
        </w:rPr>
        <w:t xml:space="preserve"> (чл. 75. </w:t>
      </w:r>
      <w:proofErr w:type="gramStart"/>
      <w:r w:rsidRPr="00D61FD3">
        <w:rPr>
          <w:rFonts w:ascii="Times New Roman" w:hAnsi="Times New Roman"/>
          <w:iCs/>
        </w:rPr>
        <w:t>ст</w:t>
      </w:r>
      <w:proofErr w:type="gramEnd"/>
      <w:r w:rsidRPr="00D61FD3">
        <w:rPr>
          <w:rFonts w:ascii="Times New Roman" w:hAnsi="Times New Roman"/>
          <w:iCs/>
        </w:rPr>
        <w:t xml:space="preserve">. 1. </w:t>
      </w:r>
      <w:proofErr w:type="gramStart"/>
      <w:r w:rsidRPr="00D61FD3">
        <w:rPr>
          <w:rFonts w:ascii="Times New Roman" w:hAnsi="Times New Roman"/>
          <w:iCs/>
        </w:rPr>
        <w:t>тач</w:t>
      </w:r>
      <w:proofErr w:type="gramEnd"/>
      <w:r w:rsidRPr="00D61FD3">
        <w:rPr>
          <w:rFonts w:ascii="Times New Roman" w:hAnsi="Times New Roman"/>
          <w:iCs/>
        </w:rPr>
        <w:t>. 4) ЗЈН)</w:t>
      </w:r>
      <w:r w:rsidRPr="00D61FD3">
        <w:rPr>
          <w:rFonts w:ascii="Times New Roman" w:hAnsi="Times New Roman"/>
          <w:i/>
        </w:rPr>
        <w:t>;</w:t>
      </w:r>
    </w:p>
    <w:p w:rsidR="00D61FD3" w:rsidRPr="00EC2330"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1FD3">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D61FD3">
        <w:rPr>
          <w:rFonts w:ascii="Times New Roman" w:hAnsi="Times New Roman"/>
          <w:iCs/>
        </w:rPr>
        <w:t xml:space="preserve">(чл. 75. </w:t>
      </w:r>
      <w:proofErr w:type="gramStart"/>
      <w:r w:rsidRPr="00D61FD3">
        <w:rPr>
          <w:rFonts w:ascii="Times New Roman" w:hAnsi="Times New Roman"/>
          <w:iCs/>
        </w:rPr>
        <w:t>ст</w:t>
      </w:r>
      <w:proofErr w:type="gramEnd"/>
      <w:r w:rsidRPr="00D61FD3">
        <w:rPr>
          <w:rFonts w:ascii="Times New Roman" w:hAnsi="Times New Roman"/>
          <w:iCs/>
        </w:rPr>
        <w:t>. 2. ЗЈН)</w:t>
      </w:r>
      <w:r w:rsidRPr="00D61FD3">
        <w:rPr>
          <w:rFonts w:ascii="Times New Roman" w:eastAsia="Times New Roman" w:hAnsi="Times New Roman"/>
        </w:rPr>
        <w:t>;</w:t>
      </w:r>
    </w:p>
    <w:p w:rsidR="00EC2330" w:rsidRPr="00797340" w:rsidRDefault="00EC2330"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Pr>
          <w:rFonts w:ascii="Times New Roman" w:eastAsia="Times New Roman" w:hAnsi="Times New Roman"/>
          <w:lang w:val="sr-Cyrl-RS"/>
        </w:rPr>
        <w:t>Понуђач испуњава додатне услове:</w:t>
      </w:r>
    </w:p>
    <w:p w:rsidR="00797340" w:rsidRDefault="00797340" w:rsidP="00797340">
      <w:pPr>
        <w:pStyle w:val="ListParagraph"/>
        <w:numPr>
          <w:ilvl w:val="0"/>
          <w:numId w:val="40"/>
        </w:numPr>
        <w:suppressAutoHyphens/>
        <w:spacing w:after="0" w:line="100" w:lineRule="atLeast"/>
        <w:contextualSpacing w:val="0"/>
        <w:jc w:val="both"/>
        <w:rPr>
          <w:rFonts w:ascii="Times New Roman" w:eastAsia="Times New Roman" w:hAnsi="Times New Roman"/>
          <w:lang w:val="sr-Cyrl-RS"/>
        </w:rPr>
      </w:pPr>
      <w:r>
        <w:rPr>
          <w:rFonts w:ascii="Times New Roman" w:eastAsia="Times New Roman" w:hAnsi="Times New Roman"/>
          <w:lang w:val="sr-Cyrl-RS"/>
        </w:rPr>
        <w:t xml:space="preserve">Финансијски капацитет </w:t>
      </w:r>
    </w:p>
    <w:p w:rsidR="00797340" w:rsidRPr="009D51B6" w:rsidRDefault="009D51B6" w:rsidP="00797340">
      <w:pPr>
        <w:pStyle w:val="ListParagraph"/>
        <w:numPr>
          <w:ilvl w:val="0"/>
          <w:numId w:val="40"/>
        </w:numPr>
        <w:suppressAutoHyphens/>
        <w:spacing w:after="0" w:line="100" w:lineRule="atLeast"/>
        <w:contextualSpacing w:val="0"/>
        <w:jc w:val="both"/>
        <w:rPr>
          <w:rFonts w:ascii="Times New Roman" w:hAnsi="Times New Roman"/>
          <w:lang w:val="sr-Cyrl-CS"/>
        </w:rPr>
      </w:pPr>
      <w:r>
        <w:rPr>
          <w:rFonts w:ascii="Times New Roman" w:eastAsia="Times New Roman" w:hAnsi="Times New Roman"/>
          <w:lang w:val="sr-Cyrl-RS"/>
        </w:rPr>
        <w:t>Кадровски капацитет</w:t>
      </w:r>
      <w:r>
        <w:rPr>
          <w:rFonts w:ascii="Times New Roman" w:hAnsi="Times New Roman"/>
          <w:lang w:val="sr-Cyrl-CS"/>
        </w:rPr>
        <w:t xml:space="preserve"> и</w:t>
      </w:r>
    </w:p>
    <w:p w:rsidR="009D51B6" w:rsidRPr="00D61FD3" w:rsidRDefault="009D51B6" w:rsidP="00797340">
      <w:pPr>
        <w:pStyle w:val="ListParagraph"/>
        <w:numPr>
          <w:ilvl w:val="0"/>
          <w:numId w:val="40"/>
        </w:numPr>
        <w:suppressAutoHyphens/>
        <w:spacing w:after="0" w:line="100" w:lineRule="atLeast"/>
        <w:contextualSpacing w:val="0"/>
        <w:jc w:val="both"/>
        <w:rPr>
          <w:rFonts w:ascii="Times New Roman" w:hAnsi="Times New Roman"/>
          <w:lang w:val="sr-Cyrl-CS"/>
        </w:rPr>
      </w:pPr>
      <w:r>
        <w:rPr>
          <w:rFonts w:ascii="Times New Roman" w:eastAsia="Times New Roman" w:hAnsi="Times New Roman"/>
          <w:lang w:val="sr-Cyrl-RS"/>
        </w:rPr>
        <w:t>Технички капацитет</w:t>
      </w:r>
    </w:p>
    <w:p w:rsidR="00D61FD3" w:rsidRPr="00D61FD3" w:rsidRDefault="00D61FD3" w:rsidP="00D61FD3">
      <w:pPr>
        <w:pStyle w:val="ListParagraph"/>
        <w:jc w:val="both"/>
        <w:rPr>
          <w:rFonts w:ascii="Times New Roman" w:hAnsi="Times New Roman"/>
          <w:iCs/>
        </w:rPr>
      </w:pPr>
    </w:p>
    <w:p w:rsidR="00D61FD3" w:rsidRPr="00D61FD3" w:rsidRDefault="00D61FD3" w:rsidP="00D61FD3">
      <w:pPr>
        <w:pStyle w:val="ListParagraph"/>
        <w:ind w:left="1710"/>
        <w:jc w:val="both"/>
        <w:rPr>
          <w:rFonts w:ascii="Times New Roman" w:hAnsi="Times New Roman"/>
          <w:b/>
          <w:i/>
          <w:iCs/>
        </w:rPr>
      </w:pPr>
    </w:p>
    <w:p w:rsidR="00D61FD3" w:rsidRPr="00D61FD3" w:rsidRDefault="00D61FD3" w:rsidP="00D61FD3">
      <w:pPr>
        <w:jc w:val="both"/>
        <w:rPr>
          <w:i/>
          <w:sz w:val="22"/>
          <w:szCs w:val="22"/>
        </w:rPr>
      </w:pPr>
    </w:p>
    <w:p w:rsidR="00D61FD3" w:rsidRPr="00D61FD3" w:rsidRDefault="000D7721" w:rsidP="000D7721">
      <w:pPr>
        <w:ind w:firstLine="720"/>
        <w:jc w:val="both"/>
        <w:rPr>
          <w:sz w:val="22"/>
          <w:szCs w:val="22"/>
        </w:rPr>
      </w:pPr>
      <w:r>
        <w:rPr>
          <w:sz w:val="22"/>
          <w:szCs w:val="22"/>
        </w:rPr>
        <w:t xml:space="preserve">          </w:t>
      </w:r>
      <w:r w:rsidR="00D61FD3" w:rsidRPr="00D61FD3">
        <w:rPr>
          <w:sz w:val="22"/>
          <w:szCs w:val="22"/>
        </w:rPr>
        <w:t xml:space="preserve">Место:_____________                                                            </w:t>
      </w:r>
      <w:r>
        <w:rPr>
          <w:sz w:val="22"/>
          <w:szCs w:val="22"/>
        </w:rPr>
        <w:t xml:space="preserve">     </w:t>
      </w:r>
      <w:r w:rsidR="00D61FD3" w:rsidRPr="00D61FD3">
        <w:rPr>
          <w:sz w:val="22"/>
          <w:szCs w:val="22"/>
        </w:rPr>
        <w:t>Понуђач:</w:t>
      </w:r>
    </w:p>
    <w:p w:rsidR="00D61FD3" w:rsidRPr="00D61FD3" w:rsidRDefault="00D61FD3" w:rsidP="00D61FD3">
      <w:pPr>
        <w:rPr>
          <w:b/>
          <w:bCs/>
          <w:i/>
          <w:sz w:val="22"/>
          <w:szCs w:val="22"/>
        </w:rPr>
      </w:pPr>
      <w:r w:rsidRPr="00D61FD3">
        <w:rPr>
          <w:sz w:val="22"/>
          <w:szCs w:val="22"/>
        </w:rPr>
        <w:t xml:space="preserve">Датум:_____________                         М.П.                     _____________________                                                        </w:t>
      </w:r>
    </w:p>
    <w:p w:rsidR="00D61FD3" w:rsidRPr="00D61FD3" w:rsidRDefault="00D61FD3" w:rsidP="00D61FD3">
      <w:pPr>
        <w:pStyle w:val="BodyText2"/>
        <w:spacing w:line="100" w:lineRule="atLeast"/>
        <w:rPr>
          <w:b/>
          <w:bCs/>
          <w:i/>
          <w:sz w:val="22"/>
          <w:szCs w:val="22"/>
        </w:rPr>
      </w:pPr>
    </w:p>
    <w:p w:rsidR="00D61FD3" w:rsidRPr="00D61FD3" w:rsidRDefault="00D61FD3" w:rsidP="00D61FD3">
      <w:pPr>
        <w:pStyle w:val="ListParagraph"/>
        <w:ind w:left="0"/>
        <w:jc w:val="both"/>
        <w:rPr>
          <w:rFonts w:ascii="Times New Roman" w:hAnsi="Times New Roman"/>
          <w:bCs/>
          <w:i/>
          <w:iCs/>
        </w:rPr>
      </w:pPr>
      <w:r w:rsidRPr="00D61FD3">
        <w:rPr>
          <w:rFonts w:ascii="Times New Roman" w:hAnsi="Times New Roman"/>
          <w:b/>
          <w:bCs/>
          <w:i/>
        </w:rPr>
        <w:t>Напомена:</w:t>
      </w:r>
      <w:r w:rsidRPr="00D61FD3">
        <w:rPr>
          <w:rFonts w:ascii="Times New Roman" w:hAnsi="Times New Roman"/>
          <w:bCs/>
          <w:i/>
        </w:rPr>
        <w:t xml:space="preserve"> </w:t>
      </w:r>
      <w:r w:rsidRPr="00D61FD3">
        <w:rPr>
          <w:rFonts w:ascii="Times New Roman" w:hAnsi="Times New Roman"/>
          <w:b/>
          <w:bCs/>
          <w:i/>
          <w:iCs/>
          <w:u w:val="single"/>
        </w:rPr>
        <w:t>Уколико понуду подноси група понуђача,</w:t>
      </w:r>
      <w:r w:rsidRPr="00D61FD3">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D61FD3">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D61FD3">
        <w:rPr>
          <w:rFonts w:ascii="Times New Roman" w:hAnsi="Times New Roman"/>
          <w:bCs/>
          <w:iCs/>
        </w:rPr>
        <w:t>став</w:t>
      </w:r>
      <w:proofErr w:type="gramEnd"/>
      <w:r w:rsidRPr="00D61FD3">
        <w:rPr>
          <w:rFonts w:ascii="Times New Roman" w:hAnsi="Times New Roman"/>
          <w:bCs/>
          <w:iCs/>
        </w:rPr>
        <w:t xml:space="preserve"> 1. </w:t>
      </w:r>
      <w:proofErr w:type="gramStart"/>
      <w:r w:rsidRPr="00D61FD3">
        <w:rPr>
          <w:rFonts w:ascii="Times New Roman" w:hAnsi="Times New Roman"/>
          <w:bCs/>
          <w:iCs/>
        </w:rPr>
        <w:t>тач</w:t>
      </w:r>
      <w:proofErr w:type="gramEnd"/>
      <w:r w:rsidRPr="00D61FD3">
        <w:rPr>
          <w:rFonts w:ascii="Times New Roman" w:hAnsi="Times New Roman"/>
          <w:bCs/>
          <w:iCs/>
        </w:rPr>
        <w:t xml:space="preserve">. 1) </w:t>
      </w:r>
      <w:proofErr w:type="gramStart"/>
      <w:r w:rsidRPr="00D61FD3">
        <w:rPr>
          <w:rFonts w:ascii="Times New Roman" w:hAnsi="Times New Roman"/>
          <w:bCs/>
          <w:iCs/>
        </w:rPr>
        <w:t>до</w:t>
      </w:r>
      <w:proofErr w:type="gramEnd"/>
      <w:r w:rsidRPr="00D61FD3">
        <w:rPr>
          <w:rFonts w:ascii="Times New Roman" w:hAnsi="Times New Roman"/>
          <w:bCs/>
          <w:iCs/>
        </w:rPr>
        <w:t xml:space="preserve"> 4) ЗЈН, а да додатне услове испуњавају заједно</w:t>
      </w:r>
      <w:r w:rsidRPr="00D61FD3">
        <w:rPr>
          <w:rFonts w:ascii="Times New Roman" w:hAnsi="Times New Roman"/>
          <w:bCs/>
          <w:i/>
          <w:iCs/>
        </w:rPr>
        <w:t xml:space="preserve">. </w:t>
      </w:r>
    </w:p>
    <w:p w:rsidR="00D61FD3" w:rsidRPr="00D61FD3" w:rsidRDefault="00D61FD3" w:rsidP="00D61FD3">
      <w:pPr>
        <w:pStyle w:val="ListParagraph"/>
        <w:ind w:left="0"/>
        <w:jc w:val="both"/>
        <w:rPr>
          <w:rFonts w:ascii="Times New Roman" w:hAnsi="Times New Roman"/>
          <w:bCs/>
          <w:i/>
          <w:iCs/>
          <w:color w:val="FF0000"/>
        </w:rPr>
      </w:pPr>
    </w:p>
    <w:p w:rsidR="00D61FD3" w:rsidRPr="00D61FD3" w:rsidRDefault="00D61FD3" w:rsidP="00D61FD3">
      <w:pPr>
        <w:tabs>
          <w:tab w:val="left" w:pos="6028"/>
        </w:tabs>
        <w:autoSpaceDE w:val="0"/>
        <w:spacing w:line="240" w:lineRule="auto"/>
        <w:ind w:left="360"/>
        <w:rPr>
          <w:bCs/>
          <w:iCs/>
          <w:sz w:val="22"/>
          <w:szCs w:val="22"/>
          <w:lang w:val="ru-RU"/>
        </w:rPr>
      </w:pPr>
    </w:p>
    <w:p w:rsidR="00D61FD3" w:rsidRDefault="00D61FD3" w:rsidP="00D61FD3">
      <w:pPr>
        <w:jc w:val="right"/>
        <w:rPr>
          <w:rFonts w:ascii="Arial" w:hAnsi="Arial" w:cs="Arial"/>
          <w:b/>
          <w:bCs/>
          <w:sz w:val="28"/>
          <w:szCs w:val="28"/>
        </w:rPr>
      </w:pPr>
    </w:p>
    <w:p w:rsidR="005376DE" w:rsidRDefault="005376DE" w:rsidP="00D61FD3">
      <w:pPr>
        <w:jc w:val="right"/>
        <w:rPr>
          <w:rFonts w:ascii="Arial" w:hAnsi="Arial" w:cs="Arial"/>
          <w:b/>
          <w:bCs/>
          <w:sz w:val="28"/>
          <w:szCs w:val="28"/>
        </w:rPr>
      </w:pPr>
    </w:p>
    <w:p w:rsidR="005376DE" w:rsidRPr="000D7721" w:rsidRDefault="005376DE" w:rsidP="00D61FD3">
      <w:pPr>
        <w:jc w:val="right"/>
        <w:rPr>
          <w:rFonts w:ascii="Arial" w:hAnsi="Arial" w:cs="Arial"/>
          <w:b/>
          <w:bCs/>
          <w:sz w:val="28"/>
          <w:szCs w:val="28"/>
        </w:rPr>
      </w:pPr>
    </w:p>
    <w:p w:rsidR="00D61FD3" w:rsidRPr="00250F1F" w:rsidRDefault="00D61FD3" w:rsidP="00D61FD3">
      <w:pPr>
        <w:jc w:val="right"/>
        <w:rPr>
          <w:rFonts w:ascii="Arial" w:hAnsi="Arial" w:cs="Arial"/>
          <w:b/>
          <w:bCs/>
          <w:sz w:val="28"/>
          <w:szCs w:val="28"/>
          <w:lang w:val="sr-Cyrl-RS"/>
        </w:rPr>
      </w:pPr>
    </w:p>
    <w:p w:rsidR="00BC49ED" w:rsidRPr="00AC47EA" w:rsidRDefault="00BC49ED" w:rsidP="00D61FD3">
      <w:pPr>
        <w:jc w:val="right"/>
        <w:rPr>
          <w:rFonts w:ascii="Arial" w:hAnsi="Arial" w:cs="Arial"/>
          <w:b/>
          <w:bCs/>
          <w:sz w:val="28"/>
          <w:szCs w:val="28"/>
        </w:rPr>
      </w:pPr>
    </w:p>
    <w:p w:rsidR="00D61FD3" w:rsidRPr="001C4BAF" w:rsidRDefault="00D61FD3" w:rsidP="001C4BAF">
      <w:pPr>
        <w:pStyle w:val="ListParagraph"/>
        <w:numPr>
          <w:ilvl w:val="0"/>
          <w:numId w:val="29"/>
        </w:numPr>
        <w:rPr>
          <w:rFonts w:ascii="Times New Roman" w:hAnsi="Times New Roman"/>
          <w:b/>
          <w:bCs/>
          <w:sz w:val="24"/>
          <w:szCs w:val="24"/>
        </w:rPr>
      </w:pPr>
      <w:r w:rsidRPr="001C4BAF">
        <w:rPr>
          <w:rFonts w:ascii="Times New Roman" w:hAnsi="Times New Roman"/>
          <w:b/>
          <w:bCs/>
          <w:sz w:val="24"/>
          <w:szCs w:val="24"/>
        </w:rPr>
        <w:t xml:space="preserve">ОБРАЗАЦ ИЗЈАВЕ </w:t>
      </w:r>
      <w:proofErr w:type="gramStart"/>
      <w:r w:rsidRPr="001C4BAF">
        <w:rPr>
          <w:rFonts w:ascii="Times New Roman" w:hAnsi="Times New Roman"/>
          <w:b/>
          <w:bCs/>
          <w:sz w:val="24"/>
          <w:szCs w:val="24"/>
        </w:rPr>
        <w:t>ПОДИЗВОЂАЧА  О</w:t>
      </w:r>
      <w:proofErr w:type="gramEnd"/>
      <w:r w:rsidRPr="001C4BAF">
        <w:rPr>
          <w:rFonts w:ascii="Times New Roman" w:hAnsi="Times New Roman"/>
          <w:b/>
          <w:bCs/>
          <w:sz w:val="24"/>
          <w:szCs w:val="24"/>
        </w:rPr>
        <w:t xml:space="preserve"> ИСПУЊЕНОСТИ ОБАВЕЗНИХ УСЛОВА ЗА УЧЕШЋЕ У ПОСТУПКУ ЈАВНЕ НАБАВКЕ -  ЧЛ. 75. ЗЈН</w:t>
      </w:r>
    </w:p>
    <w:p w:rsidR="00D61FD3" w:rsidRPr="000D7721" w:rsidRDefault="00D61FD3" w:rsidP="00D61FD3">
      <w:pPr>
        <w:jc w:val="both"/>
        <w:rPr>
          <w:sz w:val="22"/>
          <w:szCs w:val="22"/>
        </w:rPr>
      </w:pP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rPr>
          <w:b/>
          <w:bCs/>
          <w:sz w:val="22"/>
          <w:szCs w:val="22"/>
        </w:rPr>
      </w:pPr>
    </w:p>
    <w:p w:rsidR="00D61FD3" w:rsidRPr="000D7721" w:rsidRDefault="00D61FD3" w:rsidP="00D61FD3">
      <w:pPr>
        <w:rPr>
          <w:b/>
          <w:bCs/>
          <w:sz w:val="22"/>
          <w:szCs w:val="22"/>
        </w:rPr>
      </w:pPr>
    </w:p>
    <w:p w:rsidR="00D61FD3" w:rsidRPr="000D7721" w:rsidRDefault="00D61FD3" w:rsidP="00D61FD3">
      <w:pPr>
        <w:jc w:val="both"/>
        <w:rPr>
          <w:sz w:val="22"/>
          <w:szCs w:val="22"/>
        </w:rPr>
      </w:pPr>
      <w:r w:rsidRPr="000D7721">
        <w:rPr>
          <w:sz w:val="22"/>
          <w:szCs w:val="22"/>
        </w:rPr>
        <w:t>Под пуном материјалном и кривичном одговорношћу, као заступник подизвођача, дајем следећу</w:t>
      </w: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jc w:val="both"/>
        <w:rPr>
          <w:sz w:val="22"/>
          <w:szCs w:val="22"/>
        </w:rPr>
      </w:pPr>
    </w:p>
    <w:p w:rsidR="00D61FD3" w:rsidRPr="000D7721" w:rsidRDefault="00D61FD3" w:rsidP="00D61FD3">
      <w:pPr>
        <w:rPr>
          <w:b/>
          <w:sz w:val="22"/>
          <w:szCs w:val="22"/>
        </w:rPr>
      </w:pPr>
      <w:r w:rsidRPr="000D7721">
        <w:rPr>
          <w:b/>
          <w:sz w:val="22"/>
          <w:szCs w:val="22"/>
        </w:rPr>
        <w:t>И З Ј А В У</w:t>
      </w:r>
    </w:p>
    <w:p w:rsidR="00D61FD3" w:rsidRPr="000D7721" w:rsidRDefault="00D61FD3" w:rsidP="00D61FD3">
      <w:pPr>
        <w:rPr>
          <w:sz w:val="22"/>
          <w:szCs w:val="22"/>
        </w:rPr>
      </w:pPr>
    </w:p>
    <w:p w:rsidR="00D61FD3" w:rsidRPr="000D7721" w:rsidRDefault="00D61FD3" w:rsidP="00D61FD3">
      <w:pPr>
        <w:jc w:val="both"/>
        <w:rPr>
          <w:sz w:val="22"/>
          <w:szCs w:val="22"/>
        </w:rPr>
      </w:pPr>
    </w:p>
    <w:p w:rsidR="00D61FD3" w:rsidRPr="000D7721" w:rsidRDefault="00D61FD3" w:rsidP="006C0ADE">
      <w:pPr>
        <w:ind w:firstLine="720"/>
        <w:jc w:val="both"/>
        <w:rPr>
          <w:iCs/>
          <w:sz w:val="22"/>
          <w:szCs w:val="22"/>
        </w:rPr>
      </w:pPr>
      <w:r w:rsidRPr="000D7721">
        <w:rPr>
          <w:sz w:val="22"/>
          <w:szCs w:val="22"/>
        </w:rPr>
        <w:t xml:space="preserve">Подизвођач </w:t>
      </w:r>
      <w:r w:rsidRPr="000D7721">
        <w:rPr>
          <w:i/>
          <w:sz w:val="22"/>
          <w:szCs w:val="22"/>
        </w:rPr>
        <w:t xml:space="preserve"> _____________________________________________</w:t>
      </w:r>
      <w:r w:rsidRPr="000D7721">
        <w:rPr>
          <w:i/>
          <w:iCs/>
          <w:sz w:val="22"/>
          <w:szCs w:val="22"/>
        </w:rPr>
        <w:t>[</w:t>
      </w:r>
      <w:r w:rsidRPr="000D7721">
        <w:rPr>
          <w:i/>
          <w:sz w:val="22"/>
          <w:szCs w:val="22"/>
        </w:rPr>
        <w:t>навести назив подизвођача</w:t>
      </w:r>
      <w:r w:rsidRPr="000D7721">
        <w:rPr>
          <w:i/>
          <w:iCs/>
          <w:sz w:val="22"/>
          <w:szCs w:val="22"/>
        </w:rPr>
        <w:t>]</w:t>
      </w:r>
      <w:r w:rsidRPr="000D7721">
        <w:rPr>
          <w:i/>
          <w:sz w:val="22"/>
          <w:szCs w:val="22"/>
        </w:rPr>
        <w:t xml:space="preserve"> </w:t>
      </w:r>
      <w:r w:rsidRPr="000D7721">
        <w:rPr>
          <w:sz w:val="22"/>
          <w:szCs w:val="22"/>
        </w:rPr>
        <w:t>у поступку јавне набавке</w:t>
      </w:r>
      <w:r w:rsidR="000D7721" w:rsidRPr="000D7721">
        <w:rPr>
          <w:sz w:val="22"/>
          <w:szCs w:val="22"/>
        </w:rPr>
        <w:t xml:space="preserve"> </w:t>
      </w:r>
      <w:r w:rsidR="000D7721">
        <w:rPr>
          <w:sz w:val="22"/>
          <w:szCs w:val="22"/>
        </w:rPr>
        <w:t xml:space="preserve">мале вредности </w:t>
      </w:r>
      <w:r w:rsidR="00812A9B">
        <w:rPr>
          <w:sz w:val="22"/>
          <w:szCs w:val="22"/>
        </w:rPr>
        <w:t xml:space="preserve">геодетских услуга </w:t>
      </w:r>
      <w:r w:rsidR="00D357D9">
        <w:rPr>
          <w:sz w:val="22"/>
          <w:szCs w:val="22"/>
        </w:rPr>
        <w:t xml:space="preserve"> </w:t>
      </w:r>
      <w:r w:rsidR="006C0ADE">
        <w:rPr>
          <w:sz w:val="22"/>
          <w:szCs w:val="22"/>
        </w:rPr>
        <w:t>бр. 404-2-</w:t>
      </w:r>
      <w:r w:rsidR="006C0ADE">
        <w:rPr>
          <w:sz w:val="22"/>
          <w:szCs w:val="22"/>
          <w:lang w:val="sr-Cyrl-RS"/>
        </w:rPr>
        <w:t>56</w:t>
      </w:r>
      <w:r w:rsidR="006C0ADE">
        <w:rPr>
          <w:sz w:val="22"/>
          <w:szCs w:val="22"/>
        </w:rPr>
        <w:t>/2018-03</w:t>
      </w:r>
      <w:r w:rsidR="006C0ADE" w:rsidRPr="00D61FD3">
        <w:rPr>
          <w:sz w:val="22"/>
          <w:szCs w:val="22"/>
        </w:rPr>
        <w:t>,</w:t>
      </w:r>
      <w:r w:rsidRPr="000D7721">
        <w:rPr>
          <w:sz w:val="22"/>
          <w:szCs w:val="22"/>
        </w:rPr>
        <w:t>, испуњава све услове из чл. 75. ЗЈН, односно услове дефинисане конкурсном документацијом</w:t>
      </w:r>
      <w:r w:rsidRPr="000D7721">
        <w:rPr>
          <w:sz w:val="22"/>
          <w:szCs w:val="22"/>
          <w:lang w:val="ru-RU"/>
        </w:rPr>
        <w:t xml:space="preserve"> </w:t>
      </w:r>
      <w:r w:rsidRPr="000D7721">
        <w:rPr>
          <w:sz w:val="22"/>
          <w:szCs w:val="22"/>
        </w:rPr>
        <w:t>за предметну јавну набавку, и то:</w:t>
      </w:r>
    </w:p>
    <w:p w:rsidR="00D61FD3" w:rsidRPr="000D7721" w:rsidRDefault="00D61FD3" w:rsidP="00D61FD3">
      <w:pPr>
        <w:jc w:val="both"/>
        <w:rPr>
          <w:iCs/>
          <w:sz w:val="22"/>
          <w:szCs w:val="22"/>
        </w:rPr>
      </w:pP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iCs/>
          <w:lang w:val="sr-Cyrl-CS"/>
        </w:rPr>
      </w:pPr>
      <w:r w:rsidRPr="000D7721">
        <w:rPr>
          <w:rFonts w:ascii="Times New Roman" w:hAnsi="Times New Roman"/>
          <w:iCs/>
          <w:lang w:val="sr-Cyrl-CS"/>
        </w:rPr>
        <w:t>Подизвођач је р</w:t>
      </w:r>
      <w:r w:rsidRPr="000D7721">
        <w:rPr>
          <w:rFonts w:ascii="Times New Roman" w:hAnsi="Times New Roman"/>
          <w:iCs/>
        </w:rPr>
        <w:t xml:space="preserve">егистрован код надлежног органа, односно уписан у одговарајући регистар (чл. 75. </w:t>
      </w:r>
      <w:proofErr w:type="gramStart"/>
      <w:r w:rsidRPr="000D7721">
        <w:rPr>
          <w:rFonts w:ascii="Times New Roman" w:hAnsi="Times New Roman"/>
          <w:iCs/>
        </w:rPr>
        <w:t>ст</w:t>
      </w:r>
      <w:proofErr w:type="gramEnd"/>
      <w:r w:rsidRPr="000D7721">
        <w:rPr>
          <w:rFonts w:ascii="Times New Roman" w:hAnsi="Times New Roman"/>
          <w:iCs/>
        </w:rPr>
        <w:t xml:space="preserve">. 1. </w:t>
      </w:r>
      <w:proofErr w:type="gramStart"/>
      <w:r w:rsidRPr="000D7721">
        <w:rPr>
          <w:rFonts w:ascii="Times New Roman" w:hAnsi="Times New Roman"/>
          <w:iCs/>
        </w:rPr>
        <w:t>тач</w:t>
      </w:r>
      <w:proofErr w:type="gramEnd"/>
      <w:r w:rsidRPr="000D7721">
        <w:rPr>
          <w:rFonts w:ascii="Times New Roman" w:hAnsi="Times New Roman"/>
          <w:iCs/>
        </w:rPr>
        <w:t>. 1)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bCs/>
          <w:iCs/>
          <w:lang w:val="sr-Cyrl-CS"/>
        </w:rPr>
      </w:pPr>
      <w:r w:rsidRPr="000D7721">
        <w:rPr>
          <w:rFonts w:ascii="Times New Roman" w:hAnsi="Times New Roman"/>
          <w:iCs/>
          <w:lang w:val="sr-Cyrl-CS"/>
        </w:rPr>
        <w:t xml:space="preserve">Подизвођач и његов </w:t>
      </w:r>
      <w:r w:rsidRPr="000D7721">
        <w:rPr>
          <w:rFonts w:ascii="Times New Roman" w:hAnsi="Times New Roman"/>
          <w:iCs/>
        </w:rPr>
        <w:t xml:space="preserve">законски </w:t>
      </w:r>
      <w:r w:rsidRPr="000D7721">
        <w:rPr>
          <w:rFonts w:ascii="Times New Roman" w:hAnsi="Times New Roman"/>
        </w:rPr>
        <w:t>заступник нис</w:t>
      </w:r>
      <w:r w:rsidRPr="000D7721">
        <w:rPr>
          <w:rFonts w:ascii="Times New Roman" w:hAnsi="Times New Roman"/>
          <w:lang w:val="sr-Cyrl-CS"/>
        </w:rPr>
        <w:t>у</w:t>
      </w:r>
      <w:r w:rsidRPr="000D7721">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D7721">
        <w:rPr>
          <w:rFonts w:ascii="Times New Roman" w:hAnsi="Times New Roman"/>
          <w:lang w:val="sr-Cyrl-CS"/>
        </w:rPr>
        <w:t>к</w:t>
      </w:r>
      <w:r w:rsidRPr="000D7721">
        <w:rPr>
          <w:rFonts w:ascii="Times New Roman" w:hAnsi="Times New Roman"/>
        </w:rPr>
        <w:t xml:space="preserve">ривично дело преваре </w:t>
      </w:r>
      <w:r w:rsidRPr="000D7721">
        <w:rPr>
          <w:rFonts w:ascii="Times New Roman" w:hAnsi="Times New Roman"/>
          <w:iCs/>
        </w:rPr>
        <w:t xml:space="preserve">(чл. 75. </w:t>
      </w:r>
      <w:proofErr w:type="gramStart"/>
      <w:r w:rsidRPr="000D7721">
        <w:rPr>
          <w:rFonts w:ascii="Times New Roman" w:hAnsi="Times New Roman"/>
          <w:iCs/>
        </w:rPr>
        <w:t>ст</w:t>
      </w:r>
      <w:proofErr w:type="gramEnd"/>
      <w:r w:rsidRPr="000D7721">
        <w:rPr>
          <w:rFonts w:ascii="Times New Roman" w:hAnsi="Times New Roman"/>
          <w:iCs/>
        </w:rPr>
        <w:t xml:space="preserve">. 1. </w:t>
      </w:r>
      <w:proofErr w:type="gramStart"/>
      <w:r w:rsidRPr="000D7721">
        <w:rPr>
          <w:rFonts w:ascii="Times New Roman" w:hAnsi="Times New Roman"/>
          <w:iCs/>
        </w:rPr>
        <w:t>тач</w:t>
      </w:r>
      <w:proofErr w:type="gramEnd"/>
      <w:r w:rsidRPr="000D7721">
        <w:rPr>
          <w:rFonts w:ascii="Times New Roman" w:hAnsi="Times New Roman"/>
          <w:iCs/>
        </w:rPr>
        <w:t>. 2)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lang w:val="sr-Cyrl-CS"/>
        </w:rPr>
        <w:t>Подизвођач је и</w:t>
      </w:r>
      <w:r w:rsidRPr="000D7721">
        <w:rPr>
          <w:rFonts w:ascii="Times New Roman" w:hAnsi="Times New Roman"/>
          <w:bCs/>
          <w:iCs/>
        </w:rPr>
        <w:t xml:space="preserve">змирио </w:t>
      </w:r>
      <w:r w:rsidRPr="000D7721">
        <w:rPr>
          <w:rFonts w:ascii="Times New Roman" w:hAnsi="Times New Roman"/>
        </w:rPr>
        <w:t>доспеле порезе, доприносе и друге јавне дажбине у складу са прописима Републике Србије (</w:t>
      </w:r>
      <w:r w:rsidRPr="000D7721">
        <w:rPr>
          <w:rFonts w:ascii="Times New Roman" w:hAnsi="Times New Roman"/>
          <w:i/>
        </w:rPr>
        <w:t>или стране државе када има седиште на њеној територији)</w:t>
      </w:r>
      <w:r w:rsidRPr="000D7721">
        <w:rPr>
          <w:rFonts w:ascii="Times New Roman" w:hAnsi="Times New Roman"/>
          <w:iCs/>
        </w:rPr>
        <w:t xml:space="preserve"> (чл. 75. </w:t>
      </w:r>
      <w:proofErr w:type="gramStart"/>
      <w:r w:rsidRPr="000D7721">
        <w:rPr>
          <w:rFonts w:ascii="Times New Roman" w:hAnsi="Times New Roman"/>
          <w:iCs/>
        </w:rPr>
        <w:t>ст</w:t>
      </w:r>
      <w:proofErr w:type="gramEnd"/>
      <w:r w:rsidRPr="000D7721">
        <w:rPr>
          <w:rFonts w:ascii="Times New Roman" w:hAnsi="Times New Roman"/>
          <w:iCs/>
        </w:rPr>
        <w:t xml:space="preserve">. 1. </w:t>
      </w:r>
      <w:proofErr w:type="gramStart"/>
      <w:r w:rsidRPr="000D7721">
        <w:rPr>
          <w:rFonts w:ascii="Times New Roman" w:hAnsi="Times New Roman"/>
          <w:iCs/>
        </w:rPr>
        <w:t>тач</w:t>
      </w:r>
      <w:proofErr w:type="gramEnd"/>
      <w:r w:rsidRPr="000D7721">
        <w:rPr>
          <w:rFonts w:ascii="Times New Roman" w:hAnsi="Times New Roman"/>
          <w:iCs/>
        </w:rPr>
        <w:t>. 4) ЗЈН)</w:t>
      </w:r>
      <w:r w:rsidRPr="000D7721">
        <w:rPr>
          <w:rFonts w:ascii="Times New Roman" w:hAnsi="Times New Roman"/>
          <w:i/>
        </w:rPr>
        <w:t>;</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D7721">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0D7721">
        <w:rPr>
          <w:rFonts w:ascii="Times New Roman" w:hAnsi="Times New Roman"/>
          <w:iCs/>
        </w:rPr>
        <w:t xml:space="preserve">(чл. 75. </w:t>
      </w:r>
      <w:proofErr w:type="gramStart"/>
      <w:r w:rsidRPr="000D7721">
        <w:rPr>
          <w:rFonts w:ascii="Times New Roman" w:hAnsi="Times New Roman"/>
          <w:iCs/>
        </w:rPr>
        <w:t>ст</w:t>
      </w:r>
      <w:proofErr w:type="gramEnd"/>
      <w:r w:rsidRPr="000D7721">
        <w:rPr>
          <w:rFonts w:ascii="Times New Roman" w:hAnsi="Times New Roman"/>
          <w:iCs/>
        </w:rPr>
        <w:t>. 2. ЗЈН)</w:t>
      </w:r>
      <w:r w:rsidRPr="000D7721">
        <w:rPr>
          <w:rFonts w:ascii="Times New Roman" w:eastAsia="Times New Roman" w:hAnsi="Times New Roman"/>
        </w:rPr>
        <w:t>.</w:t>
      </w:r>
    </w:p>
    <w:p w:rsidR="00D61FD3" w:rsidRPr="000D7721" w:rsidRDefault="00D61FD3" w:rsidP="00D61FD3">
      <w:pPr>
        <w:pStyle w:val="ListParagraph"/>
        <w:ind w:left="1080"/>
        <w:jc w:val="both"/>
        <w:rPr>
          <w:rFonts w:ascii="Times New Roman" w:hAnsi="Times New Roman"/>
          <w:iCs/>
          <w:lang w:val="sr-Cyrl-CS"/>
        </w:rPr>
      </w:pPr>
    </w:p>
    <w:p w:rsidR="00D61FD3" w:rsidRPr="000D7721" w:rsidRDefault="00D61FD3" w:rsidP="00D61FD3">
      <w:pPr>
        <w:pStyle w:val="ListParagraph"/>
        <w:jc w:val="both"/>
        <w:rPr>
          <w:rFonts w:ascii="Times New Roman" w:hAnsi="Times New Roman"/>
          <w:iCs/>
        </w:rPr>
      </w:pPr>
    </w:p>
    <w:p w:rsidR="00D61FD3" w:rsidRPr="000D7721" w:rsidRDefault="00D61FD3" w:rsidP="00D61FD3">
      <w:pPr>
        <w:jc w:val="both"/>
        <w:rPr>
          <w:i/>
          <w:sz w:val="22"/>
          <w:szCs w:val="22"/>
        </w:rPr>
      </w:pPr>
    </w:p>
    <w:p w:rsidR="00D61FD3" w:rsidRPr="000D7721" w:rsidRDefault="000D7721" w:rsidP="000D7721">
      <w:pPr>
        <w:jc w:val="both"/>
        <w:rPr>
          <w:sz w:val="22"/>
          <w:szCs w:val="22"/>
        </w:rPr>
      </w:pPr>
      <w:r>
        <w:rPr>
          <w:sz w:val="22"/>
          <w:szCs w:val="22"/>
        </w:rPr>
        <w:t xml:space="preserve">                       </w:t>
      </w:r>
      <w:r w:rsidR="00D61FD3" w:rsidRPr="000D7721">
        <w:rPr>
          <w:sz w:val="22"/>
          <w:szCs w:val="22"/>
        </w:rPr>
        <w:t>Место:_____________                                                            Подизвођач:</w:t>
      </w:r>
    </w:p>
    <w:p w:rsidR="00D61FD3" w:rsidRPr="000D7721" w:rsidRDefault="006C0ADE" w:rsidP="00D61FD3">
      <w:pPr>
        <w:rPr>
          <w:b/>
          <w:bCs/>
          <w:i/>
          <w:sz w:val="22"/>
          <w:szCs w:val="22"/>
        </w:rPr>
      </w:pPr>
      <w:r>
        <w:rPr>
          <w:sz w:val="22"/>
          <w:szCs w:val="22"/>
          <w:lang w:val="en-US"/>
        </w:rPr>
        <w:t xml:space="preserve">     </w:t>
      </w:r>
      <w:r w:rsidR="00D61FD3" w:rsidRPr="000D7721">
        <w:rPr>
          <w:sz w:val="22"/>
          <w:szCs w:val="22"/>
        </w:rPr>
        <w:t xml:space="preserve">Датум:_____________                         М.П.                     _____________________                                                        </w:t>
      </w:r>
    </w:p>
    <w:p w:rsidR="00D61FD3" w:rsidRPr="000D7721" w:rsidRDefault="00D61FD3" w:rsidP="00D61FD3">
      <w:pPr>
        <w:pStyle w:val="BodyText2"/>
        <w:spacing w:line="100" w:lineRule="atLeast"/>
        <w:rPr>
          <w:b/>
          <w:bCs/>
          <w:i/>
          <w:sz w:val="22"/>
          <w:szCs w:val="22"/>
        </w:rPr>
      </w:pPr>
    </w:p>
    <w:p w:rsidR="006C0ADE" w:rsidRDefault="006C0ADE" w:rsidP="00D61FD3">
      <w:pPr>
        <w:pStyle w:val="ListParagraph"/>
        <w:ind w:left="0"/>
        <w:jc w:val="both"/>
        <w:rPr>
          <w:rFonts w:ascii="Times New Roman" w:hAnsi="Times New Roman"/>
          <w:b/>
          <w:bCs/>
          <w:i/>
        </w:rPr>
      </w:pPr>
    </w:p>
    <w:p w:rsidR="00D61FD3" w:rsidRPr="000D7721" w:rsidRDefault="00D61FD3" w:rsidP="00D61FD3">
      <w:pPr>
        <w:pStyle w:val="ListParagraph"/>
        <w:ind w:left="0"/>
        <w:jc w:val="both"/>
        <w:rPr>
          <w:rFonts w:ascii="Times New Roman" w:hAnsi="Times New Roman"/>
          <w:bCs/>
          <w:i/>
          <w:iCs/>
        </w:rPr>
      </w:pPr>
      <w:r w:rsidRPr="000D7721">
        <w:rPr>
          <w:rFonts w:ascii="Times New Roman" w:hAnsi="Times New Roman"/>
          <w:b/>
          <w:bCs/>
          <w:i/>
        </w:rPr>
        <w:t>Напомена:</w:t>
      </w:r>
      <w:r w:rsidRPr="000D7721">
        <w:rPr>
          <w:rFonts w:ascii="Times New Roman" w:hAnsi="Times New Roman"/>
          <w:bCs/>
          <w:i/>
        </w:rPr>
        <w:t xml:space="preserve"> </w:t>
      </w:r>
      <w:r w:rsidRPr="000D7721">
        <w:rPr>
          <w:rFonts w:ascii="Times New Roman" w:hAnsi="Times New Roman"/>
          <w:b/>
          <w:bCs/>
          <w:i/>
          <w:iCs/>
          <w:u w:val="single"/>
        </w:rPr>
        <w:t>Уколико понуђач подноси понуду са подизвођачем</w:t>
      </w:r>
      <w:r w:rsidRPr="000D7721">
        <w:rPr>
          <w:rFonts w:ascii="Times New Roman" w:hAnsi="Times New Roman"/>
          <w:bCs/>
          <w:i/>
          <w:iCs/>
        </w:rPr>
        <w:t xml:space="preserve">, Изјава мора бити потписана од стране овлашћеног лица подизвођача и оверена печатом. </w:t>
      </w:r>
    </w:p>
    <w:p w:rsidR="00D61FD3" w:rsidRPr="000D7721" w:rsidRDefault="00D61FD3" w:rsidP="00D61FD3">
      <w:pPr>
        <w:pStyle w:val="BodyText2"/>
        <w:spacing w:line="100" w:lineRule="atLeast"/>
        <w:rPr>
          <w:b/>
          <w:bCs/>
          <w:i/>
          <w:sz w:val="22"/>
          <w:szCs w:val="22"/>
        </w:rPr>
      </w:pPr>
    </w:p>
    <w:p w:rsidR="00D61FD3" w:rsidRPr="000D7721" w:rsidRDefault="00D61FD3" w:rsidP="00D61FD3">
      <w:pPr>
        <w:rPr>
          <w:b/>
          <w:bCs/>
          <w:i/>
          <w:iCs/>
          <w:sz w:val="22"/>
          <w:szCs w:val="22"/>
        </w:rPr>
      </w:pPr>
    </w:p>
    <w:p w:rsidR="00B72F72" w:rsidRPr="00986D71" w:rsidRDefault="00B72F72" w:rsidP="00B72F72">
      <w:pPr>
        <w:jc w:val="both"/>
        <w:rPr>
          <w:iCs/>
          <w:sz w:val="22"/>
          <w:szCs w:val="22"/>
        </w:rPr>
      </w:pPr>
    </w:p>
    <w:p w:rsidR="00B72F72" w:rsidRPr="00986D71" w:rsidRDefault="00B72F72" w:rsidP="00B72F72">
      <w:pPr>
        <w:jc w:val="both"/>
        <w:rPr>
          <w:iCs/>
          <w:sz w:val="22"/>
          <w:szCs w:val="22"/>
        </w:rPr>
      </w:pPr>
    </w:p>
    <w:p w:rsidR="007B162D" w:rsidRPr="00986D71" w:rsidRDefault="007B162D" w:rsidP="007B162D">
      <w:pPr>
        <w:pStyle w:val="ListParagraph"/>
        <w:ind w:left="0"/>
        <w:jc w:val="both"/>
        <w:rPr>
          <w:bCs/>
          <w:i/>
          <w:iCs/>
          <w:lang w:val="sr-Cyrl-CS"/>
        </w:rPr>
      </w:pPr>
    </w:p>
    <w:p w:rsidR="007B162D" w:rsidRDefault="007B162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5D4040" w:rsidRPr="00986D71" w:rsidRDefault="005D4040" w:rsidP="000D7721">
      <w:pPr>
        <w:pStyle w:val="BodyText"/>
        <w:tabs>
          <w:tab w:val="center" w:pos="1134"/>
          <w:tab w:val="center" w:pos="8647"/>
        </w:tabs>
        <w:jc w:val="both"/>
        <w:rPr>
          <w:sz w:val="22"/>
          <w:szCs w:val="22"/>
        </w:rPr>
      </w:pPr>
      <w:r w:rsidRPr="00986D71">
        <w:rPr>
          <w:sz w:val="22"/>
          <w:szCs w:val="22"/>
        </w:rPr>
        <w:t xml:space="preserve">На основу Закона о меници („Сл. лист ФНРЈ“, број 104/46 и 18/58, „Сл. лист СФРЈ“, број 16/65, 54/70, 57/89 и „Сл. лист СРЈ“, број 46/96), </w:t>
      </w:r>
    </w:p>
    <w:p w:rsidR="005D4040" w:rsidRPr="00986D71" w:rsidRDefault="0055583C" w:rsidP="00996FFF">
      <w:pPr>
        <w:pStyle w:val="NoSpacing"/>
        <w:jc w:val="center"/>
        <w:rPr>
          <w:rFonts w:ascii="Times New Roman" w:hAnsi="Times New Roman"/>
          <w:b/>
          <w:sz w:val="24"/>
          <w:szCs w:val="28"/>
          <w:lang w:val="sr-Cyrl-CS"/>
        </w:rPr>
      </w:pPr>
      <w:r>
        <w:rPr>
          <w:rFonts w:ascii="Times New Roman" w:hAnsi="Times New Roman"/>
          <w:b/>
          <w:sz w:val="24"/>
          <w:szCs w:val="28"/>
          <w:lang w:val="sr-Cyrl-CS"/>
        </w:rPr>
        <w:t>7</w:t>
      </w:r>
      <w:r w:rsidR="005D4040" w:rsidRPr="00986D71">
        <w:rPr>
          <w:rFonts w:ascii="Times New Roman" w:hAnsi="Times New Roman"/>
          <w:b/>
          <w:sz w:val="24"/>
          <w:szCs w:val="28"/>
        </w:rPr>
        <w:t>) O</w:t>
      </w:r>
      <w:r w:rsidR="005D4040" w:rsidRPr="00986D71">
        <w:rPr>
          <w:rFonts w:ascii="Times New Roman" w:hAnsi="Times New Roman"/>
          <w:b/>
          <w:sz w:val="24"/>
          <w:szCs w:val="28"/>
          <w:lang w:val="sr-Cyrl-CS"/>
        </w:rPr>
        <w:t xml:space="preserve">БРАЗАЦ </w:t>
      </w:r>
      <w:r w:rsidR="005D4040" w:rsidRPr="00986D71">
        <w:rPr>
          <w:rFonts w:ascii="Times New Roman" w:hAnsi="Times New Roman"/>
          <w:b/>
          <w:sz w:val="24"/>
          <w:szCs w:val="28"/>
        </w:rPr>
        <w:t xml:space="preserve">МЕНИЧНО ПИСМО-ОВЛАШЋЕЊЕ </w:t>
      </w:r>
    </w:p>
    <w:p w:rsidR="005D4040" w:rsidRPr="00986D71" w:rsidRDefault="005D4040" w:rsidP="005D4040">
      <w:pPr>
        <w:pStyle w:val="NoSpacing"/>
        <w:jc w:val="center"/>
        <w:rPr>
          <w:rFonts w:ascii="Times New Roman" w:hAnsi="Times New Roman"/>
        </w:rPr>
      </w:pPr>
      <w:r w:rsidRPr="00986D71">
        <w:rPr>
          <w:rFonts w:ascii="Times New Roman" w:hAnsi="Times New Roman"/>
        </w:rPr>
        <w:t>за попуњавање и подношење на наплату бланко менице</w:t>
      </w:r>
    </w:p>
    <w:p w:rsidR="005D4040" w:rsidRPr="00986D71" w:rsidRDefault="005D4040" w:rsidP="005D4040">
      <w:pPr>
        <w:pStyle w:val="NoSpacing"/>
        <w:jc w:val="center"/>
        <w:rPr>
          <w:rFonts w:ascii="Times New Roman" w:hAnsi="Times New Roman"/>
        </w:rPr>
      </w:pPr>
    </w:p>
    <w:p w:rsidR="005D4040" w:rsidRPr="00986D71" w:rsidRDefault="00EC2330" w:rsidP="005D4040">
      <w:pPr>
        <w:jc w:val="both"/>
        <w:rPr>
          <w:sz w:val="22"/>
          <w:szCs w:val="22"/>
        </w:rPr>
      </w:pPr>
      <w:r>
        <w:rPr>
          <w:sz w:val="22"/>
          <w:szCs w:val="22"/>
        </w:rPr>
        <w:t>Издато у, ____________2018</w:t>
      </w:r>
      <w:r w:rsidR="005D4040" w:rsidRPr="00986D71">
        <w:rPr>
          <w:sz w:val="22"/>
          <w:szCs w:val="22"/>
        </w:rPr>
        <w:t>. године од стране меничног дужника ________________</w:t>
      </w:r>
    </w:p>
    <w:p w:rsidR="005D4040" w:rsidRPr="00986D71" w:rsidRDefault="005D4040" w:rsidP="005D4040">
      <w:pPr>
        <w:jc w:val="both"/>
        <w:rPr>
          <w:sz w:val="22"/>
          <w:szCs w:val="22"/>
        </w:rPr>
      </w:pPr>
      <w:r w:rsidRPr="00986D71">
        <w:rPr>
          <w:sz w:val="22"/>
          <w:szCs w:val="22"/>
        </w:rPr>
        <w:t>_____________________________, матични број _______________ ПИБ _________________</w:t>
      </w:r>
    </w:p>
    <w:p w:rsidR="005D4040" w:rsidRPr="00986D71" w:rsidRDefault="005D4040" w:rsidP="00843102">
      <w:pPr>
        <w:jc w:val="both"/>
        <w:rPr>
          <w:sz w:val="22"/>
          <w:szCs w:val="22"/>
        </w:rPr>
      </w:pPr>
      <w:r w:rsidRPr="00986D71">
        <w:rPr>
          <w:sz w:val="22"/>
          <w:szCs w:val="22"/>
        </w:rPr>
        <w:t xml:space="preserve">ради обезбеђења потраживања ОПШТИНСКЕ УПРАВЕ ОПШТИНЕ ДОЉЕВАЦ  по основу </w:t>
      </w:r>
      <w:r w:rsidRPr="00986D71">
        <w:rPr>
          <w:b/>
          <w:sz w:val="22"/>
          <w:szCs w:val="22"/>
        </w:rPr>
        <w:t xml:space="preserve">доброг извршења посла – </w:t>
      </w:r>
      <w:r w:rsidRPr="00986D71">
        <w:rPr>
          <w:sz w:val="22"/>
          <w:szCs w:val="22"/>
        </w:rPr>
        <w:t>за вршење</w:t>
      </w:r>
      <w:r w:rsidRPr="00986D71">
        <w:rPr>
          <w:b/>
          <w:sz w:val="22"/>
          <w:szCs w:val="22"/>
        </w:rPr>
        <w:t xml:space="preserve"> </w:t>
      </w:r>
      <w:r w:rsidRPr="00986D71">
        <w:rPr>
          <w:sz w:val="22"/>
          <w:szCs w:val="22"/>
        </w:rPr>
        <w:t xml:space="preserve"> </w:t>
      </w:r>
      <w:r w:rsidR="006D621A">
        <w:rPr>
          <w:sz w:val="22"/>
          <w:szCs w:val="22"/>
          <w:lang w:val="sr-Cyrl-RS"/>
        </w:rPr>
        <w:t xml:space="preserve">геодетских услуга </w:t>
      </w:r>
      <w:r w:rsidR="00A415A7">
        <w:rPr>
          <w:sz w:val="22"/>
          <w:szCs w:val="22"/>
        </w:rPr>
        <w:t xml:space="preserve"> </w:t>
      </w:r>
      <w:r w:rsidR="00EC2330" w:rsidRPr="00986D71">
        <w:rPr>
          <w:sz w:val="22"/>
          <w:szCs w:val="22"/>
        </w:rPr>
        <w:t xml:space="preserve"> </w:t>
      </w:r>
      <w:r w:rsidRPr="00986D71">
        <w:rPr>
          <w:sz w:val="22"/>
          <w:szCs w:val="22"/>
        </w:rPr>
        <w:t xml:space="preserve">бр. </w:t>
      </w:r>
      <w:r w:rsidR="005F04A0">
        <w:rPr>
          <w:sz w:val="22"/>
          <w:szCs w:val="22"/>
        </w:rPr>
        <w:t>404-2-</w:t>
      </w:r>
      <w:r w:rsidR="006D621A">
        <w:rPr>
          <w:sz w:val="22"/>
          <w:szCs w:val="22"/>
        </w:rPr>
        <w:t>56</w:t>
      </w:r>
      <w:r w:rsidR="00EC2330">
        <w:rPr>
          <w:sz w:val="22"/>
          <w:szCs w:val="22"/>
        </w:rPr>
        <w:t>/2018-03, дана ________ 2018</w:t>
      </w:r>
      <w:r w:rsidRPr="00986D71">
        <w:rPr>
          <w:sz w:val="22"/>
          <w:szCs w:val="22"/>
        </w:rPr>
        <w:t xml:space="preserve">.године, од стране понуђача __________________________ ____________________  матични број: ___________, ПИБ: ______________, кога заступа _______________________. </w:t>
      </w:r>
    </w:p>
    <w:p w:rsidR="005D4040" w:rsidRPr="00986D71" w:rsidRDefault="005D4040" w:rsidP="005D4040">
      <w:pPr>
        <w:rPr>
          <w:sz w:val="22"/>
          <w:szCs w:val="22"/>
        </w:rPr>
      </w:pPr>
    </w:p>
    <w:p w:rsidR="005D4040" w:rsidRPr="00986D71" w:rsidRDefault="005D4040" w:rsidP="005D4040">
      <w:pPr>
        <w:rPr>
          <w:sz w:val="22"/>
          <w:szCs w:val="22"/>
        </w:rPr>
      </w:pPr>
      <w:r w:rsidRPr="00986D71">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w:t>
      </w:r>
      <w:r w:rsidR="00EC2330">
        <w:rPr>
          <w:sz w:val="22"/>
          <w:szCs w:val="22"/>
        </w:rPr>
        <w:t>ди бр. _________ од ___.___.2018</w:t>
      </w:r>
      <w:r w:rsidRPr="00986D71">
        <w:rPr>
          <w:sz w:val="22"/>
          <w:szCs w:val="22"/>
        </w:rPr>
        <w:t>.  године тј. на износ од ________-_____ динара и словима (_________________________________________________)</w:t>
      </w:r>
    </w:p>
    <w:p w:rsidR="005D4040" w:rsidRPr="00986D71" w:rsidRDefault="005D4040" w:rsidP="005D4040">
      <w:pPr>
        <w:jc w:val="both"/>
        <w:rPr>
          <w:rFonts w:eastAsia="Calibri"/>
          <w:sz w:val="22"/>
          <w:szCs w:val="22"/>
        </w:rPr>
      </w:pPr>
      <w:r w:rsidRPr="00986D71">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986D71">
        <w:rPr>
          <w:rFonts w:eastAsia="Calibri"/>
          <w:sz w:val="22"/>
          <w:szCs w:val="22"/>
        </w:rPr>
        <w:t xml:space="preserve">у случају ако не извршавамо своје уговорене обавезе. </w:t>
      </w:r>
    </w:p>
    <w:p w:rsidR="005D4040" w:rsidRPr="00986D71" w:rsidRDefault="005D4040" w:rsidP="005D4040">
      <w:pPr>
        <w:autoSpaceDE w:val="0"/>
        <w:autoSpaceDN w:val="0"/>
        <w:adjustRightInd w:val="0"/>
        <w:jc w:val="both"/>
        <w:rPr>
          <w:rFonts w:eastAsia="Calibri"/>
          <w:sz w:val="22"/>
          <w:szCs w:val="22"/>
        </w:rPr>
      </w:pPr>
      <w:r w:rsidRPr="00986D71">
        <w:rPr>
          <w:sz w:val="22"/>
          <w:szCs w:val="22"/>
        </w:rPr>
        <w:t>Ово овлашћење остаје на снази до</w:t>
      </w:r>
      <w:r w:rsidRPr="00986D71">
        <w:rPr>
          <w:rFonts w:eastAsia="Calibri"/>
          <w:sz w:val="22"/>
          <w:szCs w:val="22"/>
        </w:rPr>
        <w:t xml:space="preserve"> истека рока важења уговор</w:t>
      </w:r>
      <w:r w:rsidRPr="00986D71">
        <w:rPr>
          <w:rFonts w:eastAsia="Calibri"/>
          <w:sz w:val="22"/>
          <w:szCs w:val="22"/>
          <w:lang w:val="en-US"/>
        </w:rPr>
        <w:t>a</w:t>
      </w:r>
      <w:r w:rsidRPr="00986D71">
        <w:rPr>
          <w:rFonts w:eastAsia="Calibri"/>
          <w:sz w:val="22"/>
          <w:szCs w:val="22"/>
        </w:rPr>
        <w:t>.</w:t>
      </w:r>
    </w:p>
    <w:p w:rsidR="005D4040" w:rsidRPr="00986D71" w:rsidRDefault="005D4040" w:rsidP="005D4040">
      <w:pPr>
        <w:jc w:val="both"/>
        <w:rPr>
          <w:sz w:val="22"/>
          <w:szCs w:val="22"/>
        </w:rPr>
      </w:pPr>
    </w:p>
    <w:p w:rsidR="005D4040" w:rsidRPr="00986D71" w:rsidRDefault="005D4040" w:rsidP="005D4040">
      <w:pPr>
        <w:jc w:val="both"/>
        <w:rPr>
          <w:sz w:val="22"/>
          <w:szCs w:val="22"/>
        </w:rPr>
      </w:pPr>
      <w:r w:rsidRPr="00986D71">
        <w:rPr>
          <w:sz w:val="22"/>
          <w:szCs w:val="22"/>
        </w:rPr>
        <w:t>Ово овлашћење је сачињено у 2 (два) истоветна примерка, од којих свака страна задржава по један.</w:t>
      </w:r>
    </w:p>
    <w:p w:rsidR="005D4040" w:rsidRPr="00986D71" w:rsidRDefault="005D4040" w:rsidP="005D4040">
      <w:pPr>
        <w:pStyle w:val="NoSpacing"/>
        <w:jc w:val="both"/>
        <w:rPr>
          <w:rFonts w:ascii="Times New Roman" w:hAnsi="Times New Roman"/>
        </w:rPr>
      </w:pPr>
      <w:r w:rsidRPr="00986D71">
        <w:rPr>
          <w:rFonts w:ascii="Times New Roman" w:hAnsi="Times New Roman"/>
        </w:rPr>
        <w:tab/>
        <w:t>Прилог: - Фотокопија депонованих потписа</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t xml:space="preserve">  - потписане и оверена  1  меница.</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Датум издавања овлашћења,</w:t>
      </w:r>
      <w:r w:rsidRPr="00986D71">
        <w:rPr>
          <w:rFonts w:ascii="Times New Roman" w:hAnsi="Times New Roman"/>
        </w:rPr>
        <w:tab/>
      </w:r>
      <w:r w:rsidRPr="00986D71">
        <w:rPr>
          <w:rFonts w:ascii="Times New Roman" w:hAnsi="Times New Roman"/>
        </w:rPr>
        <w:tab/>
        <w:t xml:space="preserve">   </w:t>
      </w:r>
      <w:r w:rsidRPr="00986D71">
        <w:rPr>
          <w:rFonts w:ascii="Times New Roman" w:hAnsi="Times New Roman"/>
        </w:rPr>
        <w:tab/>
        <w:t xml:space="preserve">           ДУЖНИК – ИЗДАВАЛАЦ МЕНИЦЕ</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__________________________</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________________________________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Адреса: 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Седиште: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Мат. Број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ПИБ 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Текући рачун: 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Банка: ___________________________</w:t>
      </w:r>
    </w:p>
    <w:p w:rsidR="005D4040" w:rsidRPr="00986D71" w:rsidRDefault="005D4040" w:rsidP="005D4040">
      <w:pPr>
        <w:pStyle w:val="NoSpacing"/>
        <w:jc w:val="center"/>
        <w:rPr>
          <w:rFonts w:ascii="Times New Roman" w:hAnsi="Times New Roman"/>
        </w:rPr>
      </w:pPr>
      <w:r w:rsidRPr="00986D71">
        <w:rPr>
          <w:rFonts w:ascii="Times New Roman" w:hAnsi="Times New Roman"/>
        </w:rPr>
        <w:t xml:space="preserve">     М.П.</w:t>
      </w:r>
    </w:p>
    <w:p w:rsidR="005D4040" w:rsidRPr="00986D71" w:rsidRDefault="005D4040" w:rsidP="005D4040">
      <w:pPr>
        <w:ind w:left="5040" w:firstLine="720"/>
        <w:rPr>
          <w:sz w:val="22"/>
          <w:szCs w:val="22"/>
        </w:rPr>
      </w:pPr>
      <w:r w:rsidRPr="00986D71">
        <w:rPr>
          <w:sz w:val="22"/>
          <w:szCs w:val="22"/>
        </w:rPr>
        <w:t xml:space="preserve">          Директор,</w:t>
      </w: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6A707E" w:rsidRPr="00986D71" w:rsidRDefault="006A707E" w:rsidP="006A707E">
      <w:pPr>
        <w:ind w:left="5040" w:firstLine="720"/>
        <w:jc w:val="left"/>
        <w:rPr>
          <w:sz w:val="22"/>
          <w:szCs w:val="22"/>
        </w:rPr>
      </w:pPr>
    </w:p>
    <w:p w:rsidR="005D4040" w:rsidRPr="00986D71" w:rsidRDefault="005D4040" w:rsidP="005D4040"/>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C753EE" w:rsidRPr="00986D71" w:rsidRDefault="00C753EE" w:rsidP="005D4040">
      <w:pPr>
        <w:tabs>
          <w:tab w:val="left" w:pos="6028"/>
        </w:tabs>
        <w:autoSpaceDE w:val="0"/>
        <w:spacing w:line="240" w:lineRule="auto"/>
        <w:jc w:val="both"/>
        <w:rPr>
          <w:bCs/>
          <w:i/>
          <w:iCs/>
          <w:sz w:val="22"/>
          <w:szCs w:val="22"/>
        </w:rPr>
      </w:pPr>
    </w:p>
    <w:p w:rsidR="005D4040" w:rsidRPr="00986D71" w:rsidRDefault="00B46D90" w:rsidP="005D4040">
      <w:pPr>
        <w:tabs>
          <w:tab w:val="left" w:pos="6028"/>
        </w:tabs>
        <w:autoSpaceDE w:val="0"/>
        <w:spacing w:line="240" w:lineRule="auto"/>
        <w:rPr>
          <w:bCs/>
          <w:iCs/>
          <w:sz w:val="24"/>
          <w:szCs w:val="24"/>
        </w:rPr>
      </w:pPr>
      <w:r>
        <w:rPr>
          <w:b/>
          <w:bCs/>
          <w:iCs/>
          <w:sz w:val="24"/>
          <w:szCs w:val="24"/>
        </w:rPr>
        <w:t>8</w:t>
      </w:r>
      <w:r w:rsidR="005D4040" w:rsidRPr="00986D71">
        <w:rPr>
          <w:b/>
          <w:bCs/>
          <w:iCs/>
          <w:sz w:val="24"/>
          <w:szCs w:val="24"/>
          <w:lang w:val="sr-Latn-CS"/>
        </w:rPr>
        <w:t>) O</w:t>
      </w:r>
      <w:r w:rsidR="005D4040" w:rsidRPr="00986D71">
        <w:rPr>
          <w:b/>
          <w:bCs/>
          <w:iCs/>
          <w:sz w:val="24"/>
          <w:szCs w:val="24"/>
        </w:rPr>
        <w:t xml:space="preserve">БРАЗАЦ ЗАХТЕВА ЗА </w:t>
      </w:r>
      <w:r w:rsidR="005D4040" w:rsidRPr="00986D71">
        <w:rPr>
          <w:b/>
          <w:bCs/>
          <w:iCs/>
          <w:sz w:val="24"/>
          <w:szCs w:val="24"/>
          <w:u w:val="single"/>
        </w:rPr>
        <w:t>РЕГИСТРАЦИЈУ</w:t>
      </w:r>
      <w:r w:rsidR="005D4040" w:rsidRPr="00986D71">
        <w:rPr>
          <w:b/>
          <w:bCs/>
          <w:iCs/>
          <w:sz w:val="24"/>
          <w:szCs w:val="24"/>
        </w:rPr>
        <w:t>/</w:t>
      </w:r>
      <w:r w:rsidR="005D4040" w:rsidRPr="00986D71">
        <w:rPr>
          <w:bCs/>
          <w:iCs/>
          <w:sz w:val="24"/>
          <w:szCs w:val="24"/>
        </w:rPr>
        <w:t>БРИСАЊЕ</w:t>
      </w:r>
      <w:r w:rsidR="005D4040" w:rsidRPr="00986D71">
        <w:rPr>
          <w:b/>
          <w:bCs/>
          <w:iCs/>
          <w:sz w:val="24"/>
          <w:szCs w:val="24"/>
        </w:rPr>
        <w:t xml:space="preserve"> МЕНИЦЕ</w:t>
      </w:r>
    </w:p>
    <w:p w:rsidR="005D4040" w:rsidRPr="00986D71" w:rsidRDefault="005D4040" w:rsidP="005D4040">
      <w:pPr>
        <w:tabs>
          <w:tab w:val="left" w:pos="6028"/>
        </w:tabs>
        <w:autoSpaceDE w:val="0"/>
        <w:spacing w:line="240" w:lineRule="auto"/>
        <w:rPr>
          <w:bCs/>
          <w:iCs/>
          <w:sz w:val="24"/>
          <w:szCs w:val="24"/>
        </w:rPr>
      </w:pPr>
      <w:r w:rsidRPr="00986D71">
        <w:rPr>
          <w:bCs/>
          <w:iCs/>
          <w:sz w:val="24"/>
          <w:szCs w:val="24"/>
        </w:rPr>
        <w:t>(заокружити регистрацију или брисање)</w:t>
      </w:r>
    </w:p>
    <w:p w:rsidR="005D4040" w:rsidRPr="00986D71"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77"/>
        <w:gridCol w:w="1045"/>
        <w:gridCol w:w="722"/>
        <w:gridCol w:w="1124"/>
        <w:gridCol w:w="847"/>
        <w:gridCol w:w="3568"/>
      </w:tblGrid>
      <w:tr w:rsidR="005D4040" w:rsidRPr="00986D71" w:rsidTr="00F9114F">
        <w:trPr>
          <w:trHeight w:val="170"/>
        </w:trPr>
        <w:tc>
          <w:tcPr>
            <w:tcW w:w="2686"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ПИБ:</w:t>
            </w:r>
          </w:p>
        </w:tc>
        <w:tc>
          <w:tcPr>
            <w:tcW w:w="1129"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3"/>
        <w:gridCol w:w="1024"/>
        <w:gridCol w:w="1751"/>
        <w:gridCol w:w="1408"/>
        <w:gridCol w:w="793"/>
        <w:gridCol w:w="1152"/>
        <w:gridCol w:w="2189"/>
        <w:gridCol w:w="1440"/>
        <w:gridCol w:w="657"/>
      </w:tblGrid>
      <w:tr w:rsidR="005D4040" w:rsidRPr="00986D71" w:rsidTr="00F9114F">
        <w:trPr>
          <w:trHeight w:hRule="exact" w:val="857"/>
        </w:trPr>
        <w:tc>
          <w:tcPr>
            <w:tcW w:w="683"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Редни број</w:t>
            </w:r>
          </w:p>
        </w:tc>
        <w:tc>
          <w:tcPr>
            <w:tcW w:w="1024" w:type="dxa"/>
            <w:vMerge w:val="restart"/>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Датум</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издавања</w:t>
            </w:r>
          </w:p>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менице</w:t>
            </w:r>
          </w:p>
          <w:p w:rsidR="005D4040" w:rsidRPr="00986D71"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Серијски број менице</w:t>
            </w:r>
          </w:p>
        </w:tc>
        <w:tc>
          <w:tcPr>
            <w:tcW w:w="2201" w:type="dxa"/>
            <w:gridSpan w:val="2"/>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 менице/валута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Датум доспећа</w:t>
            </w:r>
          </w:p>
        </w:tc>
        <w:tc>
          <w:tcPr>
            <w:tcW w:w="4286" w:type="dxa"/>
            <w:gridSpan w:val="3"/>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 *</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 износ из основа/валута</w:t>
            </w:r>
          </w:p>
        </w:tc>
      </w:tr>
      <w:tr w:rsidR="005D4040" w:rsidRPr="00986D71" w:rsidTr="00F9114F">
        <w:trPr>
          <w:trHeight w:val="577"/>
        </w:trPr>
        <w:tc>
          <w:tcPr>
            <w:tcW w:w="683" w:type="dxa"/>
            <w:vMerge/>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793"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r w:rsidRPr="00986D71">
              <w:rPr>
                <w:b/>
                <w:bCs/>
                <w:iCs/>
                <w:sz w:val="22"/>
                <w:szCs w:val="22"/>
              </w:rPr>
              <w:t>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w:t>
            </w:r>
          </w:p>
        </w:tc>
        <w:tc>
          <w:tcPr>
            <w:tcW w:w="1440"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657"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Валута</w:t>
            </w:r>
          </w:p>
        </w:tc>
      </w:tr>
      <w:tr w:rsidR="005D4040" w:rsidRPr="00986D71" w:rsidTr="00F9114F">
        <w:trPr>
          <w:trHeight w:hRule="exact" w:val="674"/>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1.</w:t>
            </w: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rPr>
                <w:bCs/>
                <w:iCs/>
                <w:sz w:val="22"/>
                <w:szCs w:val="22"/>
              </w:rPr>
            </w:pPr>
            <w:r w:rsidRPr="00986D71">
              <w:rPr>
                <w:bCs/>
                <w:iCs/>
                <w:sz w:val="22"/>
                <w:szCs w:val="22"/>
              </w:rPr>
              <w:t>За добро извршење посла</w:t>
            </w: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567"/>
        <w:gridCol w:w="1058"/>
        <w:gridCol w:w="1676"/>
        <w:gridCol w:w="1275"/>
        <w:gridCol w:w="932"/>
        <w:gridCol w:w="1469"/>
        <w:gridCol w:w="289"/>
      </w:tblGrid>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Подносилац</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Потврда пријема</w:t>
            </w:r>
          </w:p>
        </w:tc>
      </w:tr>
      <w:tr w:rsidR="005D4040" w:rsidRPr="00986D71" w:rsidTr="00F9114F">
        <w:trPr>
          <w:trHeight w:hRule="exact" w:val="257"/>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и адреса)</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банке)</w:t>
            </w:r>
          </w:p>
        </w:tc>
      </w:tr>
      <w:tr w:rsidR="005D4040" w:rsidRPr="00986D71" w:rsidTr="00F9114F">
        <w:trPr>
          <w:trHeight w:hRule="exact" w:val="170"/>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gridAfter w:val="1"/>
          <w:wAfter w:w="567" w:type="dxa"/>
          <w:trHeight w:hRule="exact" w:val="284"/>
        </w:trPr>
        <w:tc>
          <w:tcPr>
            <w:tcW w:w="3510" w:type="dxa"/>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686" w:type="dxa"/>
            <w:gridSpan w:val="2"/>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r>
      <w:tr w:rsidR="005D4040" w:rsidRPr="00986D71"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У Дољевцу, </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Датум:</w:t>
            </w:r>
          </w:p>
        </w:tc>
        <w:tc>
          <w:tcPr>
            <w:tcW w:w="2694" w:type="dxa"/>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r w:rsidRPr="00986D71">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B423B2"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B423B2" w:rsidRPr="00986D71" w:rsidRDefault="00B423B2" w:rsidP="006A707E">
      <w:pPr>
        <w:pStyle w:val="ListParagraph"/>
        <w:numPr>
          <w:ilvl w:val="0"/>
          <w:numId w:val="21"/>
        </w:numPr>
        <w:tabs>
          <w:tab w:val="left" w:pos="6028"/>
        </w:tabs>
        <w:autoSpaceDE w:val="0"/>
        <w:spacing w:line="240" w:lineRule="auto"/>
        <w:jc w:val="both"/>
        <w:rPr>
          <w:rFonts w:ascii="Times New Roman" w:hAnsi="Times New Roman"/>
          <w:bCs/>
          <w:iCs/>
        </w:rPr>
      </w:pPr>
      <w:r>
        <w:rPr>
          <w:rFonts w:ascii="Times New Roman" w:hAnsi="Times New Roman"/>
          <w:bCs/>
          <w:iCs/>
          <w:u w:val="single"/>
          <w:lang w:val="sr-Cyrl-RS"/>
        </w:rPr>
        <w:t>Овај образац може имати и форму коју прописује матична банка понуђача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Default="005D4040" w:rsidP="007B162D">
      <w:pPr>
        <w:pStyle w:val="ListParagraph"/>
        <w:ind w:left="0"/>
        <w:jc w:val="both"/>
        <w:rPr>
          <w:bCs/>
          <w:i/>
          <w:iCs/>
          <w:lang w:val="sr-Cyrl-CS"/>
        </w:rPr>
      </w:pPr>
    </w:p>
    <w:p w:rsidR="00A275CB" w:rsidRDefault="003F59EF" w:rsidP="00192483">
      <w:pPr>
        <w:spacing w:line="240" w:lineRule="auto"/>
        <w:rPr>
          <w:b/>
          <w:bCs/>
          <w:iCs/>
          <w:sz w:val="24"/>
          <w:szCs w:val="24"/>
        </w:rPr>
      </w:pPr>
      <w:r>
        <w:rPr>
          <w:b/>
          <w:bCs/>
          <w:iCs/>
          <w:sz w:val="24"/>
          <w:szCs w:val="24"/>
        </w:rPr>
        <w:br w:type="page"/>
      </w:r>
      <w:r w:rsidR="005D4040" w:rsidRPr="00986D71">
        <w:rPr>
          <w:b/>
          <w:bCs/>
          <w:iCs/>
          <w:sz w:val="24"/>
          <w:szCs w:val="24"/>
        </w:rPr>
        <w:lastRenderedPageBreak/>
        <w:t>VI МОДЕЛ УГОВОРА</w:t>
      </w:r>
    </w:p>
    <w:p w:rsidR="005D4040" w:rsidRPr="00A275CB" w:rsidRDefault="005D4040" w:rsidP="005D4040">
      <w:pPr>
        <w:rPr>
          <w:b/>
          <w:bCs/>
          <w:i/>
          <w:iCs/>
          <w:sz w:val="24"/>
          <w:szCs w:val="24"/>
          <w:lang w:val="sr-Cyrl-RS"/>
        </w:rPr>
      </w:pPr>
      <w:r w:rsidRPr="00986D71">
        <w:rPr>
          <w:b/>
          <w:bCs/>
          <w:iCs/>
          <w:sz w:val="24"/>
          <w:szCs w:val="24"/>
        </w:rPr>
        <w:t xml:space="preserve"> </w:t>
      </w:r>
      <w:r w:rsidR="00A275CB">
        <w:rPr>
          <w:b/>
          <w:bCs/>
          <w:iCs/>
          <w:sz w:val="24"/>
          <w:szCs w:val="24"/>
          <w:lang w:val="sr-Cyrl-RS"/>
        </w:rPr>
        <w:t xml:space="preserve">О ВРШЕЊУ </w:t>
      </w:r>
      <w:r w:rsidR="006D621A">
        <w:rPr>
          <w:b/>
          <w:bCs/>
          <w:iCs/>
          <w:sz w:val="24"/>
          <w:szCs w:val="24"/>
          <w:lang w:val="sr-Cyrl-RS"/>
        </w:rPr>
        <w:t>ГЕОДЕТСКИХ</w:t>
      </w:r>
      <w:r w:rsidR="00A275CB">
        <w:rPr>
          <w:b/>
          <w:bCs/>
          <w:iCs/>
          <w:sz w:val="24"/>
          <w:szCs w:val="24"/>
          <w:lang w:val="sr-Cyrl-RS"/>
        </w:rPr>
        <w:t xml:space="preserve"> УСЛУГ</w:t>
      </w:r>
      <w:r w:rsidR="006D621A">
        <w:rPr>
          <w:b/>
          <w:bCs/>
          <w:iCs/>
          <w:sz w:val="24"/>
          <w:szCs w:val="24"/>
          <w:lang w:val="sr-Cyrl-RS"/>
        </w:rPr>
        <w:t xml:space="preserve">А </w:t>
      </w:r>
    </w:p>
    <w:p w:rsidR="005D4040" w:rsidRPr="00986D71" w:rsidRDefault="005D4040" w:rsidP="005D4040">
      <w:pPr>
        <w:rPr>
          <w:b/>
          <w:sz w:val="22"/>
          <w:szCs w:val="22"/>
        </w:rPr>
      </w:pPr>
    </w:p>
    <w:p w:rsidR="005D4040" w:rsidRPr="00986D71" w:rsidRDefault="005D4040" w:rsidP="0013119B">
      <w:pPr>
        <w:jc w:val="left"/>
        <w:rPr>
          <w:b/>
          <w:sz w:val="22"/>
          <w:szCs w:val="22"/>
        </w:rPr>
      </w:pPr>
    </w:p>
    <w:p w:rsidR="005D4040" w:rsidRPr="00986D71" w:rsidRDefault="005D4040" w:rsidP="0013119B">
      <w:pPr>
        <w:jc w:val="left"/>
        <w:rPr>
          <w:i/>
          <w:iCs/>
          <w:sz w:val="22"/>
          <w:szCs w:val="22"/>
        </w:rPr>
      </w:pPr>
      <w:r w:rsidRPr="00986D71">
        <w:rPr>
          <w:b/>
          <w:i/>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5D4040" w:rsidP="0013119B">
      <w:pPr>
        <w:jc w:val="left"/>
        <w:rPr>
          <w:iCs/>
          <w:sz w:val="22"/>
          <w:szCs w:val="22"/>
        </w:rPr>
      </w:pPr>
      <w:r w:rsidRPr="00986D71">
        <w:rPr>
          <w:iCs/>
          <w:sz w:val="22"/>
          <w:szCs w:val="22"/>
        </w:rPr>
        <w:t>коју заступа нач</w:t>
      </w:r>
      <w:r w:rsidR="00FA2A19" w:rsidRPr="00986D71">
        <w:rPr>
          <w:iCs/>
          <w:sz w:val="22"/>
          <w:szCs w:val="22"/>
        </w:rPr>
        <w:t xml:space="preserve">елница </w:t>
      </w:r>
      <w:r w:rsidRPr="00986D71">
        <w:rPr>
          <w:iCs/>
          <w:sz w:val="22"/>
          <w:szCs w:val="22"/>
        </w:rPr>
        <w:t xml:space="preserve">Гордана Цветковић, </w:t>
      </w:r>
    </w:p>
    <w:p w:rsidR="005D4040" w:rsidRPr="00986D71" w:rsidRDefault="005D4040" w:rsidP="0013119B">
      <w:pPr>
        <w:jc w:val="left"/>
        <w:rPr>
          <w:iCs/>
          <w:sz w:val="22"/>
          <w:szCs w:val="22"/>
        </w:rPr>
      </w:pPr>
      <w:r w:rsidRPr="00986D71">
        <w:rPr>
          <w:iCs/>
          <w:sz w:val="22"/>
          <w:szCs w:val="22"/>
        </w:rPr>
        <w:t>(у даљем тексту:</w:t>
      </w:r>
      <w:r w:rsidR="00A21995">
        <w:rPr>
          <w:iCs/>
          <w:sz w:val="22"/>
          <w:szCs w:val="22"/>
          <w:lang w:val="sr-Cyrl-RS"/>
        </w:rPr>
        <w:t xml:space="preserve"> К</w:t>
      </w:r>
      <w:r w:rsidRPr="00986D71">
        <w:rPr>
          <w:iCs/>
          <w:sz w:val="22"/>
          <w:szCs w:val="22"/>
        </w:rPr>
        <w:t>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ED18FB" w:rsidP="0013119B">
      <w:pPr>
        <w:jc w:val="left"/>
        <w:rPr>
          <w:iCs/>
          <w:sz w:val="22"/>
          <w:szCs w:val="22"/>
        </w:rPr>
      </w:pPr>
      <w:r>
        <w:rPr>
          <w:iCs/>
          <w:sz w:val="22"/>
          <w:szCs w:val="22"/>
          <w:u w:val="single"/>
          <w:lang w:val="sr-Latn-RS"/>
        </w:rPr>
        <w:t xml:space="preserve">Пружаоца </w:t>
      </w:r>
      <w:r w:rsidR="005D4040" w:rsidRPr="00986D71">
        <w:rPr>
          <w:iCs/>
          <w:sz w:val="22"/>
          <w:szCs w:val="22"/>
          <w:u w:val="single"/>
        </w:rPr>
        <w:t>услуга:</w:t>
      </w:r>
      <w:r w:rsidR="005D4040" w:rsidRPr="00986D71">
        <w:rPr>
          <w:iCs/>
          <w:sz w:val="22"/>
          <w:szCs w:val="22"/>
        </w:rPr>
        <w:t>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 xml:space="preserve">кога заступа ____________________________(у даљем тексту: </w:t>
      </w:r>
      <w:r w:rsidR="00ED18FB" w:rsidRPr="00ED18FB">
        <w:rPr>
          <w:iCs/>
          <w:sz w:val="22"/>
          <w:szCs w:val="22"/>
        </w:rPr>
        <w:t>Пружа</w:t>
      </w:r>
      <w:r w:rsidR="0081235E">
        <w:rPr>
          <w:iCs/>
          <w:sz w:val="22"/>
          <w:szCs w:val="22"/>
          <w:lang w:val="sr-Cyrl-RS"/>
        </w:rPr>
        <w:t>л</w:t>
      </w:r>
      <w:r w:rsidR="0081235E">
        <w:rPr>
          <w:iCs/>
          <w:sz w:val="22"/>
          <w:szCs w:val="22"/>
          <w:lang w:val="sr-Latn-RS"/>
        </w:rPr>
        <w:t>a</w:t>
      </w:r>
      <w:r w:rsidR="00ED18FB" w:rsidRPr="00ED18FB">
        <w:rPr>
          <w:iCs/>
          <w:sz w:val="22"/>
          <w:szCs w:val="22"/>
        </w:rPr>
        <w:t>ц</w:t>
      </w:r>
      <w:r w:rsidRPr="00986D71">
        <w:rPr>
          <w:iCs/>
          <w:sz w:val="22"/>
          <w:szCs w:val="22"/>
        </w:rPr>
        <w:t xml:space="preserve">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 xml:space="preserve">ЈН Број: </w:t>
      </w:r>
      <w:r w:rsidR="00EC2330">
        <w:rPr>
          <w:iCs/>
          <w:sz w:val="22"/>
          <w:szCs w:val="22"/>
        </w:rPr>
        <w:t>404-2-</w:t>
      </w:r>
      <w:r w:rsidR="00A21995">
        <w:rPr>
          <w:iCs/>
          <w:sz w:val="22"/>
          <w:szCs w:val="22"/>
          <w:lang w:val="sr-Cyrl-RS"/>
        </w:rPr>
        <w:t>56</w:t>
      </w:r>
      <w:r w:rsidR="00EC2330">
        <w:rPr>
          <w:iCs/>
          <w:sz w:val="22"/>
          <w:szCs w:val="22"/>
        </w:rPr>
        <w:t>/2018-03</w:t>
      </w:r>
    </w:p>
    <w:p w:rsidR="005D4040" w:rsidRPr="00986D71" w:rsidRDefault="005D4040" w:rsidP="0013119B">
      <w:pPr>
        <w:jc w:val="left"/>
        <w:rPr>
          <w:iCs/>
          <w:sz w:val="22"/>
          <w:szCs w:val="22"/>
        </w:rPr>
      </w:pPr>
      <w:r w:rsidRPr="00986D71">
        <w:rPr>
          <w:iCs/>
          <w:sz w:val="22"/>
          <w:szCs w:val="22"/>
        </w:rPr>
        <w:t>Број и датум одлуке о додели уговора:</w:t>
      </w:r>
      <w:r w:rsidR="00EC2330">
        <w:rPr>
          <w:iCs/>
          <w:sz w:val="22"/>
          <w:szCs w:val="22"/>
        </w:rPr>
        <w:t>404-2-</w:t>
      </w:r>
      <w:r w:rsidR="00A21995">
        <w:rPr>
          <w:iCs/>
          <w:sz w:val="22"/>
          <w:szCs w:val="22"/>
          <w:lang w:val="sr-Cyrl-RS"/>
        </w:rPr>
        <w:t>56</w:t>
      </w:r>
      <w:r w:rsidR="00EC2330">
        <w:rPr>
          <w:iCs/>
          <w:sz w:val="22"/>
          <w:szCs w:val="22"/>
        </w:rPr>
        <w:t>/2018-03 од _________.2018</w:t>
      </w:r>
      <w:r w:rsidRPr="00986D71">
        <w:rPr>
          <w:iCs/>
          <w:sz w:val="22"/>
          <w:szCs w:val="22"/>
        </w:rPr>
        <w:t xml:space="preserve">.године </w:t>
      </w:r>
    </w:p>
    <w:p w:rsidR="005D4040" w:rsidRPr="00986D71" w:rsidRDefault="005D4040" w:rsidP="0013119B">
      <w:pPr>
        <w:jc w:val="left"/>
        <w:rPr>
          <w:iCs/>
          <w:sz w:val="22"/>
          <w:szCs w:val="22"/>
        </w:rPr>
      </w:pPr>
      <w:r w:rsidRPr="00986D71">
        <w:rPr>
          <w:iCs/>
          <w:sz w:val="22"/>
          <w:szCs w:val="22"/>
        </w:rPr>
        <w:t xml:space="preserve">Понуда изабраног понуђача бр. </w:t>
      </w:r>
      <w:r w:rsidR="00EC2330">
        <w:rPr>
          <w:iCs/>
          <w:sz w:val="22"/>
          <w:szCs w:val="22"/>
        </w:rPr>
        <w:t>404-2-</w:t>
      </w:r>
      <w:r w:rsidR="00ED18FB">
        <w:rPr>
          <w:iCs/>
          <w:sz w:val="22"/>
          <w:szCs w:val="22"/>
          <w:lang w:val="sr-Latn-RS"/>
        </w:rPr>
        <w:t>56</w:t>
      </w:r>
      <w:r w:rsidR="00EC2330">
        <w:rPr>
          <w:iCs/>
          <w:sz w:val="22"/>
          <w:szCs w:val="22"/>
        </w:rPr>
        <w:t>/2018-03 од __________.2018</w:t>
      </w:r>
      <w:r w:rsidRPr="00986D71">
        <w:rPr>
          <w:iCs/>
          <w:sz w:val="22"/>
          <w:szCs w:val="22"/>
        </w:rPr>
        <w:t>.године.</w:t>
      </w:r>
    </w:p>
    <w:p w:rsidR="005D4040" w:rsidRPr="00986D71" w:rsidRDefault="005D4040" w:rsidP="005D4040">
      <w:pPr>
        <w:jc w:val="both"/>
        <w:rPr>
          <w:b/>
          <w:sz w:val="22"/>
          <w:szCs w:val="22"/>
        </w:rPr>
      </w:pPr>
    </w:p>
    <w:p w:rsidR="005D4040" w:rsidRPr="00986D71" w:rsidRDefault="005D4040" w:rsidP="005D4040">
      <w:pPr>
        <w:pStyle w:val="Heading3"/>
        <w:numPr>
          <w:ilvl w:val="0"/>
          <w:numId w:val="0"/>
        </w:numPr>
        <w:kinsoku w:val="0"/>
        <w:overflowPunct w:val="0"/>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0541E3" w:rsidRPr="00986D71">
        <w:rPr>
          <w:rFonts w:ascii="Times New Roman" w:hAnsi="Times New Roman"/>
          <w:sz w:val="22"/>
          <w:szCs w:val="22"/>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rPr>
          <w:lang w:val="en-US"/>
        </w:rPr>
      </w:pPr>
    </w:p>
    <w:p w:rsidR="005D4040" w:rsidRPr="00986D71" w:rsidRDefault="005D4040" w:rsidP="005D4040">
      <w:pPr>
        <w:spacing w:line="240" w:lineRule="auto"/>
        <w:ind w:right="38"/>
        <w:rPr>
          <w:b/>
          <w:sz w:val="22"/>
          <w:szCs w:val="22"/>
        </w:rPr>
      </w:pPr>
      <w:r w:rsidRPr="00986D71">
        <w:rPr>
          <w:b/>
          <w:sz w:val="22"/>
          <w:szCs w:val="22"/>
        </w:rPr>
        <w:t>Члан 1.</w:t>
      </w:r>
    </w:p>
    <w:p w:rsidR="005D4040" w:rsidRPr="00986D71" w:rsidRDefault="005D4040" w:rsidP="005D4040">
      <w:pPr>
        <w:pStyle w:val="BodyText"/>
        <w:jc w:val="both"/>
        <w:rPr>
          <w:sz w:val="22"/>
          <w:szCs w:val="22"/>
        </w:rPr>
      </w:pPr>
      <w:r w:rsidRPr="00986D71">
        <w:rPr>
          <w:sz w:val="22"/>
          <w:szCs w:val="22"/>
        </w:rPr>
        <w:t>Уговорене стране сагласно константују:</w:t>
      </w:r>
    </w:p>
    <w:p w:rsidR="005D4040" w:rsidRPr="00986D71" w:rsidRDefault="003E5C61" w:rsidP="005D4040">
      <w:pPr>
        <w:pStyle w:val="BodyText"/>
        <w:jc w:val="both"/>
        <w:rPr>
          <w:sz w:val="22"/>
          <w:szCs w:val="22"/>
        </w:rPr>
      </w:pPr>
      <w:r w:rsidRPr="00986D71">
        <w:rPr>
          <w:sz w:val="22"/>
          <w:szCs w:val="22"/>
        </w:rPr>
        <w:t>-</w:t>
      </w:r>
      <w:r w:rsidR="0081235E">
        <w:rPr>
          <w:sz w:val="22"/>
          <w:szCs w:val="22"/>
          <w:lang w:val="en-US"/>
        </w:rPr>
        <w:t xml:space="preserve"> </w:t>
      </w:r>
      <w:r w:rsidRPr="00986D71">
        <w:rPr>
          <w:sz w:val="22"/>
          <w:szCs w:val="22"/>
        </w:rPr>
        <w:t>д</w:t>
      </w:r>
      <w:r w:rsidR="005D4040" w:rsidRPr="00986D71">
        <w:rPr>
          <w:sz w:val="22"/>
          <w:szCs w:val="22"/>
        </w:rPr>
        <w:t>а је предмет уговора пружање</w:t>
      </w:r>
      <w:r w:rsidR="00EC2330">
        <w:rPr>
          <w:sz w:val="22"/>
          <w:szCs w:val="22"/>
          <w:lang w:val="sr-Cyrl-RS"/>
        </w:rPr>
        <w:t xml:space="preserve"> </w:t>
      </w:r>
      <w:r w:rsidR="00812A9B">
        <w:rPr>
          <w:sz w:val="22"/>
          <w:szCs w:val="22"/>
          <w:lang w:val="sr-Cyrl-RS"/>
        </w:rPr>
        <w:t>геодетских услуга</w:t>
      </w:r>
      <w:r w:rsidR="00793F61">
        <w:rPr>
          <w:sz w:val="22"/>
          <w:szCs w:val="22"/>
          <w:lang w:val="sr-Cyrl-RS"/>
        </w:rPr>
        <w:t xml:space="preserve"> </w:t>
      </w:r>
      <w:r w:rsidR="00EC2330" w:rsidRPr="00986D71">
        <w:rPr>
          <w:sz w:val="22"/>
          <w:szCs w:val="22"/>
        </w:rPr>
        <w:t xml:space="preserve"> </w:t>
      </w:r>
      <w:r w:rsidR="0029049A">
        <w:rPr>
          <w:sz w:val="22"/>
          <w:szCs w:val="22"/>
          <w:lang w:val="sr-Cyrl-RS"/>
        </w:rPr>
        <w:t xml:space="preserve">- </w:t>
      </w:r>
      <w:r w:rsidR="005D4040" w:rsidRPr="00986D71">
        <w:rPr>
          <w:sz w:val="22"/>
          <w:szCs w:val="22"/>
        </w:rPr>
        <w:t xml:space="preserve">за потребе </w:t>
      </w:r>
      <w:r w:rsidR="00003152">
        <w:rPr>
          <w:sz w:val="22"/>
          <w:szCs w:val="22"/>
          <w:lang w:val="sr-Cyrl-RS"/>
        </w:rPr>
        <w:t>К</w:t>
      </w:r>
      <w:r w:rsidR="003E7388">
        <w:rPr>
          <w:sz w:val="22"/>
          <w:szCs w:val="22"/>
          <w:lang w:val="sr-Cyrl-RS"/>
        </w:rPr>
        <w:t>орисника услуга</w:t>
      </w:r>
      <w:r w:rsidR="005D4040" w:rsidRPr="00986D71">
        <w:rPr>
          <w:sz w:val="22"/>
          <w:szCs w:val="22"/>
        </w:rPr>
        <w:t xml:space="preserve">, у складу са </w:t>
      </w:r>
      <w:r w:rsidR="003E7388">
        <w:rPr>
          <w:sz w:val="22"/>
          <w:szCs w:val="22"/>
          <w:lang w:val="sr-Cyrl-RS"/>
        </w:rPr>
        <w:t xml:space="preserve">његовим </w:t>
      </w:r>
      <w:r w:rsidR="005D4040" w:rsidRPr="00986D71">
        <w:rPr>
          <w:sz w:val="22"/>
          <w:szCs w:val="22"/>
        </w:rPr>
        <w:t>захтевима</w:t>
      </w:r>
      <w:r w:rsidR="003E7388">
        <w:rPr>
          <w:sz w:val="22"/>
          <w:szCs w:val="22"/>
          <w:lang w:val="sr-Cyrl-RS"/>
        </w:rPr>
        <w:t xml:space="preserve">, исказаним у техничкој спецификацији и свим датим напоменама из </w:t>
      </w:r>
      <w:r w:rsidR="003E7388">
        <w:rPr>
          <w:sz w:val="22"/>
          <w:szCs w:val="22"/>
        </w:rPr>
        <w:t>конкурсне</w:t>
      </w:r>
      <w:r w:rsidR="005D4040" w:rsidRPr="00986D71">
        <w:rPr>
          <w:sz w:val="22"/>
          <w:szCs w:val="22"/>
        </w:rPr>
        <w:t xml:space="preserve"> документациј</w:t>
      </w:r>
      <w:r w:rsidR="003E7388">
        <w:rPr>
          <w:sz w:val="22"/>
          <w:szCs w:val="22"/>
          <w:lang w:val="sr-Cyrl-RS"/>
        </w:rPr>
        <w:t>е</w:t>
      </w:r>
      <w:r w:rsidR="005D4040" w:rsidRPr="00986D71">
        <w:rPr>
          <w:sz w:val="22"/>
          <w:szCs w:val="22"/>
        </w:rPr>
        <w:t xml:space="preserve"> и понуд</w:t>
      </w:r>
      <w:r w:rsidR="003E7388">
        <w:rPr>
          <w:sz w:val="22"/>
          <w:szCs w:val="22"/>
          <w:lang w:val="sr-Cyrl-RS"/>
        </w:rPr>
        <w:t>е</w:t>
      </w:r>
      <w:r w:rsidR="005D4040" w:rsidRPr="00986D71">
        <w:rPr>
          <w:sz w:val="22"/>
          <w:szCs w:val="22"/>
        </w:rPr>
        <w:t xml:space="preserve"> </w:t>
      </w:r>
      <w:r w:rsidR="00ED18FB" w:rsidRPr="00ED18FB">
        <w:rPr>
          <w:sz w:val="22"/>
          <w:szCs w:val="22"/>
        </w:rPr>
        <w:t>Пружаоц</w:t>
      </w:r>
      <w:r w:rsidR="005D4040" w:rsidRPr="00986D71">
        <w:rPr>
          <w:sz w:val="22"/>
          <w:szCs w:val="22"/>
        </w:rPr>
        <w:t>а услуге</w:t>
      </w:r>
      <w:r w:rsidR="003E7388">
        <w:rPr>
          <w:sz w:val="22"/>
          <w:szCs w:val="22"/>
          <w:lang w:val="sr-Cyrl-RS"/>
        </w:rPr>
        <w:t>, која је саставни део овог Уговора</w:t>
      </w:r>
      <w:r w:rsidR="005D4040" w:rsidRPr="00986D71">
        <w:rPr>
          <w:sz w:val="22"/>
          <w:szCs w:val="22"/>
        </w:rPr>
        <w:t>;</w:t>
      </w:r>
    </w:p>
    <w:p w:rsidR="005D4040" w:rsidRPr="00986D71" w:rsidRDefault="005D4040" w:rsidP="005D4040">
      <w:pPr>
        <w:pStyle w:val="BodyText"/>
        <w:jc w:val="both"/>
        <w:rPr>
          <w:sz w:val="22"/>
          <w:szCs w:val="22"/>
        </w:rPr>
      </w:pPr>
      <w:r w:rsidRPr="00986D71">
        <w:rPr>
          <w:sz w:val="22"/>
          <w:szCs w:val="22"/>
        </w:rPr>
        <w:t>-</w:t>
      </w:r>
      <w:r w:rsidR="003E7388">
        <w:rPr>
          <w:sz w:val="22"/>
          <w:szCs w:val="22"/>
          <w:lang w:val="sr-Cyrl-RS"/>
        </w:rPr>
        <w:t xml:space="preserve"> </w:t>
      </w:r>
      <w:r w:rsidRPr="00986D71">
        <w:rPr>
          <w:sz w:val="22"/>
          <w:szCs w:val="22"/>
        </w:rPr>
        <w:t xml:space="preserve">да понуда </w:t>
      </w:r>
      <w:r w:rsidR="00ED18FB" w:rsidRPr="00ED18FB">
        <w:rPr>
          <w:sz w:val="22"/>
          <w:szCs w:val="22"/>
        </w:rPr>
        <w:t>Пружаоц</w:t>
      </w:r>
      <w:r w:rsidR="00ED18FB">
        <w:rPr>
          <w:sz w:val="22"/>
          <w:szCs w:val="22"/>
          <w:lang w:val="sr-Latn-RS"/>
        </w:rPr>
        <w:t>а</w:t>
      </w:r>
      <w:r w:rsidRPr="00986D71">
        <w:rPr>
          <w:sz w:val="22"/>
          <w:szCs w:val="22"/>
        </w:rPr>
        <w:t xml:space="preserve"> услуге у потпуности одговара спецификаци</w:t>
      </w:r>
      <w:r w:rsidR="00FC4E37">
        <w:rPr>
          <w:sz w:val="22"/>
          <w:szCs w:val="22"/>
        </w:rPr>
        <w:t>јама из конкурсне документације</w:t>
      </w:r>
      <w:r w:rsidRPr="00986D71">
        <w:rPr>
          <w:sz w:val="22"/>
          <w:szCs w:val="22"/>
        </w:rPr>
        <w:t>,</w:t>
      </w:r>
    </w:p>
    <w:p w:rsidR="005D4040" w:rsidRDefault="003E5C61" w:rsidP="00B602D6">
      <w:pPr>
        <w:pStyle w:val="BodyText"/>
        <w:jc w:val="both"/>
        <w:rPr>
          <w:sz w:val="22"/>
          <w:szCs w:val="22"/>
        </w:rPr>
      </w:pPr>
      <w:r w:rsidRPr="00986D71">
        <w:rPr>
          <w:sz w:val="22"/>
          <w:szCs w:val="22"/>
        </w:rPr>
        <w:t>-да је К</w:t>
      </w:r>
      <w:r w:rsidR="005D4040" w:rsidRPr="00986D71">
        <w:rPr>
          <w:sz w:val="22"/>
          <w:szCs w:val="22"/>
        </w:rPr>
        <w:t>орисник услуга, сходно одредбама Закона о јавним набавкама („ Сл. гласник РС“, бр. 124/12, 14/15</w:t>
      </w:r>
      <w:r w:rsidR="00FF6691" w:rsidRPr="00986D71">
        <w:rPr>
          <w:sz w:val="22"/>
          <w:szCs w:val="22"/>
        </w:rPr>
        <w:t xml:space="preserve"> и 68/15</w:t>
      </w:r>
      <w:r w:rsidR="005D4040" w:rsidRPr="00986D71">
        <w:rPr>
          <w:sz w:val="22"/>
          <w:szCs w:val="22"/>
        </w:rPr>
        <w:t xml:space="preserve">) спровео поступак јавне набавке бр. </w:t>
      </w:r>
      <w:r w:rsidR="00192483">
        <w:rPr>
          <w:sz w:val="22"/>
          <w:szCs w:val="22"/>
        </w:rPr>
        <w:t>404-2-</w:t>
      </w:r>
      <w:r w:rsidR="006D621A">
        <w:rPr>
          <w:sz w:val="22"/>
          <w:szCs w:val="22"/>
        </w:rPr>
        <w:t>56</w:t>
      </w:r>
      <w:r w:rsidR="00B602D6">
        <w:rPr>
          <w:sz w:val="22"/>
          <w:szCs w:val="22"/>
        </w:rPr>
        <w:t>/2018-03</w:t>
      </w:r>
      <w:r w:rsidR="005D4040" w:rsidRPr="00986D71">
        <w:rPr>
          <w:sz w:val="22"/>
          <w:szCs w:val="22"/>
        </w:rPr>
        <w:t xml:space="preserve"> за</w:t>
      </w:r>
      <w:r w:rsidR="0081235E">
        <w:rPr>
          <w:sz w:val="22"/>
          <w:szCs w:val="22"/>
          <w:lang w:val="sr-Cyrl-RS"/>
        </w:rPr>
        <w:t xml:space="preserve"> геодетске</w:t>
      </w:r>
      <w:r w:rsidR="005D4040" w:rsidRPr="00986D71">
        <w:rPr>
          <w:sz w:val="22"/>
          <w:szCs w:val="22"/>
        </w:rPr>
        <w:t xml:space="preserve"> услуге</w:t>
      </w:r>
      <w:r w:rsidR="0081235E">
        <w:rPr>
          <w:sz w:val="22"/>
          <w:szCs w:val="22"/>
          <w:lang w:val="sr-Cyrl-RS"/>
        </w:rPr>
        <w:t xml:space="preserve"> </w:t>
      </w:r>
      <w:r w:rsidR="005D4040" w:rsidRPr="00986D71">
        <w:rPr>
          <w:sz w:val="22"/>
          <w:szCs w:val="22"/>
        </w:rPr>
        <w:t xml:space="preserve">и да је понуда </w:t>
      </w:r>
      <w:r w:rsidR="00ED18FB" w:rsidRPr="00ED18FB">
        <w:rPr>
          <w:sz w:val="22"/>
          <w:szCs w:val="22"/>
        </w:rPr>
        <w:t>Пружаоц</w:t>
      </w:r>
      <w:r w:rsidR="00ED18FB">
        <w:rPr>
          <w:sz w:val="22"/>
          <w:szCs w:val="22"/>
          <w:lang w:val="sr-Latn-RS"/>
        </w:rPr>
        <w:t>а</w:t>
      </w:r>
      <w:r w:rsidR="005D4040" w:rsidRPr="00986D71">
        <w:rPr>
          <w:sz w:val="22"/>
          <w:szCs w:val="22"/>
        </w:rPr>
        <w:t xml:space="preserve"> услуг</w:t>
      </w:r>
      <w:r w:rsidR="00ED18FB">
        <w:rPr>
          <w:sz w:val="22"/>
          <w:szCs w:val="22"/>
          <w:lang w:val="sr-Latn-RS"/>
        </w:rPr>
        <w:t>а</w:t>
      </w:r>
      <w:r w:rsidR="005D4040" w:rsidRPr="00986D71">
        <w:rPr>
          <w:sz w:val="22"/>
          <w:szCs w:val="22"/>
        </w:rPr>
        <w:t xml:space="preserve"> изабрана као најповољнија.</w:t>
      </w:r>
    </w:p>
    <w:p w:rsidR="00860606" w:rsidRDefault="00860606" w:rsidP="00860606">
      <w:pPr>
        <w:autoSpaceDE w:val="0"/>
        <w:autoSpaceDN w:val="0"/>
        <w:adjustRightInd w:val="0"/>
        <w:spacing w:line="240" w:lineRule="auto"/>
        <w:rPr>
          <w:b/>
          <w:bCs/>
          <w:sz w:val="24"/>
          <w:szCs w:val="24"/>
        </w:rPr>
      </w:pPr>
      <w:r w:rsidRPr="00860606">
        <w:rPr>
          <w:b/>
          <w:bCs/>
          <w:sz w:val="24"/>
          <w:szCs w:val="24"/>
        </w:rPr>
        <w:t>УГОВОРЕНА ЦЕНА</w:t>
      </w:r>
    </w:p>
    <w:p w:rsidR="00860606" w:rsidRPr="00860606" w:rsidRDefault="00860606" w:rsidP="00860606">
      <w:pPr>
        <w:autoSpaceDE w:val="0"/>
        <w:autoSpaceDN w:val="0"/>
        <w:adjustRightInd w:val="0"/>
        <w:spacing w:line="240" w:lineRule="auto"/>
        <w:rPr>
          <w:b/>
          <w:bCs/>
          <w:sz w:val="24"/>
          <w:szCs w:val="24"/>
        </w:rPr>
      </w:pPr>
    </w:p>
    <w:p w:rsidR="00860606" w:rsidRDefault="00860606" w:rsidP="00860606">
      <w:pPr>
        <w:autoSpaceDE w:val="0"/>
        <w:autoSpaceDN w:val="0"/>
        <w:adjustRightInd w:val="0"/>
        <w:spacing w:line="240" w:lineRule="auto"/>
        <w:rPr>
          <w:b/>
          <w:bCs/>
          <w:sz w:val="24"/>
          <w:szCs w:val="24"/>
        </w:rPr>
      </w:pPr>
      <w:r w:rsidRPr="00860606">
        <w:rPr>
          <w:b/>
          <w:bCs/>
          <w:sz w:val="24"/>
          <w:szCs w:val="24"/>
        </w:rPr>
        <w:t xml:space="preserve">Члан </w:t>
      </w:r>
      <w:r w:rsidR="00A21995">
        <w:rPr>
          <w:b/>
          <w:bCs/>
          <w:sz w:val="24"/>
          <w:szCs w:val="24"/>
          <w:lang w:val="sr-Cyrl-RS"/>
        </w:rPr>
        <w:t>2</w:t>
      </w:r>
      <w:r w:rsidRPr="00860606">
        <w:rPr>
          <w:b/>
          <w:bCs/>
          <w:sz w:val="24"/>
          <w:szCs w:val="24"/>
        </w:rPr>
        <w:t>.</w:t>
      </w:r>
    </w:p>
    <w:p w:rsidR="00A275CB" w:rsidRDefault="00A275CB" w:rsidP="00860606">
      <w:pPr>
        <w:autoSpaceDE w:val="0"/>
        <w:autoSpaceDN w:val="0"/>
        <w:adjustRightInd w:val="0"/>
        <w:spacing w:line="240" w:lineRule="auto"/>
        <w:rPr>
          <w:b/>
          <w:bCs/>
          <w:sz w:val="24"/>
          <w:szCs w:val="24"/>
        </w:rPr>
      </w:pPr>
    </w:p>
    <w:p w:rsidR="00A275CB" w:rsidRPr="00A275CB" w:rsidRDefault="00A275CB" w:rsidP="00A275CB">
      <w:pPr>
        <w:suppressAutoHyphens/>
        <w:spacing w:line="100" w:lineRule="atLeast"/>
        <w:jc w:val="both"/>
        <w:rPr>
          <w:rFonts w:eastAsia="Arial Unicode MS"/>
          <w:bCs/>
          <w:kern w:val="2"/>
          <w:sz w:val="24"/>
          <w:szCs w:val="24"/>
          <w:lang w:eastAsia="ar-SA"/>
        </w:rPr>
      </w:pPr>
      <w:r w:rsidRPr="00A275CB">
        <w:rPr>
          <w:sz w:val="24"/>
          <w:szCs w:val="24"/>
        </w:rPr>
        <w:t xml:space="preserve">Вредност уговора је _______________ динара без ПДВ-а, односно највише до </w:t>
      </w:r>
      <w:r w:rsidRPr="00A275CB">
        <w:rPr>
          <w:sz w:val="24"/>
          <w:szCs w:val="24"/>
          <w:lang w:val="sr-Cyrl-RS"/>
        </w:rPr>
        <w:t xml:space="preserve">процењене вредности предметне набавке </w:t>
      </w:r>
      <w:r w:rsidR="00A21995" w:rsidRPr="00A275CB">
        <w:rPr>
          <w:sz w:val="24"/>
          <w:szCs w:val="24"/>
          <w:lang w:val="sr-Cyrl-RS"/>
        </w:rPr>
        <w:t>К</w:t>
      </w:r>
      <w:r w:rsidRPr="00A275CB">
        <w:rPr>
          <w:sz w:val="24"/>
          <w:szCs w:val="24"/>
          <w:lang w:val="sr-Cyrl-RS"/>
        </w:rPr>
        <w:t>орисника услуга у износу од ______________ динара, без ПДВ-</w:t>
      </w:r>
      <w:r w:rsidR="00793F61">
        <w:rPr>
          <w:rFonts w:eastAsia="Arial Unicode MS"/>
          <w:bCs/>
          <w:kern w:val="2"/>
          <w:sz w:val="24"/>
          <w:szCs w:val="24"/>
          <w:lang w:val="sr-Cyrl-RS" w:eastAsia="ar-SA"/>
        </w:rPr>
        <w:lastRenderedPageBreak/>
        <w:t>а</w:t>
      </w:r>
      <w:r w:rsidRPr="00A275CB">
        <w:rPr>
          <w:rFonts w:eastAsia="Arial Unicode MS"/>
          <w:bCs/>
          <w:kern w:val="2"/>
          <w:sz w:val="24"/>
          <w:szCs w:val="24"/>
          <w:lang w:eastAsia="ar-SA"/>
        </w:rPr>
        <w:t>. За део реализације уговора који се односи на 201</w:t>
      </w:r>
      <w:r w:rsidR="00793F61">
        <w:rPr>
          <w:rFonts w:eastAsia="Arial Unicode MS"/>
          <w:bCs/>
          <w:kern w:val="2"/>
          <w:sz w:val="24"/>
          <w:szCs w:val="24"/>
          <w:lang w:val="sr-Cyrl-RS" w:eastAsia="ar-SA"/>
        </w:rPr>
        <w:t>9</w:t>
      </w:r>
      <w:r w:rsidRPr="00A275CB">
        <w:rPr>
          <w:rFonts w:eastAsia="Arial Unicode MS"/>
          <w:bCs/>
          <w:kern w:val="2"/>
          <w:sz w:val="24"/>
          <w:szCs w:val="24"/>
          <w:lang w:eastAsia="ar-SA"/>
        </w:rPr>
        <w:t>.годину, реализација уговора ће зависити од износа средстава који ће се обезбедити за те намене Одлуком о буџету општине Дољевац за 2019.годину.</w:t>
      </w:r>
    </w:p>
    <w:p w:rsidR="00A275CB" w:rsidRPr="00A275CB" w:rsidRDefault="00A275CB" w:rsidP="00A275CB">
      <w:pPr>
        <w:pStyle w:val="Default"/>
        <w:jc w:val="both"/>
        <w:rPr>
          <w:color w:val="auto"/>
        </w:rPr>
      </w:pPr>
      <w:r w:rsidRPr="00A275CB">
        <w:rPr>
          <w:color w:val="auto"/>
        </w:rPr>
        <w:t>Уговорене цене су фиксне и не могу се мењати током читавог периода важења Уговора.</w:t>
      </w:r>
    </w:p>
    <w:p w:rsidR="00A275CB" w:rsidRPr="00986D71" w:rsidRDefault="00A275CB" w:rsidP="00A275CB">
      <w:pPr>
        <w:pStyle w:val="Default"/>
        <w:jc w:val="both"/>
        <w:rPr>
          <w:color w:val="auto"/>
          <w:sz w:val="22"/>
          <w:szCs w:val="22"/>
        </w:rPr>
      </w:pPr>
    </w:p>
    <w:p w:rsidR="00A275CB" w:rsidRPr="00860606" w:rsidRDefault="00A275CB" w:rsidP="00860606">
      <w:pPr>
        <w:autoSpaceDE w:val="0"/>
        <w:autoSpaceDN w:val="0"/>
        <w:adjustRightInd w:val="0"/>
        <w:spacing w:line="240" w:lineRule="auto"/>
        <w:rPr>
          <w:b/>
          <w:bCs/>
          <w:sz w:val="24"/>
          <w:szCs w:val="24"/>
        </w:rPr>
      </w:pPr>
    </w:p>
    <w:p w:rsidR="00860606" w:rsidRPr="00860606" w:rsidRDefault="00860606" w:rsidP="00860606">
      <w:pPr>
        <w:autoSpaceDE w:val="0"/>
        <w:autoSpaceDN w:val="0"/>
        <w:adjustRightInd w:val="0"/>
        <w:spacing w:line="240" w:lineRule="auto"/>
        <w:rPr>
          <w:b/>
          <w:bCs/>
          <w:sz w:val="24"/>
          <w:szCs w:val="24"/>
        </w:rPr>
      </w:pPr>
      <w:r w:rsidRPr="00860606">
        <w:rPr>
          <w:b/>
          <w:bCs/>
          <w:sz w:val="24"/>
          <w:szCs w:val="24"/>
        </w:rPr>
        <w:t xml:space="preserve">Члан </w:t>
      </w:r>
      <w:r w:rsidR="00A21995">
        <w:rPr>
          <w:b/>
          <w:bCs/>
          <w:sz w:val="24"/>
          <w:szCs w:val="24"/>
          <w:lang w:val="sr-Cyrl-RS"/>
        </w:rPr>
        <w:t>3</w:t>
      </w:r>
      <w:r w:rsidRPr="00860606">
        <w:rPr>
          <w:b/>
          <w:bCs/>
          <w:sz w:val="24"/>
          <w:szCs w:val="24"/>
        </w:rPr>
        <w:t>.</w:t>
      </w:r>
    </w:p>
    <w:p w:rsidR="000C454E" w:rsidRDefault="00860606" w:rsidP="00860606">
      <w:pPr>
        <w:autoSpaceDE w:val="0"/>
        <w:autoSpaceDN w:val="0"/>
        <w:adjustRightInd w:val="0"/>
        <w:spacing w:line="240" w:lineRule="auto"/>
        <w:jc w:val="both"/>
        <w:rPr>
          <w:sz w:val="24"/>
          <w:szCs w:val="24"/>
          <w:lang w:val="sr-Cyrl-RS"/>
        </w:rPr>
      </w:pPr>
      <w:r w:rsidRPr="00860606">
        <w:rPr>
          <w:sz w:val="24"/>
          <w:szCs w:val="24"/>
        </w:rPr>
        <w:t xml:space="preserve">Плаћање ће се извршити након достављања </w:t>
      </w:r>
      <w:r w:rsidR="00793F61">
        <w:rPr>
          <w:sz w:val="24"/>
          <w:szCs w:val="24"/>
          <w:lang w:val="sr-Cyrl-RS"/>
        </w:rPr>
        <w:t xml:space="preserve">фактура, са приложеним извештајима, елаборатима </w:t>
      </w:r>
      <w:r w:rsidR="00ED18FB">
        <w:rPr>
          <w:sz w:val="24"/>
          <w:szCs w:val="24"/>
          <w:lang w:val="sr-Cyrl-RS"/>
        </w:rPr>
        <w:t>ил</w:t>
      </w:r>
      <w:r w:rsidR="00793F61">
        <w:rPr>
          <w:sz w:val="24"/>
          <w:szCs w:val="24"/>
          <w:lang w:val="sr-Cyrl-RS"/>
        </w:rPr>
        <w:t>и пројектима парцелација и препарцелација</w:t>
      </w:r>
      <w:r w:rsidR="00003152">
        <w:rPr>
          <w:sz w:val="24"/>
          <w:szCs w:val="24"/>
          <w:lang w:val="sr-Cyrl-RS"/>
        </w:rPr>
        <w:t>, у дигиталном и аналогном облику</w:t>
      </w:r>
      <w:r w:rsidRPr="00860606">
        <w:rPr>
          <w:sz w:val="24"/>
          <w:szCs w:val="24"/>
        </w:rPr>
        <w:t xml:space="preserve"> од стране</w:t>
      </w:r>
      <w:r w:rsidR="00793F61">
        <w:rPr>
          <w:sz w:val="24"/>
          <w:szCs w:val="24"/>
          <w:lang w:val="sr-Cyrl-RS"/>
        </w:rPr>
        <w:t xml:space="preserve"> </w:t>
      </w:r>
      <w:r w:rsidR="00A21995">
        <w:rPr>
          <w:sz w:val="24"/>
          <w:szCs w:val="24"/>
          <w:lang w:val="sr-Cyrl-RS"/>
        </w:rPr>
        <w:t>П</w:t>
      </w:r>
      <w:r w:rsidR="00793F61">
        <w:rPr>
          <w:sz w:val="24"/>
          <w:szCs w:val="24"/>
          <w:lang w:val="sr-Cyrl-RS"/>
        </w:rPr>
        <w:t>ружаоца услуга</w:t>
      </w:r>
      <w:r w:rsidR="00ED18FB">
        <w:rPr>
          <w:sz w:val="24"/>
          <w:szCs w:val="24"/>
          <w:lang w:val="sr-Cyrl-RS"/>
        </w:rPr>
        <w:t xml:space="preserve">, </w:t>
      </w:r>
    </w:p>
    <w:p w:rsidR="00860606" w:rsidRDefault="00860606" w:rsidP="00860606">
      <w:pPr>
        <w:autoSpaceDE w:val="0"/>
        <w:autoSpaceDN w:val="0"/>
        <w:adjustRightInd w:val="0"/>
        <w:spacing w:line="240" w:lineRule="auto"/>
        <w:jc w:val="both"/>
        <w:rPr>
          <w:sz w:val="24"/>
          <w:szCs w:val="24"/>
        </w:rPr>
      </w:pPr>
      <w:r w:rsidRPr="00860606">
        <w:rPr>
          <w:sz w:val="24"/>
          <w:szCs w:val="24"/>
        </w:rPr>
        <w:t xml:space="preserve">а најкасније у року до </w:t>
      </w:r>
      <w:r w:rsidR="00ED18FB">
        <w:rPr>
          <w:sz w:val="24"/>
          <w:szCs w:val="24"/>
          <w:lang w:val="sr-Cyrl-RS"/>
        </w:rPr>
        <w:t>45</w:t>
      </w:r>
      <w:r w:rsidRPr="00860606">
        <w:rPr>
          <w:sz w:val="24"/>
          <w:szCs w:val="24"/>
        </w:rPr>
        <w:t xml:space="preserve"> дана, у складу</w:t>
      </w:r>
      <w:r>
        <w:rPr>
          <w:sz w:val="24"/>
          <w:szCs w:val="24"/>
        </w:rPr>
        <w:t xml:space="preserve"> са Законом о роковима измирења</w:t>
      </w:r>
      <w:r>
        <w:rPr>
          <w:sz w:val="24"/>
          <w:szCs w:val="24"/>
          <w:lang w:val="sr-Cyrl-RS"/>
        </w:rPr>
        <w:t xml:space="preserve"> </w:t>
      </w:r>
      <w:r w:rsidRPr="00860606">
        <w:rPr>
          <w:sz w:val="24"/>
          <w:szCs w:val="24"/>
        </w:rPr>
        <w:t>новчаних обавеза у комерцијалним трансакцијама („Сл.гласник РС“ бр</w:t>
      </w:r>
      <w:r w:rsidR="00D1103A">
        <w:rPr>
          <w:sz w:val="24"/>
          <w:szCs w:val="24"/>
        </w:rPr>
        <w:t xml:space="preserve">. 119/2012, </w:t>
      </w:r>
      <w:r>
        <w:rPr>
          <w:sz w:val="24"/>
          <w:szCs w:val="24"/>
        </w:rPr>
        <w:t>68/2015</w:t>
      </w:r>
      <w:r w:rsidR="00D1103A">
        <w:rPr>
          <w:sz w:val="24"/>
          <w:szCs w:val="24"/>
          <w:lang w:val="sr-Cyrl-RS"/>
        </w:rPr>
        <w:t xml:space="preserve"> и 113/2017</w:t>
      </w:r>
      <w:r>
        <w:rPr>
          <w:sz w:val="24"/>
          <w:szCs w:val="24"/>
        </w:rPr>
        <w:t>), на рачун</w:t>
      </w:r>
      <w:r>
        <w:rPr>
          <w:sz w:val="24"/>
          <w:szCs w:val="24"/>
          <w:lang w:val="sr-Cyrl-RS"/>
        </w:rPr>
        <w:t xml:space="preserve"> </w:t>
      </w:r>
      <w:r w:rsidR="00ED18FB" w:rsidRPr="00ED18FB">
        <w:rPr>
          <w:sz w:val="24"/>
          <w:szCs w:val="24"/>
        </w:rPr>
        <w:t>Пружаоц</w:t>
      </w:r>
      <w:r w:rsidRPr="00860606">
        <w:rPr>
          <w:sz w:val="24"/>
          <w:szCs w:val="24"/>
        </w:rPr>
        <w:t>а услуг</w:t>
      </w:r>
      <w:r w:rsidR="00ED18FB">
        <w:rPr>
          <w:sz w:val="24"/>
          <w:szCs w:val="24"/>
          <w:lang w:val="sr-Cyrl-RS"/>
        </w:rPr>
        <w:t>а</w:t>
      </w:r>
      <w:r w:rsidRPr="00860606">
        <w:rPr>
          <w:sz w:val="24"/>
          <w:szCs w:val="24"/>
        </w:rPr>
        <w:t>, број _____________________ код ________________ банке.</w:t>
      </w:r>
    </w:p>
    <w:p w:rsidR="00A275CB" w:rsidRDefault="00A275CB" w:rsidP="00860606">
      <w:pPr>
        <w:autoSpaceDE w:val="0"/>
        <w:autoSpaceDN w:val="0"/>
        <w:adjustRightInd w:val="0"/>
        <w:spacing w:line="240" w:lineRule="auto"/>
        <w:jc w:val="both"/>
        <w:rPr>
          <w:sz w:val="24"/>
          <w:szCs w:val="24"/>
        </w:rPr>
      </w:pPr>
    </w:p>
    <w:p w:rsidR="00A275CB" w:rsidRPr="00A275CB" w:rsidRDefault="00A275CB" w:rsidP="00A275CB">
      <w:pPr>
        <w:pStyle w:val="Heading3"/>
        <w:numPr>
          <w:ilvl w:val="0"/>
          <w:numId w:val="0"/>
        </w:numPr>
        <w:kinsoku w:val="0"/>
        <w:overflowPunct w:val="0"/>
        <w:ind w:right="-72"/>
        <w:rPr>
          <w:rFonts w:ascii="Times New Roman" w:hAnsi="Times New Roman"/>
          <w:b w:val="0"/>
          <w:bCs/>
          <w:i/>
          <w:iCs/>
          <w:sz w:val="24"/>
          <w:szCs w:val="24"/>
        </w:rPr>
      </w:pPr>
      <w:r w:rsidRPr="00A275CB">
        <w:rPr>
          <w:rFonts w:ascii="Times New Roman" w:hAnsi="Times New Roman"/>
          <w:sz w:val="24"/>
          <w:szCs w:val="24"/>
        </w:rPr>
        <w:t>СРЕД</w:t>
      </w:r>
      <w:r w:rsidRPr="00A275CB">
        <w:rPr>
          <w:rFonts w:ascii="Times New Roman" w:hAnsi="Times New Roman"/>
          <w:spacing w:val="-1"/>
          <w:sz w:val="24"/>
          <w:szCs w:val="24"/>
        </w:rPr>
        <w:t>С</w:t>
      </w:r>
      <w:r w:rsidRPr="00A275CB">
        <w:rPr>
          <w:rFonts w:ascii="Times New Roman" w:hAnsi="Times New Roman"/>
          <w:sz w:val="24"/>
          <w:szCs w:val="24"/>
        </w:rPr>
        <w:t>ТВО ФИН</w:t>
      </w:r>
      <w:r w:rsidRPr="00A275CB">
        <w:rPr>
          <w:rFonts w:ascii="Times New Roman" w:hAnsi="Times New Roman"/>
          <w:spacing w:val="-1"/>
          <w:sz w:val="24"/>
          <w:szCs w:val="24"/>
        </w:rPr>
        <w:t>А</w:t>
      </w:r>
      <w:r w:rsidRPr="00A275CB">
        <w:rPr>
          <w:rFonts w:ascii="Times New Roman" w:hAnsi="Times New Roman"/>
          <w:sz w:val="24"/>
          <w:szCs w:val="24"/>
        </w:rPr>
        <w:t>Н</w:t>
      </w:r>
      <w:r w:rsidRPr="00A275CB">
        <w:rPr>
          <w:rFonts w:ascii="Times New Roman" w:hAnsi="Times New Roman"/>
          <w:spacing w:val="-1"/>
          <w:sz w:val="24"/>
          <w:szCs w:val="24"/>
        </w:rPr>
        <w:t>С</w:t>
      </w:r>
      <w:r w:rsidRPr="00A275CB">
        <w:rPr>
          <w:rFonts w:ascii="Times New Roman" w:hAnsi="Times New Roman"/>
          <w:sz w:val="24"/>
          <w:szCs w:val="24"/>
        </w:rPr>
        <w:t>ИЈС</w:t>
      </w:r>
      <w:r w:rsidRPr="00A275CB">
        <w:rPr>
          <w:rFonts w:ascii="Times New Roman" w:hAnsi="Times New Roman"/>
          <w:spacing w:val="-2"/>
          <w:sz w:val="24"/>
          <w:szCs w:val="24"/>
        </w:rPr>
        <w:t>К</w:t>
      </w:r>
      <w:r w:rsidRPr="00A275CB">
        <w:rPr>
          <w:rFonts w:ascii="Times New Roman" w:hAnsi="Times New Roman"/>
          <w:sz w:val="24"/>
          <w:szCs w:val="24"/>
        </w:rPr>
        <w:t>ОГ ОБЕЗБЕ</w:t>
      </w:r>
      <w:r w:rsidRPr="00A275CB">
        <w:rPr>
          <w:rFonts w:ascii="Times New Roman" w:hAnsi="Times New Roman"/>
          <w:spacing w:val="-1"/>
          <w:sz w:val="24"/>
          <w:szCs w:val="24"/>
        </w:rPr>
        <w:t>Ђ</w:t>
      </w:r>
      <w:r w:rsidRPr="00A275CB">
        <w:rPr>
          <w:rFonts w:ascii="Times New Roman" w:hAnsi="Times New Roman"/>
          <w:sz w:val="24"/>
          <w:szCs w:val="24"/>
        </w:rPr>
        <w:t>Е</w:t>
      </w:r>
      <w:r w:rsidRPr="00A275CB">
        <w:rPr>
          <w:rFonts w:ascii="Times New Roman" w:hAnsi="Times New Roman"/>
          <w:spacing w:val="-1"/>
          <w:sz w:val="24"/>
          <w:szCs w:val="24"/>
        </w:rPr>
        <w:t>Њ</w:t>
      </w:r>
      <w:r w:rsidRPr="00A275CB">
        <w:rPr>
          <w:rFonts w:ascii="Times New Roman" w:hAnsi="Times New Roman"/>
          <w:sz w:val="24"/>
          <w:szCs w:val="24"/>
        </w:rPr>
        <w:t>А</w:t>
      </w:r>
    </w:p>
    <w:p w:rsidR="00A275CB" w:rsidRPr="00A275CB" w:rsidRDefault="00A275CB" w:rsidP="00A275CB">
      <w:pPr>
        <w:kinsoku w:val="0"/>
        <w:overflowPunct w:val="0"/>
        <w:spacing w:line="240" w:lineRule="exact"/>
        <w:rPr>
          <w:sz w:val="24"/>
          <w:szCs w:val="24"/>
        </w:rPr>
      </w:pPr>
    </w:p>
    <w:p w:rsidR="00A275CB" w:rsidRPr="00A275CB" w:rsidRDefault="00A275CB" w:rsidP="00A275CB">
      <w:pPr>
        <w:kinsoku w:val="0"/>
        <w:overflowPunct w:val="0"/>
        <w:ind w:left="3807" w:right="3803"/>
        <w:rPr>
          <w:sz w:val="24"/>
          <w:szCs w:val="24"/>
        </w:rPr>
      </w:pPr>
      <w:r w:rsidRPr="00A275CB">
        <w:rPr>
          <w:b/>
          <w:bCs/>
          <w:sz w:val="24"/>
          <w:szCs w:val="24"/>
        </w:rPr>
        <w:t xml:space="preserve">Члан </w:t>
      </w:r>
      <w:r w:rsidR="00A21995">
        <w:rPr>
          <w:b/>
          <w:bCs/>
          <w:sz w:val="24"/>
          <w:szCs w:val="24"/>
          <w:lang w:val="sr-Cyrl-RS"/>
        </w:rPr>
        <w:t>4</w:t>
      </w:r>
      <w:r w:rsidRPr="00A275CB">
        <w:rPr>
          <w:b/>
          <w:bCs/>
          <w:sz w:val="24"/>
          <w:szCs w:val="24"/>
        </w:rPr>
        <w:t>.</w:t>
      </w:r>
    </w:p>
    <w:p w:rsidR="00A275CB" w:rsidRPr="00A275CB" w:rsidRDefault="00A275CB" w:rsidP="00A275CB">
      <w:pPr>
        <w:kinsoku w:val="0"/>
        <w:overflowPunct w:val="0"/>
        <w:spacing w:before="19" w:line="220" w:lineRule="exact"/>
        <w:rPr>
          <w:sz w:val="24"/>
          <w:szCs w:val="24"/>
        </w:rPr>
      </w:pPr>
    </w:p>
    <w:p w:rsidR="00A275CB" w:rsidRPr="00A275CB" w:rsidRDefault="00ED18FB" w:rsidP="00A275CB">
      <w:pPr>
        <w:jc w:val="both"/>
        <w:rPr>
          <w:rFonts w:eastAsia="TimesNewRomanPSMT"/>
          <w:bCs/>
          <w:iCs/>
          <w:sz w:val="24"/>
          <w:szCs w:val="24"/>
        </w:rPr>
      </w:pPr>
      <w:r w:rsidRPr="00ED18FB">
        <w:rPr>
          <w:rFonts w:eastAsia="Arial Unicode MS"/>
          <w:kern w:val="2"/>
          <w:sz w:val="24"/>
          <w:szCs w:val="24"/>
          <w:lang w:eastAsia="ar-SA"/>
        </w:rPr>
        <w:t>Пружа</w:t>
      </w:r>
      <w:r w:rsidR="0081235E">
        <w:rPr>
          <w:rFonts w:eastAsia="Arial Unicode MS"/>
          <w:kern w:val="2"/>
          <w:sz w:val="24"/>
          <w:szCs w:val="24"/>
          <w:lang w:val="sr-Cyrl-RS" w:eastAsia="ar-SA"/>
        </w:rPr>
        <w:t>ла</w:t>
      </w:r>
      <w:r w:rsidRPr="00ED18FB">
        <w:rPr>
          <w:rFonts w:eastAsia="Arial Unicode MS"/>
          <w:kern w:val="2"/>
          <w:sz w:val="24"/>
          <w:szCs w:val="24"/>
          <w:lang w:eastAsia="ar-SA"/>
        </w:rPr>
        <w:t>ц</w:t>
      </w:r>
      <w:r>
        <w:rPr>
          <w:rFonts w:eastAsia="Arial Unicode MS"/>
          <w:kern w:val="2"/>
          <w:sz w:val="24"/>
          <w:szCs w:val="24"/>
          <w:lang w:val="sr-Cyrl-RS" w:eastAsia="ar-SA"/>
        </w:rPr>
        <w:t xml:space="preserve">  </w:t>
      </w:r>
      <w:r w:rsidR="00A275CB" w:rsidRPr="00A275CB">
        <w:rPr>
          <w:rFonts w:eastAsia="Arial Unicode MS"/>
          <w:kern w:val="2"/>
          <w:sz w:val="24"/>
          <w:szCs w:val="24"/>
          <w:lang w:eastAsia="ar-SA"/>
        </w:rPr>
        <w:t>услуг</w:t>
      </w:r>
      <w:r>
        <w:rPr>
          <w:rFonts w:eastAsia="Arial Unicode MS"/>
          <w:kern w:val="2"/>
          <w:sz w:val="24"/>
          <w:szCs w:val="24"/>
          <w:lang w:val="sr-Cyrl-RS" w:eastAsia="ar-SA"/>
        </w:rPr>
        <w:t>а</w:t>
      </w:r>
      <w:r w:rsidR="00A275CB" w:rsidRPr="00A275CB">
        <w:rPr>
          <w:rFonts w:eastAsia="Arial Unicode MS"/>
          <w:kern w:val="2"/>
          <w:sz w:val="24"/>
          <w:szCs w:val="24"/>
          <w:lang w:eastAsia="ar-SA"/>
        </w:rPr>
        <w:t xml:space="preserve"> се обавезује да </w:t>
      </w:r>
      <w:r w:rsidR="00A275CB" w:rsidRPr="00A275CB">
        <w:rPr>
          <w:rFonts w:eastAsia="TimesNewRomanPSMT"/>
          <w:bCs/>
          <w:iCs/>
          <w:sz w:val="24"/>
          <w:szCs w:val="24"/>
        </w:rPr>
        <w:t>у року од 7 дана од дана закључења уговора</w:t>
      </w:r>
      <w:r w:rsidR="00A275CB" w:rsidRPr="00A275CB">
        <w:rPr>
          <w:rFonts w:eastAsia="Arial Unicode MS"/>
          <w:kern w:val="2"/>
          <w:sz w:val="24"/>
          <w:szCs w:val="24"/>
          <w:lang w:eastAsia="ar-SA"/>
        </w:rPr>
        <w:t xml:space="preserve"> достави средство финансијског обезбеђења за добро извршење посла </w:t>
      </w:r>
      <w:r w:rsidR="00A275CB" w:rsidRPr="00A275CB">
        <w:rPr>
          <w:rFonts w:eastAsia="TimesNewRomanPSMT"/>
          <w:bCs/>
          <w:iCs/>
          <w:sz w:val="24"/>
          <w:szCs w:val="24"/>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w:t>
      </w:r>
      <w:r w:rsidR="00A275CB" w:rsidRPr="00A275CB">
        <w:rPr>
          <w:rFonts w:eastAsia="TimesNewRomanPSMT"/>
          <w:bCs/>
          <w:iCs/>
          <w:sz w:val="24"/>
          <w:szCs w:val="24"/>
          <w:lang w:val="sr-Cyrl-RS"/>
        </w:rPr>
        <w:t xml:space="preserve">уговорене вредности </w:t>
      </w:r>
      <w:r w:rsidR="00A275CB" w:rsidRPr="00A275CB">
        <w:rPr>
          <w:rFonts w:eastAsia="TimesNewRomanPSMT"/>
          <w:bCs/>
          <w:iCs/>
          <w:sz w:val="24"/>
          <w:szCs w:val="24"/>
        </w:rPr>
        <w:t xml:space="preserve">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275CB" w:rsidRPr="00A275CB" w:rsidRDefault="00A275CB" w:rsidP="00A275CB">
      <w:pPr>
        <w:jc w:val="both"/>
        <w:rPr>
          <w:rFonts w:eastAsia="TimesNewRomanPSMT"/>
          <w:bCs/>
          <w:iCs/>
          <w:sz w:val="24"/>
          <w:szCs w:val="24"/>
        </w:rPr>
      </w:pPr>
      <w:r w:rsidRPr="00A275CB">
        <w:rPr>
          <w:rFonts w:eastAsia="TimesNewRomanPSMT"/>
          <w:bCs/>
          <w:iCs/>
          <w:sz w:val="24"/>
          <w:szCs w:val="24"/>
        </w:rPr>
        <w:t xml:space="preserve">Рок важења менице за добро извршење посла је док траје уговорна обавеза. </w:t>
      </w:r>
    </w:p>
    <w:p w:rsidR="00A275CB" w:rsidRPr="00A275CB" w:rsidRDefault="00A275CB" w:rsidP="00A275CB">
      <w:pPr>
        <w:jc w:val="both"/>
        <w:rPr>
          <w:iCs/>
          <w:sz w:val="24"/>
          <w:szCs w:val="24"/>
        </w:rPr>
      </w:pPr>
      <w:r w:rsidRPr="00A275CB">
        <w:rPr>
          <w:rFonts w:eastAsia="TimesNewRomanPSMT"/>
          <w:bCs/>
          <w:iCs/>
          <w:sz w:val="24"/>
          <w:szCs w:val="24"/>
          <w:lang w:val="sr-Cyrl-RS"/>
        </w:rPr>
        <w:t xml:space="preserve">Корисник </w:t>
      </w:r>
      <w:r w:rsidRPr="00A275CB">
        <w:rPr>
          <w:rFonts w:eastAsia="TimesNewRomanPSMT"/>
          <w:bCs/>
          <w:iCs/>
          <w:sz w:val="24"/>
          <w:szCs w:val="24"/>
        </w:rPr>
        <w:t>услуг</w:t>
      </w:r>
      <w:r w:rsidRPr="00A275CB">
        <w:rPr>
          <w:rFonts w:eastAsia="TimesNewRomanPSMT"/>
          <w:bCs/>
          <w:iCs/>
          <w:sz w:val="24"/>
          <w:szCs w:val="24"/>
          <w:lang w:val="sr-Cyrl-RS"/>
        </w:rPr>
        <w:t>а</w:t>
      </w:r>
      <w:r w:rsidRPr="00A275CB">
        <w:rPr>
          <w:rFonts w:eastAsia="TimesNewRomanPSMT"/>
          <w:bCs/>
          <w:iCs/>
          <w:sz w:val="24"/>
          <w:szCs w:val="24"/>
        </w:rPr>
        <w:t xml:space="preserve"> ће уновчити меницу уколико </w:t>
      </w:r>
      <w:r w:rsidR="00ED18FB" w:rsidRPr="00ED18FB">
        <w:rPr>
          <w:rFonts w:eastAsia="TimesNewRomanPSMT"/>
          <w:bCs/>
          <w:iCs/>
          <w:sz w:val="24"/>
          <w:szCs w:val="24"/>
        </w:rPr>
        <w:t>Пружаоц</w:t>
      </w:r>
      <w:r w:rsidR="00ED18FB">
        <w:rPr>
          <w:rFonts w:eastAsia="TimesNewRomanPSMT"/>
          <w:bCs/>
          <w:iCs/>
          <w:sz w:val="24"/>
          <w:szCs w:val="24"/>
          <w:lang w:val="sr-Cyrl-RS"/>
        </w:rPr>
        <w:t xml:space="preserve"> услуга</w:t>
      </w:r>
      <w:r w:rsidRPr="00A275CB">
        <w:rPr>
          <w:rFonts w:eastAsia="TimesNewRomanPSMT"/>
          <w:bCs/>
          <w:iCs/>
          <w:sz w:val="24"/>
          <w:szCs w:val="24"/>
        </w:rPr>
        <w:t xml:space="preserve"> не испуњава уговорне обавезе које се односе на добро извршење посла.</w:t>
      </w:r>
    </w:p>
    <w:p w:rsidR="00A275CB" w:rsidRPr="00A275CB" w:rsidRDefault="00A275CB" w:rsidP="00A275CB">
      <w:pPr>
        <w:jc w:val="both"/>
        <w:rPr>
          <w:rFonts w:eastAsia="TimesNewRomanPSMT"/>
          <w:bCs/>
          <w:iCs/>
          <w:sz w:val="24"/>
          <w:szCs w:val="24"/>
          <w:lang w:val="en-US"/>
        </w:rPr>
      </w:pPr>
      <w:r w:rsidRPr="00A275CB">
        <w:rPr>
          <w:rFonts w:eastAsia="TimesNewRomanPSMT"/>
          <w:bCs/>
          <w:iCs/>
          <w:sz w:val="24"/>
          <w:szCs w:val="24"/>
        </w:rPr>
        <w:t xml:space="preserve">Уколико </w:t>
      </w:r>
      <w:r w:rsidR="00ED18FB" w:rsidRPr="00ED18FB">
        <w:rPr>
          <w:rFonts w:eastAsia="TimesNewRomanPSMT"/>
          <w:bCs/>
          <w:iCs/>
          <w:sz w:val="24"/>
          <w:szCs w:val="24"/>
        </w:rPr>
        <w:t>Пружаоц</w:t>
      </w:r>
      <w:r w:rsidRPr="00A275CB">
        <w:rPr>
          <w:rFonts w:eastAsia="TimesNewRomanPSMT"/>
          <w:bCs/>
          <w:iCs/>
          <w:sz w:val="24"/>
          <w:szCs w:val="24"/>
        </w:rPr>
        <w:t xml:space="preserve"> услуг</w:t>
      </w:r>
      <w:r w:rsidR="00ED18FB">
        <w:rPr>
          <w:rFonts w:eastAsia="TimesNewRomanPSMT"/>
          <w:bCs/>
          <w:iCs/>
          <w:sz w:val="24"/>
          <w:szCs w:val="24"/>
          <w:lang w:val="sr-Cyrl-RS"/>
        </w:rPr>
        <w:t>а</w:t>
      </w:r>
      <w:r w:rsidRPr="00A275CB">
        <w:rPr>
          <w:rFonts w:eastAsia="TimesNewRomanPSMT"/>
          <w:bCs/>
          <w:iCs/>
          <w:sz w:val="24"/>
          <w:szCs w:val="24"/>
        </w:rPr>
        <w:t xml:space="preserve"> не достави меницу</w:t>
      </w:r>
      <w:r w:rsidRPr="00A275CB">
        <w:rPr>
          <w:rFonts w:eastAsia="TimesNewRomanPSMT"/>
          <w:bCs/>
          <w:iCs/>
          <w:sz w:val="24"/>
          <w:szCs w:val="24"/>
          <w:lang w:val="en-US"/>
        </w:rPr>
        <w:t xml:space="preserve"> </w:t>
      </w:r>
      <w:r w:rsidRPr="00A275CB">
        <w:rPr>
          <w:rFonts w:eastAsia="TimesNewRomanPSMT"/>
          <w:bCs/>
          <w:iCs/>
          <w:sz w:val="24"/>
          <w:szCs w:val="24"/>
        </w:rPr>
        <w:t>у предвиђеном року, Уговор ће се раскинути.</w:t>
      </w:r>
    </w:p>
    <w:p w:rsidR="00A275CB" w:rsidRPr="00A275CB" w:rsidRDefault="00A275CB" w:rsidP="00A275CB">
      <w:pPr>
        <w:pStyle w:val="Default"/>
        <w:jc w:val="center"/>
        <w:rPr>
          <w:b/>
          <w:bCs/>
          <w:color w:val="auto"/>
        </w:rPr>
      </w:pPr>
    </w:p>
    <w:p w:rsidR="00860606" w:rsidRDefault="00860606" w:rsidP="00A275CB">
      <w:pPr>
        <w:autoSpaceDE w:val="0"/>
        <w:autoSpaceDN w:val="0"/>
        <w:adjustRightInd w:val="0"/>
        <w:spacing w:line="240" w:lineRule="auto"/>
        <w:rPr>
          <w:b/>
          <w:bCs/>
          <w:sz w:val="24"/>
          <w:szCs w:val="24"/>
        </w:rPr>
      </w:pPr>
      <w:r w:rsidRPr="00860606">
        <w:rPr>
          <w:b/>
          <w:bCs/>
          <w:sz w:val="24"/>
          <w:szCs w:val="24"/>
        </w:rPr>
        <w:t>РОК ЗА ИЗВРШЕЊЕ</w:t>
      </w:r>
    </w:p>
    <w:p w:rsidR="00A275CB" w:rsidRPr="00860606" w:rsidRDefault="00A275CB" w:rsidP="00A275CB">
      <w:pPr>
        <w:autoSpaceDE w:val="0"/>
        <w:autoSpaceDN w:val="0"/>
        <w:adjustRightInd w:val="0"/>
        <w:spacing w:line="240" w:lineRule="auto"/>
        <w:rPr>
          <w:b/>
          <w:bCs/>
          <w:sz w:val="24"/>
          <w:szCs w:val="24"/>
        </w:rPr>
      </w:pPr>
    </w:p>
    <w:p w:rsidR="00860606" w:rsidRPr="00860606" w:rsidRDefault="00A275CB" w:rsidP="00860606">
      <w:pPr>
        <w:autoSpaceDE w:val="0"/>
        <w:autoSpaceDN w:val="0"/>
        <w:adjustRightInd w:val="0"/>
        <w:spacing w:line="240" w:lineRule="auto"/>
        <w:rPr>
          <w:b/>
          <w:bCs/>
          <w:sz w:val="24"/>
          <w:szCs w:val="24"/>
        </w:rPr>
      </w:pPr>
      <w:r>
        <w:rPr>
          <w:b/>
          <w:bCs/>
          <w:sz w:val="24"/>
          <w:szCs w:val="24"/>
        </w:rPr>
        <w:t xml:space="preserve">Члан </w:t>
      </w:r>
      <w:r>
        <w:rPr>
          <w:b/>
          <w:bCs/>
          <w:sz w:val="24"/>
          <w:szCs w:val="24"/>
        </w:rPr>
        <w:tab/>
      </w:r>
      <w:r w:rsidR="00A21995">
        <w:rPr>
          <w:b/>
          <w:bCs/>
          <w:sz w:val="24"/>
          <w:szCs w:val="24"/>
          <w:lang w:val="sr-Cyrl-RS"/>
        </w:rPr>
        <w:t>5</w:t>
      </w:r>
      <w:r w:rsidR="00860606" w:rsidRPr="00860606">
        <w:rPr>
          <w:b/>
          <w:bCs/>
          <w:sz w:val="24"/>
          <w:szCs w:val="24"/>
        </w:rPr>
        <w:t>.</w:t>
      </w:r>
    </w:p>
    <w:p w:rsidR="00860606" w:rsidRPr="00860606" w:rsidRDefault="00860606" w:rsidP="00860606">
      <w:pPr>
        <w:autoSpaceDE w:val="0"/>
        <w:autoSpaceDN w:val="0"/>
        <w:adjustRightInd w:val="0"/>
        <w:spacing w:line="240" w:lineRule="auto"/>
        <w:jc w:val="both"/>
        <w:rPr>
          <w:sz w:val="24"/>
          <w:szCs w:val="24"/>
        </w:rPr>
      </w:pPr>
      <w:r w:rsidRPr="00860606">
        <w:rPr>
          <w:sz w:val="24"/>
          <w:szCs w:val="24"/>
        </w:rPr>
        <w:t xml:space="preserve">Уговорне стране су сагласне да ће </w:t>
      </w:r>
      <w:r w:rsidR="00ED18FB" w:rsidRPr="00ED18FB">
        <w:rPr>
          <w:sz w:val="24"/>
          <w:szCs w:val="24"/>
        </w:rPr>
        <w:t>Пружа</w:t>
      </w:r>
      <w:r w:rsidR="0081235E">
        <w:rPr>
          <w:sz w:val="24"/>
          <w:szCs w:val="24"/>
          <w:lang w:val="sr-Cyrl-RS"/>
        </w:rPr>
        <w:t>ла</w:t>
      </w:r>
      <w:r w:rsidR="00ED18FB" w:rsidRPr="00ED18FB">
        <w:rPr>
          <w:sz w:val="24"/>
          <w:szCs w:val="24"/>
        </w:rPr>
        <w:t>ц</w:t>
      </w:r>
      <w:r w:rsidR="00D146AD">
        <w:rPr>
          <w:sz w:val="24"/>
          <w:szCs w:val="24"/>
          <w:lang w:val="sr-Cyrl-RS"/>
        </w:rPr>
        <w:t>,</w:t>
      </w:r>
      <w:r w:rsidR="00ED18FB">
        <w:rPr>
          <w:sz w:val="24"/>
          <w:szCs w:val="24"/>
          <w:lang w:val="sr-Cyrl-RS"/>
        </w:rPr>
        <w:t xml:space="preserve"> услуга </w:t>
      </w:r>
      <w:r w:rsidR="00D146AD">
        <w:rPr>
          <w:sz w:val="24"/>
          <w:szCs w:val="24"/>
          <w:lang w:val="sr-Cyrl-RS"/>
        </w:rPr>
        <w:t xml:space="preserve">извршавати </w:t>
      </w:r>
      <w:r w:rsidRPr="00860606">
        <w:rPr>
          <w:sz w:val="24"/>
          <w:szCs w:val="24"/>
        </w:rPr>
        <w:t xml:space="preserve">и доставити </w:t>
      </w:r>
      <w:r w:rsidR="00A45457">
        <w:rPr>
          <w:sz w:val="24"/>
          <w:szCs w:val="24"/>
          <w:lang w:val="sr-Cyrl-RS"/>
        </w:rPr>
        <w:t xml:space="preserve">геодетске </w:t>
      </w:r>
      <w:r w:rsidR="00D146AD">
        <w:rPr>
          <w:sz w:val="24"/>
          <w:szCs w:val="24"/>
          <w:lang w:val="sr-Cyrl-RS"/>
        </w:rPr>
        <w:t>и</w:t>
      </w:r>
      <w:r w:rsidRPr="00860606">
        <w:rPr>
          <w:sz w:val="24"/>
          <w:szCs w:val="24"/>
        </w:rPr>
        <w:t>звештај</w:t>
      </w:r>
      <w:r w:rsidR="00D146AD">
        <w:rPr>
          <w:sz w:val="24"/>
          <w:szCs w:val="24"/>
          <w:lang w:val="sr-Cyrl-RS"/>
        </w:rPr>
        <w:t>е</w:t>
      </w:r>
      <w:r w:rsidR="0081235E">
        <w:rPr>
          <w:sz w:val="24"/>
          <w:szCs w:val="24"/>
          <w:lang w:val="sr-Cyrl-RS"/>
        </w:rPr>
        <w:t xml:space="preserve">, </w:t>
      </w:r>
      <w:r w:rsidR="00A45457">
        <w:rPr>
          <w:sz w:val="24"/>
          <w:szCs w:val="24"/>
          <w:lang w:val="sr-Cyrl-RS"/>
        </w:rPr>
        <w:t>КТП-е,</w:t>
      </w:r>
      <w:r w:rsidR="00D146AD">
        <w:rPr>
          <w:sz w:val="24"/>
          <w:szCs w:val="24"/>
          <w:lang w:val="sr-Cyrl-RS"/>
        </w:rPr>
        <w:t xml:space="preserve"> елаборате, пројекте парцелација и препарцелација и друга геодетска акта, у дигиталном и аналогном облику, најкасније</w:t>
      </w:r>
      <w:r w:rsidRPr="00860606">
        <w:rPr>
          <w:sz w:val="24"/>
          <w:szCs w:val="24"/>
        </w:rPr>
        <w:t xml:space="preserve"> у року од ____________ календарск</w:t>
      </w:r>
      <w:r>
        <w:rPr>
          <w:sz w:val="24"/>
          <w:szCs w:val="24"/>
        </w:rPr>
        <w:t>их дана</w:t>
      </w:r>
      <w:r w:rsidR="00D146AD">
        <w:rPr>
          <w:sz w:val="24"/>
          <w:szCs w:val="24"/>
          <w:lang w:val="sr-Cyrl-RS"/>
        </w:rPr>
        <w:t>,</w:t>
      </w:r>
      <w:r w:rsidRPr="00860606">
        <w:rPr>
          <w:sz w:val="24"/>
          <w:szCs w:val="24"/>
        </w:rPr>
        <w:t xml:space="preserve"> од </w:t>
      </w:r>
      <w:r w:rsidR="00D146AD">
        <w:rPr>
          <w:sz w:val="24"/>
          <w:szCs w:val="24"/>
          <w:lang w:val="sr-Cyrl-RS"/>
        </w:rPr>
        <w:t xml:space="preserve">позива </w:t>
      </w:r>
      <w:r w:rsidR="00A21995">
        <w:rPr>
          <w:sz w:val="24"/>
          <w:szCs w:val="24"/>
          <w:lang w:val="sr-Cyrl-RS"/>
        </w:rPr>
        <w:t>Корисника услуга</w:t>
      </w:r>
      <w:r w:rsidR="00D146AD">
        <w:rPr>
          <w:sz w:val="24"/>
          <w:szCs w:val="24"/>
          <w:lang w:val="sr-Cyrl-RS"/>
        </w:rPr>
        <w:t xml:space="preserve"> за извршење конкретне услуге.</w:t>
      </w:r>
    </w:p>
    <w:p w:rsidR="00860606" w:rsidRPr="00860606" w:rsidRDefault="00860606" w:rsidP="00860606">
      <w:pPr>
        <w:autoSpaceDE w:val="0"/>
        <w:autoSpaceDN w:val="0"/>
        <w:adjustRightInd w:val="0"/>
        <w:spacing w:line="240" w:lineRule="auto"/>
        <w:jc w:val="both"/>
        <w:rPr>
          <w:sz w:val="24"/>
          <w:szCs w:val="24"/>
        </w:rPr>
      </w:pPr>
    </w:p>
    <w:p w:rsidR="00860606" w:rsidRPr="00860606" w:rsidRDefault="00860606" w:rsidP="00860606">
      <w:pPr>
        <w:autoSpaceDE w:val="0"/>
        <w:autoSpaceDN w:val="0"/>
        <w:adjustRightInd w:val="0"/>
        <w:spacing w:line="240" w:lineRule="auto"/>
        <w:jc w:val="both"/>
        <w:rPr>
          <w:sz w:val="24"/>
          <w:szCs w:val="24"/>
        </w:rPr>
      </w:pPr>
    </w:p>
    <w:p w:rsidR="00860606" w:rsidRPr="00D146AD" w:rsidRDefault="00860606" w:rsidP="0099031C">
      <w:pPr>
        <w:autoSpaceDE w:val="0"/>
        <w:autoSpaceDN w:val="0"/>
        <w:adjustRightInd w:val="0"/>
        <w:spacing w:line="240" w:lineRule="auto"/>
        <w:rPr>
          <w:b/>
          <w:bCs/>
          <w:sz w:val="24"/>
          <w:szCs w:val="24"/>
          <w:lang w:val="sr-Cyrl-RS"/>
        </w:rPr>
      </w:pPr>
      <w:r w:rsidRPr="00860606">
        <w:rPr>
          <w:b/>
          <w:bCs/>
          <w:sz w:val="24"/>
          <w:szCs w:val="24"/>
        </w:rPr>
        <w:t xml:space="preserve">ОБАВЕЗЕ </w:t>
      </w:r>
      <w:r w:rsidR="00D146AD">
        <w:rPr>
          <w:b/>
          <w:bCs/>
          <w:sz w:val="24"/>
          <w:szCs w:val="24"/>
          <w:lang w:val="sr-Cyrl-RS"/>
        </w:rPr>
        <w:t>ПРУЖАОЦА УСЛУГА</w:t>
      </w:r>
    </w:p>
    <w:p w:rsidR="00860606" w:rsidRPr="00860606" w:rsidRDefault="00A275CB" w:rsidP="00860606">
      <w:pPr>
        <w:autoSpaceDE w:val="0"/>
        <w:autoSpaceDN w:val="0"/>
        <w:adjustRightInd w:val="0"/>
        <w:spacing w:line="240" w:lineRule="auto"/>
        <w:rPr>
          <w:b/>
          <w:bCs/>
          <w:sz w:val="24"/>
          <w:szCs w:val="24"/>
        </w:rPr>
      </w:pPr>
      <w:r>
        <w:rPr>
          <w:b/>
          <w:bCs/>
          <w:sz w:val="24"/>
          <w:szCs w:val="24"/>
        </w:rPr>
        <w:t xml:space="preserve">Члан </w:t>
      </w:r>
      <w:r w:rsidR="00A21995">
        <w:rPr>
          <w:b/>
          <w:bCs/>
          <w:sz w:val="24"/>
          <w:szCs w:val="24"/>
          <w:lang w:val="sr-Cyrl-RS"/>
        </w:rPr>
        <w:t>6</w:t>
      </w:r>
      <w:r w:rsidR="00860606" w:rsidRPr="00860606">
        <w:rPr>
          <w:b/>
          <w:bCs/>
          <w:sz w:val="24"/>
          <w:szCs w:val="24"/>
        </w:rPr>
        <w:t>.</w:t>
      </w:r>
    </w:p>
    <w:p w:rsidR="0099031C" w:rsidRDefault="00A21995" w:rsidP="00D13D34">
      <w:pPr>
        <w:autoSpaceDE w:val="0"/>
        <w:autoSpaceDN w:val="0"/>
        <w:adjustRightInd w:val="0"/>
        <w:spacing w:line="240" w:lineRule="auto"/>
        <w:jc w:val="both"/>
        <w:rPr>
          <w:sz w:val="24"/>
          <w:szCs w:val="24"/>
          <w:lang w:val="sr-Cyrl-RS"/>
        </w:rPr>
      </w:pPr>
      <w:r>
        <w:rPr>
          <w:sz w:val="24"/>
          <w:szCs w:val="24"/>
          <w:lang w:val="sr-Cyrl-RS"/>
        </w:rPr>
        <w:t>Пружалац услуга</w:t>
      </w:r>
      <w:r w:rsidR="00860606" w:rsidRPr="00860606">
        <w:rPr>
          <w:sz w:val="24"/>
          <w:szCs w:val="24"/>
        </w:rPr>
        <w:t xml:space="preserve"> ће </w:t>
      </w:r>
      <w:r w:rsidRPr="00A21995">
        <w:rPr>
          <w:sz w:val="24"/>
          <w:szCs w:val="24"/>
        </w:rPr>
        <w:t xml:space="preserve">пружање геодетских услуга  - за потребе </w:t>
      </w:r>
      <w:r>
        <w:rPr>
          <w:sz w:val="24"/>
          <w:szCs w:val="24"/>
          <w:lang w:val="sr-Cyrl-RS"/>
        </w:rPr>
        <w:t>К</w:t>
      </w:r>
      <w:r w:rsidRPr="00A21995">
        <w:rPr>
          <w:sz w:val="24"/>
          <w:szCs w:val="24"/>
        </w:rPr>
        <w:t>орисника услуга</w:t>
      </w:r>
      <w:r w:rsidR="00A45457">
        <w:rPr>
          <w:sz w:val="24"/>
          <w:szCs w:val="24"/>
          <w:lang w:val="sr-Cyrl-RS"/>
        </w:rPr>
        <w:t>,</w:t>
      </w:r>
      <w:r w:rsidR="00860606" w:rsidRPr="00860606">
        <w:rPr>
          <w:sz w:val="24"/>
          <w:szCs w:val="24"/>
        </w:rPr>
        <w:t xml:space="preserve"> вршити</w:t>
      </w:r>
      <w:r w:rsidR="0099031C">
        <w:rPr>
          <w:sz w:val="24"/>
          <w:szCs w:val="24"/>
          <w:lang w:val="sr-Cyrl-RS"/>
        </w:rPr>
        <w:t>:</w:t>
      </w:r>
    </w:p>
    <w:p w:rsidR="00860606" w:rsidRPr="00860606" w:rsidRDefault="00860606" w:rsidP="0099031C">
      <w:pPr>
        <w:numPr>
          <w:ilvl w:val="0"/>
          <w:numId w:val="47"/>
        </w:numPr>
        <w:autoSpaceDE w:val="0"/>
        <w:autoSpaceDN w:val="0"/>
        <w:adjustRightInd w:val="0"/>
        <w:spacing w:line="240" w:lineRule="auto"/>
        <w:ind w:left="360"/>
        <w:jc w:val="both"/>
        <w:rPr>
          <w:sz w:val="24"/>
          <w:szCs w:val="24"/>
        </w:rPr>
      </w:pPr>
      <w:r w:rsidRPr="00860606">
        <w:rPr>
          <w:sz w:val="24"/>
          <w:szCs w:val="24"/>
        </w:rPr>
        <w:t>у складу са прописима и правилима струке</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xml:space="preserve">• на позив </w:t>
      </w:r>
      <w:r w:rsidR="00BA5931">
        <w:rPr>
          <w:sz w:val="24"/>
          <w:szCs w:val="24"/>
          <w:lang w:val="sr-Cyrl-RS"/>
        </w:rPr>
        <w:t>Корисника услуга</w:t>
      </w:r>
      <w:r w:rsidR="0099031C">
        <w:rPr>
          <w:sz w:val="24"/>
          <w:szCs w:val="24"/>
          <w:lang w:val="sr-Cyrl-RS"/>
        </w:rPr>
        <w:t>,</w:t>
      </w:r>
      <w:r w:rsidR="00BA5931">
        <w:rPr>
          <w:sz w:val="24"/>
          <w:szCs w:val="24"/>
          <w:lang w:val="sr-Cyrl-RS"/>
        </w:rPr>
        <w:t xml:space="preserve"> пружање појединачних услуга </w:t>
      </w:r>
      <w:r w:rsidR="0099031C">
        <w:rPr>
          <w:sz w:val="24"/>
          <w:szCs w:val="24"/>
          <w:lang w:val="sr-Cyrl-RS"/>
        </w:rPr>
        <w:t xml:space="preserve">завршиће </w:t>
      </w:r>
      <w:r w:rsidR="00BA5931">
        <w:rPr>
          <w:sz w:val="24"/>
          <w:szCs w:val="24"/>
          <w:lang w:val="sr-Cyrl-RS"/>
        </w:rPr>
        <w:t>најкасније у року о</w:t>
      </w:r>
      <w:r w:rsidR="0099031C">
        <w:rPr>
          <w:sz w:val="24"/>
          <w:szCs w:val="24"/>
          <w:lang w:val="sr-Cyrl-RS"/>
        </w:rPr>
        <w:t>д</w:t>
      </w:r>
      <w:r w:rsidRPr="00860606">
        <w:rPr>
          <w:sz w:val="24"/>
          <w:szCs w:val="24"/>
        </w:rPr>
        <w:t xml:space="preserve"> _____________ календарских дана;</w:t>
      </w:r>
    </w:p>
    <w:p w:rsidR="00860606" w:rsidRPr="000D02CB" w:rsidRDefault="00860606" w:rsidP="000D02CB">
      <w:pPr>
        <w:autoSpaceDE w:val="0"/>
        <w:autoSpaceDN w:val="0"/>
        <w:adjustRightInd w:val="0"/>
        <w:spacing w:line="240" w:lineRule="auto"/>
        <w:jc w:val="both"/>
        <w:rPr>
          <w:sz w:val="24"/>
          <w:szCs w:val="24"/>
          <w:lang w:val="sr-Cyrl-RS"/>
        </w:rPr>
      </w:pPr>
      <w:r w:rsidRPr="00860606">
        <w:rPr>
          <w:sz w:val="24"/>
          <w:szCs w:val="24"/>
        </w:rPr>
        <w:lastRenderedPageBreak/>
        <w:t xml:space="preserve">• </w:t>
      </w:r>
      <w:r w:rsidR="000D02CB">
        <w:rPr>
          <w:sz w:val="24"/>
          <w:szCs w:val="24"/>
          <w:lang w:val="sr-Cyrl-RS"/>
        </w:rPr>
        <w:t>по извршењу појединачних услуга, Пружалац услу</w:t>
      </w:r>
      <w:r w:rsidR="000C454E">
        <w:rPr>
          <w:sz w:val="24"/>
          <w:szCs w:val="24"/>
          <w:lang w:val="sr-Cyrl-RS"/>
        </w:rPr>
        <w:t>г</w:t>
      </w:r>
      <w:r w:rsidR="000D02CB">
        <w:rPr>
          <w:sz w:val="24"/>
          <w:szCs w:val="24"/>
          <w:lang w:val="sr-Cyrl-RS"/>
        </w:rPr>
        <w:t>а ће Кориснику услуга доставити у дигиталном и аналогном облику извештаје о геодетском снимању, КТП-е, геодетске елаборате и пројекте и све неопходне податке и акте за њихово спровођење у Катастар непокретности Дољевац.</w:t>
      </w:r>
    </w:p>
    <w:p w:rsidR="00860606" w:rsidRPr="00BA5931" w:rsidRDefault="00860606" w:rsidP="00860606">
      <w:pPr>
        <w:autoSpaceDE w:val="0"/>
        <w:autoSpaceDN w:val="0"/>
        <w:adjustRightInd w:val="0"/>
        <w:spacing w:line="240" w:lineRule="auto"/>
        <w:rPr>
          <w:b/>
          <w:bCs/>
          <w:sz w:val="24"/>
          <w:szCs w:val="24"/>
          <w:lang w:val="sr-Cyrl-RS"/>
        </w:rPr>
      </w:pPr>
      <w:r w:rsidRPr="00860606">
        <w:rPr>
          <w:b/>
          <w:bCs/>
          <w:sz w:val="24"/>
          <w:szCs w:val="24"/>
        </w:rPr>
        <w:t xml:space="preserve">ОБАВЕЗЕ </w:t>
      </w:r>
      <w:r w:rsidR="00BA5931">
        <w:rPr>
          <w:b/>
          <w:bCs/>
          <w:sz w:val="24"/>
          <w:szCs w:val="24"/>
          <w:lang w:val="sr-Cyrl-RS"/>
        </w:rPr>
        <w:t>КОРИСНИКА УСЛУГА</w:t>
      </w:r>
    </w:p>
    <w:p w:rsidR="00860606" w:rsidRPr="00860606" w:rsidRDefault="00A275CB" w:rsidP="00860606">
      <w:pPr>
        <w:autoSpaceDE w:val="0"/>
        <w:autoSpaceDN w:val="0"/>
        <w:adjustRightInd w:val="0"/>
        <w:spacing w:line="240" w:lineRule="auto"/>
        <w:rPr>
          <w:b/>
          <w:bCs/>
          <w:sz w:val="24"/>
          <w:szCs w:val="24"/>
        </w:rPr>
      </w:pPr>
      <w:r>
        <w:rPr>
          <w:b/>
          <w:bCs/>
          <w:sz w:val="24"/>
          <w:szCs w:val="24"/>
        </w:rPr>
        <w:t xml:space="preserve">Члан </w:t>
      </w:r>
      <w:r w:rsidR="00FD04D8">
        <w:rPr>
          <w:b/>
          <w:bCs/>
          <w:sz w:val="24"/>
          <w:szCs w:val="24"/>
          <w:lang w:val="sr-Cyrl-RS"/>
        </w:rPr>
        <w:t>7</w:t>
      </w:r>
      <w:r w:rsidR="00860606" w:rsidRPr="00860606">
        <w:rPr>
          <w:b/>
          <w:bCs/>
          <w:sz w:val="24"/>
          <w:szCs w:val="24"/>
        </w:rPr>
        <w:t>.</w:t>
      </w:r>
    </w:p>
    <w:p w:rsidR="00860606" w:rsidRPr="00860606" w:rsidRDefault="00A47DAA" w:rsidP="00D13D34">
      <w:pPr>
        <w:autoSpaceDE w:val="0"/>
        <w:autoSpaceDN w:val="0"/>
        <w:adjustRightInd w:val="0"/>
        <w:spacing w:line="240" w:lineRule="auto"/>
        <w:jc w:val="both"/>
        <w:rPr>
          <w:sz w:val="24"/>
          <w:szCs w:val="24"/>
        </w:rPr>
      </w:pPr>
      <w:r>
        <w:rPr>
          <w:sz w:val="24"/>
          <w:szCs w:val="24"/>
          <w:lang w:val="sr-Cyrl-RS"/>
        </w:rPr>
        <w:t xml:space="preserve">Корисник услуга </w:t>
      </w:r>
      <w:r w:rsidR="00860606" w:rsidRPr="00860606">
        <w:rPr>
          <w:sz w:val="24"/>
          <w:szCs w:val="24"/>
        </w:rPr>
        <w:t>се обавезује да:</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xml:space="preserve">• </w:t>
      </w:r>
      <w:r w:rsidR="00A47DAA">
        <w:rPr>
          <w:sz w:val="24"/>
          <w:szCs w:val="24"/>
          <w:lang w:val="sr-Cyrl-RS"/>
        </w:rPr>
        <w:t xml:space="preserve">Пружаоцу услуга </w:t>
      </w:r>
      <w:r w:rsidRPr="00860606">
        <w:rPr>
          <w:sz w:val="24"/>
          <w:szCs w:val="24"/>
        </w:rPr>
        <w:t xml:space="preserve">стави на располагање </w:t>
      </w:r>
      <w:r w:rsidR="00A47DAA">
        <w:rPr>
          <w:sz w:val="24"/>
          <w:szCs w:val="24"/>
          <w:lang w:val="sr-Cyrl-RS"/>
        </w:rPr>
        <w:t>сву техничку,</w:t>
      </w:r>
      <w:r w:rsidRPr="00860606">
        <w:rPr>
          <w:sz w:val="24"/>
          <w:szCs w:val="24"/>
        </w:rPr>
        <w:t xml:space="preserve"> </w:t>
      </w:r>
      <w:r w:rsidR="00FD04D8">
        <w:rPr>
          <w:sz w:val="24"/>
          <w:szCs w:val="24"/>
          <w:lang w:val="sr-Cyrl-RS"/>
        </w:rPr>
        <w:t>имовинско-правну</w:t>
      </w:r>
      <w:r w:rsidRPr="00860606">
        <w:rPr>
          <w:sz w:val="24"/>
          <w:szCs w:val="24"/>
        </w:rPr>
        <w:t xml:space="preserve"> и другу</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документацију која је потребна за вршење</w:t>
      </w:r>
      <w:r w:rsidR="00A47DAA">
        <w:rPr>
          <w:sz w:val="24"/>
          <w:szCs w:val="24"/>
          <w:lang w:val="sr-Cyrl-RS"/>
        </w:rPr>
        <w:t xml:space="preserve"> геодетских услуга</w:t>
      </w:r>
      <w:r w:rsidRPr="00860606">
        <w:rPr>
          <w:sz w:val="24"/>
          <w:szCs w:val="24"/>
        </w:rPr>
        <w:t>;</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xml:space="preserve">• </w:t>
      </w:r>
      <w:r w:rsidR="00A47DAA">
        <w:rPr>
          <w:sz w:val="24"/>
          <w:szCs w:val="24"/>
          <w:lang w:val="sr-Cyrl-RS"/>
        </w:rPr>
        <w:t xml:space="preserve">Пружаоцу </w:t>
      </w:r>
      <w:r w:rsidRPr="00860606">
        <w:rPr>
          <w:sz w:val="24"/>
          <w:szCs w:val="24"/>
        </w:rPr>
        <w:t xml:space="preserve"> омогући </w:t>
      </w:r>
      <w:r w:rsidR="00FD04D8">
        <w:rPr>
          <w:sz w:val="24"/>
          <w:szCs w:val="24"/>
          <w:lang w:val="sr-Cyrl-RS"/>
        </w:rPr>
        <w:t>снимање непокретности (земљишта и обје</w:t>
      </w:r>
      <w:r w:rsidR="000D02CB">
        <w:rPr>
          <w:sz w:val="24"/>
          <w:szCs w:val="24"/>
          <w:lang w:val="sr-Cyrl-RS"/>
        </w:rPr>
        <w:t xml:space="preserve">ката) </w:t>
      </w:r>
      <w:r w:rsidR="000D02CB">
        <w:rPr>
          <w:sz w:val="24"/>
          <w:szCs w:val="24"/>
        </w:rPr>
        <w:t>на лицу места</w:t>
      </w:r>
      <w:r w:rsidRPr="00860606">
        <w:rPr>
          <w:sz w:val="24"/>
          <w:szCs w:val="24"/>
        </w:rPr>
        <w:t>;</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xml:space="preserve">• </w:t>
      </w:r>
      <w:r w:rsidR="00FD04D8">
        <w:rPr>
          <w:sz w:val="24"/>
          <w:szCs w:val="24"/>
          <w:lang w:val="sr-Cyrl-RS"/>
        </w:rPr>
        <w:t xml:space="preserve">По </w:t>
      </w:r>
      <w:r w:rsidR="00FD04D8">
        <w:rPr>
          <w:sz w:val="24"/>
          <w:szCs w:val="24"/>
        </w:rPr>
        <w:t>извршеним</w:t>
      </w:r>
      <w:r w:rsidR="00FD04D8">
        <w:rPr>
          <w:sz w:val="24"/>
          <w:szCs w:val="24"/>
          <w:lang w:val="sr-Cyrl-RS"/>
        </w:rPr>
        <w:t xml:space="preserve"> услугама, Пружаоцу услуга исплати у</w:t>
      </w:r>
      <w:r w:rsidRPr="00860606">
        <w:rPr>
          <w:sz w:val="24"/>
          <w:szCs w:val="24"/>
        </w:rPr>
        <w:t xml:space="preserve">говорену цену из члана </w:t>
      </w:r>
      <w:r w:rsidR="000D02CB">
        <w:rPr>
          <w:sz w:val="24"/>
          <w:szCs w:val="24"/>
          <w:lang w:val="sr-Cyrl-RS"/>
        </w:rPr>
        <w:t>2</w:t>
      </w:r>
      <w:r w:rsidRPr="00860606">
        <w:rPr>
          <w:sz w:val="24"/>
          <w:szCs w:val="24"/>
        </w:rPr>
        <w:t>. овог Уговора.</w:t>
      </w:r>
    </w:p>
    <w:p w:rsidR="00860606" w:rsidRPr="00860606" w:rsidRDefault="00860606" w:rsidP="00860606">
      <w:pPr>
        <w:autoSpaceDE w:val="0"/>
        <w:autoSpaceDN w:val="0"/>
        <w:adjustRightInd w:val="0"/>
        <w:spacing w:line="240" w:lineRule="auto"/>
        <w:rPr>
          <w:b/>
          <w:bCs/>
          <w:sz w:val="24"/>
          <w:szCs w:val="24"/>
        </w:rPr>
      </w:pPr>
      <w:r w:rsidRPr="00860606">
        <w:rPr>
          <w:b/>
          <w:bCs/>
          <w:sz w:val="24"/>
          <w:szCs w:val="24"/>
        </w:rPr>
        <w:t>УГОВОРНА КАЗНА</w:t>
      </w:r>
    </w:p>
    <w:p w:rsidR="00860606" w:rsidRPr="00860606" w:rsidRDefault="00FD04D8" w:rsidP="00860606">
      <w:pPr>
        <w:autoSpaceDE w:val="0"/>
        <w:autoSpaceDN w:val="0"/>
        <w:adjustRightInd w:val="0"/>
        <w:spacing w:line="240" w:lineRule="auto"/>
        <w:rPr>
          <w:b/>
          <w:bCs/>
          <w:sz w:val="24"/>
          <w:szCs w:val="24"/>
        </w:rPr>
      </w:pPr>
      <w:r>
        <w:rPr>
          <w:b/>
          <w:bCs/>
          <w:sz w:val="24"/>
          <w:szCs w:val="24"/>
        </w:rPr>
        <w:t>Члан 8</w:t>
      </w:r>
      <w:r w:rsidR="00860606" w:rsidRPr="00860606">
        <w:rPr>
          <w:b/>
          <w:bCs/>
          <w:sz w:val="24"/>
          <w:szCs w:val="24"/>
        </w:rPr>
        <w:t>.</w:t>
      </w:r>
    </w:p>
    <w:p w:rsidR="00860606" w:rsidRPr="00860606" w:rsidRDefault="00860606" w:rsidP="00D1103A">
      <w:pPr>
        <w:autoSpaceDE w:val="0"/>
        <w:autoSpaceDN w:val="0"/>
        <w:adjustRightInd w:val="0"/>
        <w:spacing w:line="240" w:lineRule="auto"/>
        <w:jc w:val="both"/>
        <w:rPr>
          <w:sz w:val="24"/>
          <w:szCs w:val="24"/>
        </w:rPr>
      </w:pPr>
      <w:r w:rsidRPr="00860606">
        <w:rPr>
          <w:sz w:val="24"/>
          <w:szCs w:val="24"/>
        </w:rPr>
        <w:t>У случају неиспуњења или несавесног или делимичног испуњења обавеза или кашњења у</w:t>
      </w:r>
    </w:p>
    <w:p w:rsidR="00860606" w:rsidRPr="00860606" w:rsidRDefault="00860606" w:rsidP="00D1103A">
      <w:pPr>
        <w:autoSpaceDE w:val="0"/>
        <w:autoSpaceDN w:val="0"/>
        <w:adjustRightInd w:val="0"/>
        <w:spacing w:line="240" w:lineRule="auto"/>
        <w:jc w:val="both"/>
        <w:rPr>
          <w:sz w:val="24"/>
          <w:szCs w:val="24"/>
        </w:rPr>
      </w:pPr>
      <w:r w:rsidRPr="00860606">
        <w:rPr>
          <w:sz w:val="24"/>
          <w:szCs w:val="24"/>
        </w:rPr>
        <w:t xml:space="preserve">испуњењу уговорних обавеза, </w:t>
      </w:r>
      <w:r w:rsidR="00FD04D8">
        <w:rPr>
          <w:sz w:val="24"/>
          <w:szCs w:val="24"/>
          <w:lang w:val="sr-Cyrl-RS"/>
        </w:rPr>
        <w:t>Корисник услуга</w:t>
      </w:r>
      <w:r w:rsidRPr="00860606">
        <w:rPr>
          <w:sz w:val="24"/>
          <w:szCs w:val="24"/>
        </w:rPr>
        <w:t xml:space="preserve"> има право да захтева уговорну казну.</w:t>
      </w:r>
    </w:p>
    <w:p w:rsidR="00860606" w:rsidRPr="00860606" w:rsidRDefault="00860606" w:rsidP="00D1103A">
      <w:pPr>
        <w:autoSpaceDE w:val="0"/>
        <w:autoSpaceDN w:val="0"/>
        <w:adjustRightInd w:val="0"/>
        <w:spacing w:line="240" w:lineRule="auto"/>
        <w:jc w:val="both"/>
        <w:rPr>
          <w:sz w:val="24"/>
          <w:szCs w:val="24"/>
        </w:rPr>
      </w:pPr>
      <w:r w:rsidRPr="00860606">
        <w:rPr>
          <w:sz w:val="24"/>
          <w:szCs w:val="24"/>
        </w:rPr>
        <w:t xml:space="preserve">Уколико </w:t>
      </w:r>
      <w:r w:rsidR="00FD04D8">
        <w:rPr>
          <w:sz w:val="24"/>
          <w:szCs w:val="24"/>
          <w:lang w:val="sr-Cyrl-RS"/>
        </w:rPr>
        <w:t>Пружалац услуга</w:t>
      </w:r>
      <w:r w:rsidRPr="00860606">
        <w:rPr>
          <w:sz w:val="24"/>
          <w:szCs w:val="24"/>
        </w:rPr>
        <w:t xml:space="preserve"> не изврши услуге у уговореном року, Нару</w:t>
      </w:r>
      <w:r w:rsidR="00D13D34">
        <w:rPr>
          <w:sz w:val="24"/>
          <w:szCs w:val="24"/>
        </w:rPr>
        <w:t>чилац има право да за сваки дан</w:t>
      </w:r>
      <w:r w:rsidR="00D13D34">
        <w:rPr>
          <w:sz w:val="24"/>
          <w:szCs w:val="24"/>
          <w:lang w:val="sr-Cyrl-RS"/>
        </w:rPr>
        <w:t xml:space="preserve"> </w:t>
      </w:r>
      <w:r w:rsidRPr="00860606">
        <w:rPr>
          <w:sz w:val="24"/>
          <w:szCs w:val="24"/>
        </w:rPr>
        <w:t>закашњења, захтева уговорну казну од 2‰ (два промила) укупне вредно</w:t>
      </w:r>
      <w:r w:rsidR="00D13D34">
        <w:rPr>
          <w:sz w:val="24"/>
          <w:szCs w:val="24"/>
        </w:rPr>
        <w:t>сти извршених услуга без пореза</w:t>
      </w:r>
      <w:r w:rsidR="00D13D34">
        <w:rPr>
          <w:sz w:val="24"/>
          <w:szCs w:val="24"/>
          <w:lang w:val="sr-Cyrl-RS"/>
        </w:rPr>
        <w:t xml:space="preserve"> </w:t>
      </w:r>
      <w:r w:rsidRPr="00860606">
        <w:rPr>
          <w:sz w:val="24"/>
          <w:szCs w:val="24"/>
        </w:rPr>
        <w:t>на додату вредност, а највише до 5% укупне вредности извршених услуга без пореза на додату вредност.</w:t>
      </w:r>
    </w:p>
    <w:p w:rsidR="00860606" w:rsidRPr="00860606" w:rsidRDefault="00A07D9E" w:rsidP="00D1103A">
      <w:pPr>
        <w:autoSpaceDE w:val="0"/>
        <w:autoSpaceDN w:val="0"/>
        <w:adjustRightInd w:val="0"/>
        <w:spacing w:line="240" w:lineRule="auto"/>
        <w:jc w:val="both"/>
        <w:rPr>
          <w:sz w:val="24"/>
          <w:szCs w:val="24"/>
        </w:rPr>
      </w:pPr>
      <w:r>
        <w:rPr>
          <w:sz w:val="24"/>
          <w:szCs w:val="24"/>
          <w:lang w:val="sr-Cyrl-RS"/>
        </w:rPr>
        <w:t>Корисник услуга</w:t>
      </w:r>
      <w:r w:rsidR="00860606" w:rsidRPr="00860606">
        <w:rPr>
          <w:sz w:val="24"/>
          <w:szCs w:val="24"/>
        </w:rPr>
        <w:t xml:space="preserve"> задржава право на наплату уговорне казне, без упућивања посебног обавештења</w:t>
      </w:r>
      <w:r>
        <w:rPr>
          <w:sz w:val="24"/>
          <w:szCs w:val="24"/>
          <w:lang w:val="sr-Cyrl-RS"/>
        </w:rPr>
        <w:t xml:space="preserve"> Пружаоцу услуга,</w:t>
      </w:r>
      <w:r w:rsidR="00860606" w:rsidRPr="00860606">
        <w:rPr>
          <w:sz w:val="24"/>
          <w:szCs w:val="24"/>
        </w:rPr>
        <w:t xml:space="preserve"> односно, сматра се да је </w:t>
      </w:r>
      <w:r>
        <w:rPr>
          <w:sz w:val="24"/>
          <w:szCs w:val="24"/>
          <w:lang w:val="sr-Cyrl-RS"/>
        </w:rPr>
        <w:t>Пружалац услуга</w:t>
      </w:r>
      <w:r w:rsidR="00860606" w:rsidRPr="00860606">
        <w:rPr>
          <w:sz w:val="24"/>
          <w:szCs w:val="24"/>
        </w:rPr>
        <w:t xml:space="preserve"> обавештен да ћ</w:t>
      </w:r>
      <w:r w:rsidR="00D13D34">
        <w:rPr>
          <w:sz w:val="24"/>
          <w:szCs w:val="24"/>
        </w:rPr>
        <w:t>е се иста наплатити у наведеним</w:t>
      </w:r>
      <w:r w:rsidR="00D13D34">
        <w:rPr>
          <w:sz w:val="24"/>
          <w:szCs w:val="24"/>
          <w:lang w:val="sr-Cyrl-RS"/>
        </w:rPr>
        <w:t xml:space="preserve"> </w:t>
      </w:r>
      <w:r w:rsidR="00860606" w:rsidRPr="00860606">
        <w:rPr>
          <w:sz w:val="24"/>
          <w:szCs w:val="24"/>
        </w:rPr>
        <w:t>случајевима.</w:t>
      </w:r>
    </w:p>
    <w:p w:rsidR="00D13D34" w:rsidRPr="00860606" w:rsidRDefault="00D13D34" w:rsidP="00D13D34">
      <w:pPr>
        <w:autoSpaceDE w:val="0"/>
        <w:autoSpaceDN w:val="0"/>
        <w:adjustRightInd w:val="0"/>
        <w:spacing w:line="240" w:lineRule="auto"/>
        <w:jc w:val="both"/>
        <w:rPr>
          <w:sz w:val="24"/>
          <w:szCs w:val="24"/>
        </w:rPr>
      </w:pPr>
    </w:p>
    <w:p w:rsidR="00860606" w:rsidRPr="00860606" w:rsidRDefault="00860606" w:rsidP="00860606">
      <w:pPr>
        <w:autoSpaceDE w:val="0"/>
        <w:autoSpaceDN w:val="0"/>
        <w:adjustRightInd w:val="0"/>
        <w:spacing w:line="240" w:lineRule="auto"/>
        <w:rPr>
          <w:b/>
          <w:bCs/>
          <w:sz w:val="24"/>
          <w:szCs w:val="24"/>
        </w:rPr>
      </w:pPr>
      <w:r w:rsidRPr="00860606">
        <w:rPr>
          <w:b/>
          <w:bCs/>
          <w:sz w:val="24"/>
          <w:szCs w:val="24"/>
        </w:rPr>
        <w:t>РАСКИД УГОВОРА</w:t>
      </w:r>
    </w:p>
    <w:p w:rsidR="00860606" w:rsidRPr="00860606" w:rsidRDefault="00A275CB" w:rsidP="00860606">
      <w:pPr>
        <w:autoSpaceDE w:val="0"/>
        <w:autoSpaceDN w:val="0"/>
        <w:adjustRightInd w:val="0"/>
        <w:spacing w:line="240" w:lineRule="auto"/>
        <w:rPr>
          <w:b/>
          <w:bCs/>
          <w:sz w:val="24"/>
          <w:szCs w:val="24"/>
        </w:rPr>
      </w:pPr>
      <w:r>
        <w:rPr>
          <w:b/>
          <w:bCs/>
          <w:sz w:val="24"/>
          <w:szCs w:val="24"/>
        </w:rPr>
        <w:t xml:space="preserve">Члан </w:t>
      </w:r>
      <w:r w:rsidR="00A07D9E">
        <w:rPr>
          <w:b/>
          <w:bCs/>
          <w:sz w:val="24"/>
          <w:szCs w:val="24"/>
          <w:lang w:val="sr-Cyrl-RS"/>
        </w:rPr>
        <w:t>9</w:t>
      </w:r>
      <w:r w:rsidR="00860606" w:rsidRPr="00860606">
        <w:rPr>
          <w:b/>
          <w:bCs/>
          <w:sz w:val="24"/>
          <w:szCs w:val="24"/>
        </w:rPr>
        <w:t>.</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Уговорне стране сагласне су да се овај уговор може раскинути једностраном изјавом воље,</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xml:space="preserve">вансудским путем, уколико </w:t>
      </w:r>
      <w:r w:rsidR="00A07D9E">
        <w:rPr>
          <w:sz w:val="24"/>
          <w:szCs w:val="24"/>
          <w:lang w:val="sr-Cyrl-RS"/>
        </w:rPr>
        <w:t>Пружалац услуга</w:t>
      </w:r>
      <w:r w:rsidRPr="00860606">
        <w:rPr>
          <w:sz w:val="24"/>
          <w:szCs w:val="24"/>
        </w:rPr>
        <w:t>;</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неблаговремено извршава уговорене обавезе,</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неквалитетно извршава уговорне обавезе,</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xml:space="preserve">• у свим другим случајевима када </w:t>
      </w:r>
      <w:r w:rsidR="00A07D9E">
        <w:rPr>
          <w:sz w:val="24"/>
          <w:szCs w:val="24"/>
          <w:lang w:val="sr-Cyrl-RS"/>
        </w:rPr>
        <w:t>Пружалац услуга</w:t>
      </w:r>
      <w:r w:rsidRPr="00860606">
        <w:rPr>
          <w:sz w:val="24"/>
          <w:szCs w:val="24"/>
        </w:rPr>
        <w:t xml:space="preserve"> не испуњава своје обавезе у складу са овим</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Уговором,</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у случају недостатка средстава за његову реализацију</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xml:space="preserve">Уговорне стране су сагласне да у случају из става 1. алинеја 1-4, </w:t>
      </w:r>
      <w:r w:rsidR="00A07D9E">
        <w:rPr>
          <w:sz w:val="24"/>
          <w:szCs w:val="24"/>
          <w:lang w:val="sr-Cyrl-RS"/>
        </w:rPr>
        <w:t>Пружалац услуга</w:t>
      </w:r>
      <w:r w:rsidR="00D13D34">
        <w:rPr>
          <w:sz w:val="24"/>
          <w:szCs w:val="24"/>
        </w:rPr>
        <w:t xml:space="preserve"> нема право на накнаду</w:t>
      </w:r>
      <w:r w:rsidR="00D13D34">
        <w:rPr>
          <w:sz w:val="24"/>
          <w:szCs w:val="24"/>
          <w:lang w:val="sr-Cyrl-RS"/>
        </w:rPr>
        <w:t xml:space="preserve"> </w:t>
      </w:r>
      <w:r w:rsidRPr="00860606">
        <w:rPr>
          <w:sz w:val="24"/>
          <w:szCs w:val="24"/>
        </w:rPr>
        <w:t>штете.</w:t>
      </w:r>
    </w:p>
    <w:p w:rsidR="00860606" w:rsidRPr="00860606" w:rsidRDefault="00860606" w:rsidP="00860606">
      <w:pPr>
        <w:autoSpaceDE w:val="0"/>
        <w:autoSpaceDN w:val="0"/>
        <w:adjustRightInd w:val="0"/>
        <w:spacing w:line="240" w:lineRule="auto"/>
        <w:rPr>
          <w:b/>
          <w:bCs/>
          <w:sz w:val="24"/>
          <w:szCs w:val="24"/>
        </w:rPr>
      </w:pPr>
      <w:r w:rsidRPr="00860606">
        <w:rPr>
          <w:b/>
          <w:bCs/>
          <w:sz w:val="24"/>
          <w:szCs w:val="24"/>
        </w:rPr>
        <w:t>ЗАВРШНЕ ОДРЕДБЕ</w:t>
      </w:r>
    </w:p>
    <w:p w:rsidR="00860606" w:rsidRPr="00860606" w:rsidRDefault="00A275CB" w:rsidP="00860606">
      <w:pPr>
        <w:autoSpaceDE w:val="0"/>
        <w:autoSpaceDN w:val="0"/>
        <w:adjustRightInd w:val="0"/>
        <w:spacing w:line="240" w:lineRule="auto"/>
        <w:rPr>
          <w:b/>
          <w:bCs/>
          <w:sz w:val="24"/>
          <w:szCs w:val="24"/>
        </w:rPr>
      </w:pPr>
      <w:r>
        <w:rPr>
          <w:b/>
          <w:bCs/>
          <w:sz w:val="24"/>
          <w:szCs w:val="24"/>
        </w:rPr>
        <w:t xml:space="preserve">Члан </w:t>
      </w:r>
      <w:r w:rsidR="00860606" w:rsidRPr="00860606">
        <w:rPr>
          <w:b/>
          <w:bCs/>
          <w:sz w:val="24"/>
          <w:szCs w:val="24"/>
        </w:rPr>
        <w:t>1</w:t>
      </w:r>
      <w:r w:rsidR="00A07D9E">
        <w:rPr>
          <w:b/>
          <w:bCs/>
          <w:sz w:val="24"/>
          <w:szCs w:val="24"/>
          <w:lang w:val="sr-Cyrl-RS"/>
        </w:rPr>
        <w:t>0</w:t>
      </w:r>
      <w:r w:rsidR="00860606" w:rsidRPr="00860606">
        <w:rPr>
          <w:b/>
          <w:bCs/>
          <w:sz w:val="24"/>
          <w:szCs w:val="24"/>
        </w:rPr>
        <w:t>.</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На сва питања, која нису регулисана овим Уговором, примењиваће се одредбе Закона о</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облигационим односима Републике Србије.</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Евентуалне спорове, који проистекну приликом реализације овог Уговора, уговорне стране ће</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покушати да реше споразумно и у духу добрих пословних обичаја, а ако</w:t>
      </w:r>
      <w:r w:rsidR="00D13D34">
        <w:rPr>
          <w:sz w:val="24"/>
          <w:szCs w:val="24"/>
        </w:rPr>
        <w:t xml:space="preserve"> то не буде могуће, пристају на</w:t>
      </w:r>
      <w:r w:rsidR="00D13D34">
        <w:rPr>
          <w:sz w:val="24"/>
          <w:szCs w:val="24"/>
          <w:lang w:val="sr-Cyrl-RS"/>
        </w:rPr>
        <w:t xml:space="preserve"> </w:t>
      </w:r>
      <w:r w:rsidRPr="00860606">
        <w:rPr>
          <w:sz w:val="24"/>
          <w:szCs w:val="24"/>
        </w:rPr>
        <w:t xml:space="preserve">месну надлежност стварно надлежног суда у </w:t>
      </w:r>
      <w:r w:rsidR="00D13D34">
        <w:rPr>
          <w:sz w:val="24"/>
          <w:szCs w:val="24"/>
          <w:lang w:val="sr-Cyrl-RS"/>
        </w:rPr>
        <w:t>Нишу</w:t>
      </w:r>
      <w:r w:rsidRPr="00860606">
        <w:rPr>
          <w:sz w:val="24"/>
          <w:szCs w:val="24"/>
        </w:rPr>
        <w:t>.</w:t>
      </w:r>
    </w:p>
    <w:p w:rsidR="00860606" w:rsidRPr="00860606" w:rsidRDefault="00860606" w:rsidP="00860606">
      <w:pPr>
        <w:autoSpaceDE w:val="0"/>
        <w:autoSpaceDN w:val="0"/>
        <w:adjustRightInd w:val="0"/>
        <w:spacing w:line="240" w:lineRule="auto"/>
        <w:rPr>
          <w:b/>
          <w:bCs/>
          <w:sz w:val="24"/>
          <w:szCs w:val="24"/>
        </w:rPr>
      </w:pPr>
      <w:r w:rsidRPr="00860606">
        <w:rPr>
          <w:b/>
          <w:bCs/>
          <w:sz w:val="24"/>
          <w:szCs w:val="24"/>
        </w:rPr>
        <w:t>Ч</w:t>
      </w:r>
      <w:r w:rsidR="00A275CB">
        <w:rPr>
          <w:b/>
          <w:bCs/>
          <w:sz w:val="24"/>
          <w:szCs w:val="24"/>
        </w:rPr>
        <w:t>лан 1</w:t>
      </w:r>
      <w:r w:rsidR="00A07D9E">
        <w:rPr>
          <w:b/>
          <w:bCs/>
          <w:sz w:val="24"/>
          <w:szCs w:val="24"/>
          <w:lang w:val="sr-Cyrl-RS"/>
        </w:rPr>
        <w:t>1</w:t>
      </w:r>
      <w:r w:rsidRPr="00860606">
        <w:rPr>
          <w:b/>
          <w:bCs/>
          <w:sz w:val="24"/>
          <w:szCs w:val="24"/>
        </w:rPr>
        <w:t>.</w:t>
      </w:r>
    </w:p>
    <w:p w:rsidR="00860606" w:rsidRDefault="00860606" w:rsidP="00D13D34">
      <w:pPr>
        <w:autoSpaceDE w:val="0"/>
        <w:autoSpaceDN w:val="0"/>
        <w:adjustRightInd w:val="0"/>
        <w:spacing w:line="240" w:lineRule="auto"/>
        <w:jc w:val="both"/>
        <w:rPr>
          <w:sz w:val="24"/>
          <w:szCs w:val="24"/>
        </w:rPr>
      </w:pPr>
      <w:r w:rsidRPr="00860606">
        <w:rPr>
          <w:sz w:val="24"/>
          <w:szCs w:val="24"/>
        </w:rPr>
        <w:t>За праћење и реализацију овог уговора од стране Наручиоца одређује се</w:t>
      </w:r>
      <w:r w:rsidR="00D13D34">
        <w:rPr>
          <w:sz w:val="24"/>
          <w:szCs w:val="24"/>
          <w:lang w:val="sr-Cyrl-RS"/>
        </w:rPr>
        <w:t xml:space="preserve"> Одељење за урбанизам, инспекцијске послове и ванпривредне делатности</w:t>
      </w:r>
      <w:r w:rsidRPr="00860606">
        <w:rPr>
          <w:sz w:val="24"/>
          <w:szCs w:val="24"/>
        </w:rPr>
        <w:t>.</w:t>
      </w:r>
    </w:p>
    <w:p w:rsidR="00A275CB" w:rsidRDefault="00A275CB" w:rsidP="00D13D34">
      <w:pPr>
        <w:autoSpaceDE w:val="0"/>
        <w:autoSpaceDN w:val="0"/>
        <w:adjustRightInd w:val="0"/>
        <w:spacing w:line="240" w:lineRule="auto"/>
        <w:jc w:val="both"/>
        <w:rPr>
          <w:sz w:val="24"/>
          <w:szCs w:val="24"/>
        </w:rPr>
      </w:pPr>
    </w:p>
    <w:p w:rsidR="003F10AA" w:rsidRDefault="003F10AA" w:rsidP="00D13D34">
      <w:pPr>
        <w:autoSpaceDE w:val="0"/>
        <w:autoSpaceDN w:val="0"/>
        <w:adjustRightInd w:val="0"/>
        <w:spacing w:line="240" w:lineRule="auto"/>
        <w:jc w:val="both"/>
        <w:rPr>
          <w:sz w:val="24"/>
          <w:szCs w:val="24"/>
        </w:rPr>
      </w:pPr>
    </w:p>
    <w:p w:rsidR="003F10AA" w:rsidRDefault="003F10AA" w:rsidP="00D13D34">
      <w:pPr>
        <w:autoSpaceDE w:val="0"/>
        <w:autoSpaceDN w:val="0"/>
        <w:adjustRightInd w:val="0"/>
        <w:spacing w:line="240" w:lineRule="auto"/>
        <w:jc w:val="both"/>
        <w:rPr>
          <w:sz w:val="24"/>
          <w:szCs w:val="24"/>
        </w:rPr>
      </w:pPr>
    </w:p>
    <w:p w:rsidR="003F10AA" w:rsidRPr="00860606" w:rsidRDefault="003F10AA" w:rsidP="00D13D34">
      <w:pPr>
        <w:autoSpaceDE w:val="0"/>
        <w:autoSpaceDN w:val="0"/>
        <w:adjustRightInd w:val="0"/>
        <w:spacing w:line="240" w:lineRule="auto"/>
        <w:jc w:val="both"/>
        <w:rPr>
          <w:sz w:val="24"/>
          <w:szCs w:val="24"/>
        </w:rPr>
      </w:pPr>
    </w:p>
    <w:p w:rsidR="0013119B" w:rsidRPr="00D1103A" w:rsidRDefault="00A275CB" w:rsidP="00D1103A">
      <w:pPr>
        <w:autoSpaceDE w:val="0"/>
        <w:autoSpaceDN w:val="0"/>
        <w:adjustRightInd w:val="0"/>
        <w:spacing w:line="240" w:lineRule="auto"/>
        <w:rPr>
          <w:b/>
          <w:bCs/>
          <w:sz w:val="24"/>
          <w:szCs w:val="24"/>
        </w:rPr>
      </w:pPr>
      <w:r>
        <w:rPr>
          <w:b/>
          <w:bCs/>
          <w:sz w:val="24"/>
          <w:szCs w:val="24"/>
        </w:rPr>
        <w:lastRenderedPageBreak/>
        <w:t>Члан 14</w:t>
      </w:r>
      <w:r w:rsidR="00D1103A">
        <w:rPr>
          <w:b/>
          <w:bCs/>
          <w:sz w:val="24"/>
          <w:szCs w:val="24"/>
        </w:rPr>
        <w:t>.</w:t>
      </w:r>
    </w:p>
    <w:p w:rsidR="005D4040" w:rsidRPr="00986D71" w:rsidRDefault="005D4040" w:rsidP="005D4040">
      <w:pPr>
        <w:spacing w:line="240" w:lineRule="auto"/>
        <w:jc w:val="both"/>
        <w:rPr>
          <w:sz w:val="22"/>
          <w:szCs w:val="22"/>
        </w:rPr>
      </w:pPr>
      <w:r w:rsidRPr="00986D71">
        <w:rPr>
          <w:sz w:val="22"/>
          <w:szCs w:val="22"/>
        </w:rPr>
        <w:t xml:space="preserve">Овај уговор је сачињен у </w:t>
      </w:r>
      <w:r w:rsidR="00A07D9E">
        <w:rPr>
          <w:sz w:val="22"/>
          <w:szCs w:val="22"/>
          <w:lang w:val="sr-Cyrl-RS"/>
        </w:rPr>
        <w:t>4</w:t>
      </w:r>
      <w:r w:rsidR="00A07D9E">
        <w:rPr>
          <w:sz w:val="22"/>
          <w:szCs w:val="22"/>
        </w:rPr>
        <w:t xml:space="preserve"> (четири) истоветних примерака, по 2 </w:t>
      </w:r>
      <w:r w:rsidRPr="00986D71">
        <w:rPr>
          <w:sz w:val="22"/>
          <w:szCs w:val="22"/>
        </w:rPr>
        <w:t xml:space="preserve"> (</w:t>
      </w:r>
      <w:r w:rsidR="00A07D9E">
        <w:rPr>
          <w:sz w:val="22"/>
          <w:szCs w:val="22"/>
          <w:lang w:val="sr-Cyrl-RS"/>
        </w:rPr>
        <w:t>два</w:t>
      </w:r>
      <w:r w:rsidRPr="00986D71">
        <w:rPr>
          <w:sz w:val="22"/>
          <w:szCs w:val="22"/>
        </w:rPr>
        <w:t>) примерка за обе уговорне стране.</w:t>
      </w:r>
    </w:p>
    <w:p w:rsidR="005D4040" w:rsidRPr="00986D71" w:rsidRDefault="005D4040" w:rsidP="005D4040">
      <w:pPr>
        <w:spacing w:line="240" w:lineRule="auto"/>
        <w:jc w:val="both"/>
        <w:rPr>
          <w:sz w:val="22"/>
          <w:szCs w:val="22"/>
        </w:rPr>
      </w:pPr>
      <w:r w:rsidRPr="00986D71">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986D71" w:rsidRDefault="005D4040" w:rsidP="005D4040">
      <w:pPr>
        <w:pStyle w:val="Default"/>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spacing w:line="240" w:lineRule="auto"/>
        <w:rPr>
          <w:sz w:val="22"/>
          <w:szCs w:val="22"/>
        </w:rPr>
      </w:pPr>
    </w:p>
    <w:p w:rsidR="005D4040" w:rsidRPr="00986D71" w:rsidRDefault="00A07D9E" w:rsidP="005D4040">
      <w:pPr>
        <w:spacing w:line="240" w:lineRule="auto"/>
        <w:rPr>
          <w:b/>
          <w:sz w:val="22"/>
          <w:szCs w:val="22"/>
        </w:rPr>
      </w:pPr>
      <w:r>
        <w:rPr>
          <w:b/>
          <w:sz w:val="22"/>
          <w:szCs w:val="22"/>
          <w:lang w:val="sr-Cyrl-RS"/>
        </w:rPr>
        <w:t>ПРУЖАЛАЦ</w:t>
      </w:r>
      <w:r w:rsidR="005D4040" w:rsidRPr="00986D71">
        <w:rPr>
          <w:b/>
          <w:sz w:val="22"/>
          <w:szCs w:val="22"/>
        </w:rPr>
        <w:t xml:space="preserve"> УСЛУГА                                                                         КОРИСНИК УСЛУГА</w:t>
      </w:r>
    </w:p>
    <w:p w:rsidR="005D4040" w:rsidRPr="00986D71" w:rsidRDefault="005D4040" w:rsidP="005D4040">
      <w:pPr>
        <w:spacing w:line="240" w:lineRule="auto"/>
        <w:rPr>
          <w:b/>
          <w:sz w:val="22"/>
          <w:szCs w:val="22"/>
        </w:rPr>
      </w:pPr>
    </w:p>
    <w:p w:rsidR="005D4040" w:rsidRPr="00986D71" w:rsidRDefault="005D4040" w:rsidP="005D4040">
      <w:pPr>
        <w:spacing w:line="240" w:lineRule="auto"/>
        <w:rPr>
          <w:b/>
          <w:sz w:val="22"/>
          <w:szCs w:val="22"/>
        </w:rPr>
      </w:pPr>
    </w:p>
    <w:p w:rsidR="005D4040" w:rsidRPr="00986D71" w:rsidRDefault="005D4040" w:rsidP="005D4040">
      <w:pPr>
        <w:spacing w:line="240" w:lineRule="auto"/>
        <w:rPr>
          <w:sz w:val="22"/>
          <w:szCs w:val="22"/>
        </w:rPr>
      </w:pPr>
      <w:r w:rsidRPr="00986D71">
        <w:rPr>
          <w:b/>
          <w:sz w:val="22"/>
          <w:szCs w:val="22"/>
        </w:rPr>
        <w:t>____________________</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_______________________________</w:t>
      </w:r>
    </w:p>
    <w:p w:rsidR="005D4040" w:rsidRPr="00853589" w:rsidRDefault="004D32B4" w:rsidP="00853589">
      <w:pPr>
        <w:spacing w:line="240" w:lineRule="auto"/>
        <w:rPr>
          <w:b/>
          <w:sz w:val="22"/>
          <w:szCs w:val="22"/>
        </w:rPr>
      </w:pP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rPr>
      </w:pPr>
      <w:r w:rsidRPr="00986D71">
        <w:rPr>
          <w:rFonts w:ascii="Times New Roman" w:hAnsi="Times New Roman"/>
          <w:b/>
          <w:i/>
        </w:rPr>
        <w:t>Напомене:</w:t>
      </w:r>
    </w:p>
    <w:p w:rsidR="005D4040" w:rsidRPr="00986D71" w:rsidRDefault="005D4040" w:rsidP="005D4040">
      <w:pPr>
        <w:pStyle w:val="NoSpacing"/>
        <w:jc w:val="both"/>
        <w:rPr>
          <w:rFonts w:ascii="Times New Roman" w:hAnsi="Times New Roman"/>
          <w:i/>
        </w:rPr>
      </w:pPr>
      <w:r w:rsidRPr="00986D71">
        <w:rPr>
          <w:rFonts w:ascii="Times New Roman" w:hAnsi="Times New Roman"/>
          <w:i/>
        </w:rPr>
        <w:t>Овај модел уговора представља садржину уговора који ће бити закључен са изабраним понуђачем.</w:t>
      </w:r>
    </w:p>
    <w:p w:rsidR="005D4040" w:rsidRPr="00986D71" w:rsidRDefault="005D4040" w:rsidP="005D4040">
      <w:pPr>
        <w:spacing w:line="240" w:lineRule="auto"/>
        <w:jc w:val="both"/>
        <w:rPr>
          <w:b/>
          <w:sz w:val="22"/>
          <w:szCs w:val="22"/>
          <w:lang w:val="en-US"/>
        </w:rPr>
      </w:pPr>
      <w:r w:rsidRPr="00986D71">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D4040" w:rsidRPr="00986D71" w:rsidRDefault="005D4040" w:rsidP="00F80FCC">
      <w:pPr>
        <w:jc w:val="both"/>
        <w:rPr>
          <w:b/>
          <w:bCs/>
          <w:i/>
          <w:iCs/>
          <w:sz w:val="22"/>
          <w:szCs w:val="22"/>
        </w:rPr>
      </w:pPr>
    </w:p>
    <w:p w:rsidR="0013119B" w:rsidRDefault="0013119B" w:rsidP="005D4040">
      <w:pPr>
        <w:rPr>
          <w:b/>
          <w:bCs/>
          <w:iCs/>
          <w:sz w:val="22"/>
          <w:szCs w:val="22"/>
        </w:rPr>
      </w:pPr>
    </w:p>
    <w:p w:rsidR="00BC49ED" w:rsidRDefault="00BC49ED" w:rsidP="005D4040">
      <w:pPr>
        <w:rPr>
          <w:b/>
          <w:bCs/>
          <w:iCs/>
          <w:sz w:val="22"/>
          <w:szCs w:val="22"/>
        </w:rPr>
      </w:pPr>
    </w:p>
    <w:p w:rsidR="00BC49ED" w:rsidRDefault="00BC49ED"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BC49ED" w:rsidRPr="00986D71" w:rsidRDefault="00BC49ED" w:rsidP="005D4040">
      <w:pPr>
        <w:rPr>
          <w:b/>
          <w:bCs/>
          <w:iCs/>
          <w:sz w:val="22"/>
          <w:szCs w:val="22"/>
        </w:rPr>
      </w:pPr>
    </w:p>
    <w:p w:rsidR="000D02CB" w:rsidRDefault="000D02CB">
      <w:pPr>
        <w:spacing w:line="240" w:lineRule="auto"/>
        <w:jc w:val="left"/>
        <w:rPr>
          <w:b/>
          <w:bCs/>
          <w:iCs/>
          <w:sz w:val="24"/>
          <w:szCs w:val="24"/>
        </w:rPr>
      </w:pPr>
      <w:r>
        <w:rPr>
          <w:b/>
          <w:bCs/>
          <w:iCs/>
          <w:sz w:val="24"/>
          <w:szCs w:val="24"/>
        </w:rPr>
        <w:br w:type="page"/>
      </w:r>
    </w:p>
    <w:p w:rsidR="007B162D" w:rsidRPr="008B6A30" w:rsidRDefault="007B162D" w:rsidP="001A260E">
      <w:pPr>
        <w:rPr>
          <w:b/>
          <w:bCs/>
          <w:iCs/>
          <w:sz w:val="24"/>
          <w:szCs w:val="24"/>
        </w:rPr>
      </w:pPr>
      <w:r w:rsidRPr="008B6A30">
        <w:rPr>
          <w:b/>
          <w:bCs/>
          <w:iCs/>
          <w:sz w:val="24"/>
          <w:szCs w:val="24"/>
        </w:rPr>
        <w:lastRenderedPageBreak/>
        <w:t>V</w:t>
      </w:r>
      <w:r w:rsidR="005D4040" w:rsidRPr="008B6A30">
        <w:rPr>
          <w:b/>
          <w:bCs/>
          <w:iCs/>
          <w:sz w:val="24"/>
          <w:szCs w:val="24"/>
          <w:lang w:val="sr-Latn-CS"/>
        </w:rPr>
        <w:t xml:space="preserve">II </w:t>
      </w:r>
      <w:r w:rsidRPr="008B6A30">
        <w:rPr>
          <w:b/>
          <w:bCs/>
          <w:iCs/>
          <w:sz w:val="24"/>
          <w:szCs w:val="24"/>
        </w:rPr>
        <w:t xml:space="preserve"> УПУТСТВО ПОНУЂАЧИМА КАКО ДА САЧИНЕ ПОНУДУ</w:t>
      </w:r>
    </w:p>
    <w:p w:rsidR="007B162D" w:rsidRDefault="007B162D" w:rsidP="007B162D">
      <w:pPr>
        <w:jc w:val="both"/>
        <w:rPr>
          <w:rFonts w:eastAsia="Calibri"/>
          <w:bCs/>
          <w:i/>
          <w:iCs/>
          <w:sz w:val="24"/>
          <w:szCs w:val="24"/>
        </w:rPr>
      </w:pPr>
    </w:p>
    <w:p w:rsidR="00BC49ED" w:rsidRPr="008B6A30" w:rsidRDefault="00BC49ED" w:rsidP="007B162D">
      <w:pPr>
        <w:jc w:val="both"/>
        <w:rPr>
          <w:rFonts w:eastAsia="Calibri"/>
          <w:bCs/>
          <w:i/>
          <w:iCs/>
          <w:sz w:val="24"/>
          <w:szCs w:val="24"/>
        </w:rPr>
      </w:pPr>
    </w:p>
    <w:p w:rsidR="007B162D" w:rsidRPr="008B6A30" w:rsidRDefault="007B162D" w:rsidP="007B162D">
      <w:pPr>
        <w:jc w:val="both"/>
        <w:rPr>
          <w:b/>
          <w:bCs/>
          <w:iCs/>
          <w:sz w:val="22"/>
          <w:szCs w:val="22"/>
        </w:rPr>
      </w:pPr>
      <w:r w:rsidRPr="008B6A30">
        <w:rPr>
          <w:b/>
          <w:bCs/>
          <w:iCs/>
          <w:sz w:val="22"/>
          <w:szCs w:val="22"/>
        </w:rPr>
        <w:t>1. ПОДАЦИ О ЈЕЗИКУ НА КОЈЕМ ПОНУДА МОРА ДА БУДЕ САСТАВЉЕНА</w:t>
      </w:r>
    </w:p>
    <w:p w:rsidR="007B162D" w:rsidRPr="008B6A30" w:rsidRDefault="007B162D" w:rsidP="007B162D">
      <w:pPr>
        <w:jc w:val="both"/>
        <w:rPr>
          <w:b/>
          <w:bCs/>
          <w:iCs/>
          <w:sz w:val="22"/>
          <w:szCs w:val="22"/>
        </w:rPr>
      </w:pPr>
    </w:p>
    <w:p w:rsidR="007B162D" w:rsidRDefault="007B162D" w:rsidP="007B162D">
      <w:pPr>
        <w:jc w:val="both"/>
        <w:rPr>
          <w:b/>
          <w:bCs/>
          <w:i/>
          <w:iCs/>
          <w:sz w:val="22"/>
          <w:szCs w:val="22"/>
        </w:rPr>
      </w:pPr>
      <w:r>
        <w:rPr>
          <w:sz w:val="22"/>
          <w:szCs w:val="22"/>
        </w:rPr>
        <w:t>Понуђач подноси понуду на српском језику.</w:t>
      </w:r>
    </w:p>
    <w:p w:rsidR="007B162D" w:rsidRDefault="007B162D" w:rsidP="007B162D">
      <w:pPr>
        <w:jc w:val="both"/>
        <w:rPr>
          <w:b/>
          <w:bCs/>
          <w:i/>
          <w:iCs/>
          <w:sz w:val="22"/>
          <w:szCs w:val="22"/>
        </w:rPr>
      </w:pPr>
    </w:p>
    <w:p w:rsidR="007B162D" w:rsidRPr="008B6A30" w:rsidRDefault="007B162D" w:rsidP="007B162D">
      <w:pPr>
        <w:jc w:val="both"/>
        <w:rPr>
          <w:rFonts w:eastAsia="TimesNewRomanPSMT"/>
          <w:bCs/>
          <w:sz w:val="22"/>
          <w:szCs w:val="22"/>
        </w:rPr>
      </w:pPr>
      <w:r w:rsidRPr="008B6A30">
        <w:rPr>
          <w:b/>
          <w:bCs/>
          <w:iCs/>
          <w:sz w:val="22"/>
          <w:szCs w:val="22"/>
        </w:rPr>
        <w:t xml:space="preserve">2. НАЧИН </w:t>
      </w:r>
      <w:r w:rsidR="005D4040" w:rsidRPr="008B6A30">
        <w:rPr>
          <w:b/>
          <w:bCs/>
          <w:iCs/>
          <w:sz w:val="22"/>
          <w:szCs w:val="22"/>
        </w:rPr>
        <w:t>ПОДНОШЕЊА ПОНУДЕ</w:t>
      </w:r>
    </w:p>
    <w:p w:rsidR="007B162D" w:rsidRDefault="007B162D" w:rsidP="007B162D">
      <w:pPr>
        <w:jc w:val="both"/>
        <w:rPr>
          <w:rFonts w:eastAsia="TimesNewRomanPSMT"/>
          <w:bCs/>
          <w:sz w:val="22"/>
          <w:szCs w:val="22"/>
        </w:rPr>
      </w:pPr>
    </w:p>
    <w:p w:rsidR="007B162D" w:rsidRDefault="007B162D" w:rsidP="007B162D">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Default="007B162D" w:rsidP="007B162D">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7B162D" w:rsidRDefault="007B162D" w:rsidP="007B162D">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Pr="00473DEA" w:rsidRDefault="007B162D" w:rsidP="007B162D">
      <w:pPr>
        <w:spacing w:after="120" w:line="240" w:lineRule="auto"/>
        <w:jc w:val="both"/>
        <w:rPr>
          <w:color w:val="FF0000"/>
          <w:sz w:val="22"/>
          <w:szCs w:val="22"/>
        </w:rPr>
      </w:pPr>
      <w:r>
        <w:rPr>
          <w:rFonts w:eastAsia="TimesNewRomanPSMT"/>
          <w:bCs/>
          <w:sz w:val="22"/>
          <w:szCs w:val="22"/>
        </w:rPr>
        <w:t>Понуду доставити на адресу: општин</w:t>
      </w:r>
      <w:r w:rsidR="00FF32B9">
        <w:rPr>
          <w:rFonts w:eastAsia="TimesNewRomanPSMT"/>
          <w:bCs/>
          <w:sz w:val="22"/>
          <w:szCs w:val="22"/>
        </w:rPr>
        <w:t>ск</w:t>
      </w:r>
      <w:r>
        <w:rPr>
          <w:rFonts w:eastAsia="TimesNewRomanPSMT"/>
          <w:bCs/>
          <w:sz w:val="22"/>
          <w:szCs w:val="22"/>
        </w:rPr>
        <w:t>а</w:t>
      </w:r>
      <w:r w:rsidR="00FF32B9">
        <w:rPr>
          <w:rFonts w:eastAsia="TimesNewRomanPSMT"/>
          <w:bCs/>
          <w:sz w:val="22"/>
          <w:szCs w:val="22"/>
        </w:rPr>
        <w:t xml:space="preserve"> управа општине</w:t>
      </w:r>
      <w:r>
        <w:rPr>
          <w:rFonts w:eastAsia="TimesNewRomanPSMT"/>
          <w:bCs/>
          <w:sz w:val="22"/>
          <w:szCs w:val="22"/>
        </w:rPr>
        <w:t xml:space="preserve"> Дољевац, ул. Николе Тесле број 121, 18410 Дољевац</w:t>
      </w:r>
      <w:r w:rsidR="003A07D2">
        <w:rPr>
          <w:rFonts w:eastAsia="TimesNewRomanPSMT"/>
          <w:bCs/>
          <w:sz w:val="22"/>
          <w:szCs w:val="22"/>
          <w:lang w:val="sr-Cyrl-RS"/>
        </w:rPr>
        <w:t xml:space="preserve"> </w:t>
      </w:r>
      <w:r>
        <w:rPr>
          <w:rFonts w:eastAsia="TimesNewRomanPSMT"/>
          <w:bCs/>
          <w:sz w:val="22"/>
          <w:szCs w:val="22"/>
        </w:rPr>
        <w:t xml:space="preserve">са назнаком: </w:t>
      </w:r>
      <w:r>
        <w:rPr>
          <w:rFonts w:eastAsia="TimesNewRomanPS-BoldMT"/>
          <w:b/>
          <w:bCs/>
          <w:sz w:val="22"/>
          <w:szCs w:val="22"/>
        </w:rPr>
        <w:t>,,Понуда за јавну набавку</w:t>
      </w:r>
      <w:r w:rsidR="005D4040">
        <w:rPr>
          <w:rFonts w:eastAsia="TimesNewRomanPS-BoldMT"/>
          <w:b/>
          <w:bCs/>
          <w:sz w:val="22"/>
          <w:szCs w:val="22"/>
        </w:rPr>
        <w:t xml:space="preserve"> </w:t>
      </w:r>
      <w:r w:rsidR="00FF32B9">
        <w:rPr>
          <w:sz w:val="22"/>
          <w:szCs w:val="22"/>
        </w:rPr>
        <w:t xml:space="preserve">мале вредности </w:t>
      </w:r>
      <w:r w:rsidR="00812A9B">
        <w:rPr>
          <w:sz w:val="22"/>
          <w:szCs w:val="22"/>
        </w:rPr>
        <w:t xml:space="preserve">геодетских услуга </w:t>
      </w:r>
      <w:r w:rsidR="00A415A7">
        <w:rPr>
          <w:sz w:val="22"/>
          <w:szCs w:val="22"/>
        </w:rPr>
        <w:t xml:space="preserve"> </w:t>
      </w:r>
      <w:r w:rsidR="003A07D2">
        <w:rPr>
          <w:sz w:val="22"/>
          <w:szCs w:val="22"/>
          <w:lang w:val="sr-Cyrl-RS"/>
        </w:rPr>
        <w:t xml:space="preserve"> </w:t>
      </w:r>
      <w:r>
        <w:rPr>
          <w:rFonts w:eastAsia="TimesNewRomanPS-BoldMT"/>
          <w:b/>
          <w:bCs/>
          <w:sz w:val="22"/>
          <w:szCs w:val="22"/>
        </w:rPr>
        <w:t>ЈН бр</w:t>
      </w:r>
      <w:r>
        <w:rPr>
          <w:rFonts w:eastAsia="TimesNewRomanPS-BoldMT"/>
          <w:bCs/>
          <w:sz w:val="22"/>
          <w:szCs w:val="22"/>
        </w:rPr>
        <w:t>.</w:t>
      </w:r>
      <w:r w:rsidR="005665F1">
        <w:rPr>
          <w:color w:val="000000"/>
          <w:sz w:val="22"/>
          <w:szCs w:val="22"/>
        </w:rPr>
        <w:t>404-2-</w:t>
      </w:r>
      <w:r w:rsidR="006D621A">
        <w:rPr>
          <w:color w:val="000000"/>
          <w:sz w:val="22"/>
          <w:szCs w:val="22"/>
        </w:rPr>
        <w:t>56</w:t>
      </w:r>
      <w:r w:rsidR="003A07D2">
        <w:rPr>
          <w:color w:val="000000"/>
          <w:sz w:val="22"/>
          <w:szCs w:val="22"/>
        </w:rPr>
        <w:t>/2018-03</w:t>
      </w:r>
      <w:r w:rsidR="00A817AB">
        <w:rPr>
          <w:color w:val="000000"/>
          <w:sz w:val="22"/>
          <w:szCs w:val="22"/>
        </w:rPr>
        <w:t xml:space="preserve"> </w:t>
      </w:r>
      <w:r>
        <w:rPr>
          <w:rFonts w:eastAsia="TimesNewRomanPS-BoldMT"/>
          <w:b/>
          <w:bCs/>
          <w:sz w:val="22"/>
          <w:szCs w:val="22"/>
        </w:rPr>
        <w:t xml:space="preserve"> - НЕ ОТВАРАТИ”.</w:t>
      </w:r>
      <w:r w:rsidR="000D0C1F">
        <w:rPr>
          <w:rFonts w:eastAsia="TimesNewRomanPS-BoldMT"/>
          <w:b/>
          <w:bCs/>
          <w:sz w:val="22"/>
          <w:szCs w:val="22"/>
          <w:lang w:val="sr-Cyrl-RS"/>
        </w:rPr>
        <w:t xml:space="preserve"> </w:t>
      </w:r>
      <w:r>
        <w:rPr>
          <w:sz w:val="22"/>
          <w:szCs w:val="22"/>
        </w:rPr>
        <w:t>Понуда се сматра благовременом уколико је примљена од стране наручиоца до</w:t>
      </w:r>
      <w:r w:rsidR="009A4F19">
        <w:rPr>
          <w:sz w:val="22"/>
          <w:szCs w:val="22"/>
        </w:rPr>
        <w:t xml:space="preserve"> </w:t>
      </w:r>
      <w:r w:rsidR="00357BFD" w:rsidRPr="00357BFD">
        <w:rPr>
          <w:b/>
          <w:color w:val="FF0000"/>
          <w:sz w:val="22"/>
          <w:szCs w:val="22"/>
          <w:lang w:val="en-US"/>
        </w:rPr>
        <w:t>2</w:t>
      </w:r>
      <w:r w:rsidR="003F10AA">
        <w:rPr>
          <w:b/>
          <w:color w:val="FF0000"/>
          <w:sz w:val="22"/>
          <w:szCs w:val="22"/>
          <w:lang w:val="sr-Cyrl-RS"/>
        </w:rPr>
        <w:t>5</w:t>
      </w:r>
      <w:r w:rsidR="00473DEA" w:rsidRPr="00357BFD">
        <w:rPr>
          <w:b/>
          <w:color w:val="FF0000"/>
          <w:sz w:val="22"/>
          <w:szCs w:val="22"/>
          <w:lang w:val="sr-Cyrl-RS"/>
        </w:rPr>
        <w:t>.0</w:t>
      </w:r>
      <w:r w:rsidR="009A4F19">
        <w:rPr>
          <w:b/>
          <w:color w:val="FF0000"/>
          <w:sz w:val="22"/>
          <w:szCs w:val="22"/>
          <w:lang w:val="sr-Cyrl-RS"/>
        </w:rPr>
        <w:t>6</w:t>
      </w:r>
      <w:r w:rsidRPr="00473DEA">
        <w:rPr>
          <w:b/>
          <w:color w:val="FF0000"/>
          <w:sz w:val="22"/>
          <w:szCs w:val="22"/>
        </w:rPr>
        <w:t>.201</w:t>
      </w:r>
      <w:r w:rsidR="003A07D2" w:rsidRPr="00473DEA">
        <w:rPr>
          <w:b/>
          <w:color w:val="FF0000"/>
          <w:sz w:val="22"/>
          <w:szCs w:val="22"/>
        </w:rPr>
        <w:t>8</w:t>
      </w:r>
      <w:r w:rsidRPr="00473DEA">
        <w:rPr>
          <w:b/>
          <w:color w:val="FF0000"/>
          <w:sz w:val="22"/>
          <w:szCs w:val="22"/>
        </w:rPr>
        <w:t xml:space="preserve">.године до </w:t>
      </w:r>
      <w:r w:rsidR="00FF32B9" w:rsidRPr="00473DEA">
        <w:rPr>
          <w:b/>
          <w:color w:val="FF0000"/>
          <w:sz w:val="22"/>
          <w:szCs w:val="22"/>
        </w:rPr>
        <w:t>15</w:t>
      </w:r>
      <w:r w:rsidRPr="00473DEA">
        <w:rPr>
          <w:b/>
          <w:color w:val="FF0000"/>
          <w:sz w:val="22"/>
          <w:szCs w:val="22"/>
        </w:rPr>
        <w:t>,00  часова</w:t>
      </w:r>
      <w:r w:rsidRPr="00473DEA">
        <w:rPr>
          <w:i/>
          <w:iCs/>
          <w:color w:val="FF0000"/>
          <w:sz w:val="22"/>
          <w:szCs w:val="22"/>
        </w:rPr>
        <w:t>.</w:t>
      </w:r>
    </w:p>
    <w:p w:rsidR="007B162D" w:rsidRDefault="007B162D" w:rsidP="007B162D">
      <w:pPr>
        <w:autoSpaceDE w:val="0"/>
        <w:autoSpaceDN w:val="0"/>
        <w:adjustRightInd w:val="0"/>
        <w:spacing w:line="240" w:lineRule="auto"/>
        <w:jc w:val="both"/>
        <w:rPr>
          <w:color w:val="FF0000"/>
          <w:sz w:val="22"/>
          <w:szCs w:val="22"/>
        </w:rPr>
      </w:pPr>
      <w:r>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w:t>
      </w:r>
      <w:bookmarkStart w:id="1" w:name="_GoBack"/>
      <w:bookmarkEnd w:id="1"/>
      <w:r>
        <w:rPr>
          <w:sz w:val="22"/>
          <w:szCs w:val="22"/>
        </w:rPr>
        <w:t xml:space="preserve">е понуђачу предати потврду пријема понуде. У потврди о пријему наручилац ће навести датум и сат пријема понуде. </w:t>
      </w:r>
    </w:p>
    <w:p w:rsidR="007B162D" w:rsidRDefault="007B162D" w:rsidP="007B162D">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8B6A30" w:rsidRDefault="008B6A30" w:rsidP="008B6A30">
      <w:pPr>
        <w:jc w:val="both"/>
        <w:rPr>
          <w:sz w:val="22"/>
          <w:szCs w:val="22"/>
        </w:rPr>
      </w:pPr>
      <w:r w:rsidRPr="008B6A30">
        <w:rPr>
          <w:sz w:val="22"/>
          <w:szCs w:val="22"/>
        </w:rPr>
        <w:t xml:space="preserve">Јавно отварање понуда обавиће се по истеку рока за подношење понуда, тј. дана </w:t>
      </w:r>
      <w:r w:rsidR="00357BFD">
        <w:rPr>
          <w:b/>
          <w:color w:val="FF0000"/>
          <w:sz w:val="22"/>
          <w:szCs w:val="22"/>
          <w:lang w:val="en-US"/>
        </w:rPr>
        <w:t>2</w:t>
      </w:r>
      <w:r w:rsidR="003F10AA">
        <w:rPr>
          <w:b/>
          <w:color w:val="FF0000"/>
          <w:sz w:val="22"/>
          <w:szCs w:val="22"/>
          <w:lang w:val="sr-Cyrl-RS"/>
        </w:rPr>
        <w:t>5</w:t>
      </w:r>
      <w:r w:rsidR="00473DEA">
        <w:rPr>
          <w:b/>
          <w:color w:val="FF0000"/>
          <w:sz w:val="22"/>
          <w:szCs w:val="22"/>
          <w:lang w:val="sr-Cyrl-RS"/>
        </w:rPr>
        <w:t>.0</w:t>
      </w:r>
      <w:r w:rsidR="009A4F19">
        <w:rPr>
          <w:b/>
          <w:color w:val="FF0000"/>
          <w:sz w:val="22"/>
          <w:szCs w:val="22"/>
          <w:lang w:val="sr-Cyrl-RS"/>
        </w:rPr>
        <w:t>6</w:t>
      </w:r>
      <w:r w:rsidR="00FA4F6A" w:rsidRPr="00986D71">
        <w:rPr>
          <w:b/>
          <w:color w:val="FF0000"/>
          <w:sz w:val="22"/>
          <w:szCs w:val="22"/>
        </w:rPr>
        <w:t>.</w:t>
      </w:r>
      <w:r w:rsidR="003A07D2">
        <w:rPr>
          <w:b/>
          <w:color w:val="FF0000"/>
          <w:sz w:val="22"/>
          <w:szCs w:val="22"/>
        </w:rPr>
        <w:t>2018</w:t>
      </w:r>
      <w:r w:rsidRPr="00986D71">
        <w:rPr>
          <w:b/>
          <w:color w:val="FF0000"/>
          <w:sz w:val="22"/>
          <w:szCs w:val="22"/>
        </w:rPr>
        <w:t>. године, у</w:t>
      </w:r>
      <w:r w:rsidRPr="008B6A30">
        <w:rPr>
          <w:color w:val="FF0000"/>
          <w:sz w:val="22"/>
          <w:szCs w:val="22"/>
        </w:rPr>
        <w:t xml:space="preserve"> </w:t>
      </w:r>
      <w:r w:rsidRPr="00986D71">
        <w:rPr>
          <w:b/>
          <w:color w:val="FF0000"/>
          <w:sz w:val="22"/>
          <w:szCs w:val="22"/>
        </w:rPr>
        <w:t>15,15 часова</w:t>
      </w:r>
      <w:r w:rsidRPr="008B6A30">
        <w:rPr>
          <w:sz w:val="22"/>
          <w:szCs w:val="22"/>
        </w:rPr>
        <w:t xml:space="preserve"> у просторијама Општинске управе општине Дољевац, Николе Тесле 121, 1841</w:t>
      </w:r>
      <w:r w:rsidR="00023B49">
        <w:rPr>
          <w:sz w:val="22"/>
          <w:szCs w:val="22"/>
        </w:rPr>
        <w:t>0 Дољевац, у канцеларији број 11.</w:t>
      </w:r>
    </w:p>
    <w:p w:rsidR="008B6A30" w:rsidRPr="008B6A30" w:rsidRDefault="008B6A30" w:rsidP="008B6A30">
      <w:pPr>
        <w:jc w:val="both"/>
        <w:rPr>
          <w:sz w:val="22"/>
          <w:szCs w:val="22"/>
        </w:rPr>
      </w:pPr>
      <w:r w:rsidRPr="008B6A30">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8B6A30" w:rsidRDefault="008B6A30" w:rsidP="008B6A30">
      <w:pPr>
        <w:jc w:val="both"/>
        <w:rPr>
          <w:sz w:val="22"/>
          <w:szCs w:val="22"/>
        </w:rPr>
      </w:pPr>
      <w:r w:rsidRPr="008B6A30">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8B6A30" w:rsidRDefault="008B6A30" w:rsidP="008B6A30">
      <w:pPr>
        <w:jc w:val="both"/>
        <w:rPr>
          <w:sz w:val="22"/>
          <w:szCs w:val="22"/>
        </w:rPr>
      </w:pPr>
      <w:r w:rsidRPr="008B6A30">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8B6A30" w:rsidRDefault="008B6A30" w:rsidP="008B6A30">
      <w:pPr>
        <w:jc w:val="both"/>
        <w:rPr>
          <w:sz w:val="22"/>
          <w:szCs w:val="22"/>
        </w:rPr>
      </w:pPr>
      <w:r w:rsidRPr="008B6A30">
        <w:rPr>
          <w:sz w:val="22"/>
          <w:szCs w:val="22"/>
        </w:rPr>
        <w:t xml:space="preserve">Приликом отварања понуда Наручилац не може да врши стручну оцену понуде. </w:t>
      </w:r>
    </w:p>
    <w:p w:rsidR="008B6A30" w:rsidRPr="008B6A30" w:rsidRDefault="008B6A30" w:rsidP="008B6A30">
      <w:pPr>
        <w:jc w:val="both"/>
        <w:rPr>
          <w:sz w:val="22"/>
          <w:szCs w:val="22"/>
        </w:rPr>
      </w:pPr>
      <w:r w:rsidRPr="008B6A30">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8B6A30" w:rsidRPr="008B6A30" w:rsidRDefault="008B6A30" w:rsidP="005665F1">
      <w:pPr>
        <w:tabs>
          <w:tab w:val="left" w:pos="1170"/>
        </w:tabs>
        <w:jc w:val="both"/>
        <w:rPr>
          <w:b/>
          <w:sz w:val="22"/>
          <w:szCs w:val="22"/>
        </w:rPr>
      </w:pPr>
    </w:p>
    <w:p w:rsidR="008B6A30" w:rsidRDefault="008B6A30" w:rsidP="008B6A30">
      <w:pPr>
        <w:tabs>
          <w:tab w:val="left" w:pos="1170"/>
        </w:tabs>
        <w:jc w:val="both"/>
        <w:rPr>
          <w:sz w:val="22"/>
          <w:szCs w:val="22"/>
        </w:rPr>
      </w:pPr>
      <w:r w:rsidRPr="008B6A30">
        <w:rPr>
          <w:sz w:val="22"/>
          <w:szCs w:val="22"/>
        </w:rPr>
        <w:t xml:space="preserve"> Понуда мора да садржи:</w:t>
      </w:r>
    </w:p>
    <w:p w:rsidR="008B6A30" w:rsidRPr="008B6A30" w:rsidRDefault="008B6A30" w:rsidP="008B6A30">
      <w:pPr>
        <w:tabs>
          <w:tab w:val="left" w:pos="1170"/>
        </w:tabs>
        <w:jc w:val="both"/>
        <w:rPr>
          <w:sz w:val="22"/>
          <w:szCs w:val="22"/>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7026"/>
      </w:tblGrid>
      <w:tr w:rsidR="008B6A30" w:rsidRPr="008B6A30" w:rsidTr="00BF18EB">
        <w:trPr>
          <w:jc w:val="center"/>
        </w:trPr>
        <w:tc>
          <w:tcPr>
            <w:tcW w:w="656" w:type="dxa"/>
            <w:shd w:val="clear" w:color="auto" w:fill="D9D9D9"/>
            <w:vAlign w:val="center"/>
          </w:tcPr>
          <w:p w:rsidR="008B6A30" w:rsidRPr="008B6A30" w:rsidRDefault="008B6A30" w:rsidP="00F26375">
            <w:pPr>
              <w:tabs>
                <w:tab w:val="left" w:pos="1170"/>
              </w:tabs>
              <w:rPr>
                <w:b/>
                <w:sz w:val="22"/>
                <w:szCs w:val="22"/>
              </w:rPr>
            </w:pPr>
            <w:r w:rsidRPr="008B6A30">
              <w:rPr>
                <w:b/>
                <w:sz w:val="22"/>
                <w:szCs w:val="22"/>
              </w:rPr>
              <w:t>Ред. бр.</w:t>
            </w:r>
          </w:p>
        </w:tc>
        <w:tc>
          <w:tcPr>
            <w:tcW w:w="7026" w:type="dxa"/>
            <w:shd w:val="clear" w:color="auto" w:fill="D9D9D9"/>
            <w:vAlign w:val="center"/>
          </w:tcPr>
          <w:p w:rsidR="008B6A30" w:rsidRPr="008B6A30" w:rsidRDefault="008B6A30" w:rsidP="00F26375">
            <w:pPr>
              <w:tabs>
                <w:tab w:val="left" w:pos="1170"/>
              </w:tabs>
              <w:rPr>
                <w:b/>
                <w:sz w:val="22"/>
                <w:szCs w:val="22"/>
              </w:rPr>
            </w:pPr>
            <w:r w:rsidRPr="008B6A30">
              <w:rPr>
                <w:b/>
                <w:sz w:val="22"/>
                <w:szCs w:val="22"/>
              </w:rPr>
              <w:t>НАЗИВ ДОКУМЕНТА - ОБРАСЦА</w:t>
            </w:r>
          </w:p>
        </w:tc>
      </w:tr>
      <w:tr w:rsidR="008B6A30" w:rsidRPr="008B6A30" w:rsidTr="00BF18EB">
        <w:trPr>
          <w:jc w:val="center"/>
        </w:trPr>
        <w:tc>
          <w:tcPr>
            <w:tcW w:w="656" w:type="dxa"/>
            <w:vAlign w:val="center"/>
          </w:tcPr>
          <w:p w:rsidR="008B6A30" w:rsidRPr="008B6A30" w:rsidRDefault="00D44A63" w:rsidP="00F26375">
            <w:pPr>
              <w:tabs>
                <w:tab w:val="left" w:pos="1170"/>
              </w:tabs>
              <w:rPr>
                <w:b/>
                <w:sz w:val="22"/>
                <w:szCs w:val="22"/>
              </w:rPr>
            </w:pPr>
            <w:r>
              <w:rPr>
                <w:b/>
                <w:sz w:val="22"/>
                <w:szCs w:val="22"/>
              </w:rPr>
              <w:t>1</w:t>
            </w:r>
            <w:r w:rsidR="008B6A30" w:rsidRPr="008B6A30">
              <w:rPr>
                <w:b/>
                <w:sz w:val="22"/>
                <w:szCs w:val="22"/>
              </w:rPr>
              <w:t>.</w:t>
            </w:r>
          </w:p>
        </w:tc>
        <w:tc>
          <w:tcPr>
            <w:tcW w:w="7026" w:type="dxa"/>
            <w:vAlign w:val="center"/>
          </w:tcPr>
          <w:p w:rsidR="008B6A30" w:rsidRPr="008B6A30" w:rsidRDefault="0079653B" w:rsidP="00F26375">
            <w:pPr>
              <w:tabs>
                <w:tab w:val="left" w:pos="1170"/>
              </w:tabs>
              <w:jc w:val="both"/>
              <w:rPr>
                <w:b/>
                <w:sz w:val="22"/>
                <w:szCs w:val="22"/>
              </w:rPr>
            </w:pPr>
            <w:r>
              <w:rPr>
                <w:sz w:val="22"/>
                <w:szCs w:val="22"/>
              </w:rPr>
              <w:t>Образац понуде</w:t>
            </w:r>
          </w:p>
        </w:tc>
      </w:tr>
      <w:tr w:rsidR="008B6A30" w:rsidRPr="008B6A30" w:rsidTr="00BF18EB">
        <w:trPr>
          <w:jc w:val="center"/>
        </w:trPr>
        <w:tc>
          <w:tcPr>
            <w:tcW w:w="656" w:type="dxa"/>
            <w:vAlign w:val="center"/>
          </w:tcPr>
          <w:p w:rsidR="008B6A30" w:rsidRPr="008B6A30" w:rsidRDefault="00D44A63" w:rsidP="00D44A63">
            <w:pPr>
              <w:tabs>
                <w:tab w:val="left" w:pos="1170"/>
              </w:tabs>
              <w:jc w:val="both"/>
              <w:rPr>
                <w:b/>
                <w:sz w:val="22"/>
                <w:szCs w:val="22"/>
              </w:rPr>
            </w:pPr>
            <w:r>
              <w:rPr>
                <w:b/>
                <w:sz w:val="22"/>
                <w:szCs w:val="22"/>
                <w:lang w:val="sr-Cyrl-RS"/>
              </w:rPr>
              <w:t xml:space="preserve">  2</w:t>
            </w:r>
            <w:r w:rsidR="008B6A30" w:rsidRPr="008B6A30">
              <w:rPr>
                <w:b/>
                <w:sz w:val="22"/>
                <w:szCs w:val="22"/>
              </w:rPr>
              <w:t>.</w:t>
            </w:r>
          </w:p>
        </w:tc>
        <w:tc>
          <w:tcPr>
            <w:tcW w:w="7026" w:type="dxa"/>
            <w:vAlign w:val="center"/>
          </w:tcPr>
          <w:p w:rsidR="008B6A30" w:rsidRPr="00D44A63" w:rsidRDefault="008B6A30" w:rsidP="0079653B">
            <w:pPr>
              <w:tabs>
                <w:tab w:val="left" w:pos="1170"/>
              </w:tabs>
              <w:jc w:val="both"/>
              <w:rPr>
                <w:b/>
                <w:sz w:val="22"/>
                <w:szCs w:val="22"/>
                <w:lang w:val="sr-Cyrl-RS"/>
              </w:rPr>
            </w:pPr>
            <w:r w:rsidRPr="008B6A30">
              <w:rPr>
                <w:sz w:val="22"/>
                <w:szCs w:val="22"/>
              </w:rPr>
              <w:t xml:space="preserve">Образац </w:t>
            </w:r>
            <w:r w:rsidR="0079653B">
              <w:rPr>
                <w:sz w:val="22"/>
                <w:szCs w:val="22"/>
              </w:rPr>
              <w:t>структуре цене</w:t>
            </w:r>
            <w:r w:rsidR="00D44A63">
              <w:rPr>
                <w:sz w:val="22"/>
                <w:szCs w:val="22"/>
                <w:lang w:val="en-US"/>
              </w:rPr>
              <w:t xml:space="preserve"> </w:t>
            </w:r>
            <w:r w:rsidR="00D44A63">
              <w:rPr>
                <w:sz w:val="22"/>
                <w:szCs w:val="22"/>
                <w:lang w:val="sr-Cyrl-RS"/>
              </w:rPr>
              <w:t>са упутством како да се попуни</w:t>
            </w:r>
          </w:p>
        </w:tc>
      </w:tr>
      <w:tr w:rsidR="008B6A30" w:rsidRPr="008B6A30" w:rsidTr="00BF18EB">
        <w:trPr>
          <w:jc w:val="center"/>
        </w:trPr>
        <w:tc>
          <w:tcPr>
            <w:tcW w:w="656" w:type="dxa"/>
            <w:vAlign w:val="center"/>
          </w:tcPr>
          <w:p w:rsidR="008B6A30" w:rsidRPr="008B6A30" w:rsidRDefault="00D44A63" w:rsidP="00F26375">
            <w:pPr>
              <w:tabs>
                <w:tab w:val="left" w:pos="1170"/>
              </w:tabs>
              <w:rPr>
                <w:b/>
                <w:sz w:val="22"/>
                <w:szCs w:val="22"/>
              </w:rPr>
            </w:pPr>
            <w:r>
              <w:rPr>
                <w:b/>
                <w:sz w:val="22"/>
                <w:szCs w:val="22"/>
              </w:rPr>
              <w:t>3</w:t>
            </w:r>
            <w:r w:rsidR="008B6A30" w:rsidRPr="008B6A30">
              <w:rPr>
                <w:b/>
                <w:sz w:val="22"/>
                <w:szCs w:val="22"/>
              </w:rPr>
              <w:t>.</w:t>
            </w:r>
          </w:p>
        </w:tc>
        <w:tc>
          <w:tcPr>
            <w:tcW w:w="7026" w:type="dxa"/>
            <w:vAlign w:val="center"/>
          </w:tcPr>
          <w:p w:rsidR="008B6A30" w:rsidRPr="008B6A30" w:rsidRDefault="00D44A63" w:rsidP="00F26375">
            <w:pPr>
              <w:tabs>
                <w:tab w:val="left" w:pos="1170"/>
              </w:tabs>
              <w:jc w:val="both"/>
              <w:rPr>
                <w:b/>
                <w:sz w:val="22"/>
                <w:szCs w:val="22"/>
              </w:rPr>
            </w:pPr>
            <w:r>
              <w:rPr>
                <w:sz w:val="22"/>
                <w:szCs w:val="22"/>
              </w:rPr>
              <w:t>Образац трошкова припреме</w:t>
            </w:r>
            <w:r w:rsidR="0079653B">
              <w:rPr>
                <w:sz w:val="22"/>
                <w:szCs w:val="22"/>
              </w:rPr>
              <w:t xml:space="preserve"> понуде – ( образац се доставља уколико понуђач има трошкове припреме и подношења понуде)</w:t>
            </w:r>
          </w:p>
        </w:tc>
      </w:tr>
      <w:tr w:rsidR="008B6A30" w:rsidRPr="008B6A30" w:rsidTr="00BF18EB">
        <w:trPr>
          <w:jc w:val="center"/>
        </w:trPr>
        <w:tc>
          <w:tcPr>
            <w:tcW w:w="656" w:type="dxa"/>
            <w:vAlign w:val="center"/>
          </w:tcPr>
          <w:p w:rsidR="008B6A30" w:rsidRPr="008B6A30" w:rsidRDefault="00D44A63" w:rsidP="00F26375">
            <w:pPr>
              <w:tabs>
                <w:tab w:val="left" w:pos="1170"/>
              </w:tabs>
              <w:rPr>
                <w:b/>
                <w:sz w:val="22"/>
                <w:szCs w:val="22"/>
              </w:rPr>
            </w:pPr>
            <w:r>
              <w:rPr>
                <w:b/>
                <w:sz w:val="22"/>
                <w:szCs w:val="22"/>
              </w:rPr>
              <w:t>4</w:t>
            </w:r>
            <w:r w:rsidR="008B6A30" w:rsidRPr="008B6A30">
              <w:rPr>
                <w:b/>
                <w:sz w:val="22"/>
                <w:szCs w:val="22"/>
              </w:rPr>
              <w:t>.</w:t>
            </w:r>
          </w:p>
        </w:tc>
        <w:tc>
          <w:tcPr>
            <w:tcW w:w="7026" w:type="dxa"/>
            <w:vAlign w:val="center"/>
          </w:tcPr>
          <w:p w:rsidR="008B6A30" w:rsidRPr="008B6A30" w:rsidRDefault="0079653B" w:rsidP="00F26375">
            <w:pPr>
              <w:tabs>
                <w:tab w:val="left" w:pos="1170"/>
              </w:tabs>
              <w:jc w:val="both"/>
              <w:rPr>
                <w:sz w:val="22"/>
                <w:szCs w:val="22"/>
              </w:rPr>
            </w:pPr>
            <w:r>
              <w:rPr>
                <w:sz w:val="22"/>
                <w:szCs w:val="22"/>
              </w:rPr>
              <w:t>Образац изјаве о независној понуди</w:t>
            </w:r>
          </w:p>
        </w:tc>
      </w:tr>
      <w:tr w:rsidR="008B6A30" w:rsidRPr="008B6A30" w:rsidTr="00BF18EB">
        <w:trPr>
          <w:jc w:val="center"/>
        </w:trPr>
        <w:tc>
          <w:tcPr>
            <w:tcW w:w="656" w:type="dxa"/>
            <w:vAlign w:val="center"/>
          </w:tcPr>
          <w:p w:rsidR="008B6A30" w:rsidRPr="008B6A30" w:rsidRDefault="00D44A63" w:rsidP="00F26375">
            <w:pPr>
              <w:tabs>
                <w:tab w:val="left" w:pos="1170"/>
              </w:tabs>
              <w:rPr>
                <w:b/>
                <w:sz w:val="22"/>
                <w:szCs w:val="22"/>
              </w:rPr>
            </w:pPr>
            <w:r>
              <w:rPr>
                <w:b/>
                <w:sz w:val="22"/>
                <w:szCs w:val="22"/>
              </w:rPr>
              <w:lastRenderedPageBreak/>
              <w:t>5</w:t>
            </w:r>
            <w:r w:rsidR="008B6A30" w:rsidRPr="008B6A30">
              <w:rPr>
                <w:b/>
                <w:sz w:val="22"/>
                <w:szCs w:val="22"/>
              </w:rPr>
              <w:t>.</w:t>
            </w:r>
          </w:p>
        </w:tc>
        <w:tc>
          <w:tcPr>
            <w:tcW w:w="7026" w:type="dxa"/>
            <w:vAlign w:val="center"/>
          </w:tcPr>
          <w:p w:rsidR="008B6A30" w:rsidRPr="00D44A63" w:rsidRDefault="008B6A30" w:rsidP="00D44A63">
            <w:pPr>
              <w:tabs>
                <w:tab w:val="left" w:pos="1170"/>
              </w:tabs>
              <w:jc w:val="both"/>
              <w:rPr>
                <w:sz w:val="22"/>
                <w:szCs w:val="22"/>
                <w:lang w:val="sr-Cyrl-RS"/>
              </w:rPr>
            </w:pPr>
            <w:r w:rsidRPr="008B6A30">
              <w:rPr>
                <w:sz w:val="22"/>
                <w:szCs w:val="22"/>
              </w:rPr>
              <w:t xml:space="preserve">Образац </w:t>
            </w:r>
            <w:r w:rsidR="00D44A63">
              <w:rPr>
                <w:sz w:val="22"/>
                <w:szCs w:val="22"/>
                <w:lang w:val="sr-Cyrl-RS"/>
              </w:rPr>
              <w:t>изјаве понуђача о испуњености обавезних и додатних услова за учешће у поступку јавне набавке чл.75.  и 76. ЗЈН</w:t>
            </w:r>
          </w:p>
        </w:tc>
      </w:tr>
      <w:tr w:rsidR="00D44A63" w:rsidRPr="008B6A30" w:rsidTr="00BF18EB">
        <w:trPr>
          <w:jc w:val="center"/>
        </w:trPr>
        <w:tc>
          <w:tcPr>
            <w:tcW w:w="656" w:type="dxa"/>
            <w:vAlign w:val="center"/>
          </w:tcPr>
          <w:p w:rsidR="00D44A63" w:rsidRPr="00D44A63" w:rsidRDefault="00D44A63" w:rsidP="00F26375">
            <w:pPr>
              <w:tabs>
                <w:tab w:val="left" w:pos="1170"/>
              </w:tabs>
              <w:rPr>
                <w:b/>
                <w:sz w:val="22"/>
                <w:szCs w:val="22"/>
                <w:lang w:val="sr-Cyrl-RS"/>
              </w:rPr>
            </w:pPr>
            <w:r>
              <w:rPr>
                <w:b/>
                <w:sz w:val="22"/>
                <w:szCs w:val="22"/>
                <w:lang w:val="sr-Cyrl-RS"/>
              </w:rPr>
              <w:t xml:space="preserve">6. </w:t>
            </w:r>
          </w:p>
        </w:tc>
        <w:tc>
          <w:tcPr>
            <w:tcW w:w="7026" w:type="dxa"/>
            <w:vAlign w:val="center"/>
          </w:tcPr>
          <w:p w:rsidR="00D44A63" w:rsidRPr="00D44A63" w:rsidRDefault="00D44A63" w:rsidP="00D44A63">
            <w:pPr>
              <w:tabs>
                <w:tab w:val="left" w:pos="1170"/>
              </w:tabs>
              <w:jc w:val="both"/>
              <w:rPr>
                <w:sz w:val="22"/>
                <w:szCs w:val="22"/>
                <w:lang w:val="sr-Cyrl-RS"/>
              </w:rPr>
            </w:pPr>
            <w:r>
              <w:rPr>
                <w:sz w:val="22"/>
                <w:szCs w:val="22"/>
                <w:lang w:val="sr-Cyrl-RS"/>
              </w:rPr>
              <w:t>Образац изјаве подизвођача о испуњености обавезних услова за учешће у поступку јавне набавке – чл. 75. ЗЈН</w:t>
            </w:r>
          </w:p>
        </w:tc>
      </w:tr>
      <w:tr w:rsidR="00D44A63" w:rsidRPr="008B6A30" w:rsidTr="00BF18EB">
        <w:trPr>
          <w:jc w:val="center"/>
        </w:trPr>
        <w:tc>
          <w:tcPr>
            <w:tcW w:w="656" w:type="dxa"/>
            <w:vAlign w:val="center"/>
          </w:tcPr>
          <w:p w:rsidR="00D44A63" w:rsidRDefault="00D44A63" w:rsidP="00F26375">
            <w:pPr>
              <w:tabs>
                <w:tab w:val="left" w:pos="1170"/>
              </w:tabs>
              <w:rPr>
                <w:b/>
                <w:sz w:val="22"/>
                <w:szCs w:val="22"/>
                <w:lang w:val="sr-Cyrl-RS"/>
              </w:rPr>
            </w:pPr>
            <w:r>
              <w:rPr>
                <w:b/>
                <w:sz w:val="22"/>
                <w:szCs w:val="22"/>
                <w:lang w:val="sr-Cyrl-RS"/>
              </w:rPr>
              <w:t>7.</w:t>
            </w:r>
          </w:p>
        </w:tc>
        <w:tc>
          <w:tcPr>
            <w:tcW w:w="7026" w:type="dxa"/>
            <w:vAlign w:val="center"/>
          </w:tcPr>
          <w:p w:rsidR="00D44A63" w:rsidRDefault="00D44A63" w:rsidP="00D44A63">
            <w:pPr>
              <w:tabs>
                <w:tab w:val="left" w:pos="1170"/>
              </w:tabs>
              <w:jc w:val="both"/>
              <w:rPr>
                <w:sz w:val="22"/>
                <w:szCs w:val="22"/>
                <w:lang w:val="sr-Cyrl-RS"/>
              </w:rPr>
            </w:pPr>
            <w:r>
              <w:rPr>
                <w:sz w:val="22"/>
                <w:szCs w:val="22"/>
                <w:lang w:val="sr-Cyrl-RS"/>
              </w:rPr>
              <w:t xml:space="preserve">Образац менично писмо </w:t>
            </w:r>
            <w:r w:rsidR="00152DDC">
              <w:rPr>
                <w:sz w:val="22"/>
                <w:szCs w:val="22"/>
                <w:lang w:val="sr-Cyrl-RS"/>
              </w:rPr>
              <w:t>- овлашћење</w:t>
            </w:r>
          </w:p>
        </w:tc>
      </w:tr>
      <w:tr w:rsidR="00152DDC" w:rsidRPr="008B6A30" w:rsidTr="00BF18EB">
        <w:trPr>
          <w:jc w:val="center"/>
        </w:trPr>
        <w:tc>
          <w:tcPr>
            <w:tcW w:w="656" w:type="dxa"/>
            <w:vAlign w:val="center"/>
          </w:tcPr>
          <w:p w:rsidR="00152DDC" w:rsidRDefault="00152DDC" w:rsidP="00F26375">
            <w:pPr>
              <w:tabs>
                <w:tab w:val="left" w:pos="1170"/>
              </w:tabs>
              <w:rPr>
                <w:b/>
                <w:sz w:val="22"/>
                <w:szCs w:val="22"/>
                <w:lang w:val="sr-Cyrl-RS"/>
              </w:rPr>
            </w:pPr>
            <w:r>
              <w:rPr>
                <w:b/>
                <w:sz w:val="22"/>
                <w:szCs w:val="22"/>
                <w:lang w:val="sr-Cyrl-RS"/>
              </w:rPr>
              <w:t>8.</w:t>
            </w:r>
          </w:p>
        </w:tc>
        <w:tc>
          <w:tcPr>
            <w:tcW w:w="7026" w:type="dxa"/>
            <w:vAlign w:val="center"/>
          </w:tcPr>
          <w:p w:rsidR="00152DDC" w:rsidRDefault="00152DDC" w:rsidP="00D44A63">
            <w:pPr>
              <w:tabs>
                <w:tab w:val="left" w:pos="1170"/>
              </w:tabs>
              <w:jc w:val="both"/>
              <w:rPr>
                <w:sz w:val="22"/>
                <w:szCs w:val="22"/>
                <w:lang w:val="sr-Cyrl-RS"/>
              </w:rPr>
            </w:pPr>
            <w:r>
              <w:rPr>
                <w:sz w:val="22"/>
                <w:szCs w:val="22"/>
                <w:lang w:val="sr-Cyrl-RS"/>
              </w:rPr>
              <w:t>Образац захтева за регистрацију/брисање менице</w:t>
            </w:r>
          </w:p>
        </w:tc>
      </w:tr>
      <w:tr w:rsidR="008B6A30" w:rsidRPr="008B6A30" w:rsidTr="00BF18EB">
        <w:trPr>
          <w:jc w:val="center"/>
        </w:trPr>
        <w:tc>
          <w:tcPr>
            <w:tcW w:w="656" w:type="dxa"/>
            <w:vAlign w:val="center"/>
          </w:tcPr>
          <w:p w:rsidR="008B6A30" w:rsidRPr="008B6A30" w:rsidRDefault="00990108" w:rsidP="00F26375">
            <w:pPr>
              <w:tabs>
                <w:tab w:val="left" w:pos="1170"/>
              </w:tabs>
              <w:rPr>
                <w:b/>
                <w:sz w:val="22"/>
                <w:szCs w:val="22"/>
              </w:rPr>
            </w:pPr>
            <w:r>
              <w:rPr>
                <w:b/>
                <w:sz w:val="22"/>
                <w:szCs w:val="22"/>
              </w:rPr>
              <w:t>9</w:t>
            </w:r>
            <w:r w:rsidR="008B6A30" w:rsidRPr="008B6A30">
              <w:rPr>
                <w:b/>
                <w:sz w:val="22"/>
                <w:szCs w:val="22"/>
              </w:rPr>
              <w:t>.</w:t>
            </w:r>
          </w:p>
        </w:tc>
        <w:tc>
          <w:tcPr>
            <w:tcW w:w="7026" w:type="dxa"/>
            <w:vAlign w:val="center"/>
          </w:tcPr>
          <w:p w:rsidR="008B6A30" w:rsidRPr="008B6A30" w:rsidRDefault="008B6A30" w:rsidP="000D0C1F">
            <w:pPr>
              <w:tabs>
                <w:tab w:val="left" w:pos="1170"/>
              </w:tabs>
              <w:jc w:val="both"/>
              <w:rPr>
                <w:sz w:val="22"/>
                <w:szCs w:val="22"/>
              </w:rPr>
            </w:pPr>
            <w:r w:rsidRPr="008B6A30">
              <w:rPr>
                <w:sz w:val="22"/>
                <w:szCs w:val="22"/>
              </w:rPr>
              <w:t>Модел</w:t>
            </w:r>
            <w:r>
              <w:rPr>
                <w:sz w:val="22"/>
                <w:szCs w:val="22"/>
              </w:rPr>
              <w:t xml:space="preserve"> </w:t>
            </w:r>
            <w:r w:rsidRPr="008B6A30">
              <w:rPr>
                <w:sz w:val="22"/>
                <w:szCs w:val="22"/>
              </w:rPr>
              <w:t xml:space="preserve"> уговора</w:t>
            </w:r>
          </w:p>
        </w:tc>
      </w:tr>
      <w:tr w:rsidR="00990108" w:rsidRPr="008B6A30" w:rsidTr="00BF18EB">
        <w:trPr>
          <w:jc w:val="center"/>
        </w:trPr>
        <w:tc>
          <w:tcPr>
            <w:tcW w:w="656" w:type="dxa"/>
            <w:vAlign w:val="center"/>
          </w:tcPr>
          <w:p w:rsidR="00990108" w:rsidRDefault="00990108" w:rsidP="00F26375">
            <w:pPr>
              <w:tabs>
                <w:tab w:val="left" w:pos="1170"/>
              </w:tabs>
              <w:rPr>
                <w:b/>
                <w:sz w:val="22"/>
                <w:szCs w:val="22"/>
              </w:rPr>
            </w:pPr>
            <w:r>
              <w:rPr>
                <w:b/>
                <w:sz w:val="22"/>
                <w:szCs w:val="22"/>
              </w:rPr>
              <w:t>10.</w:t>
            </w:r>
          </w:p>
        </w:tc>
        <w:tc>
          <w:tcPr>
            <w:tcW w:w="7026" w:type="dxa"/>
            <w:vAlign w:val="center"/>
          </w:tcPr>
          <w:p w:rsidR="00990108" w:rsidRPr="008B6A30" w:rsidRDefault="00990108" w:rsidP="00F26375">
            <w:pPr>
              <w:tabs>
                <w:tab w:val="left" w:pos="1170"/>
              </w:tabs>
              <w:jc w:val="both"/>
              <w:rPr>
                <w:sz w:val="22"/>
                <w:szCs w:val="22"/>
              </w:rPr>
            </w:pPr>
            <w:r>
              <w:rPr>
                <w:sz w:val="22"/>
                <w:szCs w:val="22"/>
              </w:rPr>
              <w:t>Доказе о испуњености услова из члана 75. Закона о јавним набавкама</w:t>
            </w:r>
          </w:p>
        </w:tc>
      </w:tr>
    </w:tbl>
    <w:p w:rsidR="007B162D" w:rsidRDefault="007B162D" w:rsidP="007B162D">
      <w:pPr>
        <w:jc w:val="both"/>
        <w:rPr>
          <w:b/>
          <w:bCs/>
          <w:i/>
          <w:iCs/>
          <w:sz w:val="22"/>
          <w:szCs w:val="22"/>
        </w:rPr>
      </w:pPr>
    </w:p>
    <w:p w:rsidR="007B162D" w:rsidRPr="00BB005F" w:rsidRDefault="007B162D" w:rsidP="007B162D">
      <w:pPr>
        <w:jc w:val="both"/>
        <w:rPr>
          <w:b/>
          <w:iCs/>
          <w:sz w:val="22"/>
          <w:szCs w:val="22"/>
        </w:rPr>
      </w:pPr>
      <w:r w:rsidRPr="00BB005F">
        <w:rPr>
          <w:b/>
          <w:iCs/>
          <w:sz w:val="22"/>
          <w:szCs w:val="22"/>
        </w:rPr>
        <w:t>3. ПАРТИЈЕ</w:t>
      </w:r>
    </w:p>
    <w:p w:rsidR="007B162D" w:rsidRDefault="00250F1F" w:rsidP="00250F1F">
      <w:pPr>
        <w:ind w:firstLine="720"/>
        <w:jc w:val="both"/>
        <w:rPr>
          <w:iCs/>
          <w:sz w:val="22"/>
          <w:szCs w:val="22"/>
          <w:lang w:val="en-US"/>
        </w:rPr>
      </w:pPr>
      <w:r>
        <w:rPr>
          <w:iCs/>
          <w:sz w:val="22"/>
          <w:szCs w:val="22"/>
          <w:lang w:val="sr-Cyrl-RS"/>
        </w:rPr>
        <w:t>Ова набавка није обликована по партијама.</w:t>
      </w:r>
    </w:p>
    <w:p w:rsidR="007B162D" w:rsidRDefault="007B162D" w:rsidP="007B162D">
      <w:pPr>
        <w:jc w:val="both"/>
        <w:rPr>
          <w:b/>
          <w:i/>
          <w:iCs/>
          <w:sz w:val="22"/>
          <w:szCs w:val="22"/>
        </w:rPr>
      </w:pPr>
    </w:p>
    <w:p w:rsidR="007B162D" w:rsidRPr="00BB005F" w:rsidRDefault="007B162D" w:rsidP="007B162D">
      <w:pPr>
        <w:jc w:val="both"/>
        <w:rPr>
          <w:bCs/>
          <w:iCs/>
          <w:sz w:val="22"/>
          <w:szCs w:val="22"/>
        </w:rPr>
      </w:pPr>
      <w:r w:rsidRPr="00BB005F">
        <w:rPr>
          <w:b/>
          <w:iCs/>
          <w:sz w:val="22"/>
          <w:szCs w:val="22"/>
        </w:rPr>
        <w:t>4.</w:t>
      </w:r>
      <w:r w:rsidRPr="00BB005F">
        <w:rPr>
          <w:b/>
          <w:bCs/>
          <w:iCs/>
          <w:sz w:val="22"/>
          <w:szCs w:val="22"/>
        </w:rPr>
        <w:t xml:space="preserve">  ПОНУДА СА ВАРИЈАНТАМА</w:t>
      </w:r>
    </w:p>
    <w:p w:rsidR="007B162D" w:rsidRDefault="007B162D" w:rsidP="007B162D">
      <w:pPr>
        <w:jc w:val="both"/>
        <w:rPr>
          <w:bCs/>
          <w:iCs/>
          <w:sz w:val="22"/>
          <w:szCs w:val="22"/>
        </w:rPr>
      </w:pPr>
    </w:p>
    <w:p w:rsidR="007B162D" w:rsidRDefault="007B162D" w:rsidP="007B162D">
      <w:pPr>
        <w:jc w:val="both"/>
        <w:rPr>
          <w:b/>
          <w:bCs/>
          <w:i/>
          <w:iCs/>
          <w:sz w:val="22"/>
          <w:szCs w:val="22"/>
        </w:rPr>
      </w:pPr>
      <w:r>
        <w:rPr>
          <w:bCs/>
          <w:iCs/>
          <w:sz w:val="22"/>
          <w:szCs w:val="22"/>
        </w:rPr>
        <w:t>Подношење понуде са варијантама није дозвољено.</w:t>
      </w:r>
    </w:p>
    <w:p w:rsidR="00436FDC" w:rsidRPr="001A260E" w:rsidRDefault="00436FDC" w:rsidP="007B162D">
      <w:pPr>
        <w:jc w:val="both"/>
        <w:rPr>
          <w:b/>
          <w:bCs/>
          <w:i/>
          <w:iCs/>
          <w:sz w:val="22"/>
          <w:szCs w:val="22"/>
          <w:lang w:val="en-US"/>
        </w:rPr>
      </w:pPr>
    </w:p>
    <w:p w:rsidR="007B162D" w:rsidRPr="00BB005F" w:rsidRDefault="007B162D" w:rsidP="00EF7AF0">
      <w:pPr>
        <w:jc w:val="both"/>
        <w:rPr>
          <w:sz w:val="22"/>
          <w:szCs w:val="22"/>
        </w:rPr>
      </w:pPr>
      <w:r w:rsidRPr="00BB005F">
        <w:rPr>
          <w:b/>
          <w:bCs/>
          <w:iCs/>
          <w:sz w:val="22"/>
          <w:szCs w:val="22"/>
        </w:rPr>
        <w:t xml:space="preserve">5. </w:t>
      </w:r>
      <w:r w:rsidRPr="00BB005F">
        <w:rPr>
          <w:b/>
          <w:iCs/>
          <w:sz w:val="22"/>
          <w:szCs w:val="22"/>
        </w:rPr>
        <w:t>НАЧИН ИЗМЕНЕ, ДОПУНЕ И ОПОЗИВА ПОНУДЕ</w:t>
      </w:r>
      <w:r w:rsidR="0017600F" w:rsidRPr="00BB005F">
        <w:rPr>
          <w:b/>
          <w:iCs/>
          <w:sz w:val="22"/>
          <w:szCs w:val="22"/>
        </w:rPr>
        <w:t xml:space="preserve"> </w:t>
      </w:r>
    </w:p>
    <w:p w:rsidR="007B162D" w:rsidRDefault="007B162D" w:rsidP="007B162D">
      <w:pPr>
        <w:jc w:val="both"/>
        <w:rPr>
          <w:sz w:val="22"/>
          <w:szCs w:val="22"/>
        </w:rPr>
      </w:pPr>
    </w:p>
    <w:p w:rsidR="007B162D" w:rsidRDefault="007B162D" w:rsidP="007B162D">
      <w:pPr>
        <w:jc w:val="both"/>
        <w:rPr>
          <w:sz w:val="22"/>
          <w:szCs w:val="22"/>
        </w:rPr>
      </w:pPr>
      <w:r>
        <w:rPr>
          <w:sz w:val="22"/>
          <w:szCs w:val="22"/>
        </w:rPr>
        <w:t xml:space="preserve">У року за подношење понуде понуђач може да измени, допуни </w:t>
      </w:r>
      <w:r w:rsidR="0008373E">
        <w:rPr>
          <w:sz w:val="22"/>
          <w:szCs w:val="22"/>
        </w:rPr>
        <w:t xml:space="preserve"> </w:t>
      </w:r>
      <w:r>
        <w:rPr>
          <w:sz w:val="22"/>
          <w:szCs w:val="22"/>
        </w:rPr>
        <w:t>или опозове своју понуду на начин који је одређен за подношење понуде.</w:t>
      </w:r>
    </w:p>
    <w:p w:rsidR="007B162D" w:rsidRDefault="007B162D" w:rsidP="007B162D">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7B162D" w:rsidRDefault="007B162D" w:rsidP="007B162D">
      <w:pPr>
        <w:jc w:val="both"/>
        <w:rPr>
          <w:rFonts w:eastAsia="TimesNewRomanPSMT"/>
          <w:bCs/>
          <w:iCs/>
          <w:sz w:val="22"/>
          <w:szCs w:val="22"/>
        </w:rPr>
      </w:pPr>
      <w:r>
        <w:rPr>
          <w:rFonts w:eastAsia="TimesNewRomanPSMT"/>
          <w:bCs/>
          <w:iCs/>
          <w:sz w:val="22"/>
          <w:szCs w:val="22"/>
        </w:rPr>
        <w:t>Измену, допуну или опозив понуде треба доставити на адресу: општин</w:t>
      </w:r>
      <w:r w:rsidR="00FF32B9">
        <w:rPr>
          <w:rFonts w:eastAsia="TimesNewRomanPSMT"/>
          <w:bCs/>
          <w:iCs/>
          <w:sz w:val="22"/>
          <w:szCs w:val="22"/>
        </w:rPr>
        <w:t>ск</w:t>
      </w:r>
      <w:r>
        <w:rPr>
          <w:rFonts w:eastAsia="TimesNewRomanPSMT"/>
          <w:bCs/>
          <w:iCs/>
          <w:sz w:val="22"/>
          <w:szCs w:val="22"/>
        </w:rPr>
        <w:t xml:space="preserve">а </w:t>
      </w:r>
      <w:r w:rsidR="00FF32B9">
        <w:rPr>
          <w:rFonts w:eastAsia="TimesNewRomanPSMT"/>
          <w:bCs/>
          <w:iCs/>
          <w:sz w:val="22"/>
          <w:szCs w:val="22"/>
        </w:rPr>
        <w:t xml:space="preserve">управа општине </w:t>
      </w:r>
      <w:r>
        <w:rPr>
          <w:rFonts w:eastAsia="TimesNewRomanPSMT"/>
          <w:bCs/>
          <w:iCs/>
          <w:sz w:val="22"/>
          <w:szCs w:val="22"/>
        </w:rPr>
        <w:t>Дољевац, ул. Николе Тесле број 121, 18410 Дољевац</w:t>
      </w:r>
      <w:r>
        <w:rPr>
          <w:i/>
          <w:iCs/>
          <w:sz w:val="22"/>
          <w:szCs w:val="22"/>
        </w:rPr>
        <w:t xml:space="preserve">, </w:t>
      </w:r>
      <w:r>
        <w:rPr>
          <w:rFonts w:eastAsia="TimesNewRomanPSMT"/>
          <w:bCs/>
          <w:iCs/>
          <w:sz w:val="22"/>
          <w:szCs w:val="22"/>
        </w:rPr>
        <w:t>са назнаком:</w:t>
      </w:r>
    </w:p>
    <w:p w:rsidR="007B162D" w:rsidRDefault="007B162D" w:rsidP="007B162D">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sidR="00BF18EB">
        <w:rPr>
          <w:rFonts w:eastAsia="TimesNewRomanPS-BoldMT"/>
          <w:b/>
          <w:bCs/>
          <w:sz w:val="22"/>
          <w:szCs w:val="22"/>
          <w:lang w:val="sr-Cyrl-RS"/>
        </w:rPr>
        <w:t xml:space="preserve"> </w:t>
      </w:r>
      <w:r>
        <w:rPr>
          <w:b/>
          <w:sz w:val="22"/>
          <w:szCs w:val="22"/>
        </w:rPr>
        <w:t xml:space="preserve">мале вредности </w:t>
      </w:r>
      <w:r w:rsidR="00812A9B">
        <w:rPr>
          <w:sz w:val="22"/>
          <w:szCs w:val="22"/>
        </w:rPr>
        <w:t xml:space="preserve">геодетских услуга </w:t>
      </w:r>
      <w:r w:rsidR="00A415A7">
        <w:rPr>
          <w:sz w:val="22"/>
          <w:szCs w:val="22"/>
        </w:rPr>
        <w:t xml:space="preserve"> </w:t>
      </w:r>
      <w:r w:rsidR="00A07D9E">
        <w:rPr>
          <w:sz w:val="22"/>
          <w:szCs w:val="22"/>
          <w:lang w:val="en-US"/>
        </w:rPr>
        <w:t xml:space="preserve"> </w:t>
      </w:r>
      <w:r>
        <w:rPr>
          <w:rFonts w:eastAsia="TimesNewRomanPS-BoldMT"/>
          <w:b/>
          <w:bCs/>
          <w:sz w:val="22"/>
          <w:szCs w:val="22"/>
        </w:rPr>
        <w:t>ЈН бр</w:t>
      </w:r>
      <w:r w:rsidRPr="005665F1">
        <w:rPr>
          <w:rFonts w:eastAsia="TimesNewRomanPS-BoldMT"/>
          <w:b/>
          <w:bCs/>
          <w:color w:val="000000" w:themeColor="text1"/>
          <w:sz w:val="22"/>
          <w:szCs w:val="22"/>
        </w:rPr>
        <w:t>.</w:t>
      </w:r>
      <w:r w:rsidR="005665F1" w:rsidRPr="005665F1">
        <w:rPr>
          <w:color w:val="000000" w:themeColor="text1"/>
          <w:sz w:val="22"/>
          <w:szCs w:val="22"/>
        </w:rPr>
        <w:t>404-2-</w:t>
      </w:r>
      <w:r w:rsidR="006D621A">
        <w:rPr>
          <w:color w:val="000000" w:themeColor="text1"/>
          <w:sz w:val="22"/>
          <w:szCs w:val="22"/>
        </w:rPr>
        <w:t>56</w:t>
      </w:r>
      <w:r w:rsidR="00BF18EB" w:rsidRPr="005665F1">
        <w:rPr>
          <w:color w:val="000000" w:themeColor="text1"/>
          <w:sz w:val="22"/>
          <w:szCs w:val="22"/>
        </w:rPr>
        <w:t>/2018-03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Допуна понуде</w:t>
      </w:r>
      <w:r w:rsidR="00CA3717">
        <w:rPr>
          <w:rFonts w:eastAsia="TimesNewRomanPSMT"/>
          <w:b/>
          <w:bCs/>
          <w:iCs/>
          <w:sz w:val="22"/>
          <w:szCs w:val="22"/>
        </w:rPr>
        <w:t xml:space="preserve"> </w:t>
      </w:r>
      <w:r>
        <w:rPr>
          <w:rFonts w:eastAsia="TimesNewRomanPS-BoldMT"/>
          <w:b/>
          <w:bCs/>
          <w:sz w:val="22"/>
          <w:szCs w:val="22"/>
        </w:rPr>
        <w:t>за јавну набавку</w:t>
      </w:r>
      <w:r w:rsidR="0008373E">
        <w:rPr>
          <w:rFonts w:eastAsia="TimesNewRomanPS-BoldMT"/>
          <w:b/>
          <w:bCs/>
          <w:sz w:val="22"/>
          <w:szCs w:val="22"/>
        </w:rPr>
        <w:t xml:space="preserve"> </w:t>
      </w:r>
      <w:r>
        <w:rPr>
          <w:b/>
          <w:sz w:val="22"/>
          <w:szCs w:val="22"/>
        </w:rPr>
        <w:t>мале вредности</w:t>
      </w:r>
      <w:r>
        <w:rPr>
          <w:sz w:val="22"/>
          <w:szCs w:val="22"/>
          <w:lang w:val="ru-RU"/>
        </w:rPr>
        <w:t xml:space="preserve">, </w:t>
      </w:r>
      <w:r w:rsidR="00812A9B">
        <w:rPr>
          <w:sz w:val="22"/>
          <w:szCs w:val="22"/>
        </w:rPr>
        <w:t>геодетских услуга</w:t>
      </w:r>
      <w:r w:rsidR="00A07D9E">
        <w:rPr>
          <w:sz w:val="22"/>
          <w:szCs w:val="22"/>
          <w:lang w:val="en-US"/>
        </w:rPr>
        <w:t xml:space="preserve"> </w:t>
      </w:r>
      <w:r>
        <w:rPr>
          <w:rFonts w:eastAsia="TimesNewRomanPS-BoldMT"/>
          <w:b/>
          <w:bCs/>
          <w:sz w:val="22"/>
          <w:szCs w:val="22"/>
        </w:rPr>
        <w:t>ЈН бр.</w:t>
      </w:r>
      <w:r w:rsidR="005665F1">
        <w:rPr>
          <w:color w:val="000000" w:themeColor="text1"/>
          <w:sz w:val="22"/>
          <w:szCs w:val="22"/>
        </w:rPr>
        <w:t>404-2-</w:t>
      </w:r>
      <w:r w:rsidR="006D621A">
        <w:rPr>
          <w:color w:val="000000" w:themeColor="text1"/>
          <w:sz w:val="22"/>
          <w:szCs w:val="22"/>
        </w:rPr>
        <w:t>56</w:t>
      </w:r>
      <w:r w:rsidR="00103EF8" w:rsidRPr="005665F1">
        <w:rPr>
          <w:color w:val="000000" w:themeColor="text1"/>
          <w:sz w:val="22"/>
          <w:szCs w:val="22"/>
        </w:rPr>
        <w:t>/2018-03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Опозив понуде</w:t>
      </w:r>
      <w:r w:rsidR="00A817AB">
        <w:rPr>
          <w:rFonts w:eastAsia="TimesNewRomanPSMT"/>
          <w:b/>
          <w:bCs/>
          <w:iCs/>
          <w:sz w:val="22"/>
          <w:szCs w:val="22"/>
        </w:rPr>
        <w:t xml:space="preserve"> </w:t>
      </w:r>
      <w:r>
        <w:rPr>
          <w:rFonts w:eastAsia="TimesNewRomanPS-BoldMT"/>
          <w:b/>
          <w:bCs/>
          <w:sz w:val="22"/>
          <w:szCs w:val="22"/>
        </w:rPr>
        <w:t>за јавну набавку</w:t>
      </w:r>
      <w:r w:rsidR="006F3FF8">
        <w:rPr>
          <w:rFonts w:eastAsia="TimesNewRomanPS-BoldMT"/>
          <w:b/>
          <w:bCs/>
          <w:sz w:val="22"/>
          <w:szCs w:val="22"/>
        </w:rPr>
        <w:t xml:space="preserve"> </w:t>
      </w:r>
      <w:r>
        <w:rPr>
          <w:b/>
          <w:sz w:val="22"/>
          <w:szCs w:val="22"/>
        </w:rPr>
        <w:t xml:space="preserve">мале вредности </w:t>
      </w:r>
      <w:r w:rsidR="005217AE">
        <w:rPr>
          <w:sz w:val="22"/>
          <w:szCs w:val="22"/>
        </w:rPr>
        <w:t xml:space="preserve"> </w:t>
      </w:r>
      <w:r w:rsidR="00812A9B">
        <w:rPr>
          <w:sz w:val="22"/>
          <w:szCs w:val="22"/>
        </w:rPr>
        <w:t xml:space="preserve">геодетских услуга </w:t>
      </w:r>
      <w:r>
        <w:rPr>
          <w:rFonts w:eastAsia="TimesNewRomanPS-BoldMT"/>
          <w:b/>
          <w:bCs/>
          <w:sz w:val="22"/>
          <w:szCs w:val="22"/>
        </w:rPr>
        <w:t>ЈН бр.</w:t>
      </w:r>
      <w:r w:rsidR="005665F1">
        <w:rPr>
          <w:color w:val="000000" w:themeColor="text1"/>
          <w:sz w:val="22"/>
          <w:szCs w:val="22"/>
        </w:rPr>
        <w:t>404-2-</w:t>
      </w:r>
      <w:r w:rsidR="006D621A">
        <w:rPr>
          <w:color w:val="000000" w:themeColor="text1"/>
          <w:sz w:val="22"/>
          <w:szCs w:val="22"/>
        </w:rPr>
        <w:t>56</w:t>
      </w:r>
      <w:r w:rsidR="00103EF8" w:rsidRPr="005665F1">
        <w:rPr>
          <w:color w:val="000000" w:themeColor="text1"/>
          <w:sz w:val="22"/>
          <w:szCs w:val="22"/>
        </w:rPr>
        <w:t>/2018-03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BoldMT"/>
          <w:bCs/>
          <w:sz w:val="22"/>
          <w:szCs w:val="22"/>
        </w:rPr>
        <w:t>или</w:t>
      </w:r>
      <w:r>
        <w:rPr>
          <w:rFonts w:eastAsia="TimesNewRomanPSMT"/>
          <w:bCs/>
          <w:iCs/>
          <w:sz w:val="22"/>
          <w:szCs w:val="22"/>
        </w:rPr>
        <w:t>„</w:t>
      </w:r>
      <w:r w:rsidR="00103EF8">
        <w:rPr>
          <w:rFonts w:eastAsia="TimesNewRomanPSMT"/>
          <w:bCs/>
          <w:iCs/>
          <w:sz w:val="22"/>
          <w:szCs w:val="22"/>
          <w:lang w:val="sr-Cyrl-RS"/>
        </w:rPr>
        <w:t xml:space="preserve"> </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мале вредности</w:t>
      </w:r>
      <w:r w:rsidR="005217AE">
        <w:rPr>
          <w:sz w:val="22"/>
          <w:szCs w:val="22"/>
        </w:rPr>
        <w:t xml:space="preserve"> </w:t>
      </w:r>
      <w:r w:rsidR="00812A9B">
        <w:rPr>
          <w:sz w:val="22"/>
          <w:szCs w:val="22"/>
        </w:rPr>
        <w:t xml:space="preserve">геодетских услуга </w:t>
      </w:r>
      <w:r w:rsidR="00A415A7">
        <w:rPr>
          <w:sz w:val="22"/>
          <w:szCs w:val="22"/>
        </w:rPr>
        <w:t xml:space="preserve"> </w:t>
      </w:r>
      <w:r w:rsidR="00250F1F">
        <w:rPr>
          <w:sz w:val="22"/>
          <w:szCs w:val="22"/>
          <w:lang w:val="sr-Cyrl-RS"/>
        </w:rPr>
        <w:t xml:space="preserve"> </w:t>
      </w:r>
      <w:r>
        <w:rPr>
          <w:rFonts w:eastAsia="TimesNewRomanPS-BoldMT"/>
          <w:b/>
          <w:bCs/>
          <w:sz w:val="22"/>
          <w:szCs w:val="22"/>
        </w:rPr>
        <w:t>ЈН бр.</w:t>
      </w:r>
      <w:r w:rsidR="005665F1">
        <w:rPr>
          <w:color w:val="000000" w:themeColor="text1"/>
          <w:sz w:val="22"/>
          <w:szCs w:val="22"/>
        </w:rPr>
        <w:t>404-2-</w:t>
      </w:r>
      <w:r w:rsidR="006D621A">
        <w:rPr>
          <w:color w:val="000000" w:themeColor="text1"/>
          <w:sz w:val="22"/>
          <w:szCs w:val="22"/>
        </w:rPr>
        <w:t>56</w:t>
      </w:r>
      <w:r w:rsidR="00103EF8" w:rsidRPr="005665F1">
        <w:rPr>
          <w:color w:val="000000" w:themeColor="text1"/>
          <w:sz w:val="22"/>
          <w:szCs w:val="22"/>
        </w:rPr>
        <w:t>/2087-03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p>
    <w:p w:rsidR="007B162D" w:rsidRDefault="007B162D" w:rsidP="007B162D">
      <w:pPr>
        <w:jc w:val="both"/>
        <w:rPr>
          <w:sz w:val="22"/>
          <w:szCs w:val="22"/>
        </w:rPr>
      </w:pPr>
      <w:r>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B162D" w:rsidRDefault="007B162D" w:rsidP="007B162D">
      <w:pPr>
        <w:jc w:val="both"/>
        <w:rPr>
          <w:b/>
          <w:i/>
          <w:iCs/>
          <w:sz w:val="22"/>
          <w:szCs w:val="22"/>
        </w:rPr>
      </w:pPr>
    </w:p>
    <w:p w:rsidR="007B162D" w:rsidRPr="00BB005F" w:rsidRDefault="007B162D" w:rsidP="001A260E">
      <w:pPr>
        <w:jc w:val="left"/>
        <w:rPr>
          <w:sz w:val="22"/>
          <w:szCs w:val="22"/>
        </w:rPr>
      </w:pPr>
      <w:r w:rsidRPr="00BB005F">
        <w:rPr>
          <w:b/>
          <w:bCs/>
          <w:iCs/>
          <w:sz w:val="22"/>
          <w:szCs w:val="22"/>
        </w:rPr>
        <w:t>6. УЧЕСТВОВАЊЕ У ЗАЈЕДНИЧКОЈ ПОНУДИ ИЛИ КАО ПОДИЗВОЂАЧ</w:t>
      </w:r>
    </w:p>
    <w:p w:rsidR="007B162D" w:rsidRDefault="007B162D" w:rsidP="007B162D">
      <w:pPr>
        <w:jc w:val="both"/>
        <w:rPr>
          <w:sz w:val="22"/>
          <w:szCs w:val="22"/>
        </w:rPr>
      </w:pPr>
    </w:p>
    <w:p w:rsidR="007B162D" w:rsidRDefault="007B162D" w:rsidP="007B162D">
      <w:pPr>
        <w:jc w:val="both"/>
        <w:rPr>
          <w:iCs/>
          <w:sz w:val="22"/>
          <w:szCs w:val="22"/>
        </w:rPr>
      </w:pPr>
      <w:r>
        <w:rPr>
          <w:bCs/>
          <w:iCs/>
          <w:sz w:val="22"/>
          <w:szCs w:val="22"/>
        </w:rPr>
        <w:t>Понуђач може да поднесе само једну понуду.</w:t>
      </w:r>
    </w:p>
    <w:p w:rsidR="007B162D" w:rsidRDefault="007B162D" w:rsidP="007B162D">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Default="007B162D" w:rsidP="007B162D">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Default="007B162D" w:rsidP="007B162D">
      <w:pPr>
        <w:jc w:val="both"/>
        <w:rPr>
          <w:i/>
          <w:iCs/>
          <w:color w:val="FF0000"/>
          <w:sz w:val="22"/>
          <w:szCs w:val="22"/>
        </w:rPr>
      </w:pPr>
    </w:p>
    <w:p w:rsidR="007B162D" w:rsidRPr="00BB005F" w:rsidRDefault="007B162D" w:rsidP="001A260E">
      <w:pPr>
        <w:jc w:val="left"/>
        <w:rPr>
          <w:iCs/>
          <w:sz w:val="22"/>
          <w:szCs w:val="22"/>
        </w:rPr>
      </w:pPr>
      <w:r w:rsidRPr="00BB005F">
        <w:rPr>
          <w:b/>
          <w:bCs/>
          <w:iCs/>
          <w:sz w:val="22"/>
          <w:szCs w:val="22"/>
        </w:rPr>
        <w:t>7. ПОНУДА СА ПОДИЗВОЂАЧЕМ</w:t>
      </w:r>
    </w:p>
    <w:p w:rsidR="007B162D" w:rsidRPr="00BB005F" w:rsidRDefault="007B162D" w:rsidP="007B162D">
      <w:pPr>
        <w:jc w:val="both"/>
        <w:rPr>
          <w:iCs/>
          <w:sz w:val="22"/>
          <w:szCs w:val="22"/>
        </w:rPr>
      </w:pPr>
    </w:p>
    <w:p w:rsidR="007B162D" w:rsidRDefault="007B162D" w:rsidP="007B162D">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Default="007B162D" w:rsidP="007B162D">
      <w:pPr>
        <w:jc w:val="both"/>
        <w:rPr>
          <w:iCs/>
          <w:sz w:val="22"/>
          <w:szCs w:val="22"/>
        </w:rPr>
      </w:pPr>
      <w:r>
        <w:rPr>
          <w:iCs/>
          <w:sz w:val="22"/>
          <w:szCs w:val="22"/>
        </w:rPr>
        <w:t>Понуђач у Обрасцу понуде</w:t>
      </w:r>
      <w:r w:rsidR="006F3FF8">
        <w:rPr>
          <w:iCs/>
          <w:sz w:val="22"/>
          <w:szCs w:val="22"/>
        </w:rPr>
        <w:t xml:space="preserve"> </w:t>
      </w:r>
      <w:r>
        <w:rPr>
          <w:iCs/>
          <w:sz w:val="22"/>
          <w:szCs w:val="22"/>
        </w:rPr>
        <w:t xml:space="preserve">наводи назив и седиште подизвођача, уколико ће делимично извршење набавке поверити подизвођачу. </w:t>
      </w:r>
    </w:p>
    <w:p w:rsidR="007B162D" w:rsidRDefault="007B162D" w:rsidP="007B162D">
      <w:pPr>
        <w:jc w:val="both"/>
        <w:rPr>
          <w:rFonts w:eastAsia="TimesNewRomanPSMT"/>
          <w:bCs/>
          <w:sz w:val="22"/>
          <w:szCs w:val="22"/>
        </w:rPr>
      </w:pPr>
      <w:r>
        <w:rPr>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Default="007B162D" w:rsidP="007B162D">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BB005F">
        <w:rPr>
          <w:rFonts w:eastAsia="TimesNewRomanPSMT"/>
          <w:b/>
          <w:bCs/>
          <w:sz w:val="22"/>
          <w:szCs w:val="22"/>
          <w:lang w:val="sr-Latn-CS"/>
        </w:rPr>
        <w:t>III</w:t>
      </w:r>
      <w:r w:rsidR="00980437">
        <w:rPr>
          <w:rFonts w:eastAsia="TimesNewRomanPSMT"/>
          <w:bCs/>
          <w:sz w:val="22"/>
          <w:szCs w:val="22"/>
          <w:lang w:val="sr-Latn-CS"/>
        </w:rPr>
        <w:t xml:space="preserve"> </w:t>
      </w:r>
      <w:r>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BB005F">
        <w:rPr>
          <w:rFonts w:eastAsia="TimesNewRomanPSMT"/>
          <w:b/>
          <w:bCs/>
          <w:sz w:val="22"/>
          <w:szCs w:val="22"/>
          <w:lang w:val="sr-Latn-CS"/>
        </w:rPr>
        <w:t>III</w:t>
      </w:r>
      <w:r>
        <w:rPr>
          <w:rFonts w:eastAsia="TimesNewRomanPSMT"/>
          <w:bCs/>
          <w:sz w:val="22"/>
          <w:szCs w:val="22"/>
          <w:lang w:val="ru-RU"/>
        </w:rPr>
        <w:t xml:space="preserve"> одељак </w:t>
      </w:r>
      <w:r>
        <w:rPr>
          <w:rFonts w:eastAsia="TimesNewRomanPSMT"/>
          <w:b/>
          <w:bCs/>
          <w:sz w:val="22"/>
          <w:szCs w:val="22"/>
          <w:lang w:val="ru-RU"/>
        </w:rPr>
        <w:t>3</w:t>
      </w:r>
      <w:r>
        <w:rPr>
          <w:rFonts w:eastAsia="TimesNewRomanPSMT"/>
          <w:bCs/>
          <w:sz w:val="22"/>
          <w:szCs w:val="22"/>
          <w:lang w:val="ru-RU"/>
        </w:rPr>
        <w:t>.</w:t>
      </w:r>
      <w:r>
        <w:rPr>
          <w:rFonts w:eastAsia="TimesNewRomanPSMT"/>
          <w:bCs/>
          <w:sz w:val="22"/>
          <w:szCs w:val="22"/>
        </w:rPr>
        <w:t>).</w:t>
      </w:r>
    </w:p>
    <w:p w:rsidR="007B162D" w:rsidRDefault="007B162D" w:rsidP="007B162D">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986D71" w:rsidRDefault="007B162D" w:rsidP="007B162D">
      <w:pPr>
        <w:jc w:val="both"/>
        <w:rPr>
          <w:sz w:val="22"/>
          <w:szCs w:val="22"/>
        </w:rPr>
      </w:pPr>
      <w:r>
        <w:rPr>
          <w:iCs/>
          <w:sz w:val="22"/>
          <w:szCs w:val="22"/>
        </w:rPr>
        <w:t xml:space="preserve">Понуђач је дужан да наручиоцу, на његов захтев, омогући приступ код подизвођача, ради утврђивања </w:t>
      </w:r>
      <w:r w:rsidRPr="00986D71">
        <w:rPr>
          <w:iCs/>
          <w:sz w:val="22"/>
          <w:szCs w:val="22"/>
        </w:rPr>
        <w:t>испуњености тражених услова.</w:t>
      </w:r>
    </w:p>
    <w:p w:rsidR="007B162D" w:rsidRPr="00986D71" w:rsidRDefault="007B162D" w:rsidP="007B162D">
      <w:pPr>
        <w:jc w:val="both"/>
        <w:rPr>
          <w:sz w:val="22"/>
          <w:szCs w:val="22"/>
        </w:rPr>
      </w:pPr>
    </w:p>
    <w:p w:rsidR="007B162D" w:rsidRPr="00986D71" w:rsidRDefault="007B162D" w:rsidP="001A260E">
      <w:pPr>
        <w:jc w:val="left"/>
        <w:rPr>
          <w:sz w:val="22"/>
          <w:szCs w:val="22"/>
        </w:rPr>
      </w:pPr>
      <w:r w:rsidRPr="00986D71">
        <w:rPr>
          <w:b/>
          <w:sz w:val="22"/>
          <w:szCs w:val="22"/>
        </w:rPr>
        <w:t>8. ЗАЈЕДНИЧКА ПОНУДА</w:t>
      </w:r>
    </w:p>
    <w:p w:rsidR="007B162D" w:rsidRPr="00986D71" w:rsidRDefault="007B162D" w:rsidP="007B162D">
      <w:pPr>
        <w:jc w:val="both"/>
        <w:rPr>
          <w:sz w:val="22"/>
          <w:szCs w:val="22"/>
        </w:rPr>
      </w:pPr>
    </w:p>
    <w:p w:rsidR="007B162D" w:rsidRPr="00986D71" w:rsidRDefault="007B162D" w:rsidP="007B162D">
      <w:pPr>
        <w:jc w:val="both"/>
        <w:rPr>
          <w:sz w:val="22"/>
          <w:szCs w:val="22"/>
        </w:rPr>
      </w:pPr>
      <w:r w:rsidRPr="00986D71">
        <w:rPr>
          <w:sz w:val="22"/>
          <w:szCs w:val="22"/>
        </w:rPr>
        <w:t>Понуду може поднети група понуђача.</w:t>
      </w:r>
    </w:p>
    <w:p w:rsidR="00304FB4" w:rsidRPr="00986D71" w:rsidRDefault="007B162D" w:rsidP="00304FB4">
      <w:pPr>
        <w:jc w:val="both"/>
        <w:rPr>
          <w:sz w:val="22"/>
          <w:szCs w:val="22"/>
        </w:rPr>
      </w:pPr>
      <w:r w:rsidRPr="00986D71">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986D71">
        <w:rPr>
          <w:sz w:val="22"/>
          <w:szCs w:val="22"/>
        </w:rPr>
        <w:t>члана 81. ст. 4. тач. 1) и 2) Закона и то:</w:t>
      </w:r>
    </w:p>
    <w:p w:rsidR="00304FB4" w:rsidRPr="00986D71" w:rsidRDefault="00304FB4" w:rsidP="005C7D01">
      <w:pPr>
        <w:numPr>
          <w:ilvl w:val="0"/>
          <w:numId w:val="12"/>
        </w:numPr>
        <w:jc w:val="both"/>
        <w:rPr>
          <w:sz w:val="22"/>
          <w:szCs w:val="22"/>
        </w:rPr>
      </w:pPr>
      <w:r w:rsidRPr="00986D71">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986D71"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proofErr w:type="gramStart"/>
      <w:r w:rsidRPr="00986D71">
        <w:rPr>
          <w:rFonts w:ascii="Times New Roman" w:hAnsi="Times New Roman"/>
        </w:rPr>
        <w:t>опис</w:t>
      </w:r>
      <w:proofErr w:type="gramEnd"/>
      <w:r w:rsidRPr="00986D71">
        <w:rPr>
          <w:rFonts w:ascii="Times New Roman" w:hAnsi="Times New Roman"/>
        </w:rPr>
        <w:t xml:space="preserve"> послова сваког од понуђача из групе понуђача у извршењу уговора.</w:t>
      </w:r>
    </w:p>
    <w:p w:rsidR="007B162D" w:rsidRPr="00986D71" w:rsidRDefault="007B162D" w:rsidP="007B162D">
      <w:pPr>
        <w:jc w:val="both"/>
        <w:rPr>
          <w:sz w:val="22"/>
          <w:szCs w:val="22"/>
        </w:rPr>
      </w:pPr>
      <w:r w:rsidRPr="00986D71">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986D71">
        <w:rPr>
          <w:rFonts w:eastAsia="TimesNewRomanPSMT"/>
          <w:b/>
          <w:bCs/>
          <w:sz w:val="22"/>
          <w:szCs w:val="22"/>
        </w:rPr>
        <w:t>I</w:t>
      </w:r>
      <w:r w:rsidR="003C4AD5" w:rsidRPr="00986D71">
        <w:rPr>
          <w:rFonts w:eastAsia="TimesNewRomanPSMT"/>
          <w:b/>
          <w:bCs/>
          <w:sz w:val="22"/>
          <w:szCs w:val="22"/>
          <w:lang w:val="en-US"/>
        </w:rPr>
        <w:t xml:space="preserve">II </w:t>
      </w:r>
      <w:r w:rsidRPr="00986D71">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Pr="00986D71">
        <w:rPr>
          <w:rFonts w:eastAsia="TimesNewRomanPSMT"/>
          <w:b/>
          <w:bCs/>
          <w:sz w:val="22"/>
          <w:szCs w:val="22"/>
        </w:rPr>
        <w:t>I</w:t>
      </w:r>
      <w:r w:rsidR="003C4AD5" w:rsidRPr="00986D71">
        <w:rPr>
          <w:rFonts w:eastAsia="TimesNewRomanPSMT"/>
          <w:b/>
          <w:bCs/>
          <w:sz w:val="22"/>
          <w:szCs w:val="22"/>
          <w:lang w:val="en-US"/>
        </w:rPr>
        <w:t>II</w:t>
      </w:r>
      <w:r w:rsidRPr="00986D71">
        <w:rPr>
          <w:rFonts w:eastAsia="TimesNewRomanPSMT"/>
          <w:bCs/>
          <w:sz w:val="22"/>
          <w:szCs w:val="22"/>
          <w:lang w:val="ru-RU"/>
        </w:rPr>
        <w:t xml:space="preserve"> одељак 3.</w:t>
      </w:r>
      <w:r w:rsidRPr="00986D71">
        <w:rPr>
          <w:rFonts w:eastAsia="TimesNewRomanPSMT"/>
          <w:bCs/>
          <w:sz w:val="22"/>
          <w:szCs w:val="22"/>
        </w:rPr>
        <w:t>).</w:t>
      </w:r>
    </w:p>
    <w:p w:rsidR="007B162D" w:rsidRPr="00986D71" w:rsidRDefault="007B162D" w:rsidP="007B162D">
      <w:pPr>
        <w:jc w:val="both"/>
        <w:rPr>
          <w:sz w:val="22"/>
          <w:szCs w:val="22"/>
        </w:rPr>
      </w:pPr>
      <w:r w:rsidRPr="00986D71">
        <w:rPr>
          <w:sz w:val="22"/>
          <w:szCs w:val="22"/>
        </w:rPr>
        <w:t xml:space="preserve">Понуђачи из групе понуђача одговарају неограничено солидарно према наручиоцу. </w:t>
      </w:r>
    </w:p>
    <w:p w:rsidR="007B162D" w:rsidRPr="00986D71" w:rsidRDefault="007B162D" w:rsidP="007B162D">
      <w:pPr>
        <w:jc w:val="both"/>
        <w:rPr>
          <w:sz w:val="22"/>
          <w:szCs w:val="22"/>
        </w:rPr>
      </w:pPr>
      <w:r w:rsidRPr="00986D71">
        <w:rPr>
          <w:sz w:val="22"/>
          <w:szCs w:val="22"/>
        </w:rPr>
        <w:t>Задруга може поднети понуду самостално, у своје име, а за рачун задругара или заједничку понуду у име задругара.</w:t>
      </w:r>
    </w:p>
    <w:p w:rsidR="007B162D" w:rsidRPr="00986D71" w:rsidRDefault="007B162D" w:rsidP="007B162D">
      <w:pPr>
        <w:jc w:val="both"/>
        <w:rPr>
          <w:sz w:val="22"/>
          <w:szCs w:val="22"/>
        </w:rPr>
      </w:pPr>
      <w:r w:rsidRPr="00986D71">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986D71" w:rsidRDefault="007B162D" w:rsidP="007B162D">
      <w:pPr>
        <w:jc w:val="both"/>
        <w:rPr>
          <w:sz w:val="22"/>
          <w:szCs w:val="22"/>
        </w:rPr>
      </w:pPr>
      <w:r w:rsidRPr="00986D71">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9. НАЧИН И УСЛОВИ ПЛАЋАЊА, КАО И ДРУГЕ ОКОЛНОСТИ ОД КОЈИХ ЗАВИСИ ПРИХВАТЉИВОСТ  ПОНУДЕ</w:t>
      </w:r>
    </w:p>
    <w:p w:rsidR="007B162D" w:rsidRPr="00986D71" w:rsidRDefault="007B162D" w:rsidP="007B162D">
      <w:pPr>
        <w:jc w:val="both"/>
        <w:rPr>
          <w:b/>
          <w:bCs/>
          <w:iCs/>
          <w:sz w:val="22"/>
          <w:szCs w:val="22"/>
        </w:rPr>
      </w:pPr>
    </w:p>
    <w:p w:rsidR="007B162D" w:rsidRPr="00986D71" w:rsidRDefault="007B162D" w:rsidP="007B162D">
      <w:pPr>
        <w:jc w:val="both"/>
        <w:rPr>
          <w:iCs/>
          <w:sz w:val="22"/>
          <w:szCs w:val="22"/>
        </w:rPr>
      </w:pPr>
      <w:r w:rsidRPr="00986D71">
        <w:rPr>
          <w:b/>
          <w:bCs/>
          <w:i/>
          <w:iCs/>
          <w:sz w:val="22"/>
          <w:szCs w:val="22"/>
        </w:rPr>
        <w:t>9.1</w:t>
      </w:r>
      <w:r w:rsidRPr="00986D71">
        <w:rPr>
          <w:b/>
          <w:bCs/>
          <w:i/>
          <w:iCs/>
          <w:sz w:val="22"/>
          <w:szCs w:val="22"/>
          <w:u w:val="single"/>
        </w:rPr>
        <w:t xml:space="preserve">. </w:t>
      </w:r>
      <w:r w:rsidRPr="00986D71">
        <w:rPr>
          <w:iCs/>
          <w:sz w:val="22"/>
          <w:szCs w:val="22"/>
          <w:u w:val="single"/>
        </w:rPr>
        <w:t>Захтеви у погледу начина, рока и услова плаћања</w:t>
      </w:r>
      <w:r w:rsidRPr="00986D71">
        <w:rPr>
          <w:i/>
          <w:iCs/>
          <w:sz w:val="22"/>
          <w:szCs w:val="22"/>
          <w:u w:val="single"/>
        </w:rPr>
        <w:t>.</w:t>
      </w:r>
    </w:p>
    <w:p w:rsidR="007B162D" w:rsidRPr="00986D71" w:rsidRDefault="007B162D" w:rsidP="007B162D">
      <w:pPr>
        <w:jc w:val="both"/>
        <w:rPr>
          <w:sz w:val="22"/>
          <w:szCs w:val="22"/>
        </w:rPr>
      </w:pPr>
      <w:r w:rsidRPr="00986D71">
        <w:rPr>
          <w:sz w:val="22"/>
          <w:szCs w:val="22"/>
        </w:rPr>
        <w:t>Понуђачи за поменуту јавну набавку фактуришу своје услуге по пруженој услузи.</w:t>
      </w:r>
    </w:p>
    <w:p w:rsidR="007B162D" w:rsidRPr="00986D71" w:rsidRDefault="007B162D" w:rsidP="007B162D">
      <w:pPr>
        <w:jc w:val="both"/>
        <w:rPr>
          <w:sz w:val="22"/>
          <w:szCs w:val="22"/>
        </w:rPr>
      </w:pPr>
      <w:r w:rsidRPr="00986D71">
        <w:rPr>
          <w:sz w:val="22"/>
          <w:szCs w:val="22"/>
        </w:rPr>
        <w:t>Плаћање се врши уплатом на рачун понуђача.</w:t>
      </w:r>
    </w:p>
    <w:p w:rsidR="007B162D" w:rsidRPr="00986D71" w:rsidRDefault="007B162D" w:rsidP="007B162D">
      <w:pPr>
        <w:jc w:val="both"/>
        <w:rPr>
          <w:sz w:val="22"/>
          <w:szCs w:val="22"/>
        </w:rPr>
      </w:pPr>
      <w:r w:rsidRPr="00986D71">
        <w:rPr>
          <w:sz w:val="22"/>
          <w:szCs w:val="22"/>
        </w:rPr>
        <w:t xml:space="preserve">Рок плаћања је најдуже </w:t>
      </w:r>
      <w:r w:rsidR="006D621A">
        <w:rPr>
          <w:sz w:val="22"/>
          <w:szCs w:val="22"/>
        </w:rPr>
        <w:t>56</w:t>
      </w:r>
      <w:r w:rsidRPr="00986D71">
        <w:rPr>
          <w:sz w:val="22"/>
          <w:szCs w:val="22"/>
        </w:rPr>
        <w:t xml:space="preserve"> дана од дана испостављања фактуре.</w:t>
      </w:r>
    </w:p>
    <w:p w:rsidR="00BB005F" w:rsidRPr="00986D71" w:rsidRDefault="00304FB4" w:rsidP="00BB005F">
      <w:pPr>
        <w:suppressAutoHyphens/>
        <w:spacing w:line="100" w:lineRule="atLeast"/>
        <w:jc w:val="both"/>
        <w:rPr>
          <w:rFonts w:eastAsia="Arial Unicode MS"/>
          <w:bCs/>
          <w:kern w:val="2"/>
          <w:sz w:val="22"/>
          <w:szCs w:val="22"/>
          <w:lang w:eastAsia="ar-SA"/>
        </w:rPr>
      </w:pPr>
      <w:r w:rsidRPr="00986D71">
        <w:rPr>
          <w:rFonts w:eastAsia="Arial Unicode MS"/>
          <w:bCs/>
          <w:kern w:val="2"/>
          <w:sz w:val="22"/>
          <w:szCs w:val="22"/>
          <w:lang w:eastAsia="ar-SA"/>
        </w:rPr>
        <w:t>Средства за реализацију уговора о јавно</w:t>
      </w:r>
      <w:r w:rsidR="00BB005F" w:rsidRPr="00986D71">
        <w:rPr>
          <w:rFonts w:eastAsia="Arial Unicode MS"/>
          <w:bCs/>
          <w:kern w:val="2"/>
          <w:sz w:val="22"/>
          <w:szCs w:val="22"/>
          <w:lang w:eastAsia="ar-SA"/>
        </w:rPr>
        <w:t xml:space="preserve">ј набавци су предвиђена </w:t>
      </w:r>
      <w:r w:rsidRPr="00986D71">
        <w:rPr>
          <w:rFonts w:eastAsia="Arial Unicode MS"/>
          <w:bCs/>
          <w:kern w:val="2"/>
          <w:sz w:val="22"/>
          <w:szCs w:val="22"/>
          <w:lang w:eastAsia="ar-SA"/>
        </w:rPr>
        <w:t xml:space="preserve">Одлуком о буџету </w:t>
      </w:r>
      <w:r w:rsidR="00BB005F" w:rsidRPr="00986D71">
        <w:rPr>
          <w:rFonts w:eastAsia="Arial Unicode MS"/>
          <w:bCs/>
          <w:kern w:val="2"/>
          <w:sz w:val="22"/>
          <w:szCs w:val="22"/>
          <w:lang w:eastAsia="ar-SA"/>
        </w:rPr>
        <w:t xml:space="preserve">општине Дољевац </w:t>
      </w:r>
      <w:r w:rsidR="00440369">
        <w:rPr>
          <w:rFonts w:eastAsia="Arial Unicode MS"/>
          <w:bCs/>
          <w:kern w:val="2"/>
          <w:sz w:val="22"/>
          <w:szCs w:val="22"/>
          <w:lang w:eastAsia="ar-SA"/>
        </w:rPr>
        <w:t>за 2018</w:t>
      </w:r>
      <w:r w:rsidRPr="00986D71">
        <w:rPr>
          <w:rFonts w:eastAsia="Arial Unicode MS"/>
          <w:bCs/>
          <w:kern w:val="2"/>
          <w:sz w:val="22"/>
          <w:szCs w:val="22"/>
          <w:lang w:eastAsia="ar-SA"/>
        </w:rPr>
        <w:t xml:space="preserve">.годину. </w:t>
      </w:r>
      <w:r w:rsidR="00BB005F" w:rsidRPr="00986D71">
        <w:rPr>
          <w:rFonts w:eastAsia="Arial Unicode MS"/>
          <w:bCs/>
          <w:kern w:val="2"/>
          <w:sz w:val="22"/>
          <w:szCs w:val="22"/>
          <w:lang w:eastAsia="ar-SA"/>
        </w:rPr>
        <w:t>За део реализациј</w:t>
      </w:r>
      <w:r w:rsidR="00440369">
        <w:rPr>
          <w:rFonts w:eastAsia="Arial Unicode MS"/>
          <w:bCs/>
          <w:kern w:val="2"/>
          <w:sz w:val="22"/>
          <w:szCs w:val="22"/>
          <w:lang w:eastAsia="ar-SA"/>
        </w:rPr>
        <w:t>е уговора који се односи на 2019</w:t>
      </w:r>
      <w:r w:rsidR="00BB005F"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EF7AF0">
        <w:rPr>
          <w:rFonts w:eastAsia="Arial Unicode MS"/>
          <w:bCs/>
          <w:kern w:val="2"/>
          <w:sz w:val="22"/>
          <w:szCs w:val="22"/>
          <w:lang w:eastAsia="ar-SA"/>
        </w:rPr>
        <w:t>о буџету општ</w:t>
      </w:r>
      <w:r w:rsidR="00440369">
        <w:rPr>
          <w:rFonts w:eastAsia="Arial Unicode MS"/>
          <w:bCs/>
          <w:kern w:val="2"/>
          <w:sz w:val="22"/>
          <w:szCs w:val="22"/>
          <w:lang w:eastAsia="ar-SA"/>
        </w:rPr>
        <w:t>ине Дољевац за 2019</w:t>
      </w:r>
      <w:r w:rsidR="00BB005F" w:rsidRPr="00986D71">
        <w:rPr>
          <w:rFonts w:eastAsia="Arial Unicode MS"/>
          <w:bCs/>
          <w:kern w:val="2"/>
          <w:sz w:val="22"/>
          <w:szCs w:val="22"/>
          <w:lang w:eastAsia="ar-SA"/>
        </w:rPr>
        <w:t>.годину.</w:t>
      </w:r>
    </w:p>
    <w:p w:rsidR="007B162D" w:rsidRPr="00986D71" w:rsidRDefault="007B162D" w:rsidP="00BB005F">
      <w:pPr>
        <w:suppressAutoHyphens/>
        <w:spacing w:line="100" w:lineRule="atLeast"/>
        <w:jc w:val="both"/>
        <w:rPr>
          <w:sz w:val="22"/>
          <w:szCs w:val="22"/>
        </w:rPr>
      </w:pPr>
    </w:p>
    <w:p w:rsidR="007B162D" w:rsidRPr="00986D71" w:rsidRDefault="007B162D" w:rsidP="007B162D">
      <w:pPr>
        <w:jc w:val="both"/>
        <w:rPr>
          <w:iCs/>
          <w:sz w:val="22"/>
          <w:szCs w:val="22"/>
        </w:rPr>
      </w:pPr>
      <w:r w:rsidRPr="00986D71">
        <w:rPr>
          <w:b/>
          <w:bCs/>
          <w:iCs/>
          <w:sz w:val="22"/>
          <w:szCs w:val="22"/>
          <w:u w:val="single"/>
        </w:rPr>
        <w:t xml:space="preserve">9.2. </w:t>
      </w:r>
      <w:r w:rsidRPr="00986D71">
        <w:rPr>
          <w:iCs/>
          <w:sz w:val="22"/>
          <w:szCs w:val="22"/>
          <w:u w:val="single"/>
        </w:rPr>
        <w:t>Захтев у погледу рока важења понуде</w:t>
      </w:r>
    </w:p>
    <w:p w:rsidR="007B162D" w:rsidRPr="00986D71" w:rsidRDefault="007B162D" w:rsidP="007B162D">
      <w:pPr>
        <w:jc w:val="both"/>
        <w:rPr>
          <w:iCs/>
          <w:sz w:val="22"/>
          <w:szCs w:val="22"/>
        </w:rPr>
      </w:pPr>
      <w:r w:rsidRPr="00986D71">
        <w:rPr>
          <w:iCs/>
          <w:sz w:val="22"/>
          <w:szCs w:val="22"/>
        </w:rPr>
        <w:t>Рок важења понуде не може бити краћи од 30 дана од дана отварања понуда.</w:t>
      </w:r>
    </w:p>
    <w:p w:rsidR="007B162D" w:rsidRPr="00986D71" w:rsidRDefault="007B162D" w:rsidP="007B162D">
      <w:pPr>
        <w:jc w:val="both"/>
        <w:rPr>
          <w:iCs/>
          <w:sz w:val="22"/>
          <w:szCs w:val="22"/>
        </w:rPr>
      </w:pPr>
      <w:r w:rsidRPr="00986D71">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Default="007B162D" w:rsidP="007B162D">
      <w:pPr>
        <w:jc w:val="both"/>
        <w:rPr>
          <w:iCs/>
          <w:sz w:val="22"/>
          <w:szCs w:val="22"/>
          <w:lang w:val="en-US"/>
        </w:rPr>
      </w:pPr>
      <w:r w:rsidRPr="00986D71">
        <w:rPr>
          <w:iCs/>
          <w:sz w:val="22"/>
          <w:szCs w:val="22"/>
        </w:rPr>
        <w:t>Понуђач који прихвати захтев за про</w:t>
      </w:r>
      <w:r w:rsidR="003C4AD5" w:rsidRPr="00986D71">
        <w:rPr>
          <w:iCs/>
          <w:sz w:val="22"/>
          <w:szCs w:val="22"/>
        </w:rPr>
        <w:t>дужење рока важења понуде н</w:t>
      </w:r>
      <w:r w:rsidR="003C4AD5" w:rsidRPr="00986D71">
        <w:rPr>
          <w:iCs/>
          <w:sz w:val="22"/>
          <w:szCs w:val="22"/>
          <w:lang w:val="sr-Latn-CS"/>
        </w:rPr>
        <w:t>e</w:t>
      </w:r>
      <w:r w:rsidRPr="00986D71">
        <w:rPr>
          <w:iCs/>
          <w:sz w:val="22"/>
          <w:szCs w:val="22"/>
        </w:rPr>
        <w:t xml:space="preserve"> може мењати понуду.</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lastRenderedPageBreak/>
        <w:t>10. ВАЛУТА И НАЧИН НА КОЈИ МОРА ДА БУДЕ НАВЕДЕНА И ИЗРАЖЕНА ЦЕНА У ПОНУДИ</w:t>
      </w:r>
    </w:p>
    <w:p w:rsidR="007B162D" w:rsidRPr="00986D71" w:rsidRDefault="007B162D" w:rsidP="007B162D">
      <w:pPr>
        <w:jc w:val="both"/>
        <w:rPr>
          <w:b/>
          <w:bCs/>
          <w:iCs/>
          <w:sz w:val="22"/>
          <w:szCs w:val="22"/>
          <w:lang w:val="en-US"/>
        </w:rPr>
      </w:pPr>
    </w:p>
    <w:p w:rsidR="007B162D" w:rsidRPr="00986D71" w:rsidRDefault="007B162D" w:rsidP="007B162D">
      <w:pPr>
        <w:jc w:val="both"/>
        <w:rPr>
          <w:iCs/>
          <w:sz w:val="22"/>
          <w:szCs w:val="22"/>
        </w:rPr>
      </w:pPr>
      <w:r w:rsidRPr="00986D71">
        <w:rPr>
          <w:iCs/>
          <w:sz w:val="22"/>
          <w:szCs w:val="22"/>
        </w:rPr>
        <w:t>Цена мора бити исказана у динарима, са и без пореза на додату вредност,</w:t>
      </w:r>
      <w:r w:rsidR="000F73AF">
        <w:rPr>
          <w:sz w:val="22"/>
          <w:szCs w:val="22"/>
          <w:lang w:val="en-US"/>
        </w:rPr>
        <w:t xml:space="preserve"> </w:t>
      </w:r>
      <w:r w:rsidRPr="00986D7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986D71" w:rsidRDefault="007B162D" w:rsidP="007B162D">
      <w:pPr>
        <w:jc w:val="both"/>
        <w:rPr>
          <w:sz w:val="22"/>
          <w:szCs w:val="22"/>
        </w:rPr>
      </w:pPr>
      <w:r w:rsidRPr="00986D71">
        <w:rPr>
          <w:iCs/>
          <w:sz w:val="22"/>
          <w:szCs w:val="22"/>
        </w:rPr>
        <w:t>Цена је фиксна и не може се мењати.</w:t>
      </w:r>
    </w:p>
    <w:p w:rsidR="007B162D" w:rsidRPr="00986D71" w:rsidRDefault="007B162D" w:rsidP="007B162D">
      <w:pPr>
        <w:jc w:val="both"/>
        <w:rPr>
          <w:iCs/>
          <w:sz w:val="22"/>
          <w:szCs w:val="22"/>
        </w:rPr>
      </w:pPr>
      <w:r w:rsidRPr="00986D71">
        <w:rPr>
          <w:sz w:val="22"/>
          <w:szCs w:val="22"/>
        </w:rPr>
        <w:t>Ако је у понуди исказана неуобичајено ниска цена, наручилац ће поступити у складу са чланом 92. Закона.</w:t>
      </w:r>
    </w:p>
    <w:p w:rsidR="007B162D" w:rsidRPr="00986D71" w:rsidRDefault="007B162D" w:rsidP="007B162D">
      <w:pPr>
        <w:jc w:val="both"/>
        <w:rPr>
          <w:iCs/>
          <w:sz w:val="22"/>
          <w:szCs w:val="22"/>
        </w:rPr>
      </w:pPr>
      <w:r w:rsidRPr="00986D71">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986D71" w:rsidRDefault="007B162D" w:rsidP="007B162D">
      <w:pPr>
        <w:jc w:val="both"/>
        <w:rPr>
          <w:b/>
          <w:i/>
          <w:iCs/>
          <w:sz w:val="22"/>
          <w:szCs w:val="22"/>
        </w:rPr>
      </w:pPr>
    </w:p>
    <w:p w:rsidR="001F3C75" w:rsidRPr="00986D71" w:rsidRDefault="007B162D" w:rsidP="001F3C75">
      <w:pPr>
        <w:jc w:val="both"/>
        <w:rPr>
          <w:rFonts w:eastAsia="TimesNewRomanPSMT"/>
          <w:bCs/>
          <w:iCs/>
          <w:sz w:val="22"/>
          <w:szCs w:val="22"/>
        </w:rPr>
      </w:pPr>
      <w:r w:rsidRPr="00986D71">
        <w:rPr>
          <w:b/>
          <w:iCs/>
          <w:sz w:val="22"/>
          <w:szCs w:val="22"/>
        </w:rPr>
        <w:t>11</w:t>
      </w:r>
      <w:r w:rsidR="00D218B8" w:rsidRPr="00986D71">
        <w:rPr>
          <w:b/>
          <w:iCs/>
          <w:sz w:val="22"/>
          <w:szCs w:val="22"/>
        </w:rPr>
        <w:t>.</w:t>
      </w:r>
      <w:r w:rsidR="001F3C75" w:rsidRPr="00986D71">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986D71" w:rsidRDefault="001F3C75" w:rsidP="001F3C75">
      <w:pPr>
        <w:jc w:val="both"/>
        <w:rPr>
          <w:rFonts w:eastAsia="TimesNewRomanPSMT"/>
          <w:b/>
          <w:bCs/>
          <w:iCs/>
          <w:sz w:val="22"/>
          <w:szCs w:val="22"/>
          <w:u w:val="single"/>
        </w:rPr>
      </w:pPr>
    </w:p>
    <w:p w:rsidR="001F3C75" w:rsidRPr="001A260E" w:rsidRDefault="001F3C75" w:rsidP="001F3C75">
      <w:pPr>
        <w:jc w:val="both"/>
        <w:rPr>
          <w:rFonts w:eastAsia="TimesNewRomanPSMT"/>
          <w:bCs/>
          <w:iCs/>
          <w:color w:val="000000"/>
          <w:sz w:val="22"/>
          <w:szCs w:val="22"/>
        </w:rPr>
      </w:pPr>
      <w:r w:rsidRPr="00986D71">
        <w:rPr>
          <w:rFonts w:eastAsia="TimesNewRomanPSMT"/>
          <w:b/>
          <w:bCs/>
          <w:iCs/>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986D71">
        <w:rPr>
          <w:rFonts w:eastAsia="TimesNewRomanPSMT"/>
          <w:bCs/>
          <w:iCs/>
          <w:sz w:val="22"/>
          <w:szCs w:val="22"/>
        </w:rPr>
        <w:t>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w:t>
      </w:r>
      <w:r w:rsidRPr="001A260E">
        <w:rPr>
          <w:rFonts w:eastAsia="TimesNewRomanPSMT"/>
          <w:bCs/>
          <w:iCs/>
          <w:color w:val="000000"/>
          <w:sz w:val="22"/>
          <w:szCs w:val="22"/>
        </w:rPr>
        <w:t xml:space="preserve">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 xml:space="preserve">Рок важења менице за добро извршење посла је док траје уговорна обавеза. </w:t>
      </w:r>
    </w:p>
    <w:p w:rsidR="001F3C75" w:rsidRPr="001A260E" w:rsidRDefault="001F3C75" w:rsidP="001F3C75">
      <w:pPr>
        <w:jc w:val="both"/>
        <w:rPr>
          <w:iCs/>
          <w:color w:val="000000"/>
          <w:sz w:val="22"/>
          <w:szCs w:val="22"/>
        </w:rPr>
      </w:pPr>
      <w:r w:rsidRPr="001A260E">
        <w:rPr>
          <w:rFonts w:eastAsia="TimesNewRomanPSMT"/>
          <w:bCs/>
          <w:iCs/>
          <w:color w:val="000000"/>
          <w:sz w:val="22"/>
          <w:szCs w:val="22"/>
        </w:rPr>
        <w:t>Наручилац ће уновчити меницу</w:t>
      </w:r>
      <w:r w:rsidR="00437BE1" w:rsidRPr="001A260E">
        <w:rPr>
          <w:rFonts w:eastAsia="TimesNewRomanPSMT"/>
          <w:bCs/>
          <w:iCs/>
          <w:color w:val="000000"/>
          <w:sz w:val="22"/>
          <w:szCs w:val="22"/>
          <w:lang w:val="en-US"/>
        </w:rPr>
        <w:t xml:space="preserve"> </w:t>
      </w:r>
      <w:r w:rsidRPr="001A260E">
        <w:rPr>
          <w:rFonts w:eastAsia="TimesNewRomanPSMT"/>
          <w:bCs/>
          <w:iCs/>
          <w:color w:val="000000"/>
          <w:sz w:val="22"/>
          <w:szCs w:val="22"/>
        </w:rPr>
        <w:t>уколико снабдевач не испуњава уговорне обавезе које се односе на добро извршење посла.</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Уколико изабрани понуђач не достави меницу</w:t>
      </w:r>
      <w:r w:rsidR="00BB005F">
        <w:rPr>
          <w:rFonts w:eastAsia="TimesNewRomanPSMT"/>
          <w:bCs/>
          <w:iCs/>
          <w:color w:val="000000"/>
          <w:sz w:val="22"/>
          <w:szCs w:val="22"/>
        </w:rPr>
        <w:t xml:space="preserve"> </w:t>
      </w:r>
      <w:r w:rsidRPr="001A260E">
        <w:rPr>
          <w:rFonts w:eastAsia="TimesNewRomanPSMT"/>
          <w:bCs/>
          <w:iCs/>
          <w:color w:val="000000"/>
          <w:sz w:val="22"/>
          <w:szCs w:val="22"/>
        </w:rPr>
        <w:t>у предвиђеном року, Уговор ће се раскинути.</w:t>
      </w:r>
    </w:p>
    <w:p w:rsidR="007B162D" w:rsidRPr="001A260E" w:rsidRDefault="007B162D" w:rsidP="007B162D">
      <w:pPr>
        <w:jc w:val="both"/>
        <w:rPr>
          <w:rFonts w:eastAsia="TimesNewRomanPSMT"/>
          <w:bCs/>
          <w:iCs/>
          <w:sz w:val="22"/>
          <w:szCs w:val="22"/>
          <w:lang w:val="en-US"/>
        </w:rPr>
      </w:pPr>
    </w:p>
    <w:p w:rsidR="007B162D" w:rsidRPr="00BB005F" w:rsidRDefault="007B162D" w:rsidP="007B162D">
      <w:pPr>
        <w:jc w:val="both"/>
        <w:rPr>
          <w:sz w:val="22"/>
          <w:szCs w:val="22"/>
        </w:rPr>
      </w:pPr>
      <w:r w:rsidRPr="00BB005F">
        <w:rPr>
          <w:b/>
          <w:bCs/>
          <w:sz w:val="22"/>
          <w:szCs w:val="22"/>
        </w:rPr>
        <w:t>1</w:t>
      </w:r>
      <w:r w:rsidR="00D218B8" w:rsidRPr="00BB005F">
        <w:rPr>
          <w:b/>
          <w:bCs/>
          <w:sz w:val="22"/>
          <w:szCs w:val="22"/>
        </w:rPr>
        <w:t>2</w:t>
      </w:r>
      <w:r w:rsidRPr="00BB005F">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986D71" w:rsidRDefault="007B162D" w:rsidP="001A260E">
      <w:pPr>
        <w:spacing w:before="120" w:after="120"/>
        <w:jc w:val="both"/>
        <w:rPr>
          <w:sz w:val="22"/>
          <w:szCs w:val="22"/>
          <w:lang w:val="en-US"/>
        </w:rPr>
      </w:pPr>
      <w:r w:rsidRPr="00986D71">
        <w:rPr>
          <w:sz w:val="22"/>
          <w:szCs w:val="22"/>
        </w:rPr>
        <w:t>Предметна набавка не садржи поверљиве информације које наручилац ставља на располагање.</w:t>
      </w:r>
    </w:p>
    <w:p w:rsidR="007B162D" w:rsidRPr="00986D71" w:rsidRDefault="007B162D" w:rsidP="007B162D">
      <w:pPr>
        <w:jc w:val="both"/>
        <w:rPr>
          <w:b/>
          <w:bCs/>
          <w:sz w:val="22"/>
          <w:szCs w:val="22"/>
        </w:rPr>
      </w:pPr>
      <w:r w:rsidRPr="00986D71">
        <w:rPr>
          <w:b/>
          <w:bCs/>
          <w:sz w:val="22"/>
          <w:szCs w:val="22"/>
        </w:rPr>
        <w:t>1</w:t>
      </w:r>
      <w:r w:rsidR="00D218B8" w:rsidRPr="00986D71">
        <w:rPr>
          <w:b/>
          <w:bCs/>
          <w:sz w:val="22"/>
          <w:szCs w:val="22"/>
        </w:rPr>
        <w:t>3</w:t>
      </w:r>
      <w:r w:rsidRPr="00986D71">
        <w:rPr>
          <w:b/>
          <w:bCs/>
          <w:sz w:val="22"/>
          <w:szCs w:val="22"/>
        </w:rPr>
        <w:t>. ДОДАТНЕ ИНФОРМАЦИЈЕ ИЛИ ПОЈАШЊЕЊА У ВЕЗИ СА ПРИПРЕМАЊЕМ ПОНУДЕ</w:t>
      </w:r>
    </w:p>
    <w:p w:rsidR="007B162D" w:rsidRPr="00986D71" w:rsidRDefault="007B162D" w:rsidP="007B162D">
      <w:pPr>
        <w:jc w:val="both"/>
        <w:rPr>
          <w:b/>
          <w:bCs/>
          <w:sz w:val="22"/>
          <w:szCs w:val="22"/>
        </w:rPr>
      </w:pPr>
    </w:p>
    <w:p w:rsidR="00304FB4" w:rsidRPr="00986D71" w:rsidRDefault="007B162D" w:rsidP="00304FB4">
      <w:pPr>
        <w:jc w:val="both"/>
        <w:rPr>
          <w:sz w:val="22"/>
          <w:szCs w:val="22"/>
        </w:rPr>
      </w:pPr>
      <w:r w:rsidRPr="00986D71">
        <w:rPr>
          <w:sz w:val="22"/>
          <w:szCs w:val="22"/>
        </w:rPr>
        <w:t xml:space="preserve">Заинтересовано лице може, у писаном облику </w:t>
      </w:r>
      <w:r w:rsidRPr="00986D71">
        <w:rPr>
          <w:i/>
          <w:iCs/>
          <w:sz w:val="22"/>
          <w:szCs w:val="22"/>
        </w:rPr>
        <w:t>[</w:t>
      </w:r>
      <w:r w:rsidRPr="00986D71">
        <w:rPr>
          <w:i/>
          <w:sz w:val="22"/>
          <w:szCs w:val="22"/>
        </w:rPr>
        <w:t xml:space="preserve">путем поште на адресу наручиоца, општина Дољевац, ул. Николе Тесле бр. 121, 18 410 Дољевац, електронске поште на </w:t>
      </w:r>
      <w:r w:rsidRPr="00986D71">
        <w:rPr>
          <w:i/>
          <w:iCs/>
          <w:sz w:val="22"/>
          <w:szCs w:val="22"/>
          <w:lang w:val="en-US"/>
        </w:rPr>
        <w:t>e</w:t>
      </w:r>
      <w:r w:rsidRPr="00986D71">
        <w:rPr>
          <w:i/>
          <w:iCs/>
          <w:sz w:val="22"/>
          <w:szCs w:val="22"/>
          <w:lang w:val="ru-RU"/>
        </w:rPr>
        <w:t>-</w:t>
      </w:r>
      <w:r w:rsidRPr="00986D71">
        <w:rPr>
          <w:i/>
          <w:iCs/>
          <w:sz w:val="22"/>
          <w:szCs w:val="22"/>
          <w:lang w:val="en-US"/>
        </w:rPr>
        <w:t>mail</w:t>
      </w:r>
      <w:r w:rsidRPr="00986D71">
        <w:rPr>
          <w:i/>
          <w:sz w:val="22"/>
          <w:szCs w:val="22"/>
        </w:rPr>
        <w:t xml:space="preserve"> адресу </w:t>
      </w:r>
      <w:r w:rsidRPr="00986D71">
        <w:rPr>
          <w:i/>
          <w:sz w:val="22"/>
          <w:szCs w:val="22"/>
          <w:lang w:val="sr-Latn-CS"/>
        </w:rPr>
        <w:t>opstina@opstinadoljevac.rs</w:t>
      </w:r>
      <w:r w:rsidRPr="00986D71">
        <w:rPr>
          <w:i/>
          <w:sz w:val="22"/>
          <w:szCs w:val="22"/>
        </w:rPr>
        <w:t xml:space="preserve"> или факсом на број 018/</w:t>
      </w:r>
      <w:r w:rsidR="00D02D49" w:rsidRPr="00986D71">
        <w:rPr>
          <w:i/>
          <w:sz w:val="22"/>
          <w:szCs w:val="22"/>
        </w:rPr>
        <w:t>4</w:t>
      </w:r>
      <w:r w:rsidRPr="00986D71">
        <w:rPr>
          <w:i/>
          <w:sz w:val="22"/>
          <w:szCs w:val="22"/>
        </w:rPr>
        <w:t>810-055</w:t>
      </w:r>
      <w:r w:rsidR="00A25A41" w:rsidRPr="00986D71">
        <w:rPr>
          <w:i/>
          <w:sz w:val="22"/>
          <w:szCs w:val="22"/>
        </w:rPr>
        <w:t xml:space="preserve"> </w:t>
      </w:r>
      <w:r w:rsidRPr="00986D71">
        <w:rPr>
          <w:sz w:val="22"/>
          <w:szCs w:val="22"/>
        </w:rPr>
        <w:t>тражити од наручиоца додатне информације или појашњења у вези са припремањем понуде</w:t>
      </w:r>
      <w:r w:rsidR="00304FB4" w:rsidRPr="00986D71">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986D71" w:rsidRDefault="00304FB4" w:rsidP="007B162D">
      <w:pPr>
        <w:jc w:val="both"/>
        <w:rPr>
          <w:sz w:val="22"/>
          <w:szCs w:val="22"/>
        </w:rPr>
      </w:pPr>
      <w:r w:rsidRPr="00986D71">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986D71" w:rsidRDefault="007B162D" w:rsidP="007B162D">
      <w:pPr>
        <w:jc w:val="both"/>
        <w:rPr>
          <w:sz w:val="22"/>
          <w:szCs w:val="22"/>
        </w:rPr>
      </w:pPr>
      <w:r w:rsidRPr="00986D7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986D71" w:rsidRDefault="007B162D" w:rsidP="007B162D">
      <w:pPr>
        <w:jc w:val="both"/>
        <w:rPr>
          <w:rFonts w:eastAsia="TimesNewRomanPS-BoldMT"/>
          <w:b/>
          <w:bCs/>
          <w:sz w:val="22"/>
          <w:szCs w:val="22"/>
        </w:rPr>
      </w:pPr>
      <w:r w:rsidRPr="00986D7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86D71">
        <w:rPr>
          <w:rFonts w:eastAsia="TimesNewRomanPS-BoldMT"/>
          <w:b/>
          <w:bCs/>
          <w:sz w:val="22"/>
          <w:szCs w:val="22"/>
        </w:rPr>
        <w:t xml:space="preserve"> </w:t>
      </w:r>
      <w:r w:rsidRPr="005665F1">
        <w:rPr>
          <w:rFonts w:eastAsia="TimesNewRomanPS-BoldMT"/>
          <w:b/>
          <w:bCs/>
          <w:color w:val="000000" w:themeColor="text1"/>
          <w:sz w:val="22"/>
          <w:szCs w:val="22"/>
        </w:rPr>
        <w:t xml:space="preserve">ЈН бр. </w:t>
      </w:r>
      <w:r w:rsidR="005665F1" w:rsidRPr="005665F1">
        <w:rPr>
          <w:rFonts w:eastAsia="TimesNewRomanPS-BoldMT"/>
          <w:b/>
          <w:bCs/>
          <w:color w:val="000000" w:themeColor="text1"/>
          <w:sz w:val="22"/>
          <w:szCs w:val="22"/>
        </w:rPr>
        <w:t>404-2-</w:t>
      </w:r>
      <w:r w:rsidR="006D621A">
        <w:rPr>
          <w:rFonts w:eastAsia="TimesNewRomanPS-BoldMT"/>
          <w:b/>
          <w:bCs/>
          <w:color w:val="000000" w:themeColor="text1"/>
          <w:sz w:val="22"/>
          <w:szCs w:val="22"/>
        </w:rPr>
        <w:t>56</w:t>
      </w:r>
      <w:r w:rsidR="005512BC" w:rsidRPr="005665F1">
        <w:rPr>
          <w:rFonts w:eastAsia="TimesNewRomanPS-BoldMT"/>
          <w:b/>
          <w:bCs/>
          <w:color w:val="000000" w:themeColor="text1"/>
          <w:sz w:val="22"/>
          <w:szCs w:val="22"/>
        </w:rPr>
        <w:t>/2018-03</w:t>
      </w:r>
      <w:r w:rsidRPr="00986D71">
        <w:rPr>
          <w:rFonts w:eastAsia="TimesNewRomanPS-BoldMT"/>
          <w:b/>
          <w:bCs/>
          <w:sz w:val="22"/>
          <w:szCs w:val="22"/>
        </w:rPr>
        <w:t>.</w:t>
      </w:r>
    </w:p>
    <w:p w:rsidR="007B162D" w:rsidRPr="00986D71" w:rsidRDefault="007B162D" w:rsidP="007B162D">
      <w:pPr>
        <w:jc w:val="both"/>
        <w:rPr>
          <w:sz w:val="22"/>
          <w:szCs w:val="22"/>
        </w:rPr>
      </w:pPr>
      <w:r w:rsidRPr="00986D7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Default="007B162D" w:rsidP="007B162D">
      <w:pPr>
        <w:jc w:val="both"/>
        <w:rPr>
          <w:sz w:val="22"/>
          <w:szCs w:val="22"/>
        </w:rPr>
      </w:pPr>
      <w:r w:rsidRPr="00986D71">
        <w:rPr>
          <w:sz w:val="22"/>
          <w:szCs w:val="22"/>
        </w:rPr>
        <w:lastRenderedPageBreak/>
        <w:t>По истеку рока предвиђеног за подношење понуда наручилац не може да мења нити да допуњује</w:t>
      </w:r>
      <w:r>
        <w:rPr>
          <w:sz w:val="22"/>
          <w:szCs w:val="22"/>
        </w:rPr>
        <w:t xml:space="preserve"> конкурсну документацију. </w:t>
      </w:r>
    </w:p>
    <w:p w:rsidR="007B162D" w:rsidRDefault="007B162D" w:rsidP="007B162D">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7B162D" w:rsidRDefault="007B162D" w:rsidP="007B162D">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7B162D" w:rsidRDefault="007B162D" w:rsidP="007B162D">
      <w:pPr>
        <w:jc w:val="both"/>
        <w:rPr>
          <w:sz w:val="22"/>
          <w:szCs w:val="22"/>
        </w:rPr>
      </w:pPr>
    </w:p>
    <w:p w:rsidR="007B162D" w:rsidRPr="00BB005F" w:rsidRDefault="007B162D" w:rsidP="007B162D">
      <w:pPr>
        <w:jc w:val="both"/>
        <w:rPr>
          <w:b/>
          <w:bCs/>
          <w:sz w:val="22"/>
          <w:szCs w:val="22"/>
        </w:rPr>
      </w:pPr>
      <w:r w:rsidRPr="00BB005F">
        <w:rPr>
          <w:b/>
          <w:bCs/>
          <w:sz w:val="22"/>
          <w:szCs w:val="22"/>
        </w:rPr>
        <w:t>1</w:t>
      </w:r>
      <w:r w:rsidR="00D218B8" w:rsidRPr="00BB005F">
        <w:rPr>
          <w:b/>
          <w:bCs/>
          <w:sz w:val="22"/>
          <w:szCs w:val="22"/>
        </w:rPr>
        <w:t>4</w:t>
      </w:r>
      <w:r w:rsidRPr="00BB005F">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BB005F" w:rsidRDefault="007B162D" w:rsidP="007B162D">
      <w:pPr>
        <w:jc w:val="both"/>
        <w:rPr>
          <w:b/>
          <w:bCs/>
          <w:sz w:val="22"/>
          <w:szCs w:val="22"/>
        </w:rPr>
      </w:pPr>
    </w:p>
    <w:p w:rsidR="007B162D" w:rsidRDefault="007B162D" w:rsidP="007B162D">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Default="007B162D" w:rsidP="007B162D">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Default="007B162D" w:rsidP="007B162D">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Default="007B162D" w:rsidP="007B162D">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7B162D" w:rsidRDefault="007B162D" w:rsidP="007B162D">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Default="00A25A41" w:rsidP="007B162D">
      <w:pPr>
        <w:jc w:val="both"/>
        <w:rPr>
          <w:sz w:val="22"/>
          <w:szCs w:val="22"/>
        </w:rPr>
      </w:pPr>
    </w:p>
    <w:p w:rsidR="007B162D" w:rsidRPr="00BB005F" w:rsidRDefault="002308D1" w:rsidP="007B162D">
      <w:pPr>
        <w:jc w:val="both"/>
        <w:rPr>
          <w:b/>
          <w:sz w:val="22"/>
          <w:szCs w:val="22"/>
        </w:rPr>
      </w:pPr>
      <w:r w:rsidRPr="00BB005F">
        <w:rPr>
          <w:b/>
          <w:sz w:val="22"/>
          <w:szCs w:val="22"/>
        </w:rPr>
        <w:t>15</w:t>
      </w:r>
      <w:r w:rsidR="007B162D" w:rsidRPr="00BB005F">
        <w:rPr>
          <w:b/>
          <w:sz w:val="22"/>
          <w:szCs w:val="22"/>
        </w:rPr>
        <w:t>. КОРИШЋЕЊЕ ПАТЕНТА И ОДГОВОРНОСТ ЗА ПОВРЕДУ ЗАШТИЋЕНИХ ПРАВА ИНТЕЛЕКТУАЛНЕ СВОЈИНЕ ТРЕЋИХ ЛИЦА</w:t>
      </w:r>
    </w:p>
    <w:p w:rsidR="007B162D" w:rsidRDefault="007B162D" w:rsidP="007B162D">
      <w:pPr>
        <w:jc w:val="both"/>
        <w:rPr>
          <w:b/>
          <w:sz w:val="22"/>
          <w:szCs w:val="22"/>
        </w:rPr>
      </w:pPr>
    </w:p>
    <w:p w:rsidR="007B162D" w:rsidRDefault="007B162D" w:rsidP="007B162D">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986D71" w:rsidRDefault="007B162D" w:rsidP="007B162D">
      <w:pPr>
        <w:jc w:val="both"/>
        <w:rPr>
          <w:b/>
          <w:sz w:val="22"/>
          <w:szCs w:val="22"/>
        </w:rPr>
      </w:pPr>
    </w:p>
    <w:p w:rsidR="00A25A41" w:rsidRDefault="002308D1" w:rsidP="00A25A41">
      <w:pPr>
        <w:jc w:val="both"/>
        <w:rPr>
          <w:b/>
          <w:bCs/>
          <w:sz w:val="22"/>
          <w:szCs w:val="22"/>
        </w:rPr>
      </w:pPr>
      <w:r w:rsidRPr="00986D71">
        <w:rPr>
          <w:b/>
          <w:bCs/>
          <w:sz w:val="22"/>
          <w:szCs w:val="22"/>
        </w:rPr>
        <w:t>16</w:t>
      </w:r>
      <w:r w:rsidR="00A25A41" w:rsidRPr="00986D71">
        <w:rPr>
          <w:b/>
          <w:bCs/>
          <w:sz w:val="22"/>
          <w:szCs w:val="22"/>
        </w:rPr>
        <w:t xml:space="preserve">. НАЧИН И РОК ЗА ПОДНОШЕЊЕ ЗАХТЕВА ЗА ЗАШТИТУ ПРАВА ПОНУЂАЧА </w:t>
      </w:r>
      <w:r w:rsidR="006550E8">
        <w:rPr>
          <w:b/>
          <w:bCs/>
          <w:sz w:val="22"/>
          <w:szCs w:val="22"/>
        </w:rPr>
        <w:t>СА ДЕТАЉНИМ УПУТСТВОМ О САДРЖИНИ ПОТПУНОГ ЗАХТЕВА</w:t>
      </w:r>
    </w:p>
    <w:p w:rsidR="00AD3CCA" w:rsidRDefault="00AD3CCA" w:rsidP="00A25A41">
      <w:pPr>
        <w:jc w:val="both"/>
        <w:rPr>
          <w:b/>
          <w:bCs/>
          <w:sz w:val="22"/>
          <w:szCs w:val="22"/>
        </w:rPr>
      </w:pPr>
    </w:p>
    <w:p w:rsidR="006A755C" w:rsidRPr="00986D71" w:rsidRDefault="006A755C" w:rsidP="00A25A41">
      <w:pPr>
        <w:jc w:val="both"/>
        <w:rPr>
          <w:b/>
          <w:bCs/>
          <w:sz w:val="22"/>
          <w:szCs w:val="22"/>
        </w:rPr>
      </w:pPr>
    </w:p>
    <w:p w:rsidR="00AD3CCA" w:rsidRPr="001D302C" w:rsidRDefault="00AD3CCA" w:rsidP="00AD3CCA">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CCA" w:rsidRPr="001D302C" w:rsidRDefault="00AD3CCA" w:rsidP="00AD3CCA">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CCA" w:rsidRPr="001D302C" w:rsidRDefault="00AD3CCA" w:rsidP="00AD3CCA">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D3CCA" w:rsidRPr="001D302C" w:rsidRDefault="00AD3CCA" w:rsidP="00AD3CCA">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D3CCA" w:rsidRPr="001D302C" w:rsidRDefault="00AD3CCA" w:rsidP="00AD3CCA">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w:t>
      </w:r>
      <w:r w:rsidRPr="001D302C">
        <w:lastRenderedPageBreak/>
        <w:t xml:space="preserve">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3CCA" w:rsidRPr="001D302C" w:rsidRDefault="00AD3CCA" w:rsidP="00AD3CCA">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CCA" w:rsidRPr="001D302C" w:rsidRDefault="00AD3CCA" w:rsidP="00AD3CCA">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3CCA" w:rsidRPr="001D302C" w:rsidRDefault="00AD3CCA" w:rsidP="00AD3CCA">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CCA" w:rsidRPr="001D302C" w:rsidRDefault="00AD3CCA" w:rsidP="00AD3CCA">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CCA" w:rsidRPr="001D302C" w:rsidRDefault="00AD3CCA" w:rsidP="00AD3CCA">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AD3CCA" w:rsidRPr="001D302C" w:rsidRDefault="00AD3CCA" w:rsidP="00AD3CCA">
      <w:pPr>
        <w:jc w:val="both"/>
      </w:pPr>
      <w:r w:rsidRPr="001D302C">
        <w:t xml:space="preserve">Захтев за заштиту права мора да садржи: </w:t>
      </w:r>
    </w:p>
    <w:p w:rsidR="00AD3CCA" w:rsidRPr="001D302C" w:rsidRDefault="00AD3CCA" w:rsidP="00AD3CCA">
      <w:pPr>
        <w:jc w:val="both"/>
      </w:pPr>
      <w:r w:rsidRPr="001D302C">
        <w:t>1) назив и адресу подносиоца захтева и лице за контакт;</w:t>
      </w:r>
    </w:p>
    <w:p w:rsidR="00AD3CCA" w:rsidRPr="001D302C" w:rsidRDefault="00AD3CCA" w:rsidP="00AD3CCA">
      <w:pPr>
        <w:jc w:val="both"/>
      </w:pPr>
      <w:r w:rsidRPr="001D302C">
        <w:t xml:space="preserve">2) назив и адресу наручиоца; </w:t>
      </w:r>
    </w:p>
    <w:p w:rsidR="00AD3CCA" w:rsidRPr="001D302C" w:rsidRDefault="00AD3CCA" w:rsidP="00AD3CCA">
      <w:pPr>
        <w:jc w:val="both"/>
      </w:pPr>
      <w:r w:rsidRPr="001D302C">
        <w:t xml:space="preserve">3)податке о јавној набавци која је предмет захтева, односно о одлуци наручиоца; </w:t>
      </w:r>
    </w:p>
    <w:p w:rsidR="00AD3CCA" w:rsidRPr="001D302C" w:rsidRDefault="00AD3CCA" w:rsidP="00AD3CCA">
      <w:pPr>
        <w:jc w:val="both"/>
      </w:pPr>
      <w:r w:rsidRPr="001D302C">
        <w:t>4) повреде прописа којима се уређује поступак јавне набавке;</w:t>
      </w:r>
    </w:p>
    <w:p w:rsidR="00AD3CCA" w:rsidRPr="001D302C" w:rsidRDefault="00AD3CCA" w:rsidP="00AD3CCA">
      <w:pPr>
        <w:jc w:val="both"/>
      </w:pPr>
      <w:r w:rsidRPr="001D302C">
        <w:t xml:space="preserve">5) чињенице и доказе којима се повреде доказују; </w:t>
      </w:r>
    </w:p>
    <w:p w:rsidR="00AD3CCA" w:rsidRPr="001D302C" w:rsidRDefault="00AD3CCA" w:rsidP="00AD3CCA">
      <w:pPr>
        <w:jc w:val="both"/>
      </w:pPr>
      <w:r w:rsidRPr="001D302C">
        <w:t>6) потврду о уплати таксе из члана 156. овог ЗЈН;</w:t>
      </w:r>
    </w:p>
    <w:p w:rsidR="00AD3CCA" w:rsidRPr="001D302C" w:rsidRDefault="00AD3CCA" w:rsidP="00AD3CCA">
      <w:pPr>
        <w:jc w:val="both"/>
      </w:pPr>
      <w:r w:rsidRPr="001D302C">
        <w:t xml:space="preserve">7) потпис подносиоца. </w:t>
      </w:r>
    </w:p>
    <w:p w:rsidR="00AD3CCA" w:rsidRPr="001D302C" w:rsidRDefault="00AD3CCA" w:rsidP="00AD3CCA">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CCA" w:rsidRPr="001D302C" w:rsidRDefault="00AD3CCA" w:rsidP="00AD3CCA">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D3CCA" w:rsidRPr="001D302C" w:rsidRDefault="00AD3CCA" w:rsidP="00AD3CCA">
      <w:pPr>
        <w:ind w:firstLine="708"/>
        <w:jc w:val="both"/>
      </w:pPr>
      <w:r w:rsidRPr="001D302C">
        <w:t xml:space="preserve">(1) да буде издата од стране банке и да садржи печат банке; </w:t>
      </w:r>
    </w:p>
    <w:p w:rsidR="00AD3CCA" w:rsidRPr="001D302C" w:rsidRDefault="00AD3CCA" w:rsidP="00AD3CCA">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CCA" w:rsidRPr="001D302C" w:rsidRDefault="00AD3CCA" w:rsidP="00AD3CCA">
      <w:pPr>
        <w:ind w:firstLine="708"/>
        <w:jc w:val="both"/>
      </w:pPr>
      <w:r w:rsidRPr="001D302C">
        <w:t>(3) износ таксе из члана 156. ЗЈН чија се уплата врши - 60.000</w:t>
      </w:r>
      <w:r w:rsidR="00737067">
        <w:rPr>
          <w:lang w:val="en-US"/>
        </w:rPr>
        <w:t>,00</w:t>
      </w:r>
      <w:r w:rsidRPr="001D302C">
        <w:t xml:space="preserve"> динара; </w:t>
      </w:r>
    </w:p>
    <w:p w:rsidR="00AD3CCA" w:rsidRPr="001D302C" w:rsidRDefault="00AD3CCA" w:rsidP="00AD3CCA">
      <w:pPr>
        <w:ind w:firstLine="708"/>
        <w:jc w:val="both"/>
      </w:pPr>
      <w:r w:rsidRPr="001D302C">
        <w:t>(4) број рачуна: 840-306788</w:t>
      </w:r>
      <w:r w:rsidR="006D621A">
        <w:t>56</w:t>
      </w:r>
      <w:r w:rsidRPr="001D302C">
        <w:t>-06;</w:t>
      </w:r>
    </w:p>
    <w:p w:rsidR="00AD3CCA" w:rsidRPr="001D302C" w:rsidRDefault="00AD3CCA" w:rsidP="00AD3CCA">
      <w:pPr>
        <w:ind w:firstLine="708"/>
        <w:jc w:val="both"/>
      </w:pPr>
      <w:r w:rsidRPr="001D302C">
        <w:t xml:space="preserve">(5) шифру плаћања: 153 или 253; </w:t>
      </w:r>
    </w:p>
    <w:p w:rsidR="00AD3CCA" w:rsidRPr="001D302C" w:rsidRDefault="00AD3CCA" w:rsidP="00AD3CCA">
      <w:pPr>
        <w:ind w:firstLine="708"/>
        <w:jc w:val="both"/>
      </w:pPr>
      <w:r w:rsidRPr="001D302C">
        <w:t>(6) позив на број: подаци о броју или ознаци јавне набавке поводом које се подноси захтев за заштиту права;</w:t>
      </w:r>
    </w:p>
    <w:p w:rsidR="00AD3CCA" w:rsidRPr="001D302C" w:rsidRDefault="00AD3CCA" w:rsidP="00AD3CCA">
      <w:pPr>
        <w:ind w:firstLine="708"/>
        <w:jc w:val="both"/>
      </w:pPr>
      <w:r w:rsidRPr="001D302C">
        <w:t>(7) свр</w:t>
      </w:r>
      <w:r>
        <w:t>ха: ЗЗП; Општинска управа</w:t>
      </w:r>
      <w:r w:rsidRPr="001D302C">
        <w:t xml:space="preserve"> општине Дољевац; јавна набавка мале вредности </w:t>
      </w:r>
      <w:r w:rsidR="000F73AF" w:rsidRPr="000F73AF">
        <w:rPr>
          <w:sz w:val="22"/>
          <w:szCs w:val="22"/>
        </w:rPr>
        <w:t xml:space="preserve">геодетских услуга </w:t>
      </w:r>
      <w:r w:rsidR="00A415A7">
        <w:rPr>
          <w:sz w:val="22"/>
          <w:szCs w:val="22"/>
        </w:rPr>
        <w:t xml:space="preserve"> </w:t>
      </w:r>
      <w:r w:rsidR="00B25B74">
        <w:t xml:space="preserve"> </w:t>
      </w:r>
      <w:r w:rsidRPr="001D302C">
        <w:t xml:space="preserve">број </w:t>
      </w:r>
      <w:r w:rsidR="005665F1" w:rsidRPr="005665F1">
        <w:rPr>
          <w:color w:val="000000" w:themeColor="text1"/>
        </w:rPr>
        <w:t>404-2-</w:t>
      </w:r>
      <w:r w:rsidR="006D621A">
        <w:rPr>
          <w:color w:val="000000" w:themeColor="text1"/>
        </w:rPr>
        <w:t>56</w:t>
      </w:r>
      <w:r w:rsidR="00B25B74" w:rsidRPr="005665F1">
        <w:rPr>
          <w:color w:val="000000" w:themeColor="text1"/>
        </w:rPr>
        <w:t>/2018-03</w:t>
      </w:r>
      <w:r w:rsidRPr="005665F1">
        <w:rPr>
          <w:color w:val="000000" w:themeColor="text1"/>
        </w:rPr>
        <w:t>;</w:t>
      </w:r>
    </w:p>
    <w:p w:rsidR="00AD3CCA" w:rsidRPr="001D302C" w:rsidRDefault="00AD3CCA" w:rsidP="00AD3CCA">
      <w:pPr>
        <w:ind w:firstLine="708"/>
        <w:jc w:val="both"/>
      </w:pPr>
      <w:r w:rsidRPr="001D302C">
        <w:t>(8) корисник: буџет Републике Србије;</w:t>
      </w:r>
    </w:p>
    <w:p w:rsidR="00AD3CCA" w:rsidRPr="001D302C" w:rsidRDefault="00AD3CCA" w:rsidP="00AD3CCA">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AD3CCA" w:rsidRPr="001D302C" w:rsidRDefault="00AD3CCA" w:rsidP="00AD3CCA">
      <w:pPr>
        <w:ind w:firstLine="708"/>
        <w:jc w:val="both"/>
      </w:pPr>
      <w:r w:rsidRPr="001D302C">
        <w:t xml:space="preserve">(10) потпис овлашћеног лица банке, </w:t>
      </w:r>
      <w:r w:rsidRPr="001D302C">
        <w:rPr>
          <w:b/>
        </w:rPr>
        <w:t>или</w:t>
      </w:r>
      <w:r w:rsidRPr="001D302C">
        <w:t xml:space="preserve"> </w:t>
      </w:r>
    </w:p>
    <w:p w:rsidR="00AD3CCA" w:rsidRPr="001D302C" w:rsidRDefault="00AD3CCA" w:rsidP="00AD3CCA">
      <w:pPr>
        <w:ind w:firstLine="708"/>
        <w:jc w:val="both"/>
      </w:pPr>
    </w:p>
    <w:p w:rsidR="00AD3CCA" w:rsidRPr="001D302C" w:rsidRDefault="00AD3CCA" w:rsidP="00AD3CCA">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D3CCA" w:rsidRPr="001D302C" w:rsidRDefault="00AD3CCA" w:rsidP="00AD3CCA">
      <w:pPr>
        <w:ind w:firstLine="708"/>
        <w:jc w:val="both"/>
        <w:rPr>
          <w:b/>
        </w:rPr>
      </w:pPr>
      <w:r w:rsidRPr="001D302C">
        <w:lastRenderedPageBreak/>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D3CCA" w:rsidRPr="001D302C" w:rsidRDefault="00AD3CCA" w:rsidP="00AD3CCA">
      <w:pPr>
        <w:ind w:firstLine="708"/>
        <w:jc w:val="both"/>
      </w:pPr>
    </w:p>
    <w:p w:rsidR="00AD3CCA" w:rsidRPr="001D302C" w:rsidRDefault="00AD3CCA" w:rsidP="00AD3CCA">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40400" w:rsidRDefault="00AD3CCA" w:rsidP="00DF3B6C">
      <w:pPr>
        <w:jc w:val="both"/>
      </w:pPr>
      <w:r w:rsidRPr="001D302C">
        <w:t>Поступак заштите права регулисан је одредбама чл. 138. - 166. ЗЈН.</w:t>
      </w:r>
    </w:p>
    <w:sectPr w:rsidR="00240400" w:rsidSect="0067613F">
      <w:headerReference w:type="default" r:id="rId11"/>
      <w:footerReference w:type="default" r:id="rId12"/>
      <w:pgSz w:w="12240" w:h="15840"/>
      <w:pgMar w:top="734" w:right="1296"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94" w:rsidRDefault="00863294" w:rsidP="00F9114F">
      <w:r>
        <w:separator/>
      </w:r>
    </w:p>
  </w:endnote>
  <w:endnote w:type="continuationSeparator" w:id="0">
    <w:p w:rsidR="00863294" w:rsidRDefault="00863294" w:rsidP="00F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201" w:usb1="00000000" w:usb2="00000000" w:usb3="00000000" w:csb0="00000004"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016"/>
      <w:docPartObj>
        <w:docPartGallery w:val="Page Numbers (Bottom of Page)"/>
        <w:docPartUnique/>
      </w:docPartObj>
    </w:sdtPr>
    <w:sdtEndPr>
      <w:rPr>
        <w:sz w:val="18"/>
      </w:rPr>
    </w:sdtEndPr>
    <w:sdtContent>
      <w:sdt>
        <w:sdtPr>
          <w:rPr>
            <w:sz w:val="18"/>
          </w:rPr>
          <w:id w:val="19384017"/>
          <w:docPartObj>
            <w:docPartGallery w:val="Page Numbers (Top of Page)"/>
            <w:docPartUnique/>
          </w:docPartObj>
        </w:sdtPr>
        <w:sdtEndPr/>
        <w:sdtContent>
          <w:p w:rsidR="00863294" w:rsidRPr="00716DBE" w:rsidRDefault="00863294" w:rsidP="00F9114F">
            <w:pPr>
              <w:pStyle w:val="Footer"/>
              <w:rPr>
                <w:sz w:val="18"/>
              </w:rPr>
            </w:pPr>
            <w:r w:rsidRPr="00716DBE">
              <w:rPr>
                <w:sz w:val="18"/>
              </w:rPr>
              <w:ptab w:relativeTo="margin" w:alignment="right" w:leader="none"/>
            </w:r>
            <w:r w:rsidRPr="00716DBE">
              <w:rPr>
                <w:sz w:val="20"/>
              </w:rPr>
              <w:t>Страна</w:t>
            </w:r>
            <w:r w:rsidRPr="00716DBE">
              <w:rPr>
                <w:sz w:val="36"/>
                <w:szCs w:val="24"/>
              </w:rPr>
              <w:fldChar w:fldCharType="begin"/>
            </w:r>
            <w:r w:rsidRPr="00716DBE">
              <w:rPr>
                <w:sz w:val="20"/>
              </w:rPr>
              <w:instrText xml:space="preserve"> PAGE </w:instrText>
            </w:r>
            <w:r w:rsidRPr="00716DBE">
              <w:rPr>
                <w:sz w:val="36"/>
                <w:szCs w:val="24"/>
              </w:rPr>
              <w:fldChar w:fldCharType="separate"/>
            </w:r>
            <w:r w:rsidR="00A47270">
              <w:rPr>
                <w:noProof/>
                <w:sz w:val="20"/>
              </w:rPr>
              <w:t>5</w:t>
            </w:r>
            <w:r w:rsidRPr="00716DBE">
              <w:rPr>
                <w:sz w:val="36"/>
                <w:szCs w:val="24"/>
              </w:rPr>
              <w:fldChar w:fldCharType="end"/>
            </w:r>
            <w:r w:rsidRPr="00716DBE">
              <w:rPr>
                <w:sz w:val="20"/>
              </w:rPr>
              <w:t xml:space="preserve"> од </w:t>
            </w:r>
            <w:r w:rsidRPr="00716DBE">
              <w:rPr>
                <w:sz w:val="36"/>
                <w:szCs w:val="24"/>
              </w:rPr>
              <w:fldChar w:fldCharType="begin"/>
            </w:r>
            <w:r w:rsidRPr="00716DBE">
              <w:rPr>
                <w:sz w:val="20"/>
              </w:rPr>
              <w:instrText xml:space="preserve"> NUMPAGES  </w:instrText>
            </w:r>
            <w:r w:rsidRPr="00716DBE">
              <w:rPr>
                <w:sz w:val="36"/>
                <w:szCs w:val="24"/>
              </w:rPr>
              <w:fldChar w:fldCharType="separate"/>
            </w:r>
            <w:r w:rsidR="00A47270">
              <w:rPr>
                <w:noProof/>
                <w:sz w:val="20"/>
              </w:rPr>
              <w:t>34</w:t>
            </w:r>
            <w:r w:rsidRPr="00716DBE">
              <w:rPr>
                <w:sz w:val="36"/>
                <w:szCs w:val="24"/>
              </w:rPr>
              <w:fldChar w:fldCharType="end"/>
            </w:r>
          </w:p>
        </w:sdtContent>
      </w:sdt>
    </w:sdtContent>
  </w:sdt>
  <w:p w:rsidR="00863294" w:rsidRPr="00716DBE" w:rsidRDefault="00863294" w:rsidP="00F9114F">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018"/>
      <w:docPartObj>
        <w:docPartGallery w:val="Page Numbers (Bottom of Page)"/>
        <w:docPartUnique/>
      </w:docPartObj>
    </w:sdtPr>
    <w:sdtEndPr/>
    <w:sdtContent>
      <w:sdt>
        <w:sdtPr>
          <w:id w:val="19384019"/>
          <w:docPartObj>
            <w:docPartGallery w:val="Page Numbers (Top of Page)"/>
            <w:docPartUnique/>
          </w:docPartObj>
        </w:sdtPr>
        <w:sdtEndPr/>
        <w:sdtContent>
          <w:p w:rsidR="00863294" w:rsidRPr="005F1847" w:rsidRDefault="00863294" w:rsidP="00F9114F">
            <w:pPr>
              <w:pStyle w:val="Footer"/>
            </w:pPr>
            <w:r w:rsidRPr="005F1847">
              <w:t>Страна</w:t>
            </w:r>
            <w:r>
              <w:fldChar w:fldCharType="begin"/>
            </w:r>
            <w:r>
              <w:instrText xml:space="preserve"> PAGE </w:instrText>
            </w:r>
            <w:r>
              <w:fldChar w:fldCharType="separate"/>
            </w:r>
            <w:r>
              <w:rPr>
                <w:noProof/>
              </w:rPr>
              <w:t>6</w:t>
            </w:r>
            <w:r>
              <w:rPr>
                <w:noProof/>
              </w:rPr>
              <w:fldChar w:fldCharType="end"/>
            </w:r>
            <w:r w:rsidRPr="005F1847">
              <w:t>од</w:t>
            </w:r>
            <w:r>
              <w:fldChar w:fldCharType="begin"/>
            </w:r>
            <w:r>
              <w:instrText xml:space="preserve"> NUMPAGES  </w:instrText>
            </w:r>
            <w:r>
              <w:fldChar w:fldCharType="separate"/>
            </w:r>
            <w:r w:rsidR="009D51B6">
              <w:rPr>
                <w:noProof/>
              </w:rPr>
              <w:t>34</w:t>
            </w:r>
            <w:r>
              <w:rPr>
                <w:noProof/>
              </w:rPr>
              <w:fldChar w:fldCharType="end"/>
            </w:r>
          </w:p>
        </w:sdtContent>
      </w:sdt>
    </w:sdtContent>
  </w:sdt>
  <w:p w:rsidR="00863294" w:rsidRDefault="00863294" w:rsidP="00F91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94" w:rsidRPr="00716DBE" w:rsidRDefault="00863294">
    <w:pPr>
      <w:pStyle w:val="Footer"/>
      <w:jc w:val="right"/>
      <w:rPr>
        <w:rFonts w:ascii="Times New Roman" w:hAnsi="Times New Roman"/>
        <w:sz w:val="20"/>
      </w:rPr>
    </w:pPr>
    <w:r w:rsidRPr="00716DBE">
      <w:rPr>
        <w:rFonts w:ascii="Times New Roman" w:hAnsi="Times New Roman"/>
        <w:sz w:val="20"/>
      </w:rPr>
      <w:t>Страна</w:t>
    </w:r>
    <w:r>
      <w:rPr>
        <w:rFonts w:ascii="Times New Roman" w:hAnsi="Times New Roman"/>
        <w:b/>
        <w:sz w:val="20"/>
        <w:lang w:val="en-US"/>
      </w:rPr>
      <w:t xml:space="preserve"> </w:t>
    </w:r>
    <w:r w:rsidRPr="00716DBE">
      <w:rPr>
        <w:rFonts w:ascii="Times New Roman" w:hAnsi="Times New Roman"/>
        <w:b/>
        <w:sz w:val="20"/>
      </w:rPr>
      <w:fldChar w:fldCharType="begin"/>
    </w:r>
    <w:r w:rsidRPr="00716DBE">
      <w:rPr>
        <w:rFonts w:ascii="Times New Roman" w:hAnsi="Times New Roman"/>
        <w:b/>
        <w:sz w:val="20"/>
      </w:rPr>
      <w:instrText xml:space="preserve"> PAGE </w:instrText>
    </w:r>
    <w:r w:rsidRPr="00716DBE">
      <w:rPr>
        <w:rFonts w:ascii="Times New Roman" w:hAnsi="Times New Roman"/>
        <w:b/>
        <w:sz w:val="20"/>
      </w:rPr>
      <w:fldChar w:fldCharType="separate"/>
    </w:r>
    <w:r w:rsidR="00A47270">
      <w:rPr>
        <w:rFonts w:ascii="Times New Roman" w:hAnsi="Times New Roman"/>
        <w:b/>
        <w:noProof/>
        <w:sz w:val="20"/>
      </w:rPr>
      <w:t>33</w:t>
    </w:r>
    <w:r w:rsidRPr="00716DBE">
      <w:rPr>
        <w:rFonts w:ascii="Times New Roman" w:hAnsi="Times New Roman"/>
        <w:b/>
        <w:sz w:val="20"/>
      </w:rPr>
      <w:fldChar w:fldCharType="end"/>
    </w:r>
    <w:r>
      <w:rPr>
        <w:rFonts w:ascii="Times New Roman" w:hAnsi="Times New Roman"/>
        <w:b/>
        <w:sz w:val="20"/>
        <w:lang w:val="en-US"/>
      </w:rPr>
      <w:t xml:space="preserve"> </w:t>
    </w:r>
    <w:r w:rsidRPr="00716DBE">
      <w:rPr>
        <w:rFonts w:ascii="Times New Roman" w:hAnsi="Times New Roman"/>
        <w:sz w:val="20"/>
      </w:rPr>
      <w:t>од</w:t>
    </w:r>
    <w:r>
      <w:rPr>
        <w:rFonts w:ascii="Times New Roman" w:hAnsi="Times New Roman"/>
        <w:b/>
        <w:sz w:val="20"/>
        <w:lang w:val="en-US"/>
      </w:rPr>
      <w:t xml:space="preserve"> </w:t>
    </w:r>
    <w:r w:rsidRPr="00716DBE">
      <w:rPr>
        <w:rFonts w:ascii="Times New Roman" w:hAnsi="Times New Roman"/>
        <w:b/>
        <w:sz w:val="20"/>
      </w:rPr>
      <w:fldChar w:fldCharType="begin"/>
    </w:r>
    <w:r w:rsidRPr="00716DBE">
      <w:rPr>
        <w:rFonts w:ascii="Times New Roman" w:hAnsi="Times New Roman"/>
        <w:b/>
        <w:sz w:val="20"/>
      </w:rPr>
      <w:instrText xml:space="preserve"> NUMPAGES  </w:instrText>
    </w:r>
    <w:r w:rsidRPr="00716DBE">
      <w:rPr>
        <w:rFonts w:ascii="Times New Roman" w:hAnsi="Times New Roman"/>
        <w:b/>
        <w:sz w:val="20"/>
      </w:rPr>
      <w:fldChar w:fldCharType="separate"/>
    </w:r>
    <w:r w:rsidR="00A47270">
      <w:rPr>
        <w:rFonts w:ascii="Times New Roman" w:hAnsi="Times New Roman"/>
        <w:b/>
        <w:noProof/>
        <w:sz w:val="20"/>
      </w:rPr>
      <w:t>34</w:t>
    </w:r>
    <w:r w:rsidRPr="00716DBE">
      <w:rPr>
        <w:rFonts w:ascii="Times New Roman" w:hAnsi="Times New Roman"/>
        <w:b/>
        <w:sz w:val="20"/>
      </w:rPr>
      <w:fldChar w:fldCharType="end"/>
    </w:r>
  </w:p>
  <w:p w:rsidR="00863294" w:rsidRDefault="00863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94" w:rsidRDefault="00863294" w:rsidP="00F9114F">
      <w:r>
        <w:separator/>
      </w:r>
    </w:p>
  </w:footnote>
  <w:footnote w:type="continuationSeparator" w:id="0">
    <w:p w:rsidR="00863294" w:rsidRDefault="00863294" w:rsidP="00F9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94" w:rsidRPr="00365C1C" w:rsidRDefault="00863294" w:rsidP="00716DBE">
    <w:pPr>
      <w:rPr>
        <w:i/>
        <w:sz w:val="22"/>
        <w:szCs w:val="22"/>
      </w:rPr>
    </w:pPr>
    <w:r>
      <w:rPr>
        <w:i/>
        <w:sz w:val="22"/>
        <w:szCs w:val="22"/>
      </w:rPr>
      <w:t>К</w:t>
    </w:r>
    <w:r w:rsidRPr="00365C1C">
      <w:rPr>
        <w:i/>
        <w:sz w:val="22"/>
        <w:szCs w:val="22"/>
      </w:rPr>
      <w:t>онкурсна документација</w:t>
    </w:r>
  </w:p>
  <w:p w:rsidR="00863294" w:rsidRPr="00365C1C" w:rsidRDefault="00863294" w:rsidP="00716DBE">
    <w:pPr>
      <w:rPr>
        <w:i/>
        <w:noProof/>
        <w:spacing w:val="6"/>
        <w:sz w:val="22"/>
        <w:szCs w:val="22"/>
      </w:rPr>
    </w:pPr>
    <w:r w:rsidRPr="00365C1C">
      <w:rPr>
        <w:i/>
        <w:sz w:val="22"/>
        <w:szCs w:val="22"/>
      </w:rPr>
      <w:t>За јавну набавку мале в</w:t>
    </w:r>
    <w:r>
      <w:rPr>
        <w:i/>
        <w:sz w:val="22"/>
        <w:szCs w:val="22"/>
      </w:rPr>
      <w:t xml:space="preserve">редности </w:t>
    </w:r>
    <w:r>
      <w:rPr>
        <w:i/>
        <w:sz w:val="22"/>
        <w:szCs w:val="22"/>
        <w:lang w:val="sr-Cyrl-RS"/>
      </w:rPr>
      <w:t xml:space="preserve">геодетских </w:t>
    </w:r>
    <w:r>
      <w:rPr>
        <w:i/>
        <w:sz w:val="22"/>
        <w:szCs w:val="22"/>
      </w:rPr>
      <w:t>услуг</w:t>
    </w:r>
    <w:r>
      <w:rPr>
        <w:i/>
        <w:sz w:val="22"/>
        <w:szCs w:val="22"/>
        <w:lang w:val="sr-Cyrl-RS"/>
      </w:rPr>
      <w:t>а</w:t>
    </w:r>
    <w:r>
      <w:rPr>
        <w:i/>
        <w:sz w:val="22"/>
        <w:szCs w:val="22"/>
        <w:lang w:val="ru-RU"/>
      </w:rPr>
      <w:t xml:space="preserve">, </w:t>
    </w:r>
    <w:r w:rsidR="009D51B6">
      <w:rPr>
        <w:i/>
        <w:sz w:val="22"/>
        <w:szCs w:val="22"/>
        <w:lang w:val="en-US"/>
      </w:rPr>
      <w:t>J</w:t>
    </w:r>
    <w:r w:rsidR="009D51B6">
      <w:rPr>
        <w:i/>
        <w:sz w:val="22"/>
        <w:szCs w:val="22"/>
        <w:lang w:val="sr-Cyrl-RS"/>
      </w:rPr>
      <w:t xml:space="preserve">Н </w:t>
    </w:r>
    <w:r w:rsidRPr="00365C1C">
      <w:rPr>
        <w:i/>
        <w:sz w:val="22"/>
        <w:szCs w:val="22"/>
        <w:lang w:val="ru-RU"/>
      </w:rPr>
      <w:t xml:space="preserve">број </w:t>
    </w:r>
    <w:r>
      <w:rPr>
        <w:i/>
        <w:color w:val="000000"/>
        <w:sz w:val="22"/>
        <w:szCs w:val="22"/>
      </w:rPr>
      <w:t>404-2-</w:t>
    </w:r>
    <w:r>
      <w:rPr>
        <w:i/>
        <w:color w:val="000000"/>
        <w:sz w:val="22"/>
        <w:szCs w:val="22"/>
        <w:lang w:val="sr-Cyrl-RS"/>
      </w:rPr>
      <w:t>56</w:t>
    </w:r>
    <w:r>
      <w:rPr>
        <w:i/>
        <w:color w:val="000000"/>
        <w:sz w:val="22"/>
        <w:szCs w:val="22"/>
      </w:rPr>
      <w:t>/2018-03</w:t>
    </w:r>
    <w:r w:rsidRPr="00365C1C">
      <w:rPr>
        <w:i/>
        <w:color w:val="000000"/>
        <w:sz w:val="22"/>
        <w:szCs w:val="22"/>
      </w:rPr>
      <w:t xml:space="preserve"> </w:t>
    </w:r>
  </w:p>
  <w:p w:rsidR="00863294" w:rsidRDefault="00863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1B6" w:rsidRDefault="00863294" w:rsidP="00DF3B6C">
    <w:pPr>
      <w:rPr>
        <w:i/>
        <w:sz w:val="22"/>
        <w:szCs w:val="22"/>
        <w:lang w:val="sr-Cyrl-RS"/>
      </w:rPr>
    </w:pPr>
    <w:r>
      <w:rPr>
        <w:i/>
        <w:sz w:val="22"/>
        <w:szCs w:val="22"/>
      </w:rPr>
      <w:t>К</w:t>
    </w:r>
    <w:r w:rsidRPr="00365C1C">
      <w:rPr>
        <w:i/>
        <w:sz w:val="22"/>
        <w:szCs w:val="22"/>
      </w:rPr>
      <w:t>онкурсна документација</w:t>
    </w:r>
  </w:p>
  <w:p w:rsidR="00863294" w:rsidRDefault="00863294" w:rsidP="00DF3B6C">
    <w:r>
      <w:rPr>
        <w:i/>
        <w:sz w:val="22"/>
        <w:szCs w:val="22"/>
        <w:lang w:val="sr-Cyrl-RS"/>
      </w:rPr>
      <w:t xml:space="preserve"> з</w:t>
    </w:r>
    <w:r w:rsidRPr="00365C1C">
      <w:rPr>
        <w:i/>
        <w:sz w:val="22"/>
        <w:szCs w:val="22"/>
      </w:rPr>
      <w:t xml:space="preserve">а јавну набавку мале вредности </w:t>
    </w:r>
    <w:r>
      <w:rPr>
        <w:i/>
        <w:sz w:val="22"/>
        <w:szCs w:val="22"/>
        <w:lang w:val="sr-Cyrl-RS"/>
      </w:rPr>
      <w:t>геодетских услуга</w:t>
    </w:r>
    <w:r w:rsidRPr="00365C1C">
      <w:rPr>
        <w:i/>
        <w:sz w:val="22"/>
        <w:szCs w:val="22"/>
        <w:lang w:val="ru-RU"/>
      </w:rPr>
      <w:t xml:space="preserve">, </w:t>
    </w:r>
    <w:r>
      <w:rPr>
        <w:i/>
        <w:sz w:val="22"/>
        <w:szCs w:val="22"/>
        <w:lang w:val="ru-RU"/>
      </w:rPr>
      <w:t xml:space="preserve"> б</w:t>
    </w:r>
    <w:r w:rsidRPr="00365C1C">
      <w:rPr>
        <w:i/>
        <w:sz w:val="22"/>
        <w:szCs w:val="22"/>
        <w:lang w:val="ru-RU"/>
      </w:rPr>
      <w:t xml:space="preserve">рој </w:t>
    </w:r>
    <w:r>
      <w:rPr>
        <w:i/>
        <w:color w:val="000000"/>
        <w:sz w:val="22"/>
        <w:szCs w:val="22"/>
      </w:rPr>
      <w:t>404-2-</w:t>
    </w:r>
    <w:r>
      <w:rPr>
        <w:i/>
        <w:color w:val="000000"/>
        <w:sz w:val="22"/>
        <w:szCs w:val="22"/>
        <w:lang w:val="sr-Cyrl-RS"/>
      </w:rPr>
      <w:t>56</w:t>
    </w:r>
    <w:r>
      <w:rPr>
        <w:i/>
        <w:color w:val="000000"/>
        <w:sz w:val="22"/>
        <w:szCs w:val="22"/>
      </w:rPr>
      <w:t>/2018-03</w:t>
    </w:r>
    <w:r w:rsidRPr="00365C1C">
      <w:rPr>
        <w:i/>
        <w:color w:val="00000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A3A0E17"/>
    <w:multiLevelType w:val="hybridMultilevel"/>
    <w:tmpl w:val="B8EE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35754"/>
    <w:multiLevelType w:val="hybridMultilevel"/>
    <w:tmpl w:val="13D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41696"/>
    <w:multiLevelType w:val="hybridMultilevel"/>
    <w:tmpl w:val="3F4E0EAE"/>
    <w:lvl w:ilvl="0" w:tplc="FB3A68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A012D0"/>
    <w:multiLevelType w:val="hybridMultilevel"/>
    <w:tmpl w:val="2668BA7A"/>
    <w:lvl w:ilvl="0" w:tplc="0BEE20B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2E37D08"/>
    <w:multiLevelType w:val="hybridMultilevel"/>
    <w:tmpl w:val="D1B0DE7C"/>
    <w:lvl w:ilvl="0" w:tplc="0409000F">
      <w:start w:val="1"/>
      <w:numFmt w:val="decimal"/>
      <w:lvlText w:val="%1."/>
      <w:lvlJc w:val="left"/>
      <w:pPr>
        <w:ind w:left="1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92C0E"/>
    <w:multiLevelType w:val="hybridMultilevel"/>
    <w:tmpl w:val="8E142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3F96231C"/>
    <w:multiLevelType w:val="hybridMultilevel"/>
    <w:tmpl w:val="4038F264"/>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A58E3"/>
    <w:multiLevelType w:val="hybridMultilevel"/>
    <w:tmpl w:val="E45089D4"/>
    <w:lvl w:ilvl="0" w:tplc="2E328648">
      <w:start w:val="1"/>
      <w:numFmt w:val="bullet"/>
      <w:lvlText w:val=""/>
      <w:lvlJc w:val="left"/>
      <w:pPr>
        <w:ind w:left="45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90461B"/>
    <w:multiLevelType w:val="hybridMultilevel"/>
    <w:tmpl w:val="5EB82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964608"/>
    <w:multiLevelType w:val="hybridMultilevel"/>
    <w:tmpl w:val="D4F205F0"/>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CE1C34"/>
    <w:multiLevelType w:val="hybridMultilevel"/>
    <w:tmpl w:val="5980F7DE"/>
    <w:lvl w:ilvl="0" w:tplc="38AEDF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DEA46F1"/>
    <w:multiLevelType w:val="hybridMultilevel"/>
    <w:tmpl w:val="7B804192"/>
    <w:lvl w:ilvl="0" w:tplc="F42862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C1907"/>
    <w:multiLevelType w:val="hybridMultilevel"/>
    <w:tmpl w:val="CC1CC402"/>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C8472B3"/>
    <w:multiLevelType w:val="hybridMultilevel"/>
    <w:tmpl w:val="32EE62D8"/>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6">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8">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9">
    <w:nsid w:val="6E365B88"/>
    <w:multiLevelType w:val="hybridMultilevel"/>
    <w:tmpl w:val="7B804192"/>
    <w:lvl w:ilvl="0" w:tplc="F42862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nsid w:val="74FE7795"/>
    <w:multiLevelType w:val="hybridMultilevel"/>
    <w:tmpl w:val="946A3D26"/>
    <w:lvl w:ilvl="0" w:tplc="2FF4F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44">
    <w:nsid w:val="76404DD5"/>
    <w:multiLevelType w:val="hybridMultilevel"/>
    <w:tmpl w:val="9C667E8A"/>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5">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2"/>
  </w:num>
  <w:num w:numId="13">
    <w:abstractNumId w:val="14"/>
  </w:num>
  <w:num w:numId="14">
    <w:abstractNumId w:val="22"/>
  </w:num>
  <w:num w:numId="15">
    <w:abstractNumId w:val="45"/>
  </w:num>
  <w:num w:numId="16">
    <w:abstractNumId w:val="46"/>
  </w:num>
  <w:num w:numId="17">
    <w:abstractNumId w:val="19"/>
  </w:num>
  <w:num w:numId="18">
    <w:abstractNumId w:val="10"/>
  </w:num>
  <w:num w:numId="19">
    <w:abstractNumId w:val="8"/>
  </w:num>
  <w:num w:numId="20">
    <w:abstractNumId w:val="25"/>
  </w:num>
  <w:num w:numId="21">
    <w:abstractNumId w:val="27"/>
  </w:num>
  <w:num w:numId="22">
    <w:abstractNumId w:val="0"/>
  </w:num>
  <w:num w:numId="23">
    <w:abstractNumId w:val="11"/>
  </w:num>
  <w:num w:numId="24">
    <w:abstractNumId w:val="40"/>
  </w:num>
  <w:num w:numId="25">
    <w:abstractNumId w:val="29"/>
  </w:num>
  <w:num w:numId="26">
    <w:abstractNumId w:val="20"/>
  </w:num>
  <w:num w:numId="27">
    <w:abstractNumId w:val="18"/>
  </w:num>
  <w:num w:numId="28">
    <w:abstractNumId w:val="41"/>
  </w:num>
  <w:num w:numId="29">
    <w:abstractNumId w:val="28"/>
  </w:num>
  <w:num w:numId="30">
    <w:abstractNumId w:val="4"/>
  </w:num>
  <w:num w:numId="31">
    <w:abstractNumId w:val="6"/>
  </w:num>
  <w:num w:numId="32">
    <w:abstractNumId w:val="9"/>
  </w:num>
  <w:num w:numId="33">
    <w:abstractNumId w:val="44"/>
  </w:num>
  <w:num w:numId="34">
    <w:abstractNumId w:val="31"/>
  </w:num>
  <w:num w:numId="35">
    <w:abstractNumId w:val="33"/>
  </w:num>
  <w:num w:numId="36">
    <w:abstractNumId w:val="16"/>
  </w:num>
  <w:num w:numId="37">
    <w:abstractNumId w:val="17"/>
  </w:num>
  <w:num w:numId="38">
    <w:abstractNumId w:val="5"/>
  </w:num>
  <w:num w:numId="39">
    <w:abstractNumId w:val="39"/>
  </w:num>
  <w:num w:numId="40">
    <w:abstractNumId w:val="13"/>
  </w:num>
  <w:num w:numId="41">
    <w:abstractNumId w:val="26"/>
  </w:num>
  <w:num w:numId="42">
    <w:abstractNumId w:val="42"/>
  </w:num>
  <w:num w:numId="43">
    <w:abstractNumId w:val="30"/>
  </w:num>
  <w:num w:numId="44">
    <w:abstractNumId w:val="7"/>
  </w:num>
  <w:num w:numId="45">
    <w:abstractNumId w:val="23"/>
  </w:num>
  <w:num w:numId="46">
    <w:abstractNumId w:val="21"/>
  </w:num>
  <w:num w:numId="4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2D"/>
    <w:rsid w:val="00003152"/>
    <w:rsid w:val="00004572"/>
    <w:rsid w:val="00013615"/>
    <w:rsid w:val="000138A3"/>
    <w:rsid w:val="000165F4"/>
    <w:rsid w:val="0002288D"/>
    <w:rsid w:val="00023B49"/>
    <w:rsid w:val="00030971"/>
    <w:rsid w:val="000324C5"/>
    <w:rsid w:val="00043D7B"/>
    <w:rsid w:val="000446F4"/>
    <w:rsid w:val="00046720"/>
    <w:rsid w:val="000532F2"/>
    <w:rsid w:val="000541E3"/>
    <w:rsid w:val="0006563F"/>
    <w:rsid w:val="00077E2C"/>
    <w:rsid w:val="0008373E"/>
    <w:rsid w:val="00095311"/>
    <w:rsid w:val="00096C4C"/>
    <w:rsid w:val="000A1CA1"/>
    <w:rsid w:val="000A6C61"/>
    <w:rsid w:val="000B3DFE"/>
    <w:rsid w:val="000B6E1C"/>
    <w:rsid w:val="000C454E"/>
    <w:rsid w:val="000C5F45"/>
    <w:rsid w:val="000D02CB"/>
    <w:rsid w:val="000D0C1F"/>
    <w:rsid w:val="000D37A9"/>
    <w:rsid w:val="000D7721"/>
    <w:rsid w:val="000E3094"/>
    <w:rsid w:val="000F3091"/>
    <w:rsid w:val="000F73AF"/>
    <w:rsid w:val="00103AAF"/>
    <w:rsid w:val="00103EF8"/>
    <w:rsid w:val="00104A24"/>
    <w:rsid w:val="0013119B"/>
    <w:rsid w:val="00152DDC"/>
    <w:rsid w:val="00156D54"/>
    <w:rsid w:val="001607D5"/>
    <w:rsid w:val="0017600F"/>
    <w:rsid w:val="00192483"/>
    <w:rsid w:val="00196181"/>
    <w:rsid w:val="001970BD"/>
    <w:rsid w:val="001A260E"/>
    <w:rsid w:val="001A53F4"/>
    <w:rsid w:val="001B61FB"/>
    <w:rsid w:val="001B7E65"/>
    <w:rsid w:val="001C2341"/>
    <w:rsid w:val="001C2358"/>
    <w:rsid w:val="001C2FD7"/>
    <w:rsid w:val="001C4BAF"/>
    <w:rsid w:val="001D2AF6"/>
    <w:rsid w:val="001E4FB6"/>
    <w:rsid w:val="001F3C75"/>
    <w:rsid w:val="001F3E89"/>
    <w:rsid w:val="001F7DC9"/>
    <w:rsid w:val="002002AC"/>
    <w:rsid w:val="0021310B"/>
    <w:rsid w:val="00216CB5"/>
    <w:rsid w:val="00222C27"/>
    <w:rsid w:val="002308D1"/>
    <w:rsid w:val="002353C2"/>
    <w:rsid w:val="00240400"/>
    <w:rsid w:val="00246BA8"/>
    <w:rsid w:val="00250F1F"/>
    <w:rsid w:val="00254F8B"/>
    <w:rsid w:val="00267D4B"/>
    <w:rsid w:val="0027579C"/>
    <w:rsid w:val="00287C36"/>
    <w:rsid w:val="0029049A"/>
    <w:rsid w:val="002A5B81"/>
    <w:rsid w:val="002B1273"/>
    <w:rsid w:val="002B13B2"/>
    <w:rsid w:val="002B211B"/>
    <w:rsid w:val="002B52AE"/>
    <w:rsid w:val="002C2030"/>
    <w:rsid w:val="002C465D"/>
    <w:rsid w:val="002D4471"/>
    <w:rsid w:val="002D473A"/>
    <w:rsid w:val="002E759D"/>
    <w:rsid w:val="002F4C0B"/>
    <w:rsid w:val="00304FB4"/>
    <w:rsid w:val="0031551E"/>
    <w:rsid w:val="00324851"/>
    <w:rsid w:val="00331C0B"/>
    <w:rsid w:val="00333DE1"/>
    <w:rsid w:val="00345E20"/>
    <w:rsid w:val="00350653"/>
    <w:rsid w:val="003561B9"/>
    <w:rsid w:val="00357BFD"/>
    <w:rsid w:val="00365C1C"/>
    <w:rsid w:val="003720B7"/>
    <w:rsid w:val="0037248D"/>
    <w:rsid w:val="0038431F"/>
    <w:rsid w:val="003903BE"/>
    <w:rsid w:val="003953ED"/>
    <w:rsid w:val="00395A04"/>
    <w:rsid w:val="003A07D2"/>
    <w:rsid w:val="003B1B13"/>
    <w:rsid w:val="003C482E"/>
    <w:rsid w:val="003C4AD5"/>
    <w:rsid w:val="003C64EF"/>
    <w:rsid w:val="003D4E66"/>
    <w:rsid w:val="003E22A9"/>
    <w:rsid w:val="003E5C61"/>
    <w:rsid w:val="003E7388"/>
    <w:rsid w:val="003E7471"/>
    <w:rsid w:val="003F10AA"/>
    <w:rsid w:val="003F59EF"/>
    <w:rsid w:val="00414E66"/>
    <w:rsid w:val="0041642D"/>
    <w:rsid w:val="004207D4"/>
    <w:rsid w:val="00422A5A"/>
    <w:rsid w:val="00423F47"/>
    <w:rsid w:val="00433339"/>
    <w:rsid w:val="00436FDC"/>
    <w:rsid w:val="00437BE1"/>
    <w:rsid w:val="00440369"/>
    <w:rsid w:val="004731E8"/>
    <w:rsid w:val="00473DEA"/>
    <w:rsid w:val="00474CA5"/>
    <w:rsid w:val="004A36A7"/>
    <w:rsid w:val="004A7FA2"/>
    <w:rsid w:val="004B48BE"/>
    <w:rsid w:val="004B6EE3"/>
    <w:rsid w:val="004D32B4"/>
    <w:rsid w:val="005001BF"/>
    <w:rsid w:val="00503D1F"/>
    <w:rsid w:val="005074D7"/>
    <w:rsid w:val="005217AE"/>
    <w:rsid w:val="0052193C"/>
    <w:rsid w:val="005376DE"/>
    <w:rsid w:val="0054041E"/>
    <w:rsid w:val="005502F6"/>
    <w:rsid w:val="005512BC"/>
    <w:rsid w:val="0055263E"/>
    <w:rsid w:val="0055447E"/>
    <w:rsid w:val="0055583C"/>
    <w:rsid w:val="005665F1"/>
    <w:rsid w:val="0057153E"/>
    <w:rsid w:val="00580F1D"/>
    <w:rsid w:val="0058391C"/>
    <w:rsid w:val="005A4DEE"/>
    <w:rsid w:val="005A533E"/>
    <w:rsid w:val="005C792A"/>
    <w:rsid w:val="005C7D01"/>
    <w:rsid w:val="005D3222"/>
    <w:rsid w:val="005D32EF"/>
    <w:rsid w:val="005D3F4D"/>
    <w:rsid w:val="005D4040"/>
    <w:rsid w:val="005F04A0"/>
    <w:rsid w:val="005F1847"/>
    <w:rsid w:val="005F360C"/>
    <w:rsid w:val="005F46C6"/>
    <w:rsid w:val="005F47D0"/>
    <w:rsid w:val="005F4FED"/>
    <w:rsid w:val="005F6D31"/>
    <w:rsid w:val="00600A77"/>
    <w:rsid w:val="00610667"/>
    <w:rsid w:val="00610E9F"/>
    <w:rsid w:val="00632F1C"/>
    <w:rsid w:val="006330AF"/>
    <w:rsid w:val="00637E9B"/>
    <w:rsid w:val="00641407"/>
    <w:rsid w:val="006434AE"/>
    <w:rsid w:val="0064372C"/>
    <w:rsid w:val="006545FC"/>
    <w:rsid w:val="006550E8"/>
    <w:rsid w:val="0067414F"/>
    <w:rsid w:val="0067613F"/>
    <w:rsid w:val="0067682B"/>
    <w:rsid w:val="00683E66"/>
    <w:rsid w:val="00696102"/>
    <w:rsid w:val="006A707E"/>
    <w:rsid w:val="006A755C"/>
    <w:rsid w:val="006B6CE0"/>
    <w:rsid w:val="006C05C7"/>
    <w:rsid w:val="006C0ADE"/>
    <w:rsid w:val="006C2F15"/>
    <w:rsid w:val="006C7838"/>
    <w:rsid w:val="006D621A"/>
    <w:rsid w:val="006F3FF8"/>
    <w:rsid w:val="006F5CE2"/>
    <w:rsid w:val="006F7BEA"/>
    <w:rsid w:val="00700D8A"/>
    <w:rsid w:val="00704D8F"/>
    <w:rsid w:val="00705B5B"/>
    <w:rsid w:val="00716DBE"/>
    <w:rsid w:val="00721E82"/>
    <w:rsid w:val="00737067"/>
    <w:rsid w:val="00742C12"/>
    <w:rsid w:val="007930BE"/>
    <w:rsid w:val="00793F61"/>
    <w:rsid w:val="0079653B"/>
    <w:rsid w:val="00797340"/>
    <w:rsid w:val="007A3721"/>
    <w:rsid w:val="007A4EA9"/>
    <w:rsid w:val="007A7BDF"/>
    <w:rsid w:val="007B162D"/>
    <w:rsid w:val="007B6AC9"/>
    <w:rsid w:val="007C1D5B"/>
    <w:rsid w:val="007E332F"/>
    <w:rsid w:val="007E7661"/>
    <w:rsid w:val="007F442B"/>
    <w:rsid w:val="007F6460"/>
    <w:rsid w:val="0081235E"/>
    <w:rsid w:val="00812A9B"/>
    <w:rsid w:val="00820336"/>
    <w:rsid w:val="0082061B"/>
    <w:rsid w:val="00823125"/>
    <w:rsid w:val="00823B00"/>
    <w:rsid w:val="008346E0"/>
    <w:rsid w:val="00835843"/>
    <w:rsid w:val="008428B0"/>
    <w:rsid w:val="00843102"/>
    <w:rsid w:val="0084531A"/>
    <w:rsid w:val="0084538C"/>
    <w:rsid w:val="00845FC9"/>
    <w:rsid w:val="00853589"/>
    <w:rsid w:val="00860606"/>
    <w:rsid w:val="00863294"/>
    <w:rsid w:val="008810E3"/>
    <w:rsid w:val="0089496D"/>
    <w:rsid w:val="00896116"/>
    <w:rsid w:val="008A16E0"/>
    <w:rsid w:val="008A23A7"/>
    <w:rsid w:val="008A2BB4"/>
    <w:rsid w:val="008B13E5"/>
    <w:rsid w:val="008B4261"/>
    <w:rsid w:val="008B50EB"/>
    <w:rsid w:val="008B5202"/>
    <w:rsid w:val="008B6A30"/>
    <w:rsid w:val="008C0FBF"/>
    <w:rsid w:val="008C56D2"/>
    <w:rsid w:val="008E4AB4"/>
    <w:rsid w:val="008E76B9"/>
    <w:rsid w:val="008F0AE9"/>
    <w:rsid w:val="008F2A5C"/>
    <w:rsid w:val="008F5B2D"/>
    <w:rsid w:val="008F79FC"/>
    <w:rsid w:val="00902CEA"/>
    <w:rsid w:val="00931022"/>
    <w:rsid w:val="00935AA3"/>
    <w:rsid w:val="00943912"/>
    <w:rsid w:val="009554C0"/>
    <w:rsid w:val="00965C69"/>
    <w:rsid w:val="009800B7"/>
    <w:rsid w:val="00980437"/>
    <w:rsid w:val="009845E2"/>
    <w:rsid w:val="00986D71"/>
    <w:rsid w:val="00990108"/>
    <w:rsid w:val="0099031C"/>
    <w:rsid w:val="00996FFF"/>
    <w:rsid w:val="009A1850"/>
    <w:rsid w:val="009A1BEA"/>
    <w:rsid w:val="009A4F19"/>
    <w:rsid w:val="009B33A3"/>
    <w:rsid w:val="009B5F34"/>
    <w:rsid w:val="009D187E"/>
    <w:rsid w:val="009D51B6"/>
    <w:rsid w:val="009D6B6D"/>
    <w:rsid w:val="009E1767"/>
    <w:rsid w:val="009E3D9E"/>
    <w:rsid w:val="009E4FB0"/>
    <w:rsid w:val="009F51B6"/>
    <w:rsid w:val="00A000D6"/>
    <w:rsid w:val="00A03AC2"/>
    <w:rsid w:val="00A07D9E"/>
    <w:rsid w:val="00A21995"/>
    <w:rsid w:val="00A25A41"/>
    <w:rsid w:val="00A25C93"/>
    <w:rsid w:val="00A275CB"/>
    <w:rsid w:val="00A32958"/>
    <w:rsid w:val="00A34276"/>
    <w:rsid w:val="00A415A7"/>
    <w:rsid w:val="00A45457"/>
    <w:rsid w:val="00A47270"/>
    <w:rsid w:val="00A47DAA"/>
    <w:rsid w:val="00A608CD"/>
    <w:rsid w:val="00A6774C"/>
    <w:rsid w:val="00A67D55"/>
    <w:rsid w:val="00A817AB"/>
    <w:rsid w:val="00A95496"/>
    <w:rsid w:val="00A97461"/>
    <w:rsid w:val="00AC079E"/>
    <w:rsid w:val="00AD3CCA"/>
    <w:rsid w:val="00AE1021"/>
    <w:rsid w:val="00AF063E"/>
    <w:rsid w:val="00AF319E"/>
    <w:rsid w:val="00B17CF7"/>
    <w:rsid w:val="00B25B74"/>
    <w:rsid w:val="00B2662C"/>
    <w:rsid w:val="00B32DEF"/>
    <w:rsid w:val="00B423B2"/>
    <w:rsid w:val="00B423D9"/>
    <w:rsid w:val="00B46D90"/>
    <w:rsid w:val="00B51ED9"/>
    <w:rsid w:val="00B602D6"/>
    <w:rsid w:val="00B70C85"/>
    <w:rsid w:val="00B72F72"/>
    <w:rsid w:val="00B771CA"/>
    <w:rsid w:val="00B82253"/>
    <w:rsid w:val="00BA5931"/>
    <w:rsid w:val="00BB005F"/>
    <w:rsid w:val="00BB2106"/>
    <w:rsid w:val="00BB2A94"/>
    <w:rsid w:val="00BB43B7"/>
    <w:rsid w:val="00BB4421"/>
    <w:rsid w:val="00BC0033"/>
    <w:rsid w:val="00BC49ED"/>
    <w:rsid w:val="00BC63D2"/>
    <w:rsid w:val="00BC6F5E"/>
    <w:rsid w:val="00BD6C7A"/>
    <w:rsid w:val="00BE0D52"/>
    <w:rsid w:val="00BF18EB"/>
    <w:rsid w:val="00BF374F"/>
    <w:rsid w:val="00C060F7"/>
    <w:rsid w:val="00C202A6"/>
    <w:rsid w:val="00C246A6"/>
    <w:rsid w:val="00C25A97"/>
    <w:rsid w:val="00C47FA3"/>
    <w:rsid w:val="00C504FB"/>
    <w:rsid w:val="00C66E24"/>
    <w:rsid w:val="00C70CBE"/>
    <w:rsid w:val="00C753EE"/>
    <w:rsid w:val="00C930D2"/>
    <w:rsid w:val="00CA0F8D"/>
    <w:rsid w:val="00CA3717"/>
    <w:rsid w:val="00CB1772"/>
    <w:rsid w:val="00CC0064"/>
    <w:rsid w:val="00CC2D87"/>
    <w:rsid w:val="00CE4B10"/>
    <w:rsid w:val="00CF02EF"/>
    <w:rsid w:val="00CF1D58"/>
    <w:rsid w:val="00CF4408"/>
    <w:rsid w:val="00D02D49"/>
    <w:rsid w:val="00D0756A"/>
    <w:rsid w:val="00D07D27"/>
    <w:rsid w:val="00D1103A"/>
    <w:rsid w:val="00D13D34"/>
    <w:rsid w:val="00D146AD"/>
    <w:rsid w:val="00D16939"/>
    <w:rsid w:val="00D218B8"/>
    <w:rsid w:val="00D25779"/>
    <w:rsid w:val="00D32D7C"/>
    <w:rsid w:val="00D357D9"/>
    <w:rsid w:val="00D403C2"/>
    <w:rsid w:val="00D44A63"/>
    <w:rsid w:val="00D44D6F"/>
    <w:rsid w:val="00D61FD3"/>
    <w:rsid w:val="00D64D73"/>
    <w:rsid w:val="00D87F09"/>
    <w:rsid w:val="00D90B56"/>
    <w:rsid w:val="00D954B0"/>
    <w:rsid w:val="00DA0402"/>
    <w:rsid w:val="00DA0E0D"/>
    <w:rsid w:val="00DA255E"/>
    <w:rsid w:val="00DA6FFA"/>
    <w:rsid w:val="00DC6D4F"/>
    <w:rsid w:val="00DD0771"/>
    <w:rsid w:val="00DD6067"/>
    <w:rsid w:val="00DE1B07"/>
    <w:rsid w:val="00DF3B6C"/>
    <w:rsid w:val="00DF3C93"/>
    <w:rsid w:val="00E10A63"/>
    <w:rsid w:val="00E1607A"/>
    <w:rsid w:val="00E511A9"/>
    <w:rsid w:val="00E55736"/>
    <w:rsid w:val="00E6764A"/>
    <w:rsid w:val="00E67D47"/>
    <w:rsid w:val="00E812FA"/>
    <w:rsid w:val="00E83257"/>
    <w:rsid w:val="00E97572"/>
    <w:rsid w:val="00EA05B7"/>
    <w:rsid w:val="00EB041B"/>
    <w:rsid w:val="00EB165C"/>
    <w:rsid w:val="00EB347D"/>
    <w:rsid w:val="00EC2330"/>
    <w:rsid w:val="00EC61CD"/>
    <w:rsid w:val="00ED01E7"/>
    <w:rsid w:val="00ED18FB"/>
    <w:rsid w:val="00EE097D"/>
    <w:rsid w:val="00EE53F9"/>
    <w:rsid w:val="00EF253E"/>
    <w:rsid w:val="00EF4645"/>
    <w:rsid w:val="00EF7AF0"/>
    <w:rsid w:val="00F05CB1"/>
    <w:rsid w:val="00F10C8E"/>
    <w:rsid w:val="00F10D3C"/>
    <w:rsid w:val="00F114AC"/>
    <w:rsid w:val="00F26375"/>
    <w:rsid w:val="00F310C8"/>
    <w:rsid w:val="00F50B9E"/>
    <w:rsid w:val="00F80FCC"/>
    <w:rsid w:val="00F83BBF"/>
    <w:rsid w:val="00F86CB9"/>
    <w:rsid w:val="00F9114F"/>
    <w:rsid w:val="00FA19EE"/>
    <w:rsid w:val="00FA19F5"/>
    <w:rsid w:val="00FA2A19"/>
    <w:rsid w:val="00FA4F6A"/>
    <w:rsid w:val="00FB430D"/>
    <w:rsid w:val="00FC4E37"/>
    <w:rsid w:val="00FD04D8"/>
    <w:rsid w:val="00FE064B"/>
    <w:rsid w:val="00FF1A98"/>
    <w:rsid w:val="00FF2706"/>
    <w:rsid w:val="00FF32B9"/>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6EEE8-D94A-4379-9492-70107515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E89"/>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semiHidden/>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uiPriority w:val="99"/>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3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548073">
      <w:bodyDiv w:val="1"/>
      <w:marLeft w:val="0"/>
      <w:marRight w:val="0"/>
      <w:marTop w:val="0"/>
      <w:marBottom w:val="0"/>
      <w:divBdr>
        <w:top w:val="none" w:sz="0" w:space="0" w:color="auto"/>
        <w:left w:val="none" w:sz="0" w:space="0" w:color="auto"/>
        <w:bottom w:val="none" w:sz="0" w:space="0" w:color="auto"/>
        <w:right w:val="none" w:sz="0" w:space="0" w:color="auto"/>
      </w:divBdr>
    </w:div>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FED9-AFF0-46DA-93FC-0CBFA082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34</Pages>
  <Words>8855</Words>
  <Characters>50480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59217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Jovica Pesic</cp:lastModifiedBy>
  <cp:revision>15</cp:revision>
  <cp:lastPrinted>2018-06-14T10:48:00Z</cp:lastPrinted>
  <dcterms:created xsi:type="dcterms:W3CDTF">2018-06-11T07:43:00Z</dcterms:created>
  <dcterms:modified xsi:type="dcterms:W3CDTF">2018-06-15T13:44:00Z</dcterms:modified>
</cp:coreProperties>
</file>