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2C8" w:rsidRDefault="004611D9" w:rsidP="000F42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Republika Srbija</w:t>
      </w:r>
      <w:r w:rsidR="000F42C8" w:rsidRPr="000F42C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</w:t>
      </w:r>
    </w:p>
    <w:p w:rsidR="004611D9" w:rsidRDefault="000F42C8" w:rsidP="000F42C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OPŠTINSKA UPRAVA</w:t>
      </w:r>
    </w:p>
    <w:p w:rsidR="000F42C8" w:rsidRDefault="000F42C8" w:rsidP="004611D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OPŠTINE DOLJEVAC </w:t>
      </w:r>
    </w:p>
    <w:p w:rsidR="004611D9" w:rsidRDefault="000F42C8" w:rsidP="004611D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Odeljenje za urbaniyam </w:t>
      </w:r>
    </w:p>
    <w:p w:rsidR="000F42C8" w:rsidRDefault="000F42C8" w:rsidP="004611D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Inspekcijske poslove i </w:t>
      </w:r>
    </w:p>
    <w:p w:rsidR="000F42C8" w:rsidRDefault="000F42C8" w:rsidP="004611D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Vanprivredne delatnosti </w:t>
      </w:r>
    </w:p>
    <w:p w:rsidR="004611D9" w:rsidRDefault="004611D9" w:rsidP="004611D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Br:</w:t>
      </w:r>
    </w:p>
    <w:p w:rsidR="004611D9" w:rsidRDefault="004611D9" w:rsidP="004611D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Datum:</w:t>
      </w:r>
    </w:p>
    <w:p w:rsidR="004611D9" w:rsidRPr="004611D9" w:rsidRDefault="000F42C8" w:rsidP="004611D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DOLJEVAC </w:t>
      </w:r>
    </w:p>
    <w:p w:rsidR="004611D9" w:rsidRDefault="004611D9" w:rsidP="0056351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p w:rsidR="0056351F" w:rsidRPr="0056351F" w:rsidRDefault="0056351F" w:rsidP="0056351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6351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Registracija stambenih zajednica</w:t>
      </w:r>
    </w:p>
    <w:p w:rsidR="0056351F" w:rsidRPr="0056351F" w:rsidRDefault="0056351F" w:rsidP="005635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905000" cy="1905000"/>
            <wp:effectExtent l="19050" t="0" r="0" b="0"/>
            <wp:docPr id="1" name="Picture 1" descr="Registracija stambenih zajedn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gistracija stambenih zajednica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351F" w:rsidRPr="004770B2" w:rsidRDefault="0056351F" w:rsidP="004770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770B2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Zakon o stanovanju i održavanju zgrada</w:t>
      </w:r>
      <w:r w:rsidRPr="004770B2">
        <w:rPr>
          <w:rFonts w:ascii="Times New Roman" w:hAnsi="Times New Roman" w:cs="Times New Roman"/>
          <w:sz w:val="24"/>
          <w:szCs w:val="24"/>
        </w:rPr>
        <w:t xml:space="preserve"> („Sl. glasnik RS“, br. 104/2016</w:t>
      </w:r>
      <w:proofErr w:type="gramStart"/>
      <w:r w:rsidRPr="004770B2">
        <w:rPr>
          <w:rFonts w:ascii="Times New Roman" w:hAnsi="Times New Roman" w:cs="Times New Roman"/>
          <w:sz w:val="24"/>
          <w:szCs w:val="24"/>
        </w:rPr>
        <w:t>)(</w:t>
      </w:r>
      <w:proofErr w:type="gramEnd"/>
      <w:r w:rsidRPr="004770B2">
        <w:rPr>
          <w:rFonts w:ascii="Times New Roman" w:hAnsi="Times New Roman" w:cs="Times New Roman"/>
          <w:sz w:val="24"/>
          <w:szCs w:val="24"/>
        </w:rPr>
        <w:t xml:space="preserve">u daljem tekstu: Zakon) primenjuje se od </w:t>
      </w:r>
      <w:r w:rsidRPr="004770B2">
        <w:rPr>
          <w:rFonts w:ascii="Times New Roman" w:hAnsi="Times New Roman" w:cs="Times New Roman"/>
          <w:b/>
          <w:bCs/>
          <w:sz w:val="24"/>
          <w:szCs w:val="24"/>
        </w:rPr>
        <w:t xml:space="preserve">31. </w:t>
      </w:r>
      <w:proofErr w:type="gramStart"/>
      <w:r w:rsidRPr="004770B2">
        <w:rPr>
          <w:rFonts w:ascii="Times New Roman" w:hAnsi="Times New Roman" w:cs="Times New Roman"/>
          <w:b/>
          <w:bCs/>
          <w:sz w:val="24"/>
          <w:szCs w:val="24"/>
        </w:rPr>
        <w:t>decembra</w:t>
      </w:r>
      <w:proofErr w:type="gramEnd"/>
      <w:r w:rsidRPr="004770B2">
        <w:rPr>
          <w:rFonts w:ascii="Times New Roman" w:hAnsi="Times New Roman" w:cs="Times New Roman"/>
          <w:b/>
          <w:bCs/>
          <w:sz w:val="24"/>
          <w:szCs w:val="24"/>
        </w:rPr>
        <w:t xml:space="preserve"> 2016. </w:t>
      </w:r>
      <w:proofErr w:type="gramStart"/>
      <w:r w:rsidRPr="004770B2">
        <w:rPr>
          <w:rFonts w:ascii="Times New Roman" w:hAnsi="Times New Roman" w:cs="Times New Roman"/>
          <w:b/>
          <w:bCs/>
          <w:sz w:val="24"/>
          <w:szCs w:val="24"/>
        </w:rPr>
        <w:t>godine</w:t>
      </w:r>
      <w:proofErr w:type="gramEnd"/>
      <w:r w:rsidRPr="004770B2">
        <w:rPr>
          <w:rFonts w:ascii="Times New Roman" w:hAnsi="Times New Roman" w:cs="Times New Roman"/>
          <w:sz w:val="24"/>
          <w:szCs w:val="24"/>
        </w:rPr>
        <w:t>.</w:t>
      </w:r>
    </w:p>
    <w:p w:rsidR="004611D9" w:rsidRPr="004770B2" w:rsidRDefault="0056351F" w:rsidP="004770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770B2">
        <w:rPr>
          <w:rFonts w:ascii="Times New Roman" w:hAnsi="Times New Roman" w:cs="Times New Roman"/>
          <w:b/>
          <w:bCs/>
          <w:sz w:val="24"/>
          <w:szCs w:val="24"/>
        </w:rPr>
        <w:t>Stambenoj zajednici</w:t>
      </w:r>
      <w:r w:rsidRPr="004770B2">
        <w:rPr>
          <w:rFonts w:ascii="Times New Roman" w:hAnsi="Times New Roman" w:cs="Times New Roman"/>
          <w:sz w:val="24"/>
          <w:szCs w:val="24"/>
        </w:rPr>
        <w:t>, kao organizaciji vlasnika posebnih delova iz razloga definisanja mogućnosti da bude nosilac svih prava i obaveza u pravnom saobraćaju daje se svojstvo pravnog lica.</w:t>
      </w:r>
    </w:p>
    <w:p w:rsidR="0056351F" w:rsidRPr="004770B2" w:rsidRDefault="0056351F" w:rsidP="004770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770B2">
        <w:rPr>
          <w:rFonts w:ascii="Times New Roman" w:hAnsi="Times New Roman" w:cs="Times New Roman"/>
          <w:sz w:val="24"/>
          <w:szCs w:val="24"/>
        </w:rPr>
        <w:t>Stambenu zajednicu čine svi vlasnici posebnih delova zgrade, a pravni status stambena zajednica stiče trenutkom kada najmanje dva lica postanu vlasnici dva posebna dela.</w:t>
      </w:r>
    </w:p>
    <w:p w:rsidR="0056351F" w:rsidRPr="004770B2" w:rsidRDefault="0056351F" w:rsidP="004770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770B2">
        <w:rPr>
          <w:rFonts w:ascii="Times New Roman" w:hAnsi="Times New Roman" w:cs="Times New Roman"/>
          <w:sz w:val="24"/>
          <w:szCs w:val="24"/>
        </w:rPr>
        <w:t xml:space="preserve">U slučaju da zgrada ima više celina </w:t>
      </w:r>
      <w:proofErr w:type="gramStart"/>
      <w:r w:rsidRPr="004770B2">
        <w:rPr>
          <w:rFonts w:ascii="Times New Roman" w:hAnsi="Times New Roman" w:cs="Times New Roman"/>
          <w:sz w:val="24"/>
          <w:szCs w:val="24"/>
        </w:rPr>
        <w:t>sa</w:t>
      </w:r>
      <w:proofErr w:type="gramEnd"/>
      <w:r w:rsidRPr="004770B2">
        <w:rPr>
          <w:rFonts w:ascii="Times New Roman" w:hAnsi="Times New Roman" w:cs="Times New Roman"/>
          <w:sz w:val="24"/>
          <w:szCs w:val="24"/>
        </w:rPr>
        <w:t xml:space="preserve"> zasebnim ulazom, propisano je kako se može formirati stambena zajednica ulaza, kao i način odlučivanja po pitanjima nadziđivanja, korišćenja i održavanja zemljišta za redovnu upotrebu.</w:t>
      </w:r>
    </w:p>
    <w:p w:rsidR="0056351F" w:rsidRPr="004770B2" w:rsidRDefault="0056351F" w:rsidP="004770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770B2">
        <w:rPr>
          <w:rFonts w:ascii="Times New Roman" w:hAnsi="Times New Roman" w:cs="Times New Roman"/>
          <w:sz w:val="24"/>
          <w:szCs w:val="24"/>
        </w:rPr>
        <w:t xml:space="preserve">Stambena zajednica se upisuje u </w:t>
      </w:r>
      <w:r w:rsidRPr="004770B2">
        <w:rPr>
          <w:rFonts w:ascii="Times New Roman" w:hAnsi="Times New Roman" w:cs="Times New Roman"/>
          <w:b/>
          <w:bCs/>
          <w:sz w:val="24"/>
          <w:szCs w:val="24"/>
        </w:rPr>
        <w:t>registar stambenih zajednica</w:t>
      </w:r>
      <w:r w:rsidRPr="004770B2">
        <w:rPr>
          <w:rFonts w:ascii="Times New Roman" w:hAnsi="Times New Roman" w:cs="Times New Roman"/>
          <w:sz w:val="24"/>
          <w:szCs w:val="24"/>
        </w:rPr>
        <w:t>, ima matični broj, PIB i tekući račun.</w:t>
      </w:r>
    </w:p>
    <w:p w:rsidR="0056351F" w:rsidRPr="004770B2" w:rsidRDefault="0056351F" w:rsidP="004770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770B2">
        <w:rPr>
          <w:rFonts w:ascii="Times New Roman" w:hAnsi="Times New Roman" w:cs="Times New Roman"/>
          <w:b/>
          <w:sz w:val="24"/>
          <w:szCs w:val="24"/>
        </w:rPr>
        <w:t xml:space="preserve">Registraciju stambenih zajednica </w:t>
      </w:r>
      <w:proofErr w:type="gramStart"/>
      <w:r w:rsidRPr="004770B2">
        <w:rPr>
          <w:rFonts w:ascii="Times New Roman" w:hAnsi="Times New Roman" w:cs="Times New Roman"/>
          <w:b/>
          <w:sz w:val="24"/>
          <w:szCs w:val="24"/>
        </w:rPr>
        <w:t>će</w:t>
      </w:r>
      <w:proofErr w:type="gramEnd"/>
      <w:r w:rsidRPr="004770B2">
        <w:rPr>
          <w:rFonts w:ascii="Times New Roman" w:hAnsi="Times New Roman" w:cs="Times New Roman"/>
          <w:b/>
          <w:sz w:val="24"/>
          <w:szCs w:val="24"/>
        </w:rPr>
        <w:t xml:space="preserve"> vršiti jedinice lokalne samouprave</w:t>
      </w:r>
      <w:r w:rsidRPr="004770B2">
        <w:rPr>
          <w:rFonts w:ascii="Times New Roman" w:hAnsi="Times New Roman" w:cs="Times New Roman"/>
          <w:sz w:val="24"/>
          <w:szCs w:val="24"/>
        </w:rPr>
        <w:t>.</w:t>
      </w:r>
    </w:p>
    <w:p w:rsidR="0056351F" w:rsidRPr="004770B2" w:rsidRDefault="0056351F" w:rsidP="004770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770B2">
        <w:rPr>
          <w:rFonts w:ascii="Times New Roman" w:hAnsi="Times New Roman" w:cs="Times New Roman"/>
          <w:sz w:val="24"/>
          <w:szCs w:val="24"/>
        </w:rPr>
        <w:t>Članom 19. I 20. Zakona propisani su granice ovlašćenja Registratora kao i sadržina Registra.</w:t>
      </w:r>
    </w:p>
    <w:p w:rsidR="0056351F" w:rsidRPr="004770B2" w:rsidRDefault="0056351F" w:rsidP="004770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770B2">
        <w:rPr>
          <w:rFonts w:ascii="Times New Roman" w:hAnsi="Times New Roman" w:cs="Times New Roman"/>
          <w:b/>
          <w:bCs/>
          <w:sz w:val="24"/>
          <w:szCs w:val="24"/>
        </w:rPr>
        <w:t>Registrator</w:t>
      </w:r>
      <w:r w:rsidRPr="004770B2">
        <w:rPr>
          <w:rFonts w:ascii="Times New Roman" w:hAnsi="Times New Roman" w:cs="Times New Roman"/>
          <w:sz w:val="24"/>
          <w:szCs w:val="24"/>
        </w:rPr>
        <w:t xml:space="preserve"> je lice koje je ovlašćeno da vodi Registar i koje je dužno da obezbedi zakonito, ažurno i tačno vođenje Registra.</w:t>
      </w:r>
    </w:p>
    <w:p w:rsidR="0056351F" w:rsidRPr="004770B2" w:rsidRDefault="0056351F" w:rsidP="004770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770B2">
        <w:rPr>
          <w:rFonts w:ascii="Times New Roman" w:hAnsi="Times New Roman" w:cs="Times New Roman"/>
          <w:sz w:val="24"/>
          <w:szCs w:val="24"/>
        </w:rPr>
        <w:t xml:space="preserve">Registrator u postupku registracije isključivo vrši </w:t>
      </w:r>
      <w:r w:rsidRPr="004770B2">
        <w:rPr>
          <w:rFonts w:ascii="Times New Roman" w:hAnsi="Times New Roman" w:cs="Times New Roman"/>
          <w:b/>
          <w:bCs/>
          <w:sz w:val="24"/>
          <w:szCs w:val="24"/>
        </w:rPr>
        <w:t>proveru ispunjenosti formalnih uslova</w:t>
      </w:r>
      <w:r w:rsidRPr="004770B2">
        <w:rPr>
          <w:rFonts w:ascii="Times New Roman" w:hAnsi="Times New Roman" w:cs="Times New Roman"/>
          <w:sz w:val="24"/>
          <w:szCs w:val="24"/>
        </w:rPr>
        <w:t xml:space="preserve"> za upis podataka u Registar, koji su predmet registracije i objavljivanja, </w:t>
      </w:r>
      <w:proofErr w:type="gramStart"/>
      <w:r w:rsidRPr="004770B2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4770B2">
        <w:rPr>
          <w:rFonts w:ascii="Times New Roman" w:hAnsi="Times New Roman" w:cs="Times New Roman"/>
          <w:sz w:val="24"/>
          <w:szCs w:val="24"/>
        </w:rPr>
        <w:t xml:space="preserve"> osnovu činjenica iz prijave i priloženih dokumenata, bez ispitivanja tačnosti činjenica iz prijave, verodostojnosti priloženih dokumenata i pravilnosti i zakonitosti postupaka u kojima su dokumenti doneti.</w:t>
      </w:r>
    </w:p>
    <w:p w:rsidR="0056351F" w:rsidRPr="004770B2" w:rsidRDefault="0056351F" w:rsidP="004770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770B2">
        <w:rPr>
          <w:rFonts w:ascii="Times New Roman" w:hAnsi="Times New Roman" w:cs="Times New Roman"/>
          <w:sz w:val="24"/>
          <w:szCs w:val="24"/>
        </w:rPr>
        <w:t>Registrator proverava ispunjenost sledećih uslova:</w:t>
      </w:r>
    </w:p>
    <w:p w:rsidR="0056351F" w:rsidRPr="004770B2" w:rsidRDefault="0056351F" w:rsidP="004770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770B2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4770B2">
        <w:rPr>
          <w:rFonts w:ascii="Times New Roman" w:hAnsi="Times New Roman" w:cs="Times New Roman"/>
          <w:sz w:val="24"/>
          <w:szCs w:val="24"/>
        </w:rPr>
        <w:t>nadležnost</w:t>
      </w:r>
      <w:proofErr w:type="gramEnd"/>
      <w:r w:rsidRPr="004770B2">
        <w:rPr>
          <w:rFonts w:ascii="Times New Roman" w:hAnsi="Times New Roman" w:cs="Times New Roman"/>
          <w:sz w:val="24"/>
          <w:szCs w:val="24"/>
        </w:rPr>
        <w:t xml:space="preserve"> za postupanje po prijavi;</w:t>
      </w:r>
    </w:p>
    <w:p w:rsidR="0056351F" w:rsidRPr="004770B2" w:rsidRDefault="0056351F" w:rsidP="004770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770B2">
        <w:rPr>
          <w:rFonts w:ascii="Times New Roman" w:hAnsi="Times New Roman" w:cs="Times New Roman"/>
          <w:sz w:val="24"/>
          <w:szCs w:val="24"/>
        </w:rPr>
        <w:lastRenderedPageBreak/>
        <w:t xml:space="preserve">2) </w:t>
      </w:r>
      <w:proofErr w:type="gramStart"/>
      <w:r w:rsidRPr="004770B2">
        <w:rPr>
          <w:rFonts w:ascii="Times New Roman" w:hAnsi="Times New Roman" w:cs="Times New Roman"/>
          <w:sz w:val="24"/>
          <w:szCs w:val="24"/>
        </w:rPr>
        <w:t>da</w:t>
      </w:r>
      <w:proofErr w:type="gramEnd"/>
      <w:r w:rsidRPr="004770B2">
        <w:rPr>
          <w:rFonts w:ascii="Times New Roman" w:hAnsi="Times New Roman" w:cs="Times New Roman"/>
          <w:sz w:val="24"/>
          <w:szCs w:val="24"/>
        </w:rPr>
        <w:t xml:space="preserve"> li je podnosilac prijave lice koje, u skladu sa ovim zakonom, može biti podnosilac takve prijave;</w:t>
      </w:r>
    </w:p>
    <w:p w:rsidR="0056351F" w:rsidRPr="004770B2" w:rsidRDefault="0056351F" w:rsidP="004770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770B2">
        <w:rPr>
          <w:rFonts w:ascii="Times New Roman" w:hAnsi="Times New Roman" w:cs="Times New Roman"/>
          <w:sz w:val="24"/>
          <w:szCs w:val="24"/>
        </w:rPr>
        <w:t xml:space="preserve">3) </w:t>
      </w:r>
      <w:proofErr w:type="gramStart"/>
      <w:r w:rsidRPr="004770B2">
        <w:rPr>
          <w:rFonts w:ascii="Times New Roman" w:hAnsi="Times New Roman" w:cs="Times New Roman"/>
          <w:sz w:val="24"/>
          <w:szCs w:val="24"/>
        </w:rPr>
        <w:t>da</w:t>
      </w:r>
      <w:proofErr w:type="gramEnd"/>
      <w:r w:rsidRPr="004770B2">
        <w:rPr>
          <w:rFonts w:ascii="Times New Roman" w:hAnsi="Times New Roman" w:cs="Times New Roman"/>
          <w:sz w:val="24"/>
          <w:szCs w:val="24"/>
        </w:rPr>
        <w:t xml:space="preserve"> li prijava sadrži sve propisane podatke i dokumente;</w:t>
      </w:r>
    </w:p>
    <w:p w:rsidR="0056351F" w:rsidRPr="004770B2" w:rsidRDefault="0056351F" w:rsidP="004770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770B2">
        <w:rPr>
          <w:rFonts w:ascii="Times New Roman" w:hAnsi="Times New Roman" w:cs="Times New Roman"/>
          <w:sz w:val="24"/>
          <w:szCs w:val="24"/>
        </w:rPr>
        <w:t xml:space="preserve">4) </w:t>
      </w:r>
      <w:proofErr w:type="gramStart"/>
      <w:r w:rsidRPr="004770B2">
        <w:rPr>
          <w:rFonts w:ascii="Times New Roman" w:hAnsi="Times New Roman" w:cs="Times New Roman"/>
          <w:sz w:val="24"/>
          <w:szCs w:val="24"/>
        </w:rPr>
        <w:t>da</w:t>
      </w:r>
      <w:proofErr w:type="gramEnd"/>
      <w:r w:rsidRPr="004770B2">
        <w:rPr>
          <w:rFonts w:ascii="Times New Roman" w:hAnsi="Times New Roman" w:cs="Times New Roman"/>
          <w:sz w:val="24"/>
          <w:szCs w:val="24"/>
        </w:rPr>
        <w:t xml:space="preserve"> li su podaci navedeni u prijavi u skladu sa registrovanim podacima i dokumentima;</w:t>
      </w:r>
    </w:p>
    <w:p w:rsidR="0056351F" w:rsidRPr="004770B2" w:rsidRDefault="0056351F" w:rsidP="004770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770B2">
        <w:rPr>
          <w:rFonts w:ascii="Times New Roman" w:hAnsi="Times New Roman" w:cs="Times New Roman"/>
          <w:sz w:val="24"/>
          <w:szCs w:val="24"/>
        </w:rPr>
        <w:t xml:space="preserve">5) </w:t>
      </w:r>
      <w:proofErr w:type="gramStart"/>
      <w:r w:rsidRPr="004770B2">
        <w:rPr>
          <w:rFonts w:ascii="Times New Roman" w:hAnsi="Times New Roman" w:cs="Times New Roman"/>
          <w:sz w:val="24"/>
          <w:szCs w:val="24"/>
        </w:rPr>
        <w:t>da</w:t>
      </w:r>
      <w:proofErr w:type="gramEnd"/>
      <w:r w:rsidRPr="004770B2">
        <w:rPr>
          <w:rFonts w:ascii="Times New Roman" w:hAnsi="Times New Roman" w:cs="Times New Roman"/>
          <w:sz w:val="24"/>
          <w:szCs w:val="24"/>
        </w:rPr>
        <w:t xml:space="preserve"> li je uz prijavu dostavljen dokaz o uplati propisane administrativne takse i takse za uslugu vođenja jedinstvene evidencije stambenih zajednica.</w:t>
      </w:r>
    </w:p>
    <w:p w:rsidR="0056351F" w:rsidRPr="004770B2" w:rsidRDefault="0056351F" w:rsidP="004770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770B2">
        <w:rPr>
          <w:rFonts w:ascii="Times New Roman" w:hAnsi="Times New Roman" w:cs="Times New Roman"/>
          <w:b/>
          <w:bCs/>
          <w:sz w:val="24"/>
          <w:szCs w:val="24"/>
        </w:rPr>
        <w:t>Registar</w:t>
      </w:r>
      <w:r w:rsidRPr="004770B2">
        <w:rPr>
          <w:rFonts w:ascii="Times New Roman" w:hAnsi="Times New Roman" w:cs="Times New Roman"/>
          <w:sz w:val="24"/>
          <w:szCs w:val="24"/>
        </w:rPr>
        <w:t xml:space="preserve"> je elektronska javna baza podataka i dokumenata u kojoj su sadržani podaci o stambenim zajednicama propisani ovim zakonom i podzakonskim aktima o Registru donetim </w:t>
      </w:r>
      <w:proofErr w:type="gramStart"/>
      <w:r w:rsidRPr="004770B2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4770B2">
        <w:rPr>
          <w:rFonts w:ascii="Times New Roman" w:hAnsi="Times New Roman" w:cs="Times New Roman"/>
          <w:sz w:val="24"/>
          <w:szCs w:val="24"/>
        </w:rPr>
        <w:t xml:space="preserve"> osnovu ovog zakona.</w:t>
      </w:r>
    </w:p>
    <w:p w:rsidR="0056351F" w:rsidRPr="004770B2" w:rsidRDefault="0056351F" w:rsidP="004770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770B2">
        <w:rPr>
          <w:rFonts w:ascii="Times New Roman" w:hAnsi="Times New Roman" w:cs="Times New Roman"/>
          <w:sz w:val="24"/>
          <w:szCs w:val="24"/>
        </w:rPr>
        <w:t>Registar sadrži podatke koji se registruju i podatke koji se evidentiraju.</w:t>
      </w:r>
    </w:p>
    <w:p w:rsidR="0056351F" w:rsidRPr="004770B2" w:rsidRDefault="0056351F" w:rsidP="004770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770B2">
        <w:rPr>
          <w:rFonts w:ascii="Times New Roman" w:hAnsi="Times New Roman" w:cs="Times New Roman"/>
          <w:b/>
          <w:bCs/>
          <w:sz w:val="24"/>
          <w:szCs w:val="24"/>
        </w:rPr>
        <w:t>Registar</w:t>
      </w:r>
      <w:r w:rsidRPr="004770B2">
        <w:rPr>
          <w:rFonts w:ascii="Times New Roman" w:hAnsi="Times New Roman" w:cs="Times New Roman"/>
          <w:sz w:val="24"/>
          <w:szCs w:val="24"/>
        </w:rPr>
        <w:t xml:space="preserve"> naročito </w:t>
      </w:r>
      <w:r w:rsidRPr="004770B2">
        <w:rPr>
          <w:rFonts w:ascii="Times New Roman" w:hAnsi="Times New Roman" w:cs="Times New Roman"/>
          <w:b/>
          <w:bCs/>
          <w:sz w:val="24"/>
          <w:szCs w:val="24"/>
        </w:rPr>
        <w:t>sadrži</w:t>
      </w:r>
      <w:r w:rsidRPr="004770B2">
        <w:rPr>
          <w:rFonts w:ascii="Times New Roman" w:hAnsi="Times New Roman" w:cs="Times New Roman"/>
          <w:sz w:val="24"/>
          <w:szCs w:val="24"/>
        </w:rPr>
        <w:t xml:space="preserve"> sledeće podatke:</w:t>
      </w:r>
    </w:p>
    <w:p w:rsidR="0056351F" w:rsidRPr="004770B2" w:rsidRDefault="0056351F" w:rsidP="004770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770B2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4770B2">
        <w:rPr>
          <w:rFonts w:ascii="Times New Roman" w:hAnsi="Times New Roman" w:cs="Times New Roman"/>
          <w:sz w:val="24"/>
          <w:szCs w:val="24"/>
        </w:rPr>
        <w:t>poslovno</w:t>
      </w:r>
      <w:proofErr w:type="gramEnd"/>
      <w:r w:rsidRPr="004770B2">
        <w:rPr>
          <w:rFonts w:ascii="Times New Roman" w:hAnsi="Times New Roman" w:cs="Times New Roman"/>
          <w:sz w:val="24"/>
          <w:szCs w:val="24"/>
        </w:rPr>
        <w:t xml:space="preserve"> ime i adresu stambene zajednice;</w:t>
      </w:r>
    </w:p>
    <w:p w:rsidR="0056351F" w:rsidRPr="004770B2" w:rsidRDefault="0056351F" w:rsidP="004770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770B2"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 w:rsidRPr="004770B2">
        <w:rPr>
          <w:rFonts w:ascii="Times New Roman" w:hAnsi="Times New Roman" w:cs="Times New Roman"/>
          <w:sz w:val="24"/>
          <w:szCs w:val="24"/>
        </w:rPr>
        <w:t>podatke</w:t>
      </w:r>
      <w:proofErr w:type="gramEnd"/>
      <w:r w:rsidRPr="004770B2">
        <w:rPr>
          <w:rFonts w:ascii="Times New Roman" w:hAnsi="Times New Roman" w:cs="Times New Roman"/>
          <w:sz w:val="24"/>
          <w:szCs w:val="24"/>
        </w:rPr>
        <w:t xml:space="preserve"> o broju posebnih delova zgrade (broj stanova, garaža van zgrade na katastarskoj parceli na kojoj je zgrada izgrađena, garažnih mesta, garažnih boksova, parking mesta i poslovnih prostora);</w:t>
      </w:r>
    </w:p>
    <w:p w:rsidR="0056351F" w:rsidRPr="004770B2" w:rsidRDefault="0056351F" w:rsidP="004770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770B2">
        <w:rPr>
          <w:rFonts w:ascii="Times New Roman" w:hAnsi="Times New Roman" w:cs="Times New Roman"/>
          <w:sz w:val="24"/>
          <w:szCs w:val="24"/>
        </w:rPr>
        <w:t xml:space="preserve">3) </w:t>
      </w:r>
      <w:proofErr w:type="gramStart"/>
      <w:r w:rsidRPr="004770B2">
        <w:rPr>
          <w:rFonts w:ascii="Times New Roman" w:hAnsi="Times New Roman" w:cs="Times New Roman"/>
          <w:sz w:val="24"/>
          <w:szCs w:val="24"/>
        </w:rPr>
        <w:t>identifikacione</w:t>
      </w:r>
      <w:proofErr w:type="gramEnd"/>
      <w:r w:rsidRPr="004770B2">
        <w:rPr>
          <w:rFonts w:ascii="Times New Roman" w:hAnsi="Times New Roman" w:cs="Times New Roman"/>
          <w:sz w:val="24"/>
          <w:szCs w:val="24"/>
        </w:rPr>
        <w:t xml:space="preserve"> podatke o upravniku, i to za domaće fizičko lice: ime i prezime i JMBG, a za strano fizičko lice: ime i prezime, broj putne isprave i država izdavanja putne isprave;</w:t>
      </w:r>
    </w:p>
    <w:p w:rsidR="0056351F" w:rsidRPr="004770B2" w:rsidRDefault="0056351F" w:rsidP="004770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770B2">
        <w:rPr>
          <w:rFonts w:ascii="Times New Roman" w:hAnsi="Times New Roman" w:cs="Times New Roman"/>
          <w:sz w:val="24"/>
          <w:szCs w:val="24"/>
        </w:rPr>
        <w:t xml:space="preserve">4) </w:t>
      </w:r>
      <w:proofErr w:type="gramStart"/>
      <w:r w:rsidRPr="004770B2">
        <w:rPr>
          <w:rFonts w:ascii="Times New Roman" w:hAnsi="Times New Roman" w:cs="Times New Roman"/>
          <w:sz w:val="24"/>
          <w:szCs w:val="24"/>
        </w:rPr>
        <w:t>identifikacione</w:t>
      </w:r>
      <w:proofErr w:type="gramEnd"/>
      <w:r w:rsidRPr="004770B2">
        <w:rPr>
          <w:rFonts w:ascii="Times New Roman" w:hAnsi="Times New Roman" w:cs="Times New Roman"/>
          <w:sz w:val="24"/>
          <w:szCs w:val="24"/>
        </w:rPr>
        <w:t xml:space="preserve"> podatke o profesionalnom upravniku i organizatoru profesionalnog upravljanja, i to za fizičko lice: ime i prezime i JMBG, za strano fizičko lice: ime i prezime, broj putne isprave i država izdavanja putne isprave, a za pravno lice: poslovno ime, adresu sedišta, matični broj i PIB;</w:t>
      </w:r>
    </w:p>
    <w:p w:rsidR="0056351F" w:rsidRPr="004770B2" w:rsidRDefault="0056351F" w:rsidP="004770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770B2">
        <w:rPr>
          <w:rFonts w:ascii="Times New Roman" w:hAnsi="Times New Roman" w:cs="Times New Roman"/>
          <w:sz w:val="24"/>
          <w:szCs w:val="24"/>
        </w:rPr>
        <w:t xml:space="preserve">5) </w:t>
      </w:r>
      <w:proofErr w:type="gramStart"/>
      <w:r w:rsidRPr="004770B2">
        <w:rPr>
          <w:rFonts w:ascii="Times New Roman" w:hAnsi="Times New Roman" w:cs="Times New Roman"/>
          <w:sz w:val="24"/>
          <w:szCs w:val="24"/>
        </w:rPr>
        <w:t>matični</w:t>
      </w:r>
      <w:proofErr w:type="gramEnd"/>
      <w:r w:rsidRPr="004770B2">
        <w:rPr>
          <w:rFonts w:ascii="Times New Roman" w:hAnsi="Times New Roman" w:cs="Times New Roman"/>
          <w:sz w:val="24"/>
          <w:szCs w:val="24"/>
        </w:rPr>
        <w:t xml:space="preserve"> broj stambene zajednice;</w:t>
      </w:r>
    </w:p>
    <w:p w:rsidR="0056351F" w:rsidRPr="004770B2" w:rsidRDefault="0056351F" w:rsidP="004770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770B2">
        <w:rPr>
          <w:rFonts w:ascii="Times New Roman" w:hAnsi="Times New Roman" w:cs="Times New Roman"/>
          <w:sz w:val="24"/>
          <w:szCs w:val="24"/>
        </w:rPr>
        <w:t>6) PIB stambene zajednice;</w:t>
      </w:r>
    </w:p>
    <w:p w:rsidR="0056351F" w:rsidRPr="004770B2" w:rsidRDefault="0056351F" w:rsidP="004770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770B2">
        <w:rPr>
          <w:rFonts w:ascii="Times New Roman" w:hAnsi="Times New Roman" w:cs="Times New Roman"/>
          <w:sz w:val="24"/>
          <w:szCs w:val="24"/>
        </w:rPr>
        <w:t xml:space="preserve">7) </w:t>
      </w:r>
      <w:proofErr w:type="gramStart"/>
      <w:r w:rsidRPr="004770B2">
        <w:rPr>
          <w:rFonts w:ascii="Times New Roman" w:hAnsi="Times New Roman" w:cs="Times New Roman"/>
          <w:sz w:val="24"/>
          <w:szCs w:val="24"/>
        </w:rPr>
        <w:t>broj</w:t>
      </w:r>
      <w:proofErr w:type="gramEnd"/>
      <w:r w:rsidRPr="004770B2">
        <w:rPr>
          <w:rFonts w:ascii="Times New Roman" w:hAnsi="Times New Roman" w:cs="Times New Roman"/>
          <w:sz w:val="24"/>
          <w:szCs w:val="24"/>
        </w:rPr>
        <w:t xml:space="preserve"> tekućeg računa stambene zajednice i kontakt podaci (broj telefona i elektronska adresa za prijem pošte, odnosno e-adresa);</w:t>
      </w:r>
    </w:p>
    <w:p w:rsidR="0056351F" w:rsidRPr="004770B2" w:rsidRDefault="0056351F" w:rsidP="004770B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770B2">
        <w:rPr>
          <w:rFonts w:ascii="Times New Roman" w:hAnsi="Times New Roman" w:cs="Times New Roman"/>
          <w:sz w:val="24"/>
          <w:szCs w:val="24"/>
        </w:rPr>
        <w:t xml:space="preserve">8) </w:t>
      </w:r>
      <w:proofErr w:type="gramStart"/>
      <w:r w:rsidRPr="004770B2">
        <w:rPr>
          <w:rFonts w:ascii="Times New Roman" w:hAnsi="Times New Roman" w:cs="Times New Roman"/>
          <w:sz w:val="24"/>
          <w:szCs w:val="24"/>
        </w:rPr>
        <w:t>druge</w:t>
      </w:r>
      <w:proofErr w:type="gramEnd"/>
      <w:r w:rsidRPr="004770B2">
        <w:rPr>
          <w:rFonts w:ascii="Times New Roman" w:hAnsi="Times New Roman" w:cs="Times New Roman"/>
          <w:sz w:val="24"/>
          <w:szCs w:val="24"/>
        </w:rPr>
        <w:t xml:space="preserve"> podatke u skladu sa zakonom i aktom o registru.</w:t>
      </w:r>
    </w:p>
    <w:p w:rsidR="0056351F" w:rsidRPr="004770B2" w:rsidRDefault="0056351F" w:rsidP="004770B2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0B2">
        <w:rPr>
          <w:rFonts w:ascii="Times New Roman" w:eastAsia="Times New Roman" w:hAnsi="Times New Roman" w:cs="Times New Roman"/>
          <w:sz w:val="24"/>
          <w:szCs w:val="24"/>
        </w:rPr>
        <w:t>Sadržinu Registra čine i podaci koje u Registar neposredno unose nadležni državni organi.</w:t>
      </w:r>
    </w:p>
    <w:p w:rsidR="0056351F" w:rsidRPr="004770B2" w:rsidRDefault="0056351F" w:rsidP="004770B2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Sadržinu Registra čine i podaci koji se unose u Registar preuzimanjem u elektronskoj formi </w:t>
      </w:r>
      <w:proofErr w:type="gramStart"/>
      <w:r w:rsidRPr="004770B2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gramEnd"/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 drugih registara i/ili evidencija koje se, u skladu sa propisima, vode u zemlji. Registar sadrži i dokumente </w:t>
      </w:r>
      <w:proofErr w:type="gramStart"/>
      <w:r w:rsidRPr="004770B2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gramEnd"/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 osnovu kojih je izvršena registracija ili evidencija.</w:t>
      </w:r>
    </w:p>
    <w:p w:rsidR="0056351F" w:rsidRPr="004770B2" w:rsidRDefault="0056351F" w:rsidP="004770B2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U Registar se vrše upis, promena i brisanje podataka i dokumenata koji su predmet registracije i evidencije, u skladu </w:t>
      </w:r>
      <w:proofErr w:type="gramStart"/>
      <w:r w:rsidRPr="004770B2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gramEnd"/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 zakonom i aktom o Registru.</w:t>
      </w:r>
    </w:p>
    <w:p w:rsidR="0056351F" w:rsidRPr="004770B2" w:rsidRDefault="0056351F" w:rsidP="004770B2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Prava </w:t>
      </w:r>
      <w:proofErr w:type="gramStart"/>
      <w:r w:rsidRPr="004770B2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gramEnd"/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 pristup informacijama od javnog značaja sadržanim u Registru ostvaruju se u skladu sa zakonom kojim se uređuje pristup informacijama od javnog značaja.</w:t>
      </w:r>
    </w:p>
    <w:p w:rsidR="0056351F" w:rsidRPr="004770B2" w:rsidRDefault="0056351F" w:rsidP="004770B2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Ustanoviće se </w:t>
      </w:r>
      <w:r w:rsidRPr="004770B2">
        <w:rPr>
          <w:rFonts w:ascii="Times New Roman" w:eastAsia="Times New Roman" w:hAnsi="Times New Roman" w:cs="Times New Roman"/>
          <w:b/>
          <w:bCs/>
          <w:sz w:val="24"/>
          <w:szCs w:val="24"/>
        </w:rPr>
        <w:t>jedinstvena evidencija podataka</w:t>
      </w:r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 o stambenim zajednicama koju </w:t>
      </w:r>
      <w:proofErr w:type="gramStart"/>
      <w:r w:rsidRPr="004770B2">
        <w:rPr>
          <w:rFonts w:ascii="Times New Roman" w:eastAsia="Times New Roman" w:hAnsi="Times New Roman" w:cs="Times New Roman"/>
          <w:sz w:val="24"/>
          <w:szCs w:val="24"/>
        </w:rPr>
        <w:t>će</w:t>
      </w:r>
      <w:proofErr w:type="gramEnd"/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 voditi </w:t>
      </w:r>
      <w:r w:rsidRPr="004770B2">
        <w:rPr>
          <w:rFonts w:ascii="Times New Roman" w:eastAsia="Times New Roman" w:hAnsi="Times New Roman" w:cs="Times New Roman"/>
          <w:b/>
          <w:bCs/>
          <w:sz w:val="24"/>
          <w:szCs w:val="24"/>
        </w:rPr>
        <w:t>Republički geodetski zavod</w:t>
      </w:r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 i koji će biti javno dostupni na internet strani Zavoda.</w:t>
      </w:r>
    </w:p>
    <w:p w:rsidR="0056351F" w:rsidRPr="004770B2" w:rsidRDefault="0056351F" w:rsidP="004770B2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0B2">
        <w:rPr>
          <w:rFonts w:ascii="Times New Roman" w:eastAsia="Times New Roman" w:hAnsi="Times New Roman" w:cs="Times New Roman"/>
          <w:b/>
          <w:bCs/>
          <w:sz w:val="24"/>
          <w:szCs w:val="24"/>
        </w:rPr>
        <w:t>Postupak registracije pokreće se</w:t>
      </w:r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 podnošenjem prijave Registru </w:t>
      </w:r>
      <w:proofErr w:type="gramStart"/>
      <w:r w:rsidRPr="004770B2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gramEnd"/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 strane upravnika ili drugog zakonom ovlašćenog lica, a može da se pokrene i po službenoj dužnosti. Pokretanje postupka vrši se </w:t>
      </w:r>
      <w:r w:rsidRPr="004770B2">
        <w:rPr>
          <w:rFonts w:ascii="Times New Roman" w:eastAsia="Times New Roman" w:hAnsi="Times New Roman" w:cs="Times New Roman"/>
          <w:b/>
          <w:bCs/>
          <w:sz w:val="24"/>
          <w:szCs w:val="24"/>
        </w:rPr>
        <w:t>podnošenjem prijave</w:t>
      </w:r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 (čl. 23. Zakona) </w:t>
      </w:r>
      <w:proofErr w:type="gramStart"/>
      <w:r w:rsidRPr="004770B2">
        <w:rPr>
          <w:rFonts w:ascii="Times New Roman" w:eastAsia="Times New Roman" w:hAnsi="Times New Roman" w:cs="Times New Roman"/>
          <w:sz w:val="24"/>
          <w:szCs w:val="24"/>
        </w:rPr>
        <w:t>ili</w:t>
      </w:r>
      <w:proofErr w:type="gramEnd"/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770B2">
        <w:rPr>
          <w:rFonts w:ascii="Times New Roman" w:eastAsia="Times New Roman" w:hAnsi="Times New Roman" w:cs="Times New Roman"/>
          <w:b/>
          <w:bCs/>
          <w:sz w:val="24"/>
          <w:szCs w:val="24"/>
        </w:rPr>
        <w:t>po sližbenoj dužnosti</w:t>
      </w:r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 (čl. 24. Zakona). Upis zabeležbe vrši se </w:t>
      </w:r>
      <w:proofErr w:type="gramStart"/>
      <w:r w:rsidRPr="004770B2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gramEnd"/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 osnovu prijave ili po službenoj dužnosti.</w:t>
      </w:r>
    </w:p>
    <w:p w:rsidR="0056351F" w:rsidRPr="004770B2" w:rsidRDefault="0056351F" w:rsidP="004770B2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Prijava se podnosi Registru neposredno </w:t>
      </w:r>
      <w:proofErr w:type="gramStart"/>
      <w:r w:rsidRPr="004770B2">
        <w:rPr>
          <w:rFonts w:ascii="Times New Roman" w:eastAsia="Times New Roman" w:hAnsi="Times New Roman" w:cs="Times New Roman"/>
          <w:sz w:val="24"/>
          <w:szCs w:val="24"/>
        </w:rPr>
        <w:t>ili</w:t>
      </w:r>
      <w:proofErr w:type="gramEnd"/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 poštom u papirnoj formi, a elektronska prijava se Registru putem korisničke aplikacije za prijem elektronske prijave u skladu sa propisima kojima se uređuje elektronski dokument.</w:t>
      </w:r>
    </w:p>
    <w:p w:rsidR="0056351F" w:rsidRPr="004770B2" w:rsidRDefault="0056351F" w:rsidP="004770B2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0B2">
        <w:rPr>
          <w:rFonts w:ascii="Times New Roman" w:eastAsia="Times New Roman" w:hAnsi="Times New Roman" w:cs="Times New Roman"/>
          <w:sz w:val="24"/>
          <w:szCs w:val="24"/>
        </w:rPr>
        <w:t>Članom 27</w:t>
      </w:r>
      <w:r w:rsidR="004770B2" w:rsidRPr="004770B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770B2">
        <w:rPr>
          <w:rFonts w:ascii="Times New Roman" w:eastAsia="Times New Roman" w:hAnsi="Times New Roman" w:cs="Times New Roman"/>
          <w:sz w:val="24"/>
          <w:szCs w:val="24"/>
        </w:rPr>
        <w:t>propisan</w:t>
      </w:r>
      <w:proofErr w:type="gramEnd"/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 je rok od 15 dana za podnošenje prijave od dana nastanka promene, odnosno podataka koji su predmet registracije.</w:t>
      </w:r>
    </w:p>
    <w:p w:rsidR="0056351F" w:rsidRPr="004770B2" w:rsidRDefault="0056351F" w:rsidP="004770B2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Članom 28. </w:t>
      </w:r>
      <w:proofErr w:type="gramStart"/>
      <w:r w:rsidRPr="004770B2">
        <w:rPr>
          <w:rFonts w:ascii="Times New Roman" w:eastAsia="Times New Roman" w:hAnsi="Times New Roman" w:cs="Times New Roman"/>
          <w:sz w:val="24"/>
          <w:szCs w:val="24"/>
        </w:rPr>
        <w:t>regulisano</w:t>
      </w:r>
      <w:proofErr w:type="gramEnd"/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 je izdavanje </w:t>
      </w:r>
      <w:r w:rsidRPr="004770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potvrde o primljenoj prijavi </w:t>
      </w:r>
      <w:r w:rsidRPr="004770B2">
        <w:rPr>
          <w:rFonts w:ascii="Times New Roman" w:eastAsia="Times New Roman" w:hAnsi="Times New Roman" w:cs="Times New Roman"/>
          <w:sz w:val="24"/>
          <w:szCs w:val="24"/>
        </w:rPr>
        <w:t>u papirnoj ili elektronskoj formi na zahtev podnosioca prijave i propisuje podatke koje ova potvrda naročito treba da sadrži (broj pod kojim je prijava zavedena, datum i vreme prijema prijave, vrstu prijave (upis, promena ili brisanje podataka i dokumenata), identifikacione podatke o podnosiocu prijave, kao i spisak priloženih dokumenata).</w:t>
      </w:r>
    </w:p>
    <w:p w:rsidR="0056351F" w:rsidRPr="004770B2" w:rsidRDefault="0056351F" w:rsidP="004770B2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0B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Podnosilac prijave može prijavu da </w:t>
      </w:r>
      <w:r w:rsidRPr="004770B2">
        <w:rPr>
          <w:rFonts w:ascii="Times New Roman" w:eastAsia="Times New Roman" w:hAnsi="Times New Roman" w:cs="Times New Roman"/>
          <w:b/>
          <w:bCs/>
          <w:sz w:val="24"/>
          <w:szCs w:val="24"/>
        </w:rPr>
        <w:t>izmeni</w:t>
      </w:r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 ili da od nje </w:t>
      </w:r>
      <w:r w:rsidRPr="004770B2">
        <w:rPr>
          <w:rFonts w:ascii="Times New Roman" w:eastAsia="Times New Roman" w:hAnsi="Times New Roman" w:cs="Times New Roman"/>
          <w:b/>
          <w:bCs/>
          <w:sz w:val="24"/>
          <w:szCs w:val="24"/>
        </w:rPr>
        <w:t>odustane</w:t>
      </w:r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 do donošenja odluke Registratora o prijavi, a u slučaju da podnosilac prijave odustane od prijave, propisuje se da Registrator donosi rešenje kojim se postupak obustavlja.</w:t>
      </w:r>
    </w:p>
    <w:p w:rsidR="0056351F" w:rsidRPr="004770B2" w:rsidRDefault="0056351F" w:rsidP="004770B2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Po prijemu prijave Registratir proverava da li su ispunjeni formalni uslovi kao i da li su dostavljeni propisani dokumenti. Registrator odlučuje o prijavi donošenjem </w:t>
      </w:r>
      <w:r w:rsidRPr="004770B2">
        <w:rPr>
          <w:rFonts w:ascii="Times New Roman" w:eastAsia="Times New Roman" w:hAnsi="Times New Roman" w:cs="Times New Roman"/>
          <w:b/>
          <w:bCs/>
          <w:sz w:val="24"/>
          <w:szCs w:val="24"/>
        </w:rPr>
        <w:t>rešenja o registraciji</w:t>
      </w:r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770B2">
        <w:rPr>
          <w:rFonts w:ascii="Times New Roman" w:eastAsia="Times New Roman" w:hAnsi="Times New Roman" w:cs="Times New Roman"/>
          <w:sz w:val="24"/>
          <w:szCs w:val="24"/>
        </w:rPr>
        <w:t>ili</w:t>
      </w:r>
      <w:proofErr w:type="gramEnd"/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770B2">
        <w:rPr>
          <w:rFonts w:ascii="Times New Roman" w:eastAsia="Times New Roman" w:hAnsi="Times New Roman" w:cs="Times New Roman"/>
          <w:b/>
          <w:bCs/>
          <w:sz w:val="24"/>
          <w:szCs w:val="24"/>
        </w:rPr>
        <w:t>zaključka o odbacivanju prijave</w:t>
      </w:r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 u roku od pet radnih dana od dana prijema prijave. Ukoliko Registar u propisanom roku ne odluči o prijavi, smatraće se da je prijava usvojena.</w:t>
      </w:r>
    </w:p>
    <w:p w:rsidR="0056351F" w:rsidRPr="004770B2" w:rsidRDefault="0056351F" w:rsidP="004770B2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0B2">
        <w:rPr>
          <w:rFonts w:ascii="Times New Roman" w:eastAsia="Times New Roman" w:hAnsi="Times New Roman" w:cs="Times New Roman"/>
          <w:b/>
          <w:bCs/>
          <w:sz w:val="24"/>
          <w:szCs w:val="24"/>
        </w:rPr>
        <w:t>Protiv rešenja o registraciji</w:t>
      </w:r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 podnosilac prijave preko Registratora može izjaviti </w:t>
      </w:r>
      <w:r w:rsidRPr="004770B2">
        <w:rPr>
          <w:rFonts w:ascii="Times New Roman" w:eastAsia="Times New Roman" w:hAnsi="Times New Roman" w:cs="Times New Roman"/>
          <w:b/>
          <w:bCs/>
          <w:sz w:val="24"/>
          <w:szCs w:val="24"/>
        </w:rPr>
        <w:t>žalbu</w:t>
      </w:r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 opštinskom, odnosno gradskom veću u roku </w:t>
      </w:r>
      <w:proofErr w:type="gramStart"/>
      <w:r w:rsidRPr="004770B2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gramEnd"/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 deset dana od dana dostavljanja, a najkasnije u roku od 30 dana od dana objavljivanja na internet stranici Registra. Žalba ne odlaže izvršenje rešenja.</w:t>
      </w:r>
    </w:p>
    <w:p w:rsidR="0056351F" w:rsidRPr="004770B2" w:rsidRDefault="0056351F" w:rsidP="004770B2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0B2">
        <w:rPr>
          <w:rFonts w:ascii="Times New Roman" w:eastAsia="Times New Roman" w:hAnsi="Times New Roman" w:cs="Times New Roman"/>
          <w:b/>
          <w:bCs/>
          <w:sz w:val="24"/>
          <w:szCs w:val="24"/>
        </w:rPr>
        <w:t>Protiv zaključka o odbacivanju prijave</w:t>
      </w:r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 podnosilac prijave preko Registratora može izjaviti žalbu opštinskom, odnosno gradskom veću nadležnog organa jedinice lokalne samouprave u roku </w:t>
      </w:r>
      <w:proofErr w:type="gramStart"/>
      <w:r w:rsidRPr="004770B2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gramEnd"/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 deset dana od dana dostavljanja, a najkasnije u roku od 30 dana od dana objavljivanja.</w:t>
      </w:r>
    </w:p>
    <w:p w:rsidR="0056351F" w:rsidRPr="004770B2" w:rsidRDefault="0056351F" w:rsidP="004770B2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0B2">
        <w:rPr>
          <w:rFonts w:ascii="Times New Roman" w:eastAsia="Times New Roman" w:hAnsi="Times New Roman" w:cs="Times New Roman"/>
          <w:sz w:val="24"/>
          <w:szCs w:val="24"/>
        </w:rPr>
        <w:t>Podnosilac prijave može u propisanom roku (</w:t>
      </w:r>
      <w:proofErr w:type="gramStart"/>
      <w:r w:rsidRPr="004770B2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gramEnd"/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 prijema zaključka, odnosno njegovog objavljivanja na internet stranici Registra) podneti </w:t>
      </w:r>
      <w:r w:rsidRPr="004770B2">
        <w:rPr>
          <w:rFonts w:ascii="Times New Roman" w:eastAsia="Times New Roman" w:hAnsi="Times New Roman" w:cs="Times New Roman"/>
          <w:b/>
          <w:bCs/>
          <w:sz w:val="24"/>
          <w:szCs w:val="24"/>
        </w:rPr>
        <w:t>usaglašenu prijavu i dokumenta</w:t>
      </w:r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 radi otklanjanja utvrđenih nedostataka bez plaćanja administrativne takse i podnosilac prijave može pravo pod ovim uslovom iskoristiti samo jednom.</w:t>
      </w:r>
    </w:p>
    <w:p w:rsidR="0056351F" w:rsidRPr="004770B2" w:rsidRDefault="0056351F" w:rsidP="004770B2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Registrator ima rok </w:t>
      </w:r>
      <w:proofErr w:type="gramStart"/>
      <w:r w:rsidRPr="004770B2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gramEnd"/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 6 meseci od narednog dana od dana objavljivanja da </w:t>
      </w:r>
      <w:r w:rsidRPr="004770B2">
        <w:rPr>
          <w:rFonts w:ascii="Times New Roman" w:eastAsia="Times New Roman" w:hAnsi="Times New Roman" w:cs="Times New Roman"/>
          <w:b/>
          <w:bCs/>
          <w:sz w:val="24"/>
          <w:szCs w:val="24"/>
        </w:rPr>
        <w:t>ukine svoju odluku i briše registrovani podatak</w:t>
      </w:r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, ukoliko utvrdi da u momentu registracije nisu bili ispunjeni uslovi za njegovu registraciju. Podnosilac prijave po osnovu koje je izvršena registracija brisanog podatka </w:t>
      </w:r>
      <w:proofErr w:type="gramStart"/>
      <w:r w:rsidRPr="004770B2">
        <w:rPr>
          <w:rFonts w:ascii="Times New Roman" w:eastAsia="Times New Roman" w:hAnsi="Times New Roman" w:cs="Times New Roman"/>
          <w:sz w:val="24"/>
          <w:szCs w:val="24"/>
        </w:rPr>
        <w:t>ili</w:t>
      </w:r>
      <w:proofErr w:type="gramEnd"/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 dokumenta ma pravo na žalbu na način i u rokovima kao kod odbacivanja prijave.</w:t>
      </w:r>
    </w:p>
    <w:p w:rsidR="0056351F" w:rsidRPr="004770B2" w:rsidRDefault="0056351F" w:rsidP="004770B2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U postupku registracije nije dozvoljen </w:t>
      </w:r>
      <w:r w:rsidRPr="004770B2">
        <w:rPr>
          <w:rFonts w:ascii="Times New Roman" w:eastAsia="Times New Roman" w:hAnsi="Times New Roman" w:cs="Times New Roman"/>
          <w:b/>
          <w:bCs/>
          <w:sz w:val="24"/>
          <w:szCs w:val="24"/>
        </w:rPr>
        <w:t>povraćaj u pređašnje stanje</w:t>
      </w:r>
      <w:r w:rsidRPr="004770B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6351F" w:rsidRPr="004770B2" w:rsidRDefault="0056351F" w:rsidP="004770B2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Što se objavljivanja tiče, po okončanju postupka sprovođenja promene u Registru, a pre konačnog odobravanja registracije, vrši </w:t>
      </w:r>
      <w:r w:rsidRPr="004770B2">
        <w:rPr>
          <w:rFonts w:ascii="Times New Roman" w:eastAsia="Times New Roman" w:hAnsi="Times New Roman" w:cs="Times New Roman"/>
          <w:b/>
          <w:bCs/>
          <w:sz w:val="24"/>
          <w:szCs w:val="24"/>
        </w:rPr>
        <w:t>kontrola tačnosti unetih podataka i dokumenata.</w:t>
      </w:r>
    </w:p>
    <w:p w:rsidR="0056351F" w:rsidRPr="004770B2" w:rsidRDefault="0056351F" w:rsidP="004770B2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Ukoliko se utvrdi da uneti podaci nisu uneti u Registar </w:t>
      </w:r>
      <w:proofErr w:type="gramStart"/>
      <w:r w:rsidRPr="004770B2">
        <w:rPr>
          <w:rFonts w:ascii="Times New Roman" w:eastAsia="Times New Roman" w:hAnsi="Times New Roman" w:cs="Times New Roman"/>
          <w:sz w:val="24"/>
          <w:szCs w:val="24"/>
        </w:rPr>
        <w:t>ili</w:t>
      </w:r>
      <w:proofErr w:type="gramEnd"/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 nisu uneti u Registar na propisan način, centralni informacioni sistem neće prihvatiti odobravanje registracije. Propisuje se da Registrator u tom slučaju ima obavezu da bez odlaganja </w:t>
      </w:r>
      <w:r w:rsidRPr="004770B2">
        <w:rPr>
          <w:rFonts w:ascii="Times New Roman" w:eastAsia="Times New Roman" w:hAnsi="Times New Roman" w:cs="Times New Roman"/>
          <w:b/>
          <w:bCs/>
          <w:sz w:val="24"/>
          <w:szCs w:val="24"/>
        </w:rPr>
        <w:t>otkloni utvrđene nedostatke</w:t>
      </w:r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 i u registarsku aplikaciju pravilno unese podatke i dokumenata koji se po izvršenoj kontroli tačnosti registruju i javno se objavljuju u jedinstvenoj evidenciji stambenih zajednica.</w:t>
      </w:r>
    </w:p>
    <w:p w:rsidR="0056351F" w:rsidRPr="004770B2" w:rsidRDefault="0056351F" w:rsidP="004770B2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Kada je u pitanju </w:t>
      </w:r>
      <w:r w:rsidRPr="004770B2">
        <w:rPr>
          <w:rFonts w:ascii="Times New Roman" w:eastAsia="Times New Roman" w:hAnsi="Times New Roman" w:cs="Times New Roman"/>
          <w:b/>
          <w:bCs/>
          <w:sz w:val="24"/>
          <w:szCs w:val="24"/>
        </w:rPr>
        <w:t>dejstvo registracije</w:t>
      </w:r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, registracija proizvodi pravno dejstvo prema trećim licima </w:t>
      </w:r>
      <w:r w:rsidRPr="004770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narednog </w:t>
      </w:r>
      <w:proofErr w:type="gramStart"/>
      <w:r w:rsidRPr="004770B2">
        <w:rPr>
          <w:rFonts w:ascii="Times New Roman" w:eastAsia="Times New Roman" w:hAnsi="Times New Roman" w:cs="Times New Roman"/>
          <w:b/>
          <w:bCs/>
          <w:sz w:val="24"/>
          <w:szCs w:val="24"/>
        </w:rPr>
        <w:t>dana</w:t>
      </w:r>
      <w:proofErr w:type="gramEnd"/>
      <w:r w:rsidRPr="004770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od dana objavljivanja</w:t>
      </w:r>
      <w:r w:rsidRPr="004770B2">
        <w:rPr>
          <w:rFonts w:ascii="Times New Roman" w:eastAsia="Times New Roman" w:hAnsi="Times New Roman" w:cs="Times New Roman"/>
          <w:sz w:val="24"/>
          <w:szCs w:val="24"/>
        </w:rPr>
        <w:t>.Treća lica koja se u pravnom prometu pouzdaju u podatke iz Registra ne snose štetne pravne posledice zbog netačnih podataka u Registru.</w:t>
      </w:r>
    </w:p>
    <w:p w:rsidR="0056351F" w:rsidRPr="004770B2" w:rsidRDefault="0056351F" w:rsidP="004770B2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Ako je prilikom registracije načinjena </w:t>
      </w:r>
      <w:r w:rsidRPr="004770B2">
        <w:rPr>
          <w:rFonts w:ascii="Times New Roman" w:eastAsia="Times New Roman" w:hAnsi="Times New Roman" w:cs="Times New Roman"/>
          <w:b/>
          <w:bCs/>
          <w:sz w:val="24"/>
          <w:szCs w:val="24"/>
        </w:rPr>
        <w:t>greška u pisanju, računanju ili druga očigledna greška</w:t>
      </w:r>
      <w:r w:rsidRPr="004770B2">
        <w:rPr>
          <w:rFonts w:ascii="Times New Roman" w:eastAsia="Times New Roman" w:hAnsi="Times New Roman" w:cs="Times New Roman"/>
          <w:sz w:val="24"/>
          <w:szCs w:val="24"/>
        </w:rPr>
        <w:t>, Registrator će u roku od pet dana od dana saznanja za grešku ili od dana podnošenja zahteva za ispravku izvršiti ispravku greške u Registru i o tome doneti zaključak.</w:t>
      </w:r>
    </w:p>
    <w:p w:rsidR="0056351F" w:rsidRPr="004770B2" w:rsidRDefault="0056351F" w:rsidP="004770B2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0B2">
        <w:rPr>
          <w:rFonts w:ascii="Times New Roman" w:eastAsia="Times New Roman" w:hAnsi="Times New Roman" w:cs="Times New Roman"/>
          <w:sz w:val="24"/>
          <w:szCs w:val="24"/>
        </w:rPr>
        <w:t>Ako Registrator, odlučujući o zahtevu za ispravku greške, utvrdi da greška nije načinjena, donosi rešenje kojim se zahtev odbija kao neosnovan.</w:t>
      </w:r>
    </w:p>
    <w:p w:rsidR="0056351F" w:rsidRPr="004770B2" w:rsidRDefault="0056351F" w:rsidP="004770B2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Članom 38. Zakona propisano je </w:t>
      </w:r>
      <w:r w:rsidRPr="004770B2">
        <w:rPr>
          <w:rFonts w:ascii="Times New Roman" w:eastAsia="Times New Roman" w:hAnsi="Times New Roman" w:cs="Times New Roman"/>
          <w:b/>
          <w:bCs/>
          <w:sz w:val="24"/>
          <w:szCs w:val="24"/>
        </w:rPr>
        <w:t>dostavljanje pisanog otpravka odluke Registratora</w:t>
      </w:r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. Dostavljanje pisanog otpravka odluke Registratora vrši se </w:t>
      </w:r>
      <w:proofErr w:type="gramStart"/>
      <w:r w:rsidRPr="004770B2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gramEnd"/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 način određen registracionom prijavom, i to:</w:t>
      </w:r>
    </w:p>
    <w:p w:rsidR="0056351F" w:rsidRPr="004770B2" w:rsidRDefault="0056351F" w:rsidP="004770B2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proofErr w:type="gramStart"/>
      <w:r w:rsidRPr="004770B2">
        <w:rPr>
          <w:rFonts w:ascii="Times New Roman" w:eastAsia="Times New Roman" w:hAnsi="Times New Roman" w:cs="Times New Roman"/>
          <w:sz w:val="24"/>
          <w:szCs w:val="24"/>
        </w:rPr>
        <w:t>poštanskom</w:t>
      </w:r>
      <w:proofErr w:type="gramEnd"/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 pošiljkom, na adresu podnosioca prijave;</w:t>
      </w:r>
    </w:p>
    <w:p w:rsidR="0056351F" w:rsidRPr="004770B2" w:rsidRDefault="0056351F" w:rsidP="004770B2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proofErr w:type="gramStart"/>
      <w:r w:rsidRPr="004770B2">
        <w:rPr>
          <w:rFonts w:ascii="Times New Roman" w:eastAsia="Times New Roman" w:hAnsi="Times New Roman" w:cs="Times New Roman"/>
          <w:sz w:val="24"/>
          <w:szCs w:val="24"/>
        </w:rPr>
        <w:t>poštanskom</w:t>
      </w:r>
      <w:proofErr w:type="gramEnd"/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 pošiljkom, na adresu sedišta stambene zajednice;</w:t>
      </w:r>
    </w:p>
    <w:p w:rsidR="0056351F" w:rsidRPr="004770B2" w:rsidRDefault="0056351F" w:rsidP="004770B2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proofErr w:type="gramStart"/>
      <w:r w:rsidRPr="004770B2">
        <w:rPr>
          <w:rFonts w:ascii="Times New Roman" w:eastAsia="Times New Roman" w:hAnsi="Times New Roman" w:cs="Times New Roman"/>
          <w:sz w:val="24"/>
          <w:szCs w:val="24"/>
        </w:rPr>
        <w:t>slanjem</w:t>
      </w:r>
      <w:proofErr w:type="gramEnd"/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 na registrovanu adresu za prijem elektronske pošte u skladu sa propisima kojima se uređuje elektronsko poslovanje;</w:t>
      </w:r>
    </w:p>
    <w:p w:rsidR="0056351F" w:rsidRPr="004770B2" w:rsidRDefault="0056351F" w:rsidP="004770B2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proofErr w:type="gramStart"/>
      <w:r w:rsidRPr="004770B2">
        <w:rPr>
          <w:rFonts w:ascii="Times New Roman" w:eastAsia="Times New Roman" w:hAnsi="Times New Roman" w:cs="Times New Roman"/>
          <w:sz w:val="24"/>
          <w:szCs w:val="24"/>
        </w:rPr>
        <w:t>preuzimanjem</w:t>
      </w:r>
      <w:proofErr w:type="gramEnd"/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 u sedištu Registra.</w:t>
      </w:r>
    </w:p>
    <w:p w:rsidR="0056351F" w:rsidRPr="004770B2" w:rsidRDefault="0056351F" w:rsidP="004770B2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0B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Ako je podneta elektronska prijava, </w:t>
      </w:r>
      <w:r w:rsidRPr="004770B2">
        <w:rPr>
          <w:rFonts w:ascii="Times New Roman" w:eastAsia="Times New Roman" w:hAnsi="Times New Roman" w:cs="Times New Roman"/>
          <w:b/>
          <w:bCs/>
          <w:sz w:val="24"/>
          <w:szCs w:val="24"/>
        </w:rPr>
        <w:t>otpravak odluke Registratora u elektronskoj formi</w:t>
      </w:r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 dostavlja se </w:t>
      </w:r>
      <w:proofErr w:type="gramStart"/>
      <w:r w:rsidRPr="004770B2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gramEnd"/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 registrovanu adresu za prijem elektronske pošte ili na adresu za prijem elektronske pošte koja je označena u prijavi.</w:t>
      </w:r>
    </w:p>
    <w:p w:rsidR="0056351F" w:rsidRPr="004770B2" w:rsidRDefault="0056351F" w:rsidP="004770B2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Dostavljanje pisanog otpravka odluke Registratora smatra se izvršenim danom slanja </w:t>
      </w:r>
      <w:proofErr w:type="gramStart"/>
      <w:r w:rsidRPr="004770B2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gramEnd"/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 adresu (podnosioca prijave, sedišta stambene zajednice, odn. adresu za prijem elektronske pošte).</w:t>
      </w:r>
    </w:p>
    <w:p w:rsidR="0056351F" w:rsidRPr="004770B2" w:rsidRDefault="0056351F" w:rsidP="004770B2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Članom 39. Zakona predviđena je shodna primena Zakona o opštem upravnom postupku </w:t>
      </w:r>
      <w:proofErr w:type="gramStart"/>
      <w:r w:rsidRPr="004770B2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gramEnd"/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 pitanja koja se odnose na postupak registracije i evidentiranja, a koja ovim zakonom nisu posebno uređena.</w:t>
      </w:r>
    </w:p>
    <w:p w:rsidR="0056351F" w:rsidRPr="004770B2" w:rsidRDefault="0056351F" w:rsidP="004770B2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Registri i Jedinstvena evidencija propisani ovim zakonom uspostaviće se u roku </w:t>
      </w:r>
      <w:proofErr w:type="gramStart"/>
      <w:r w:rsidRPr="004770B2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gramEnd"/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 12 meseci od dana stupanja na snagu ovog zakona, odnosno </w:t>
      </w:r>
      <w:r w:rsidRPr="004770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do 31. </w:t>
      </w:r>
      <w:proofErr w:type="gramStart"/>
      <w:r w:rsidRPr="004770B2">
        <w:rPr>
          <w:rFonts w:ascii="Times New Roman" w:eastAsia="Times New Roman" w:hAnsi="Times New Roman" w:cs="Times New Roman"/>
          <w:b/>
          <w:bCs/>
          <w:sz w:val="24"/>
          <w:szCs w:val="24"/>
        </w:rPr>
        <w:t>decembra</w:t>
      </w:r>
      <w:proofErr w:type="gramEnd"/>
      <w:r w:rsidRPr="004770B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2017. </w:t>
      </w:r>
      <w:proofErr w:type="gramStart"/>
      <w:r w:rsidRPr="004770B2">
        <w:rPr>
          <w:rFonts w:ascii="Times New Roman" w:eastAsia="Times New Roman" w:hAnsi="Times New Roman" w:cs="Times New Roman"/>
          <w:b/>
          <w:bCs/>
          <w:sz w:val="24"/>
          <w:szCs w:val="24"/>
        </w:rPr>
        <w:t>godine</w:t>
      </w:r>
      <w:proofErr w:type="gramEnd"/>
      <w:r w:rsidRPr="004770B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6351F" w:rsidRPr="004770B2" w:rsidRDefault="0056351F" w:rsidP="004770B2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0B2">
        <w:rPr>
          <w:rFonts w:ascii="Times New Roman" w:eastAsia="Times New Roman" w:hAnsi="Times New Roman" w:cs="Times New Roman"/>
          <w:sz w:val="24"/>
          <w:szCs w:val="24"/>
        </w:rPr>
        <w:t xml:space="preserve">Skupština ili savet zgrade formiran u skladu sa propisima koji su važili do stupanja na snagu ovog zakona, odnosno vlasnici posebnih delova zgrade u kojoj nije formirana skupština ili savet zgrade, dužni su da </w:t>
      </w:r>
      <w:r w:rsidRPr="004770B2">
        <w:rPr>
          <w:rFonts w:ascii="Times New Roman" w:eastAsia="Times New Roman" w:hAnsi="Times New Roman" w:cs="Times New Roman"/>
          <w:b/>
          <w:bCs/>
          <w:sz w:val="24"/>
          <w:szCs w:val="24"/>
        </w:rPr>
        <w:t>u roku od šest meseci od dana početka rada Registra izvrše registraciju stambene zajednice u skladu sa odredbama zakona</w:t>
      </w:r>
      <w:r w:rsidRPr="004770B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32A99" w:rsidRDefault="00032A99"/>
    <w:p w:rsidR="004611D9" w:rsidRDefault="004611D9">
      <w:pPr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            </w:t>
      </w:r>
      <w:r w:rsidR="000F42C8">
        <w:rPr>
          <w:rFonts w:ascii="Times New Roman" w:hAnsi="Times New Roman" w:cs="Times New Roman"/>
        </w:rPr>
        <w:t xml:space="preserve">N a č e l n i k o d e lj e </w:t>
      </w:r>
      <w:proofErr w:type="gramStart"/>
      <w:r w:rsidR="000F42C8">
        <w:rPr>
          <w:rFonts w:ascii="Times New Roman" w:hAnsi="Times New Roman" w:cs="Times New Roman"/>
        </w:rPr>
        <w:t>nj</w:t>
      </w:r>
      <w:proofErr w:type="gramEnd"/>
      <w:r w:rsidR="000F42C8">
        <w:rPr>
          <w:rFonts w:ascii="Times New Roman" w:hAnsi="Times New Roman" w:cs="Times New Roman"/>
        </w:rPr>
        <w:t xml:space="preserve"> a </w:t>
      </w:r>
    </w:p>
    <w:p w:rsidR="004611D9" w:rsidRPr="004611D9" w:rsidRDefault="004611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0F42C8">
        <w:rPr>
          <w:rFonts w:ascii="Times New Roman" w:hAnsi="Times New Roman" w:cs="Times New Roman"/>
        </w:rPr>
        <w:t>dipl.ecc Vlastimi</w:t>
      </w:r>
      <w:bookmarkStart w:id="0" w:name="_GoBack"/>
      <w:bookmarkEnd w:id="0"/>
      <w:r w:rsidR="000F42C8">
        <w:rPr>
          <w:rFonts w:ascii="Times New Roman" w:hAnsi="Times New Roman" w:cs="Times New Roman"/>
        </w:rPr>
        <w:t>r Anđelković</w:t>
      </w:r>
    </w:p>
    <w:sectPr w:rsidR="004611D9" w:rsidRPr="004611D9" w:rsidSect="00032A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6351F"/>
    <w:rsid w:val="00032A99"/>
    <w:rsid w:val="000F42C8"/>
    <w:rsid w:val="00116884"/>
    <w:rsid w:val="0032551B"/>
    <w:rsid w:val="004611D9"/>
    <w:rsid w:val="004770B2"/>
    <w:rsid w:val="005635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AEA7C4-FD09-4A52-BF5F-8F30C34EC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2A99"/>
  </w:style>
  <w:style w:type="paragraph" w:styleId="Heading1">
    <w:name w:val="heading 1"/>
    <w:basedOn w:val="Normal"/>
    <w:link w:val="Heading1Char"/>
    <w:uiPriority w:val="9"/>
    <w:qFormat/>
    <w:rsid w:val="005635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351F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customStyle="1" w:styleId="meta-info">
    <w:name w:val="meta-info"/>
    <w:basedOn w:val="Normal"/>
    <w:rsid w:val="00563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6351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63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6351F"/>
    <w:rPr>
      <w:b/>
      <w:bCs/>
    </w:rPr>
  </w:style>
  <w:style w:type="character" w:styleId="Emphasis">
    <w:name w:val="Emphasis"/>
    <w:basedOn w:val="DefaultParagraphFont"/>
    <w:uiPriority w:val="20"/>
    <w:qFormat/>
    <w:rsid w:val="0056351F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3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51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770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4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9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1558</Words>
  <Characters>8887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Тони</dc:creator>
  <cp:lastModifiedBy>Korisnik 3</cp:lastModifiedBy>
  <cp:revision>4</cp:revision>
  <dcterms:created xsi:type="dcterms:W3CDTF">2017-06-26T08:56:00Z</dcterms:created>
  <dcterms:modified xsi:type="dcterms:W3CDTF">2017-07-11T05:49:00Z</dcterms:modified>
</cp:coreProperties>
</file>