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8C" w:rsidRDefault="00F4138C" w:rsidP="00F4138C">
      <w:pPr>
        <w:ind w:firstLine="720"/>
        <w:jc w:val="both"/>
        <w:rPr>
          <w:rFonts w:ascii="Times New Roman" w:hAnsi="Times New Roman"/>
          <w:b w:val="0"/>
          <w:szCs w:val="24"/>
          <w:lang w:val="sr-Cyrl-CS"/>
        </w:rPr>
      </w:pPr>
      <w:r>
        <w:rPr>
          <w:rFonts w:ascii="Times New Roman" w:hAnsi="Times New Roman"/>
          <w:b w:val="0"/>
          <w:szCs w:val="24"/>
          <w:lang w:val="sr-Cyrl-CS"/>
        </w:rPr>
        <w:t xml:space="preserve">На основу члана 64. став 3. Закона о пољопривредном земљишту («Сл.гласник РС», број 62/06, 65/08-др закон, 41/09, 112/2015 и 80/17), Правилникa о условима и поступку давања у закуп и на коришћење пољопривредног земљишта у државној својини («Сл.гласник РС», бр.16/2017 и 111/2017), и члана 1. Одлуке о одређивању надлежног органа за спровођење поступка давања у закуп пољопривредног земљишта у државној својини («Сл.лист града Ниша» број 22/18), председник општине Дољевац је дана  </w:t>
      </w:r>
      <w:r>
        <w:rPr>
          <w:rFonts w:ascii="Times New Roman" w:hAnsi="Times New Roman"/>
          <w:b w:val="0"/>
          <w:szCs w:val="24"/>
          <w:lang w:val="sr-Latn-RS"/>
        </w:rPr>
        <w:t xml:space="preserve">  </w:t>
      </w:r>
      <w:r>
        <w:rPr>
          <w:rFonts w:ascii="Times New Roman" w:hAnsi="Times New Roman"/>
          <w:b w:val="0"/>
          <w:szCs w:val="24"/>
          <w:lang w:val="sr-Cyrl-RS"/>
        </w:rPr>
        <w:t>_________</w:t>
      </w:r>
      <w:r>
        <w:rPr>
          <w:rFonts w:ascii="Times New Roman" w:hAnsi="Times New Roman"/>
          <w:b w:val="0"/>
          <w:szCs w:val="24"/>
          <w:lang w:val="sr-Latn-RS"/>
        </w:rPr>
        <w:t>.2018.</w:t>
      </w:r>
      <w:r>
        <w:rPr>
          <w:rFonts w:ascii="Times New Roman" w:hAnsi="Times New Roman"/>
          <w:b w:val="0"/>
          <w:szCs w:val="24"/>
          <w:lang w:val="sr-Cyrl-CS"/>
        </w:rPr>
        <w:t>године, донео</w:t>
      </w:r>
    </w:p>
    <w:p w:rsidR="00F4138C" w:rsidRDefault="00F4138C" w:rsidP="00F4138C">
      <w:pPr>
        <w:pStyle w:val="Heading1"/>
        <w:spacing w:line="360" w:lineRule="auto"/>
      </w:pPr>
    </w:p>
    <w:p w:rsidR="00F4138C" w:rsidRDefault="00F4138C" w:rsidP="00F4138C">
      <w:pPr>
        <w:pStyle w:val="Heading1"/>
        <w:spacing w:line="360" w:lineRule="auto"/>
      </w:pPr>
      <w:r>
        <w:t xml:space="preserve">ОДЛУКУ </w:t>
      </w:r>
    </w:p>
    <w:p w:rsidR="00F4138C" w:rsidRDefault="00F4138C" w:rsidP="00F4138C">
      <w:pPr>
        <w:jc w:val="center"/>
        <w:rPr>
          <w:rFonts w:ascii="Times New Roman" w:hAnsi="Times New Roman"/>
          <w:bCs/>
          <w:szCs w:val="24"/>
          <w:lang w:val="sr-Cyrl-CS"/>
        </w:rPr>
      </w:pPr>
      <w:r>
        <w:rPr>
          <w:rFonts w:ascii="Times New Roman" w:hAnsi="Times New Roman"/>
          <w:bCs/>
          <w:szCs w:val="24"/>
          <w:lang w:val="sr-Cyrl-CS"/>
        </w:rPr>
        <w:t xml:space="preserve">О РАСПИСИВАЊУ ЈАВНОГ ОГЛАСА ЗА ДАВАЊЕ У ЗАКУП И </w:t>
      </w:r>
      <w:r>
        <w:rPr>
          <w:rFonts w:ascii="Times New Roman" w:hAnsi="Times New Roman"/>
          <w:bCs/>
          <w:szCs w:val="24"/>
          <w:lang w:val="sr-Cyrl-RS"/>
        </w:rPr>
        <w:t xml:space="preserve">НА </w:t>
      </w:r>
      <w:r>
        <w:rPr>
          <w:rFonts w:ascii="Times New Roman" w:hAnsi="Times New Roman"/>
          <w:bCs/>
          <w:szCs w:val="24"/>
          <w:lang w:val="sr-Cyrl-CS"/>
        </w:rPr>
        <w:t>КОРИШЋЕЊЕ ПОЉОПРИВРЕДНОГ ЗЕМЉИШТА У ДРЖАВНОЈ СВОЈИНИ</w:t>
      </w:r>
    </w:p>
    <w:p w:rsidR="00F4138C" w:rsidRDefault="00F4138C" w:rsidP="00F4138C">
      <w:pPr>
        <w:jc w:val="center"/>
        <w:rPr>
          <w:rFonts w:ascii="Times New Roman" w:hAnsi="Times New Roman"/>
          <w:bCs/>
          <w:szCs w:val="24"/>
          <w:lang w:val="sr-Cyrl-RS"/>
        </w:rPr>
      </w:pPr>
      <w:r>
        <w:rPr>
          <w:rFonts w:ascii="Times New Roman" w:hAnsi="Times New Roman"/>
          <w:bCs/>
          <w:szCs w:val="24"/>
          <w:lang w:val="sr-Cyrl-CS"/>
        </w:rPr>
        <w:t xml:space="preserve">У ОПШТИНИ </w:t>
      </w:r>
      <w:r>
        <w:rPr>
          <w:rFonts w:ascii="Times New Roman" w:hAnsi="Times New Roman"/>
          <w:bCs/>
          <w:szCs w:val="24"/>
          <w:lang w:val="sr-Cyrl-RS"/>
        </w:rPr>
        <w:t>ДОЉЕВАЦ</w:t>
      </w:r>
    </w:p>
    <w:p w:rsidR="00F4138C" w:rsidRDefault="00F4138C" w:rsidP="00F4138C">
      <w:pPr>
        <w:jc w:val="center"/>
        <w:rPr>
          <w:rFonts w:ascii="Times New Roman" w:hAnsi="Times New Roman"/>
          <w:b w:val="0"/>
          <w:bCs/>
          <w:i/>
          <w:iCs/>
          <w:szCs w:val="24"/>
          <w:lang w:val="sr-Cyrl-CS"/>
        </w:rPr>
      </w:pPr>
      <w:r>
        <w:rPr>
          <w:rFonts w:ascii="Times New Roman" w:hAnsi="Times New Roman"/>
          <w:bCs/>
          <w:i/>
          <w:iCs/>
          <w:szCs w:val="24"/>
          <w:lang w:val="sr-Cyrl-CS"/>
        </w:rPr>
        <w:t>и расписује</w:t>
      </w:r>
      <w:r>
        <w:rPr>
          <w:rFonts w:ascii="Times New Roman" w:hAnsi="Times New Roman"/>
          <w:b w:val="0"/>
          <w:bCs/>
          <w:i/>
          <w:iCs/>
          <w:szCs w:val="24"/>
          <w:lang w:val="sr-Cyrl-CS"/>
        </w:rPr>
        <w:t xml:space="preserve"> </w:t>
      </w:r>
    </w:p>
    <w:p w:rsidR="00F4138C" w:rsidRDefault="00F4138C" w:rsidP="00F4138C">
      <w:pPr>
        <w:jc w:val="center"/>
        <w:rPr>
          <w:rFonts w:ascii="Times New Roman" w:hAnsi="Times New Roman"/>
          <w:b w:val="0"/>
          <w:bCs/>
          <w:i/>
          <w:iCs/>
          <w:szCs w:val="24"/>
          <w:lang w:val="sr-Cyrl-CS"/>
        </w:rPr>
      </w:pPr>
    </w:p>
    <w:p w:rsidR="00F4138C" w:rsidRDefault="00F4138C" w:rsidP="00F4138C">
      <w:pPr>
        <w:pStyle w:val="Heading1"/>
        <w:rPr>
          <w:lang w:val="en-US"/>
        </w:rPr>
      </w:pPr>
      <w:r>
        <w:t xml:space="preserve">О Г Л А С </w:t>
      </w:r>
    </w:p>
    <w:p w:rsidR="00F4138C" w:rsidRDefault="00F4138C" w:rsidP="00F4138C">
      <w:pPr>
        <w:jc w:val="center"/>
        <w:rPr>
          <w:rFonts w:ascii="Times New Roman" w:hAnsi="Times New Roman"/>
          <w:szCs w:val="24"/>
          <w:lang w:val="sr-Cyrl-CS"/>
        </w:rPr>
      </w:pPr>
      <w:r>
        <w:rPr>
          <w:rFonts w:ascii="Times New Roman" w:hAnsi="Times New Roman"/>
        </w:rPr>
        <w:t xml:space="preserve">ЗА ПРИКУПЉАЊЕ </w:t>
      </w:r>
      <w:proofErr w:type="gramStart"/>
      <w:r>
        <w:rPr>
          <w:rFonts w:ascii="Times New Roman" w:hAnsi="Times New Roman"/>
        </w:rPr>
        <w:t>ПИСАНИХ  ПОНУДА</w:t>
      </w:r>
      <w:proofErr w:type="gramEnd"/>
      <w:r>
        <w:rPr>
          <w:rFonts w:ascii="Times New Roman" w:hAnsi="Times New Roman"/>
        </w:rPr>
        <w:t xml:space="preserve"> ЗА ДАВАЊЕ У</w:t>
      </w:r>
    </w:p>
    <w:p w:rsidR="00F4138C" w:rsidRDefault="00F4138C" w:rsidP="00F4138C">
      <w:pPr>
        <w:pStyle w:val="BodyText2"/>
        <w:rPr>
          <w:lang w:val="sr-Cyrl-RS"/>
        </w:rPr>
      </w:pPr>
      <w:r>
        <w:rPr>
          <w:lang w:val="sr-Cyrl-RS"/>
        </w:rPr>
        <w:t xml:space="preserve">У </w:t>
      </w:r>
      <w:r>
        <w:t xml:space="preserve">ЗАКУП И </w:t>
      </w:r>
      <w:r>
        <w:rPr>
          <w:lang w:val="sr-Cyrl-RS"/>
        </w:rPr>
        <w:t xml:space="preserve">НА </w:t>
      </w:r>
      <w:r>
        <w:t xml:space="preserve">КОРИШЋЕЊЕ </w:t>
      </w:r>
      <w:r>
        <w:rPr>
          <w:lang w:val="sr-Cyrl-RS"/>
        </w:rPr>
        <w:t>П</w:t>
      </w:r>
      <w:r>
        <w:t xml:space="preserve">ОЉОПРИВРЕДНОГ ЗЕМЉИШТА У ДРЖАВНОЈ СВОЈИНИ У ОПШТИНИ </w:t>
      </w:r>
      <w:r>
        <w:rPr>
          <w:lang w:val="sr-Cyrl-RS"/>
        </w:rPr>
        <w:t>ДОЉЕВАЦ</w:t>
      </w:r>
    </w:p>
    <w:p w:rsidR="00F4138C" w:rsidRDefault="00F4138C" w:rsidP="00F4138C">
      <w:pPr>
        <w:pStyle w:val="BodyText2"/>
      </w:pPr>
    </w:p>
    <w:p w:rsidR="00F4138C" w:rsidRDefault="00F4138C" w:rsidP="00F4138C">
      <w:pPr>
        <w:pStyle w:val="BodyText2"/>
        <w:rPr>
          <w:lang w:val="sr-Latn-CS"/>
        </w:rPr>
      </w:pPr>
      <w:r>
        <w:rPr>
          <w:lang w:val="sr-Latn-CS"/>
        </w:rPr>
        <w:t>I</w:t>
      </w:r>
      <w:r>
        <w:rPr>
          <w:lang w:val="sr-Latn-RS"/>
        </w:rPr>
        <w:t xml:space="preserve"> </w:t>
      </w:r>
    </w:p>
    <w:p w:rsidR="00F4138C" w:rsidRDefault="00F4138C" w:rsidP="00F4138C">
      <w:pPr>
        <w:pStyle w:val="BodyText2"/>
        <w:rPr>
          <w:lang w:val="sr-Cyrl-RS"/>
        </w:rPr>
      </w:pPr>
      <w:r>
        <w:t>-</w:t>
      </w:r>
      <w:r>
        <w:rPr>
          <w:lang w:val="sr-Latn-CS"/>
        </w:rPr>
        <w:t xml:space="preserve"> </w:t>
      </w:r>
      <w:r>
        <w:t>Предмет јавног надметања –</w:t>
      </w:r>
    </w:p>
    <w:p w:rsidR="00F4138C" w:rsidRDefault="00F4138C" w:rsidP="00F4138C">
      <w:pPr>
        <w:rPr>
          <w:rFonts w:ascii="Times New Roman" w:hAnsi="Times New Roman"/>
          <w:szCs w:val="24"/>
          <w:lang w:val="sr-Cyrl-CS"/>
        </w:rPr>
      </w:pPr>
    </w:p>
    <w:p w:rsidR="00F4138C" w:rsidRDefault="00F4138C" w:rsidP="00F4138C">
      <w:pPr>
        <w:pStyle w:val="BodyText"/>
        <w:numPr>
          <w:ilvl w:val="0"/>
          <w:numId w:val="1"/>
        </w:numPr>
        <w:rPr>
          <w:rFonts w:ascii="Times New Roman" w:hAnsi="Times New Roman"/>
        </w:rPr>
      </w:pPr>
      <w:r>
        <w:rPr>
          <w:rFonts w:ascii="Times New Roman" w:hAnsi="Times New Roman"/>
          <w:b w:val="0"/>
        </w:rPr>
        <w:t xml:space="preserve">Расписује се оглас за прикупљање писаних понуда </w:t>
      </w:r>
      <w:r>
        <w:rPr>
          <w:rFonts w:ascii="Times New Roman" w:hAnsi="Times New Roman"/>
        </w:rPr>
        <w:t>у другом кругу</w:t>
      </w:r>
      <w:r>
        <w:rPr>
          <w:rFonts w:ascii="Times New Roman" w:hAnsi="Times New Roman"/>
          <w:b w:val="0"/>
        </w:rPr>
        <w:t xml:space="preserve"> за давање у закуп</w:t>
      </w:r>
      <w:r>
        <w:rPr>
          <w:rFonts w:ascii="Times New Roman" w:hAnsi="Times New Roman"/>
          <w:b w:val="0"/>
          <w:lang w:val="sr-Cyrl-RS"/>
        </w:rPr>
        <w:t xml:space="preserve"> и на коришћење</w:t>
      </w:r>
      <w:r>
        <w:rPr>
          <w:rFonts w:ascii="Times New Roman" w:hAnsi="Times New Roman"/>
          <w:b w:val="0"/>
        </w:rPr>
        <w:t xml:space="preserve"> пољопривредног земљишта у државној својини у општин</w:t>
      </w:r>
      <w:r>
        <w:rPr>
          <w:rFonts w:ascii="Times New Roman" w:hAnsi="Times New Roman"/>
          <w:b w:val="0"/>
          <w:lang w:val="sr-Cyrl-RS"/>
        </w:rPr>
        <w:t xml:space="preserve">и Дољевац </w:t>
      </w:r>
      <w:r>
        <w:rPr>
          <w:rFonts w:ascii="Times New Roman" w:hAnsi="Times New Roman"/>
          <w:b w:val="0"/>
        </w:rPr>
        <w:t>у следећим катастарским општинама:</w:t>
      </w:r>
      <w:r>
        <w:rPr>
          <w:rFonts w:ascii="Times New Roman" w:hAnsi="Times New Roman"/>
        </w:rPr>
        <w:t xml:space="preserve">  </w:t>
      </w:r>
    </w:p>
    <w:p w:rsidR="00F4138C" w:rsidRDefault="00F4138C" w:rsidP="00F4138C">
      <w:pPr>
        <w:pStyle w:val="BodyText"/>
        <w:rPr>
          <w:rFonts w:ascii="Times New Roman" w:hAnsi="Times New Roman"/>
          <w:lang w:val="sr-Cyrl-RS"/>
        </w:rPr>
      </w:pPr>
    </w:p>
    <w:p w:rsidR="00F4138C" w:rsidRDefault="00F4138C" w:rsidP="00F4138C">
      <w:pPr>
        <w:pStyle w:val="BodyText"/>
        <w:rPr>
          <w:rFonts w:ascii="Times New Roman" w:hAnsi="Times New Roman"/>
          <w:lang w:val="sr-Cyrl-RS"/>
        </w:rPr>
      </w:pPr>
    </w:p>
    <w:tbl>
      <w:tblPr>
        <w:tblW w:w="9916" w:type="dxa"/>
        <w:tblInd w:w="68" w:type="dxa"/>
        <w:tblLook w:val="04A0" w:firstRow="1" w:lastRow="0" w:firstColumn="1" w:lastColumn="0" w:noHBand="0" w:noVBand="1"/>
      </w:tblPr>
      <w:tblGrid>
        <w:gridCol w:w="1486"/>
        <w:gridCol w:w="1415"/>
        <w:gridCol w:w="1494"/>
        <w:gridCol w:w="1166"/>
        <w:gridCol w:w="1495"/>
        <w:gridCol w:w="1200"/>
        <w:gridCol w:w="1660"/>
      </w:tblGrid>
      <w:tr w:rsidR="00F4138C" w:rsidTr="00D26F3B">
        <w:trPr>
          <w:trHeight w:val="1515"/>
        </w:trPr>
        <w:tc>
          <w:tcPr>
            <w:tcW w:w="1486" w:type="dxa"/>
            <w:vMerge w:val="restart"/>
            <w:tcBorders>
              <w:top w:val="single" w:sz="8" w:space="0" w:color="auto"/>
              <w:left w:val="single" w:sz="8" w:space="0" w:color="auto"/>
              <w:bottom w:val="nil"/>
              <w:right w:val="single" w:sz="8" w:space="0" w:color="auto"/>
            </w:tcBorders>
            <w:vAlign w:val="center"/>
            <w:hideMark/>
          </w:tcPr>
          <w:p w:rsidR="00F4138C" w:rsidRPr="00992E21" w:rsidRDefault="00F4138C">
            <w:pPr>
              <w:jc w:val="center"/>
              <w:rPr>
                <w:rFonts w:ascii="Times New Roman" w:hAnsi="Times New Roman"/>
                <w:bCs/>
                <w:color w:val="000000"/>
                <w:szCs w:val="24"/>
                <w:lang w:val="sr-Latn-RS" w:eastAsia="sr-Latn-RS"/>
              </w:rPr>
            </w:pPr>
            <w:r w:rsidRPr="00992E21">
              <w:rPr>
                <w:rFonts w:ascii="Times New Roman" w:hAnsi="Times New Roman"/>
                <w:bCs/>
                <w:color w:val="000000"/>
                <w:szCs w:val="24"/>
                <w:lang w:val="sr-Cyrl-RS" w:eastAsia="sr-Latn-RS"/>
              </w:rPr>
              <w:t>КО</w:t>
            </w:r>
          </w:p>
        </w:tc>
        <w:tc>
          <w:tcPr>
            <w:tcW w:w="1415" w:type="dxa"/>
            <w:vMerge w:val="restart"/>
            <w:tcBorders>
              <w:top w:val="single" w:sz="8" w:space="0" w:color="auto"/>
              <w:left w:val="single" w:sz="8" w:space="0" w:color="auto"/>
              <w:bottom w:val="nil"/>
              <w:right w:val="single" w:sz="8" w:space="0" w:color="auto"/>
            </w:tcBorders>
            <w:vAlign w:val="center"/>
            <w:hideMark/>
          </w:tcPr>
          <w:p w:rsidR="00F4138C" w:rsidRPr="00992E21" w:rsidRDefault="00F4138C">
            <w:pPr>
              <w:jc w:val="center"/>
              <w:rPr>
                <w:rFonts w:ascii="Times New Roman" w:hAnsi="Times New Roman"/>
                <w:bCs/>
                <w:color w:val="000000"/>
                <w:szCs w:val="24"/>
                <w:lang w:val="sr-Latn-RS" w:eastAsia="sr-Latn-RS"/>
              </w:rPr>
            </w:pPr>
            <w:r w:rsidRPr="00992E21">
              <w:rPr>
                <w:rFonts w:ascii="Times New Roman" w:hAnsi="Times New Roman"/>
                <w:bCs/>
                <w:color w:val="000000"/>
                <w:szCs w:val="24"/>
                <w:lang w:val="sr-Cyrl-RS" w:eastAsia="sr-Latn-RS"/>
              </w:rPr>
              <w:t>Број јавног надметања</w:t>
            </w:r>
          </w:p>
        </w:tc>
        <w:tc>
          <w:tcPr>
            <w:tcW w:w="1494" w:type="dxa"/>
            <w:tcBorders>
              <w:top w:val="single" w:sz="8" w:space="0" w:color="auto"/>
              <w:left w:val="nil"/>
              <w:bottom w:val="nil"/>
              <w:right w:val="single" w:sz="8" w:space="0" w:color="auto"/>
            </w:tcBorders>
            <w:vAlign w:val="bottom"/>
            <w:hideMark/>
          </w:tcPr>
          <w:p w:rsidR="00F4138C" w:rsidRPr="00992E21" w:rsidRDefault="00F4138C">
            <w:pPr>
              <w:rPr>
                <w:rFonts w:ascii="Times New Roman" w:hAnsi="Times New Roman"/>
                <w:bCs/>
                <w:color w:val="000000"/>
                <w:szCs w:val="24"/>
                <w:lang w:val="sr-Latn-RS" w:eastAsia="sr-Latn-RS"/>
              </w:rPr>
            </w:pPr>
            <w:r w:rsidRPr="00992E21">
              <w:rPr>
                <w:rFonts w:ascii="Times New Roman" w:hAnsi="Times New Roman"/>
                <w:bCs/>
                <w:color w:val="000000"/>
                <w:szCs w:val="24"/>
                <w:lang w:val="sr-Cyrl-RS" w:eastAsia="sr-Latn-RS"/>
              </w:rPr>
              <w:t>Површина (ха, ари, м²)</w:t>
            </w:r>
          </w:p>
        </w:tc>
        <w:tc>
          <w:tcPr>
            <w:tcW w:w="1166" w:type="dxa"/>
            <w:tcBorders>
              <w:top w:val="single" w:sz="8" w:space="0" w:color="auto"/>
              <w:left w:val="nil"/>
              <w:bottom w:val="nil"/>
              <w:right w:val="single" w:sz="8" w:space="0" w:color="auto"/>
            </w:tcBorders>
            <w:vAlign w:val="center"/>
          </w:tcPr>
          <w:p w:rsidR="00F4138C" w:rsidRPr="00992E21" w:rsidRDefault="00F4138C">
            <w:pPr>
              <w:jc w:val="center"/>
              <w:rPr>
                <w:rFonts w:ascii="Times New Roman" w:hAnsi="Times New Roman"/>
                <w:bCs/>
                <w:color w:val="000000"/>
                <w:szCs w:val="24"/>
                <w:lang w:val="sr-Cyrl-RS" w:eastAsia="sr-Latn-RS"/>
              </w:rPr>
            </w:pPr>
          </w:p>
          <w:p w:rsidR="00F4138C" w:rsidRPr="00992E21" w:rsidRDefault="00F4138C">
            <w:pPr>
              <w:jc w:val="center"/>
              <w:rPr>
                <w:rFonts w:ascii="Times New Roman" w:hAnsi="Times New Roman"/>
                <w:bCs/>
                <w:color w:val="000000"/>
                <w:szCs w:val="24"/>
                <w:lang w:val="sr-Cyrl-RS" w:eastAsia="sr-Latn-RS"/>
              </w:rPr>
            </w:pPr>
          </w:p>
          <w:p w:rsidR="00F4138C" w:rsidRPr="00992E21" w:rsidRDefault="00F4138C">
            <w:pPr>
              <w:jc w:val="center"/>
              <w:rPr>
                <w:rFonts w:ascii="Times New Roman" w:hAnsi="Times New Roman"/>
                <w:bCs/>
                <w:color w:val="000000"/>
                <w:szCs w:val="24"/>
                <w:lang w:val="sr-Cyrl-RS" w:eastAsia="sr-Latn-RS"/>
              </w:rPr>
            </w:pPr>
          </w:p>
          <w:p w:rsidR="00F4138C" w:rsidRPr="00992E21" w:rsidRDefault="00F4138C">
            <w:pPr>
              <w:jc w:val="center"/>
              <w:rPr>
                <w:rFonts w:ascii="Times New Roman" w:hAnsi="Times New Roman"/>
                <w:bCs/>
                <w:color w:val="000000"/>
                <w:szCs w:val="24"/>
                <w:lang w:val="sr-Cyrl-RS" w:eastAsia="sr-Latn-RS"/>
              </w:rPr>
            </w:pPr>
            <w:r w:rsidRPr="00992E21">
              <w:rPr>
                <w:rFonts w:ascii="Times New Roman" w:hAnsi="Times New Roman"/>
                <w:bCs/>
                <w:color w:val="000000"/>
                <w:szCs w:val="24"/>
                <w:lang w:val="sr-Cyrl-RS" w:eastAsia="sr-Latn-RS"/>
              </w:rPr>
              <w:t>Почетна</w:t>
            </w:r>
          </w:p>
          <w:p w:rsidR="00F4138C" w:rsidRPr="00992E21" w:rsidRDefault="00F4138C">
            <w:pPr>
              <w:jc w:val="center"/>
              <w:rPr>
                <w:rFonts w:ascii="Times New Roman" w:hAnsi="Times New Roman"/>
                <w:bCs/>
                <w:color w:val="000000"/>
                <w:szCs w:val="24"/>
                <w:lang w:val="sr-Cyrl-RS" w:eastAsia="sr-Latn-RS"/>
              </w:rPr>
            </w:pPr>
            <w:r w:rsidRPr="00992E21">
              <w:rPr>
                <w:rFonts w:ascii="Times New Roman" w:hAnsi="Times New Roman"/>
                <w:bCs/>
                <w:color w:val="000000"/>
                <w:szCs w:val="24"/>
                <w:lang w:val="sr-Latn-RS" w:eastAsia="sr-Latn-RS"/>
              </w:rPr>
              <w:t>цена</w:t>
            </w:r>
            <w:r w:rsidRPr="00992E21">
              <w:rPr>
                <w:rFonts w:ascii="Times New Roman" w:hAnsi="Times New Roman"/>
                <w:bCs/>
                <w:color w:val="000000"/>
                <w:szCs w:val="24"/>
                <w:lang w:val="sr-Cyrl-RS" w:eastAsia="sr-Latn-RS"/>
              </w:rPr>
              <w:t xml:space="preserve"> (дин/ха)</w:t>
            </w:r>
          </w:p>
        </w:tc>
        <w:tc>
          <w:tcPr>
            <w:tcW w:w="1495" w:type="dxa"/>
            <w:tcBorders>
              <w:top w:val="single" w:sz="8" w:space="0" w:color="auto"/>
              <w:left w:val="nil"/>
              <w:bottom w:val="nil"/>
              <w:right w:val="single" w:sz="8" w:space="0" w:color="auto"/>
            </w:tcBorders>
            <w:vAlign w:val="bottom"/>
            <w:hideMark/>
          </w:tcPr>
          <w:p w:rsidR="00F4138C" w:rsidRPr="00992E21" w:rsidRDefault="004055C7" w:rsidP="004055C7">
            <w:pPr>
              <w:jc w:val="center"/>
              <w:rPr>
                <w:rFonts w:ascii="Times New Roman" w:hAnsi="Times New Roman"/>
                <w:bCs/>
                <w:color w:val="000000"/>
                <w:szCs w:val="24"/>
                <w:lang w:val="sr-Latn-RS" w:eastAsia="sr-Latn-RS"/>
              </w:rPr>
            </w:pPr>
            <w:r>
              <w:rPr>
                <w:rFonts w:ascii="Times New Roman" w:hAnsi="Times New Roman"/>
                <w:bCs/>
                <w:color w:val="000000"/>
                <w:szCs w:val="24"/>
                <w:lang w:val="sr-Cyrl-RS" w:eastAsia="sr-Latn-RS"/>
              </w:rPr>
              <w:t>Депозит (дин</w:t>
            </w:r>
            <w:r w:rsidR="00F4138C" w:rsidRPr="00992E21">
              <w:rPr>
                <w:rFonts w:ascii="Times New Roman" w:hAnsi="Times New Roman"/>
                <w:bCs/>
                <w:color w:val="000000"/>
                <w:szCs w:val="24"/>
                <w:lang w:val="sr-Cyrl-RS" w:eastAsia="sr-Latn-RS"/>
              </w:rPr>
              <w:t>)</w:t>
            </w:r>
          </w:p>
        </w:tc>
        <w:tc>
          <w:tcPr>
            <w:tcW w:w="1200" w:type="dxa"/>
            <w:vMerge w:val="restart"/>
            <w:tcBorders>
              <w:top w:val="single" w:sz="8" w:space="0" w:color="auto"/>
              <w:left w:val="single" w:sz="8" w:space="0" w:color="auto"/>
              <w:bottom w:val="nil"/>
              <w:right w:val="single" w:sz="8" w:space="0" w:color="auto"/>
            </w:tcBorders>
            <w:vAlign w:val="center"/>
            <w:hideMark/>
          </w:tcPr>
          <w:p w:rsidR="00F4138C" w:rsidRPr="00992E21" w:rsidRDefault="00F4138C">
            <w:pPr>
              <w:jc w:val="center"/>
              <w:rPr>
                <w:rFonts w:ascii="Times New Roman" w:hAnsi="Times New Roman"/>
                <w:bCs/>
                <w:color w:val="000000"/>
                <w:szCs w:val="24"/>
                <w:lang w:val="sr-Latn-RS" w:eastAsia="sr-Latn-RS"/>
              </w:rPr>
            </w:pPr>
            <w:r w:rsidRPr="00992E21">
              <w:rPr>
                <w:rFonts w:ascii="Times New Roman" w:hAnsi="Times New Roman"/>
                <w:bCs/>
                <w:color w:val="000000"/>
                <w:szCs w:val="24"/>
                <w:lang w:val="sr-Cyrl-RS" w:eastAsia="sr-Latn-RS"/>
              </w:rPr>
              <w:t>Период закупа (год)</w:t>
            </w:r>
          </w:p>
        </w:tc>
        <w:tc>
          <w:tcPr>
            <w:tcW w:w="1660" w:type="dxa"/>
            <w:vMerge w:val="restart"/>
            <w:tcBorders>
              <w:top w:val="single" w:sz="8" w:space="0" w:color="auto"/>
              <w:left w:val="single" w:sz="8" w:space="0" w:color="auto"/>
              <w:bottom w:val="nil"/>
              <w:right w:val="single" w:sz="8" w:space="0" w:color="auto"/>
            </w:tcBorders>
            <w:vAlign w:val="center"/>
            <w:hideMark/>
          </w:tcPr>
          <w:p w:rsidR="00F4138C" w:rsidRPr="00992E21" w:rsidRDefault="00F4138C">
            <w:pPr>
              <w:jc w:val="center"/>
              <w:rPr>
                <w:rFonts w:ascii="Times New Roman" w:hAnsi="Times New Roman"/>
                <w:bCs/>
                <w:color w:val="000000"/>
                <w:szCs w:val="24"/>
                <w:lang w:val="sr-Latn-RS" w:eastAsia="sr-Latn-RS"/>
              </w:rPr>
            </w:pPr>
            <w:r w:rsidRPr="00992E21">
              <w:rPr>
                <w:rFonts w:ascii="Times New Roman" w:hAnsi="Times New Roman"/>
                <w:bCs/>
                <w:color w:val="000000"/>
                <w:szCs w:val="24"/>
                <w:lang w:val="sr-Cyrl-RS" w:eastAsia="sr-Latn-RS"/>
              </w:rPr>
              <w:t>Степен заштите</w:t>
            </w:r>
          </w:p>
        </w:tc>
      </w:tr>
      <w:tr w:rsidR="00F4138C" w:rsidTr="00D26F3B">
        <w:trPr>
          <w:trHeight w:val="645"/>
        </w:trPr>
        <w:tc>
          <w:tcPr>
            <w:tcW w:w="0" w:type="auto"/>
            <w:vMerge/>
            <w:tcBorders>
              <w:top w:val="single" w:sz="8" w:space="0" w:color="auto"/>
              <w:left w:val="single" w:sz="8" w:space="0" w:color="auto"/>
              <w:bottom w:val="nil"/>
              <w:right w:val="single" w:sz="8" w:space="0" w:color="auto"/>
            </w:tcBorders>
            <w:vAlign w:val="center"/>
            <w:hideMark/>
          </w:tcPr>
          <w:p w:rsidR="00F4138C" w:rsidRPr="00992E21" w:rsidRDefault="00F4138C">
            <w:pPr>
              <w:rPr>
                <w:rFonts w:ascii="Times New Roman" w:hAnsi="Times New Roman"/>
                <w:bCs/>
                <w:color w:val="000000"/>
                <w:szCs w:val="24"/>
                <w:lang w:val="sr-Latn-RS" w:eastAsia="sr-Latn-RS"/>
              </w:rPr>
            </w:pPr>
          </w:p>
        </w:tc>
        <w:tc>
          <w:tcPr>
            <w:tcW w:w="0" w:type="auto"/>
            <w:vMerge/>
            <w:tcBorders>
              <w:top w:val="single" w:sz="8" w:space="0" w:color="auto"/>
              <w:left w:val="single" w:sz="8" w:space="0" w:color="auto"/>
              <w:bottom w:val="nil"/>
              <w:right w:val="single" w:sz="8" w:space="0" w:color="auto"/>
            </w:tcBorders>
            <w:vAlign w:val="center"/>
            <w:hideMark/>
          </w:tcPr>
          <w:p w:rsidR="00F4138C" w:rsidRPr="00992E21" w:rsidRDefault="00F4138C">
            <w:pPr>
              <w:rPr>
                <w:rFonts w:ascii="Times New Roman" w:hAnsi="Times New Roman"/>
                <w:bCs/>
                <w:color w:val="000000"/>
                <w:szCs w:val="24"/>
                <w:lang w:val="sr-Latn-RS" w:eastAsia="sr-Latn-RS"/>
              </w:rPr>
            </w:pPr>
          </w:p>
        </w:tc>
        <w:tc>
          <w:tcPr>
            <w:tcW w:w="1494" w:type="dxa"/>
            <w:tcBorders>
              <w:top w:val="nil"/>
              <w:left w:val="nil"/>
              <w:bottom w:val="nil"/>
              <w:right w:val="single" w:sz="8" w:space="0" w:color="auto"/>
            </w:tcBorders>
            <w:vAlign w:val="bottom"/>
            <w:hideMark/>
          </w:tcPr>
          <w:p w:rsidR="00F4138C" w:rsidRPr="00992E21" w:rsidRDefault="00F4138C">
            <w:pPr>
              <w:rPr>
                <w:rFonts w:ascii="Times New Roman" w:hAnsi="Times New Roman"/>
                <w:bCs/>
                <w:color w:val="000000"/>
                <w:szCs w:val="24"/>
                <w:lang w:val="sr-Latn-RS" w:eastAsia="sr-Latn-RS"/>
              </w:rPr>
            </w:pPr>
          </w:p>
        </w:tc>
        <w:tc>
          <w:tcPr>
            <w:tcW w:w="1166" w:type="dxa"/>
            <w:tcBorders>
              <w:top w:val="nil"/>
              <w:left w:val="nil"/>
              <w:bottom w:val="nil"/>
              <w:right w:val="single" w:sz="8" w:space="0" w:color="auto"/>
            </w:tcBorders>
            <w:vAlign w:val="center"/>
            <w:hideMark/>
          </w:tcPr>
          <w:p w:rsidR="00F4138C" w:rsidRPr="00992E21" w:rsidRDefault="00F4138C">
            <w:pPr>
              <w:rPr>
                <w:rFonts w:ascii="Times New Roman" w:hAnsi="Times New Roman"/>
                <w:b w:val="0"/>
                <w:szCs w:val="24"/>
              </w:rPr>
            </w:pPr>
          </w:p>
        </w:tc>
        <w:tc>
          <w:tcPr>
            <w:tcW w:w="1495" w:type="dxa"/>
            <w:tcBorders>
              <w:top w:val="nil"/>
              <w:left w:val="nil"/>
              <w:bottom w:val="nil"/>
              <w:right w:val="single" w:sz="8" w:space="0" w:color="auto"/>
            </w:tcBorders>
            <w:vAlign w:val="bottom"/>
            <w:hideMark/>
          </w:tcPr>
          <w:p w:rsidR="00F4138C" w:rsidRPr="00992E21" w:rsidRDefault="00F4138C">
            <w:pPr>
              <w:rPr>
                <w:rFonts w:ascii="Times New Roman" w:hAnsi="Times New Roman"/>
                <w:b w:val="0"/>
                <w:szCs w:val="24"/>
              </w:rPr>
            </w:pPr>
          </w:p>
        </w:tc>
        <w:tc>
          <w:tcPr>
            <w:tcW w:w="0" w:type="auto"/>
            <w:vMerge/>
            <w:tcBorders>
              <w:top w:val="single" w:sz="8" w:space="0" w:color="auto"/>
              <w:left w:val="single" w:sz="8" w:space="0" w:color="auto"/>
              <w:bottom w:val="nil"/>
              <w:right w:val="single" w:sz="8" w:space="0" w:color="auto"/>
            </w:tcBorders>
            <w:vAlign w:val="center"/>
            <w:hideMark/>
          </w:tcPr>
          <w:p w:rsidR="00F4138C" w:rsidRPr="00992E21" w:rsidRDefault="00F4138C">
            <w:pPr>
              <w:rPr>
                <w:rFonts w:ascii="Times New Roman" w:hAnsi="Times New Roman"/>
                <w:bCs/>
                <w:color w:val="000000"/>
                <w:szCs w:val="24"/>
                <w:lang w:val="sr-Latn-RS" w:eastAsia="sr-Latn-RS"/>
              </w:rPr>
            </w:pPr>
          </w:p>
        </w:tc>
        <w:tc>
          <w:tcPr>
            <w:tcW w:w="0" w:type="auto"/>
            <w:vMerge/>
            <w:tcBorders>
              <w:top w:val="single" w:sz="8" w:space="0" w:color="auto"/>
              <w:left w:val="single" w:sz="8" w:space="0" w:color="auto"/>
              <w:bottom w:val="nil"/>
              <w:right w:val="single" w:sz="8" w:space="0" w:color="auto"/>
            </w:tcBorders>
            <w:vAlign w:val="center"/>
            <w:hideMark/>
          </w:tcPr>
          <w:p w:rsidR="00F4138C" w:rsidRPr="00992E21" w:rsidRDefault="00F4138C">
            <w:pPr>
              <w:rPr>
                <w:rFonts w:ascii="Times New Roman" w:hAnsi="Times New Roman"/>
                <w:bCs/>
                <w:color w:val="000000"/>
                <w:szCs w:val="24"/>
                <w:lang w:val="sr-Latn-RS" w:eastAsia="sr-Latn-RS"/>
              </w:rPr>
            </w:pPr>
          </w:p>
        </w:tc>
      </w:tr>
      <w:tr w:rsidR="00F4138C" w:rsidTr="00D26F3B">
        <w:trPr>
          <w:trHeight w:val="55"/>
        </w:trPr>
        <w:tc>
          <w:tcPr>
            <w:tcW w:w="0" w:type="auto"/>
            <w:vMerge/>
            <w:tcBorders>
              <w:top w:val="single" w:sz="8" w:space="0" w:color="auto"/>
              <w:left w:val="single" w:sz="8" w:space="0" w:color="auto"/>
              <w:bottom w:val="nil"/>
              <w:right w:val="single" w:sz="8" w:space="0" w:color="auto"/>
            </w:tcBorders>
            <w:vAlign w:val="center"/>
            <w:hideMark/>
          </w:tcPr>
          <w:p w:rsidR="00F4138C" w:rsidRPr="00992E21" w:rsidRDefault="00F4138C">
            <w:pPr>
              <w:rPr>
                <w:rFonts w:ascii="Times New Roman" w:hAnsi="Times New Roman"/>
                <w:bCs/>
                <w:color w:val="000000"/>
                <w:szCs w:val="24"/>
                <w:lang w:val="sr-Latn-RS" w:eastAsia="sr-Latn-RS"/>
              </w:rPr>
            </w:pPr>
          </w:p>
        </w:tc>
        <w:tc>
          <w:tcPr>
            <w:tcW w:w="0" w:type="auto"/>
            <w:vMerge/>
            <w:tcBorders>
              <w:top w:val="single" w:sz="8" w:space="0" w:color="auto"/>
              <w:left w:val="single" w:sz="8" w:space="0" w:color="auto"/>
              <w:bottom w:val="nil"/>
              <w:right w:val="single" w:sz="8" w:space="0" w:color="auto"/>
            </w:tcBorders>
            <w:vAlign w:val="center"/>
            <w:hideMark/>
          </w:tcPr>
          <w:p w:rsidR="00F4138C" w:rsidRPr="00992E21" w:rsidRDefault="00F4138C">
            <w:pPr>
              <w:rPr>
                <w:rFonts w:ascii="Times New Roman" w:hAnsi="Times New Roman"/>
                <w:bCs/>
                <w:color w:val="000000"/>
                <w:szCs w:val="24"/>
                <w:lang w:val="sr-Latn-RS" w:eastAsia="sr-Latn-RS"/>
              </w:rPr>
            </w:pPr>
          </w:p>
        </w:tc>
        <w:tc>
          <w:tcPr>
            <w:tcW w:w="1494" w:type="dxa"/>
            <w:tcBorders>
              <w:top w:val="nil"/>
              <w:left w:val="nil"/>
              <w:bottom w:val="nil"/>
              <w:right w:val="single" w:sz="8" w:space="0" w:color="auto"/>
            </w:tcBorders>
            <w:vAlign w:val="bottom"/>
            <w:hideMark/>
          </w:tcPr>
          <w:p w:rsidR="00F4138C" w:rsidRPr="00992E21" w:rsidRDefault="00F4138C">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c>
          <w:tcPr>
            <w:tcW w:w="1166" w:type="dxa"/>
            <w:tcBorders>
              <w:top w:val="nil"/>
              <w:left w:val="nil"/>
              <w:bottom w:val="nil"/>
              <w:right w:val="single" w:sz="8" w:space="0" w:color="auto"/>
            </w:tcBorders>
            <w:vAlign w:val="center"/>
            <w:hideMark/>
          </w:tcPr>
          <w:p w:rsidR="00F4138C" w:rsidRPr="00992E21" w:rsidRDefault="00F4138C">
            <w:pPr>
              <w:rPr>
                <w:rFonts w:ascii="Times New Roman" w:hAnsi="Times New Roman"/>
                <w:b w:val="0"/>
                <w:color w:val="000000"/>
                <w:szCs w:val="24"/>
                <w:lang w:val="sr-Latn-RS" w:eastAsia="sr-Latn-RS"/>
              </w:rPr>
            </w:pPr>
          </w:p>
        </w:tc>
        <w:tc>
          <w:tcPr>
            <w:tcW w:w="1495" w:type="dxa"/>
            <w:tcBorders>
              <w:top w:val="nil"/>
              <w:left w:val="nil"/>
              <w:bottom w:val="nil"/>
              <w:right w:val="single" w:sz="8" w:space="0" w:color="auto"/>
            </w:tcBorders>
            <w:vAlign w:val="bottom"/>
            <w:hideMark/>
          </w:tcPr>
          <w:p w:rsidR="00F4138C" w:rsidRPr="00992E21" w:rsidRDefault="00F4138C">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c>
          <w:tcPr>
            <w:tcW w:w="0" w:type="auto"/>
            <w:vMerge/>
            <w:tcBorders>
              <w:top w:val="single" w:sz="8" w:space="0" w:color="auto"/>
              <w:left w:val="single" w:sz="8" w:space="0" w:color="auto"/>
              <w:bottom w:val="nil"/>
              <w:right w:val="single" w:sz="8" w:space="0" w:color="auto"/>
            </w:tcBorders>
            <w:vAlign w:val="center"/>
            <w:hideMark/>
          </w:tcPr>
          <w:p w:rsidR="00F4138C" w:rsidRPr="00992E21" w:rsidRDefault="00F4138C">
            <w:pPr>
              <w:rPr>
                <w:rFonts w:ascii="Times New Roman" w:hAnsi="Times New Roman"/>
                <w:bCs/>
                <w:color w:val="000000"/>
                <w:szCs w:val="24"/>
                <w:lang w:val="sr-Latn-RS" w:eastAsia="sr-Latn-RS"/>
              </w:rPr>
            </w:pPr>
          </w:p>
        </w:tc>
        <w:tc>
          <w:tcPr>
            <w:tcW w:w="0" w:type="auto"/>
            <w:vMerge/>
            <w:tcBorders>
              <w:top w:val="single" w:sz="8" w:space="0" w:color="auto"/>
              <w:left w:val="single" w:sz="8" w:space="0" w:color="auto"/>
              <w:bottom w:val="nil"/>
              <w:right w:val="single" w:sz="8" w:space="0" w:color="auto"/>
            </w:tcBorders>
            <w:vAlign w:val="center"/>
            <w:hideMark/>
          </w:tcPr>
          <w:p w:rsidR="00F4138C" w:rsidRPr="00992E21" w:rsidRDefault="00F4138C">
            <w:pPr>
              <w:rPr>
                <w:rFonts w:ascii="Times New Roman" w:hAnsi="Times New Roman"/>
                <w:bCs/>
                <w:color w:val="000000"/>
                <w:szCs w:val="24"/>
                <w:lang w:val="sr-Latn-RS" w:eastAsia="sr-Latn-RS"/>
              </w:rPr>
            </w:pPr>
          </w:p>
        </w:tc>
      </w:tr>
      <w:tr w:rsidR="004055C7" w:rsidTr="00D26F3B">
        <w:trPr>
          <w:trHeight w:val="332"/>
        </w:trPr>
        <w:tc>
          <w:tcPr>
            <w:tcW w:w="1486"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4055C7" w:rsidRPr="00414154" w:rsidRDefault="004055C7" w:rsidP="00F34F26">
            <w:pPr>
              <w:rPr>
                <w:rFonts w:ascii="Times New Roman" w:hAnsi="Times New Roman"/>
                <w:b w:val="0"/>
                <w:color w:val="000000"/>
                <w:szCs w:val="24"/>
                <w:highlight w:val="yellow"/>
                <w:lang w:val="sr-Latn-RS" w:eastAsia="sr-Latn-RS"/>
              </w:rPr>
            </w:pPr>
            <w:r w:rsidRPr="00414154">
              <w:rPr>
                <w:rFonts w:ascii="Times New Roman" w:hAnsi="Times New Roman"/>
                <w:b w:val="0"/>
                <w:color w:val="000000"/>
                <w:szCs w:val="24"/>
                <w:highlight w:val="yellow"/>
                <w:lang w:val="sr-Cyrl-RS" w:eastAsia="sr-Latn-RS"/>
              </w:rPr>
              <w:t>Белотинац</w:t>
            </w:r>
          </w:p>
        </w:tc>
        <w:tc>
          <w:tcPr>
            <w:tcW w:w="1415" w:type="dxa"/>
            <w:tcBorders>
              <w:top w:val="single" w:sz="4" w:space="0" w:color="auto"/>
              <w:left w:val="nil"/>
              <w:bottom w:val="single" w:sz="4" w:space="0" w:color="auto"/>
              <w:right w:val="single" w:sz="4" w:space="0" w:color="auto"/>
            </w:tcBorders>
            <w:shd w:val="clear" w:color="auto" w:fill="FFFF00"/>
            <w:vAlign w:val="bottom"/>
            <w:hideMark/>
          </w:tcPr>
          <w:p w:rsidR="004055C7" w:rsidRPr="00414154" w:rsidRDefault="004055C7" w:rsidP="004055C7">
            <w:pPr>
              <w:jc w:val="center"/>
              <w:rPr>
                <w:rFonts w:ascii="Times New Roman" w:hAnsi="Times New Roman"/>
                <w:b w:val="0"/>
                <w:color w:val="000000"/>
                <w:szCs w:val="24"/>
                <w:highlight w:val="yellow"/>
                <w:lang w:val="sr-Latn-RS" w:eastAsia="sr-Latn-RS"/>
              </w:rPr>
            </w:pPr>
            <w:r w:rsidRPr="00414154">
              <w:rPr>
                <w:rFonts w:ascii="Times New Roman" w:hAnsi="Times New Roman"/>
                <w:b w:val="0"/>
                <w:color w:val="000000"/>
                <w:szCs w:val="24"/>
                <w:highlight w:val="yellow"/>
                <w:lang w:val="sr-Cyrl-RS" w:eastAsia="sr-Latn-RS"/>
              </w:rPr>
              <w:t>1</w:t>
            </w:r>
          </w:p>
        </w:tc>
        <w:tc>
          <w:tcPr>
            <w:tcW w:w="1494" w:type="dxa"/>
            <w:tcBorders>
              <w:top w:val="single" w:sz="4" w:space="0" w:color="auto"/>
              <w:left w:val="nil"/>
              <w:bottom w:val="single" w:sz="4" w:space="0" w:color="auto"/>
              <w:right w:val="single" w:sz="4" w:space="0" w:color="auto"/>
            </w:tcBorders>
            <w:shd w:val="clear" w:color="auto" w:fill="FFFF00"/>
            <w:vAlign w:val="bottom"/>
            <w:hideMark/>
          </w:tcPr>
          <w:p w:rsidR="004055C7" w:rsidRPr="00414154" w:rsidRDefault="004055C7" w:rsidP="004055C7">
            <w:pPr>
              <w:jc w:val="center"/>
              <w:rPr>
                <w:rFonts w:ascii="Times New Roman" w:hAnsi="Times New Roman"/>
                <w:b w:val="0"/>
                <w:szCs w:val="24"/>
                <w:highlight w:val="yellow"/>
                <w:lang w:val="sr-Latn-RS" w:eastAsia="sr-Latn-RS"/>
              </w:rPr>
            </w:pPr>
            <w:r w:rsidRPr="00414154">
              <w:rPr>
                <w:rFonts w:ascii="Times New Roman" w:hAnsi="Times New Roman"/>
                <w:b w:val="0"/>
                <w:szCs w:val="24"/>
                <w:highlight w:val="yellow"/>
                <w:lang w:val="sr-Latn-RS" w:eastAsia="sr-Latn-RS"/>
              </w:rPr>
              <w:t>1,3413</w:t>
            </w:r>
          </w:p>
        </w:tc>
        <w:tc>
          <w:tcPr>
            <w:tcW w:w="1166" w:type="dxa"/>
            <w:tcBorders>
              <w:top w:val="single" w:sz="4" w:space="0" w:color="auto"/>
              <w:left w:val="nil"/>
              <w:bottom w:val="single" w:sz="4" w:space="0" w:color="auto"/>
              <w:right w:val="single" w:sz="4" w:space="0" w:color="auto"/>
            </w:tcBorders>
            <w:shd w:val="clear" w:color="auto" w:fill="FFFF00"/>
            <w:vAlign w:val="center"/>
            <w:hideMark/>
          </w:tcPr>
          <w:p w:rsidR="004055C7" w:rsidRPr="00414154" w:rsidRDefault="004055C7" w:rsidP="004055C7">
            <w:pPr>
              <w:jc w:val="right"/>
              <w:rPr>
                <w:rFonts w:ascii="Times New Roman" w:hAnsi="Times New Roman"/>
                <w:b w:val="0"/>
                <w:color w:val="000000"/>
                <w:sz w:val="20"/>
                <w:highlight w:val="yellow"/>
              </w:rPr>
            </w:pPr>
            <w:r w:rsidRPr="00414154">
              <w:rPr>
                <w:b w:val="0"/>
                <w:color w:val="000000"/>
                <w:sz w:val="20"/>
                <w:highlight w:val="yellow"/>
              </w:rPr>
              <w:t>4221.6</w:t>
            </w:r>
          </w:p>
        </w:tc>
        <w:tc>
          <w:tcPr>
            <w:tcW w:w="1495" w:type="dxa"/>
            <w:tcBorders>
              <w:top w:val="single" w:sz="4" w:space="0" w:color="auto"/>
              <w:left w:val="nil"/>
              <w:bottom w:val="single" w:sz="4" w:space="0" w:color="auto"/>
              <w:right w:val="single" w:sz="4" w:space="0" w:color="auto"/>
            </w:tcBorders>
            <w:shd w:val="clear" w:color="auto" w:fill="FFFF00"/>
            <w:hideMark/>
          </w:tcPr>
          <w:p w:rsidR="004055C7" w:rsidRPr="00414154" w:rsidRDefault="004055C7" w:rsidP="004055C7">
            <w:pPr>
              <w:jc w:val="right"/>
              <w:rPr>
                <w:rFonts w:ascii="Times New Roman" w:hAnsi="Times New Roman"/>
                <w:b w:val="0"/>
                <w:sz w:val="22"/>
                <w:szCs w:val="22"/>
                <w:highlight w:val="yellow"/>
              </w:rPr>
            </w:pPr>
            <w:r w:rsidRPr="00414154">
              <w:rPr>
                <w:rFonts w:ascii="Times New Roman" w:hAnsi="Times New Roman"/>
                <w:b w:val="0"/>
                <w:sz w:val="22"/>
                <w:szCs w:val="22"/>
                <w:highlight w:val="yellow"/>
              </w:rPr>
              <w:t xml:space="preserve"> 1,132.49 </w:t>
            </w:r>
          </w:p>
        </w:tc>
        <w:tc>
          <w:tcPr>
            <w:tcW w:w="1200" w:type="dxa"/>
            <w:tcBorders>
              <w:top w:val="single" w:sz="4" w:space="0" w:color="auto"/>
              <w:left w:val="nil"/>
              <w:bottom w:val="single" w:sz="4" w:space="0" w:color="auto"/>
              <w:right w:val="single" w:sz="4" w:space="0" w:color="auto"/>
            </w:tcBorders>
            <w:shd w:val="clear" w:color="auto" w:fill="FFFF00"/>
            <w:noWrap/>
            <w:vAlign w:val="bottom"/>
            <w:hideMark/>
          </w:tcPr>
          <w:p w:rsidR="004055C7" w:rsidRPr="00414154" w:rsidRDefault="004055C7" w:rsidP="004055C7">
            <w:pPr>
              <w:jc w:val="center"/>
              <w:rPr>
                <w:rFonts w:ascii="Times New Roman" w:hAnsi="Times New Roman"/>
                <w:b w:val="0"/>
                <w:color w:val="000000"/>
                <w:szCs w:val="24"/>
                <w:highlight w:val="yellow"/>
                <w:lang w:val="sr-Latn-RS" w:eastAsia="sr-Latn-RS"/>
              </w:rPr>
            </w:pPr>
            <w:r w:rsidRPr="00414154">
              <w:rPr>
                <w:rFonts w:ascii="Times New Roman" w:hAnsi="Times New Roman"/>
                <w:b w:val="0"/>
                <w:color w:val="000000"/>
                <w:szCs w:val="24"/>
                <w:highlight w:val="yellow"/>
                <w:lang w:val="sr-Latn-RS" w:eastAsia="sr-Latn-RS"/>
              </w:rPr>
              <w:t>1</w:t>
            </w:r>
          </w:p>
        </w:tc>
        <w:tc>
          <w:tcPr>
            <w:tcW w:w="1660" w:type="dxa"/>
            <w:tcBorders>
              <w:top w:val="single" w:sz="4" w:space="0" w:color="auto"/>
              <w:left w:val="nil"/>
              <w:bottom w:val="single" w:sz="4" w:space="0" w:color="auto"/>
              <w:right w:val="single" w:sz="4" w:space="0" w:color="auto"/>
            </w:tcBorders>
            <w:shd w:val="clear" w:color="auto" w:fill="FFFF00"/>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323"/>
        </w:trPr>
        <w:tc>
          <w:tcPr>
            <w:tcW w:w="1486" w:type="dxa"/>
            <w:tcBorders>
              <w:top w:val="nil"/>
              <w:left w:val="single" w:sz="4" w:space="0" w:color="auto"/>
              <w:bottom w:val="single" w:sz="4" w:space="0" w:color="auto"/>
              <w:right w:val="single" w:sz="4" w:space="0" w:color="auto"/>
            </w:tcBorders>
            <w:shd w:val="clear" w:color="auto" w:fill="FFFF00"/>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Белотинац</w:t>
            </w:r>
          </w:p>
        </w:tc>
        <w:tc>
          <w:tcPr>
            <w:tcW w:w="1415" w:type="dxa"/>
            <w:tcBorders>
              <w:top w:val="nil"/>
              <w:left w:val="nil"/>
              <w:bottom w:val="single" w:sz="4" w:space="0" w:color="auto"/>
              <w:right w:val="single" w:sz="4" w:space="0" w:color="auto"/>
            </w:tcBorders>
            <w:shd w:val="clear" w:color="auto" w:fill="FFFF00"/>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2</w:t>
            </w:r>
          </w:p>
        </w:tc>
        <w:tc>
          <w:tcPr>
            <w:tcW w:w="1494" w:type="dxa"/>
            <w:tcBorders>
              <w:top w:val="nil"/>
              <w:left w:val="nil"/>
              <w:bottom w:val="single" w:sz="4" w:space="0" w:color="auto"/>
              <w:right w:val="single" w:sz="4" w:space="0" w:color="auto"/>
            </w:tcBorders>
            <w:shd w:val="clear" w:color="auto" w:fill="FFFF00"/>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0,9142</w:t>
            </w:r>
          </w:p>
        </w:tc>
        <w:tc>
          <w:tcPr>
            <w:tcW w:w="1166" w:type="dxa"/>
            <w:tcBorders>
              <w:top w:val="nil"/>
              <w:left w:val="nil"/>
              <w:bottom w:val="single" w:sz="4" w:space="0" w:color="auto"/>
              <w:right w:val="single" w:sz="4" w:space="0" w:color="auto"/>
            </w:tcBorders>
            <w:shd w:val="clear" w:color="auto" w:fill="FFFF00"/>
            <w:vAlign w:val="center"/>
            <w:hideMark/>
          </w:tcPr>
          <w:p w:rsidR="004055C7" w:rsidRPr="004055C7" w:rsidRDefault="004055C7" w:rsidP="004055C7">
            <w:pPr>
              <w:jc w:val="right"/>
              <w:rPr>
                <w:b w:val="0"/>
                <w:color w:val="000000"/>
                <w:sz w:val="20"/>
              </w:rPr>
            </w:pPr>
            <w:r w:rsidRPr="004055C7">
              <w:rPr>
                <w:b w:val="0"/>
                <w:color w:val="000000"/>
                <w:sz w:val="20"/>
              </w:rPr>
              <w:t>4221.6</w:t>
            </w:r>
          </w:p>
        </w:tc>
        <w:tc>
          <w:tcPr>
            <w:tcW w:w="1495" w:type="dxa"/>
            <w:tcBorders>
              <w:top w:val="nil"/>
              <w:left w:val="nil"/>
              <w:bottom w:val="single" w:sz="4" w:space="0" w:color="auto"/>
              <w:right w:val="single" w:sz="4" w:space="0" w:color="auto"/>
            </w:tcBorders>
            <w:shd w:val="clear" w:color="auto" w:fill="FFFF00"/>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771.88 </w:t>
            </w:r>
          </w:p>
        </w:tc>
        <w:tc>
          <w:tcPr>
            <w:tcW w:w="1200" w:type="dxa"/>
            <w:tcBorders>
              <w:top w:val="nil"/>
              <w:left w:val="nil"/>
              <w:bottom w:val="single" w:sz="4" w:space="0" w:color="auto"/>
              <w:right w:val="single" w:sz="4" w:space="0" w:color="auto"/>
            </w:tcBorders>
            <w:shd w:val="clear" w:color="auto" w:fill="FFFF00"/>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p>
        </w:tc>
        <w:tc>
          <w:tcPr>
            <w:tcW w:w="1660" w:type="dxa"/>
            <w:tcBorders>
              <w:top w:val="nil"/>
              <w:left w:val="nil"/>
              <w:bottom w:val="single" w:sz="4" w:space="0" w:color="auto"/>
              <w:right w:val="single" w:sz="4" w:space="0" w:color="auto"/>
            </w:tcBorders>
            <w:shd w:val="clear" w:color="auto" w:fill="FFFF00"/>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87"/>
        </w:trPr>
        <w:tc>
          <w:tcPr>
            <w:tcW w:w="1486" w:type="dxa"/>
            <w:tcBorders>
              <w:top w:val="nil"/>
              <w:left w:val="single" w:sz="4" w:space="0" w:color="auto"/>
              <w:bottom w:val="single" w:sz="4" w:space="0" w:color="auto"/>
              <w:right w:val="single" w:sz="4" w:space="0" w:color="auto"/>
            </w:tcBorders>
            <w:shd w:val="clear" w:color="auto" w:fill="FFFF00"/>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Белотинац</w:t>
            </w:r>
          </w:p>
        </w:tc>
        <w:tc>
          <w:tcPr>
            <w:tcW w:w="1415" w:type="dxa"/>
            <w:tcBorders>
              <w:top w:val="nil"/>
              <w:left w:val="nil"/>
              <w:bottom w:val="single" w:sz="4" w:space="0" w:color="auto"/>
              <w:right w:val="single" w:sz="4" w:space="0" w:color="auto"/>
            </w:tcBorders>
            <w:shd w:val="clear" w:color="auto" w:fill="FFFF00"/>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3</w:t>
            </w:r>
          </w:p>
        </w:tc>
        <w:tc>
          <w:tcPr>
            <w:tcW w:w="1494" w:type="dxa"/>
            <w:tcBorders>
              <w:top w:val="nil"/>
              <w:left w:val="nil"/>
              <w:bottom w:val="single" w:sz="4" w:space="0" w:color="auto"/>
              <w:right w:val="single" w:sz="4" w:space="0" w:color="auto"/>
            </w:tcBorders>
            <w:shd w:val="clear" w:color="auto" w:fill="FFFF00"/>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5,1838</w:t>
            </w:r>
          </w:p>
        </w:tc>
        <w:tc>
          <w:tcPr>
            <w:tcW w:w="1166" w:type="dxa"/>
            <w:tcBorders>
              <w:top w:val="nil"/>
              <w:left w:val="nil"/>
              <w:bottom w:val="single" w:sz="4" w:space="0" w:color="auto"/>
              <w:right w:val="single" w:sz="4" w:space="0" w:color="auto"/>
            </w:tcBorders>
            <w:shd w:val="clear" w:color="auto" w:fill="FFFF00"/>
            <w:vAlign w:val="center"/>
            <w:hideMark/>
          </w:tcPr>
          <w:p w:rsidR="004055C7" w:rsidRPr="004055C7" w:rsidRDefault="004055C7" w:rsidP="004055C7">
            <w:pPr>
              <w:jc w:val="right"/>
              <w:rPr>
                <w:b w:val="0"/>
                <w:color w:val="000000"/>
                <w:sz w:val="20"/>
              </w:rPr>
            </w:pPr>
            <w:r w:rsidRPr="004055C7">
              <w:rPr>
                <w:b w:val="0"/>
                <w:color w:val="000000"/>
                <w:sz w:val="20"/>
              </w:rPr>
              <w:t>1831.8</w:t>
            </w:r>
          </w:p>
        </w:tc>
        <w:tc>
          <w:tcPr>
            <w:tcW w:w="1495" w:type="dxa"/>
            <w:tcBorders>
              <w:top w:val="nil"/>
              <w:left w:val="nil"/>
              <w:bottom w:val="single" w:sz="4" w:space="0" w:color="auto"/>
              <w:right w:val="single" w:sz="4" w:space="0" w:color="auto"/>
            </w:tcBorders>
            <w:shd w:val="clear" w:color="auto" w:fill="FFFF00"/>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1,899.14 </w:t>
            </w:r>
          </w:p>
        </w:tc>
        <w:tc>
          <w:tcPr>
            <w:tcW w:w="1200" w:type="dxa"/>
            <w:tcBorders>
              <w:top w:val="nil"/>
              <w:left w:val="nil"/>
              <w:bottom w:val="single" w:sz="4" w:space="0" w:color="auto"/>
              <w:right w:val="single" w:sz="4" w:space="0" w:color="auto"/>
            </w:tcBorders>
            <w:shd w:val="clear" w:color="auto" w:fill="FFFF00"/>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p>
        </w:tc>
        <w:tc>
          <w:tcPr>
            <w:tcW w:w="1660" w:type="dxa"/>
            <w:tcBorders>
              <w:top w:val="nil"/>
              <w:left w:val="nil"/>
              <w:bottom w:val="single" w:sz="4" w:space="0" w:color="auto"/>
              <w:right w:val="single" w:sz="4" w:space="0" w:color="auto"/>
            </w:tcBorders>
            <w:shd w:val="clear" w:color="auto" w:fill="FFFF00"/>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60"/>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Белотинац</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4</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1,1359</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3894</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884.64 </w:t>
            </w:r>
          </w:p>
        </w:tc>
        <w:tc>
          <w:tcPr>
            <w:tcW w:w="1200" w:type="dxa"/>
            <w:tcBorders>
              <w:top w:val="nil"/>
              <w:left w:val="nil"/>
              <w:bottom w:val="single" w:sz="4" w:space="0" w:color="auto"/>
              <w:right w:val="single" w:sz="4" w:space="0" w:color="auto"/>
            </w:tcBorders>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r w:rsidR="00414154">
              <w:rPr>
                <w:rFonts w:ascii="Times New Roman" w:hAnsi="Times New Roman"/>
                <w:b w:val="0"/>
                <w:color w:val="000000"/>
                <w:szCs w:val="24"/>
                <w:lang w:val="sr-Latn-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42"/>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Белотинац</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5</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4,9383</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4255.2</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4,202.69 </w:t>
            </w:r>
          </w:p>
        </w:tc>
        <w:tc>
          <w:tcPr>
            <w:tcW w:w="1200" w:type="dxa"/>
            <w:tcBorders>
              <w:top w:val="nil"/>
              <w:left w:val="nil"/>
              <w:bottom w:val="single" w:sz="4" w:space="0" w:color="auto"/>
              <w:right w:val="single" w:sz="4" w:space="0" w:color="auto"/>
            </w:tcBorders>
            <w:noWrap/>
            <w:vAlign w:val="bottom"/>
            <w:hideMark/>
          </w:tcPr>
          <w:p w:rsidR="004055C7" w:rsidRPr="004E072A" w:rsidRDefault="004055C7" w:rsidP="004055C7">
            <w:pPr>
              <w:jc w:val="center"/>
              <w:rPr>
                <w:rFonts w:ascii="Times New Roman" w:hAnsi="Times New Roman"/>
                <w:b w:val="0"/>
                <w:color w:val="000000"/>
                <w:szCs w:val="24"/>
                <w:lang w:val="sr-Cyrl-RS" w:eastAsia="sr-Latn-RS"/>
              </w:rPr>
            </w:pPr>
            <w:r>
              <w:rPr>
                <w:rFonts w:ascii="Times New Roman" w:hAnsi="Times New Roman"/>
                <w:b w:val="0"/>
                <w:color w:val="000000"/>
                <w:szCs w:val="24"/>
                <w:lang w:val="sr-Latn-RS" w:eastAsia="sr-Latn-RS"/>
              </w:rPr>
              <w:t>1</w:t>
            </w:r>
            <w:r>
              <w:rPr>
                <w:rFonts w:ascii="Times New Roman" w:hAnsi="Times New Roman"/>
                <w:b w:val="0"/>
                <w:color w:val="000000"/>
                <w:szCs w:val="24"/>
                <w:lang w:val="sr-Cyrl-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305"/>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Белотинац</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6</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1,2898</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5077.2</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1,309.71 </w:t>
            </w:r>
          </w:p>
        </w:tc>
        <w:tc>
          <w:tcPr>
            <w:tcW w:w="1200" w:type="dxa"/>
            <w:tcBorders>
              <w:top w:val="nil"/>
              <w:left w:val="nil"/>
              <w:bottom w:val="single" w:sz="4" w:space="0" w:color="auto"/>
              <w:right w:val="single" w:sz="4" w:space="0" w:color="auto"/>
            </w:tcBorders>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r w:rsidR="00414154">
              <w:rPr>
                <w:rFonts w:ascii="Times New Roman" w:hAnsi="Times New Roman"/>
                <w:b w:val="0"/>
                <w:color w:val="000000"/>
                <w:szCs w:val="24"/>
                <w:lang w:val="sr-Latn-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87"/>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Белотинац</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7</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11,7917</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4743</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11,185.61 </w:t>
            </w:r>
          </w:p>
        </w:tc>
        <w:tc>
          <w:tcPr>
            <w:tcW w:w="1200" w:type="dxa"/>
            <w:tcBorders>
              <w:top w:val="nil"/>
              <w:left w:val="nil"/>
              <w:bottom w:val="single" w:sz="4" w:space="0" w:color="auto"/>
              <w:right w:val="single" w:sz="4" w:space="0" w:color="auto"/>
            </w:tcBorders>
            <w:noWrap/>
            <w:vAlign w:val="bottom"/>
            <w:hideMark/>
          </w:tcPr>
          <w:p w:rsidR="004055C7" w:rsidRPr="004E072A" w:rsidRDefault="004055C7" w:rsidP="004055C7">
            <w:pPr>
              <w:jc w:val="center"/>
              <w:rPr>
                <w:rFonts w:ascii="Times New Roman" w:hAnsi="Times New Roman"/>
                <w:b w:val="0"/>
                <w:color w:val="000000"/>
                <w:szCs w:val="24"/>
                <w:lang w:val="sr-Cyrl-RS" w:eastAsia="sr-Latn-RS"/>
              </w:rPr>
            </w:pPr>
            <w:r>
              <w:rPr>
                <w:rFonts w:ascii="Times New Roman" w:hAnsi="Times New Roman"/>
                <w:b w:val="0"/>
                <w:color w:val="000000"/>
                <w:szCs w:val="24"/>
                <w:lang w:val="sr-Latn-RS" w:eastAsia="sr-Latn-RS"/>
              </w:rPr>
              <w:t>1</w:t>
            </w:r>
            <w:r>
              <w:rPr>
                <w:rFonts w:ascii="Times New Roman" w:hAnsi="Times New Roman"/>
                <w:b w:val="0"/>
                <w:color w:val="000000"/>
                <w:szCs w:val="24"/>
                <w:lang w:val="sr-Cyrl-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330"/>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Чапљинац</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8</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2,7248</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5211.6</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2,840.11 </w:t>
            </w:r>
          </w:p>
        </w:tc>
        <w:tc>
          <w:tcPr>
            <w:tcW w:w="1200" w:type="dxa"/>
            <w:tcBorders>
              <w:top w:val="nil"/>
              <w:left w:val="nil"/>
              <w:bottom w:val="single" w:sz="4" w:space="0" w:color="auto"/>
              <w:right w:val="single" w:sz="4" w:space="0" w:color="auto"/>
            </w:tcBorders>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r w:rsidR="00414154">
              <w:rPr>
                <w:rFonts w:ascii="Times New Roman" w:hAnsi="Times New Roman"/>
                <w:b w:val="0"/>
                <w:color w:val="000000"/>
                <w:szCs w:val="24"/>
                <w:lang w:val="sr-Latn-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78"/>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lastRenderedPageBreak/>
              <w:t>Чапљинац</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9</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0,6818</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3409.2</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464.88 </w:t>
            </w:r>
          </w:p>
        </w:tc>
        <w:tc>
          <w:tcPr>
            <w:tcW w:w="1200" w:type="dxa"/>
            <w:tcBorders>
              <w:top w:val="nil"/>
              <w:left w:val="nil"/>
              <w:bottom w:val="single" w:sz="4" w:space="0" w:color="auto"/>
              <w:right w:val="single" w:sz="4" w:space="0" w:color="auto"/>
            </w:tcBorders>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r w:rsidR="00414154">
              <w:rPr>
                <w:rFonts w:ascii="Times New Roman" w:hAnsi="Times New Roman"/>
                <w:b w:val="0"/>
                <w:color w:val="000000"/>
                <w:szCs w:val="24"/>
                <w:lang w:val="sr-Latn-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D26F3B" w:rsidTr="00D26F3B">
        <w:trPr>
          <w:trHeight w:val="260"/>
        </w:trPr>
        <w:tc>
          <w:tcPr>
            <w:tcW w:w="1486" w:type="dxa"/>
            <w:tcBorders>
              <w:top w:val="nil"/>
              <w:left w:val="single" w:sz="4" w:space="0" w:color="auto"/>
              <w:bottom w:val="single" w:sz="4" w:space="0" w:color="auto"/>
              <w:right w:val="single" w:sz="4" w:space="0" w:color="auto"/>
            </w:tcBorders>
            <w:shd w:val="clear" w:color="auto" w:fill="auto"/>
            <w:vAlign w:val="bottom"/>
            <w:hideMark/>
          </w:tcPr>
          <w:p w:rsidR="00D26F3B" w:rsidRPr="00992E21" w:rsidRDefault="00D26F3B" w:rsidP="00D26F3B">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Чечина</w:t>
            </w:r>
          </w:p>
        </w:tc>
        <w:tc>
          <w:tcPr>
            <w:tcW w:w="1415" w:type="dxa"/>
            <w:tcBorders>
              <w:top w:val="nil"/>
              <w:left w:val="nil"/>
              <w:bottom w:val="single" w:sz="4" w:space="0" w:color="auto"/>
              <w:right w:val="single" w:sz="4" w:space="0" w:color="auto"/>
            </w:tcBorders>
            <w:shd w:val="clear" w:color="auto" w:fill="auto"/>
            <w:vAlign w:val="bottom"/>
            <w:hideMark/>
          </w:tcPr>
          <w:p w:rsidR="00D26F3B" w:rsidRPr="00992E21" w:rsidRDefault="00D26F3B" w:rsidP="00D26F3B">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10</w:t>
            </w:r>
          </w:p>
        </w:tc>
        <w:tc>
          <w:tcPr>
            <w:tcW w:w="1494" w:type="dxa"/>
            <w:tcBorders>
              <w:top w:val="nil"/>
              <w:left w:val="nil"/>
              <w:bottom w:val="single" w:sz="4" w:space="0" w:color="auto"/>
              <w:right w:val="single" w:sz="4" w:space="0" w:color="auto"/>
            </w:tcBorders>
            <w:shd w:val="clear" w:color="auto" w:fill="auto"/>
            <w:vAlign w:val="bottom"/>
            <w:hideMark/>
          </w:tcPr>
          <w:p w:rsidR="00D26F3B" w:rsidRPr="00992E21" w:rsidRDefault="00D26F3B" w:rsidP="00D26F3B">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2,1750</w:t>
            </w:r>
          </w:p>
        </w:tc>
        <w:tc>
          <w:tcPr>
            <w:tcW w:w="1166" w:type="dxa"/>
            <w:tcBorders>
              <w:top w:val="nil"/>
              <w:left w:val="nil"/>
              <w:bottom w:val="single" w:sz="4" w:space="0" w:color="auto"/>
              <w:right w:val="single" w:sz="4" w:space="0" w:color="auto"/>
            </w:tcBorders>
            <w:shd w:val="clear" w:color="auto" w:fill="auto"/>
            <w:vAlign w:val="center"/>
            <w:hideMark/>
          </w:tcPr>
          <w:p w:rsidR="00D26F3B" w:rsidRPr="004055C7" w:rsidRDefault="00D26F3B" w:rsidP="00D26F3B">
            <w:pPr>
              <w:jc w:val="right"/>
              <w:rPr>
                <w:b w:val="0"/>
                <w:color w:val="000000"/>
                <w:sz w:val="20"/>
              </w:rPr>
            </w:pPr>
            <w:r w:rsidRPr="004055C7">
              <w:rPr>
                <w:b w:val="0"/>
                <w:color w:val="000000"/>
                <w:sz w:val="20"/>
              </w:rPr>
              <w:t>1165.2</w:t>
            </w:r>
          </w:p>
        </w:tc>
        <w:tc>
          <w:tcPr>
            <w:tcW w:w="1495" w:type="dxa"/>
            <w:tcBorders>
              <w:top w:val="nil"/>
              <w:left w:val="nil"/>
              <w:bottom w:val="single" w:sz="4" w:space="0" w:color="auto"/>
              <w:right w:val="single" w:sz="4" w:space="0" w:color="auto"/>
            </w:tcBorders>
            <w:shd w:val="clear" w:color="auto" w:fill="auto"/>
            <w:hideMark/>
          </w:tcPr>
          <w:p w:rsidR="00D26F3B" w:rsidRPr="004055C7" w:rsidRDefault="00D26F3B" w:rsidP="00D26F3B">
            <w:pPr>
              <w:jc w:val="right"/>
              <w:rPr>
                <w:rFonts w:ascii="Times New Roman" w:hAnsi="Times New Roman"/>
                <w:b w:val="0"/>
                <w:sz w:val="22"/>
                <w:szCs w:val="22"/>
              </w:rPr>
            </w:pPr>
            <w:r w:rsidRPr="004055C7">
              <w:rPr>
                <w:rFonts w:ascii="Times New Roman" w:hAnsi="Times New Roman"/>
                <w:b w:val="0"/>
                <w:sz w:val="22"/>
                <w:szCs w:val="22"/>
              </w:rPr>
              <w:t xml:space="preserve"> 506.86 </w:t>
            </w:r>
          </w:p>
        </w:tc>
        <w:tc>
          <w:tcPr>
            <w:tcW w:w="1200" w:type="dxa"/>
            <w:tcBorders>
              <w:top w:val="nil"/>
              <w:left w:val="nil"/>
              <w:bottom w:val="single" w:sz="4" w:space="0" w:color="auto"/>
              <w:right w:val="single" w:sz="4" w:space="0" w:color="auto"/>
            </w:tcBorders>
            <w:shd w:val="clear" w:color="auto" w:fill="auto"/>
            <w:noWrap/>
            <w:hideMark/>
          </w:tcPr>
          <w:p w:rsidR="00D26F3B" w:rsidRDefault="00D26F3B" w:rsidP="00D26F3B">
            <w:pPr>
              <w:jc w:val="center"/>
            </w:pPr>
            <w:r w:rsidRPr="00B028F3">
              <w:rPr>
                <w:rFonts w:ascii="Times New Roman" w:hAnsi="Times New Roman"/>
                <w:b w:val="0"/>
                <w:color w:val="000000"/>
                <w:szCs w:val="24"/>
                <w:lang w:val="sr-Latn-RS" w:eastAsia="sr-Latn-RS"/>
              </w:rPr>
              <w:t>10</w:t>
            </w:r>
          </w:p>
        </w:tc>
        <w:tc>
          <w:tcPr>
            <w:tcW w:w="1660" w:type="dxa"/>
            <w:tcBorders>
              <w:top w:val="nil"/>
              <w:left w:val="nil"/>
              <w:bottom w:val="single" w:sz="4" w:space="0" w:color="auto"/>
              <w:right w:val="single" w:sz="4" w:space="0" w:color="auto"/>
            </w:tcBorders>
            <w:shd w:val="clear" w:color="auto" w:fill="auto"/>
            <w:noWrap/>
            <w:vAlign w:val="bottom"/>
            <w:hideMark/>
          </w:tcPr>
          <w:p w:rsidR="00D26F3B" w:rsidRPr="00992E21" w:rsidRDefault="00D26F3B" w:rsidP="00D26F3B">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D26F3B" w:rsidTr="00D26F3B">
        <w:trPr>
          <w:trHeight w:val="233"/>
        </w:trPr>
        <w:tc>
          <w:tcPr>
            <w:tcW w:w="1486" w:type="dxa"/>
            <w:tcBorders>
              <w:top w:val="nil"/>
              <w:left w:val="single" w:sz="4" w:space="0" w:color="auto"/>
              <w:bottom w:val="single" w:sz="4" w:space="0" w:color="auto"/>
              <w:right w:val="single" w:sz="4" w:space="0" w:color="auto"/>
            </w:tcBorders>
            <w:vAlign w:val="bottom"/>
            <w:hideMark/>
          </w:tcPr>
          <w:p w:rsidR="00D26F3B" w:rsidRPr="00992E21" w:rsidRDefault="00D26F3B" w:rsidP="00D26F3B">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Ћурлина</w:t>
            </w:r>
          </w:p>
        </w:tc>
        <w:tc>
          <w:tcPr>
            <w:tcW w:w="1415" w:type="dxa"/>
            <w:tcBorders>
              <w:top w:val="nil"/>
              <w:left w:val="nil"/>
              <w:bottom w:val="single" w:sz="4" w:space="0" w:color="auto"/>
              <w:right w:val="single" w:sz="4" w:space="0" w:color="auto"/>
            </w:tcBorders>
            <w:vAlign w:val="bottom"/>
            <w:hideMark/>
          </w:tcPr>
          <w:p w:rsidR="00D26F3B" w:rsidRPr="00992E21" w:rsidRDefault="00D26F3B" w:rsidP="00D26F3B">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11</w:t>
            </w:r>
          </w:p>
        </w:tc>
        <w:tc>
          <w:tcPr>
            <w:tcW w:w="1494" w:type="dxa"/>
            <w:tcBorders>
              <w:top w:val="nil"/>
              <w:left w:val="nil"/>
              <w:bottom w:val="single" w:sz="4" w:space="0" w:color="auto"/>
              <w:right w:val="single" w:sz="4" w:space="0" w:color="auto"/>
            </w:tcBorders>
            <w:vAlign w:val="bottom"/>
            <w:hideMark/>
          </w:tcPr>
          <w:p w:rsidR="00D26F3B" w:rsidRPr="00992E21" w:rsidRDefault="00D26F3B" w:rsidP="00D26F3B">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0,8140</w:t>
            </w:r>
          </w:p>
        </w:tc>
        <w:tc>
          <w:tcPr>
            <w:tcW w:w="1166" w:type="dxa"/>
            <w:tcBorders>
              <w:top w:val="nil"/>
              <w:left w:val="nil"/>
              <w:bottom w:val="single" w:sz="4" w:space="0" w:color="auto"/>
              <w:right w:val="single" w:sz="4" w:space="0" w:color="auto"/>
            </w:tcBorders>
            <w:vAlign w:val="center"/>
            <w:hideMark/>
          </w:tcPr>
          <w:p w:rsidR="00D26F3B" w:rsidRPr="004055C7" w:rsidRDefault="00D26F3B" w:rsidP="00D26F3B">
            <w:pPr>
              <w:jc w:val="right"/>
              <w:rPr>
                <w:b w:val="0"/>
                <w:color w:val="000000"/>
                <w:sz w:val="20"/>
              </w:rPr>
            </w:pPr>
            <w:r w:rsidRPr="004055C7">
              <w:rPr>
                <w:b w:val="0"/>
                <w:color w:val="000000"/>
                <w:sz w:val="20"/>
              </w:rPr>
              <w:t>2610</w:t>
            </w:r>
          </w:p>
        </w:tc>
        <w:tc>
          <w:tcPr>
            <w:tcW w:w="1495" w:type="dxa"/>
            <w:tcBorders>
              <w:top w:val="nil"/>
              <w:left w:val="nil"/>
              <w:bottom w:val="single" w:sz="4" w:space="0" w:color="auto"/>
              <w:right w:val="single" w:sz="4" w:space="0" w:color="auto"/>
            </w:tcBorders>
            <w:hideMark/>
          </w:tcPr>
          <w:p w:rsidR="00D26F3B" w:rsidRPr="004055C7" w:rsidRDefault="00D26F3B" w:rsidP="00D26F3B">
            <w:pPr>
              <w:jc w:val="right"/>
              <w:rPr>
                <w:rFonts w:ascii="Times New Roman" w:hAnsi="Times New Roman"/>
                <w:b w:val="0"/>
                <w:sz w:val="22"/>
                <w:szCs w:val="22"/>
              </w:rPr>
            </w:pPr>
            <w:r w:rsidRPr="004055C7">
              <w:rPr>
                <w:rFonts w:ascii="Times New Roman" w:hAnsi="Times New Roman"/>
                <w:b w:val="0"/>
                <w:sz w:val="22"/>
                <w:szCs w:val="22"/>
              </w:rPr>
              <w:t xml:space="preserve"> 424.91 </w:t>
            </w:r>
          </w:p>
        </w:tc>
        <w:tc>
          <w:tcPr>
            <w:tcW w:w="1200" w:type="dxa"/>
            <w:tcBorders>
              <w:top w:val="nil"/>
              <w:left w:val="nil"/>
              <w:bottom w:val="single" w:sz="4" w:space="0" w:color="auto"/>
              <w:right w:val="single" w:sz="4" w:space="0" w:color="auto"/>
            </w:tcBorders>
            <w:noWrap/>
            <w:hideMark/>
          </w:tcPr>
          <w:p w:rsidR="00D26F3B" w:rsidRDefault="00D26F3B" w:rsidP="00D26F3B">
            <w:pPr>
              <w:jc w:val="center"/>
            </w:pPr>
            <w:r w:rsidRPr="00B028F3">
              <w:rPr>
                <w:rFonts w:ascii="Times New Roman" w:hAnsi="Times New Roman"/>
                <w:b w:val="0"/>
                <w:color w:val="000000"/>
                <w:szCs w:val="24"/>
                <w:lang w:val="sr-Latn-RS" w:eastAsia="sr-Latn-RS"/>
              </w:rPr>
              <w:t>10</w:t>
            </w:r>
          </w:p>
        </w:tc>
        <w:tc>
          <w:tcPr>
            <w:tcW w:w="1660" w:type="dxa"/>
            <w:tcBorders>
              <w:top w:val="nil"/>
              <w:left w:val="nil"/>
              <w:bottom w:val="single" w:sz="4" w:space="0" w:color="auto"/>
              <w:right w:val="single" w:sz="4" w:space="0" w:color="auto"/>
            </w:tcBorders>
            <w:noWrap/>
            <w:vAlign w:val="bottom"/>
            <w:hideMark/>
          </w:tcPr>
          <w:p w:rsidR="00D26F3B" w:rsidRPr="00992E21" w:rsidRDefault="00D26F3B" w:rsidP="00D26F3B">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D26F3B" w:rsidTr="00D26F3B">
        <w:trPr>
          <w:trHeight w:val="215"/>
        </w:trPr>
        <w:tc>
          <w:tcPr>
            <w:tcW w:w="1486" w:type="dxa"/>
            <w:tcBorders>
              <w:top w:val="nil"/>
              <w:left w:val="single" w:sz="4" w:space="0" w:color="auto"/>
              <w:bottom w:val="single" w:sz="4" w:space="0" w:color="auto"/>
              <w:right w:val="single" w:sz="4" w:space="0" w:color="auto"/>
            </w:tcBorders>
            <w:vAlign w:val="bottom"/>
            <w:hideMark/>
          </w:tcPr>
          <w:p w:rsidR="00D26F3B" w:rsidRPr="00992E21" w:rsidRDefault="00D26F3B" w:rsidP="00D26F3B">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Ћурлина</w:t>
            </w:r>
          </w:p>
        </w:tc>
        <w:tc>
          <w:tcPr>
            <w:tcW w:w="1415" w:type="dxa"/>
            <w:tcBorders>
              <w:top w:val="nil"/>
              <w:left w:val="nil"/>
              <w:bottom w:val="single" w:sz="4" w:space="0" w:color="auto"/>
              <w:right w:val="single" w:sz="4" w:space="0" w:color="auto"/>
            </w:tcBorders>
            <w:vAlign w:val="bottom"/>
            <w:hideMark/>
          </w:tcPr>
          <w:p w:rsidR="00D26F3B" w:rsidRPr="00992E21" w:rsidRDefault="00D26F3B" w:rsidP="00D26F3B">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12</w:t>
            </w:r>
          </w:p>
        </w:tc>
        <w:tc>
          <w:tcPr>
            <w:tcW w:w="1494" w:type="dxa"/>
            <w:tcBorders>
              <w:top w:val="nil"/>
              <w:left w:val="nil"/>
              <w:bottom w:val="single" w:sz="4" w:space="0" w:color="auto"/>
              <w:right w:val="single" w:sz="4" w:space="0" w:color="auto"/>
            </w:tcBorders>
            <w:vAlign w:val="bottom"/>
            <w:hideMark/>
          </w:tcPr>
          <w:p w:rsidR="00D26F3B" w:rsidRPr="00992E21" w:rsidRDefault="00D26F3B" w:rsidP="00D26F3B">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2,7101</w:t>
            </w:r>
          </w:p>
        </w:tc>
        <w:tc>
          <w:tcPr>
            <w:tcW w:w="1166" w:type="dxa"/>
            <w:tcBorders>
              <w:top w:val="nil"/>
              <w:left w:val="nil"/>
              <w:bottom w:val="single" w:sz="4" w:space="0" w:color="auto"/>
              <w:right w:val="single" w:sz="4" w:space="0" w:color="auto"/>
            </w:tcBorders>
            <w:vAlign w:val="center"/>
            <w:hideMark/>
          </w:tcPr>
          <w:p w:rsidR="00D26F3B" w:rsidRPr="004055C7" w:rsidRDefault="00D26F3B" w:rsidP="00D26F3B">
            <w:pPr>
              <w:jc w:val="right"/>
              <w:rPr>
                <w:b w:val="0"/>
                <w:color w:val="000000"/>
                <w:sz w:val="20"/>
              </w:rPr>
            </w:pPr>
            <w:r w:rsidRPr="004055C7">
              <w:rPr>
                <w:b w:val="0"/>
                <w:color w:val="000000"/>
                <w:sz w:val="20"/>
              </w:rPr>
              <w:t>2246.4</w:t>
            </w:r>
          </w:p>
        </w:tc>
        <w:tc>
          <w:tcPr>
            <w:tcW w:w="1495" w:type="dxa"/>
            <w:tcBorders>
              <w:top w:val="nil"/>
              <w:left w:val="nil"/>
              <w:bottom w:val="single" w:sz="4" w:space="0" w:color="auto"/>
              <w:right w:val="single" w:sz="4" w:space="0" w:color="auto"/>
            </w:tcBorders>
            <w:hideMark/>
          </w:tcPr>
          <w:p w:rsidR="00D26F3B" w:rsidRPr="004055C7" w:rsidRDefault="00D26F3B" w:rsidP="00D26F3B">
            <w:pPr>
              <w:jc w:val="right"/>
              <w:rPr>
                <w:rFonts w:ascii="Times New Roman" w:hAnsi="Times New Roman"/>
                <w:b w:val="0"/>
                <w:sz w:val="22"/>
                <w:szCs w:val="22"/>
              </w:rPr>
            </w:pPr>
            <w:r w:rsidRPr="004055C7">
              <w:rPr>
                <w:rFonts w:ascii="Times New Roman" w:hAnsi="Times New Roman"/>
                <w:b w:val="0"/>
                <w:sz w:val="22"/>
                <w:szCs w:val="22"/>
              </w:rPr>
              <w:t xml:space="preserve"> 1,217.59 </w:t>
            </w:r>
          </w:p>
        </w:tc>
        <w:tc>
          <w:tcPr>
            <w:tcW w:w="1200" w:type="dxa"/>
            <w:tcBorders>
              <w:top w:val="nil"/>
              <w:left w:val="nil"/>
              <w:bottom w:val="single" w:sz="4" w:space="0" w:color="auto"/>
              <w:right w:val="single" w:sz="4" w:space="0" w:color="auto"/>
            </w:tcBorders>
            <w:noWrap/>
            <w:hideMark/>
          </w:tcPr>
          <w:p w:rsidR="00D26F3B" w:rsidRDefault="00D26F3B" w:rsidP="00D26F3B">
            <w:pPr>
              <w:jc w:val="center"/>
            </w:pPr>
            <w:r w:rsidRPr="00B028F3">
              <w:rPr>
                <w:rFonts w:ascii="Times New Roman" w:hAnsi="Times New Roman"/>
                <w:b w:val="0"/>
                <w:color w:val="000000"/>
                <w:szCs w:val="24"/>
                <w:lang w:val="sr-Latn-RS" w:eastAsia="sr-Latn-RS"/>
              </w:rPr>
              <w:t>10</w:t>
            </w:r>
          </w:p>
        </w:tc>
        <w:tc>
          <w:tcPr>
            <w:tcW w:w="1660" w:type="dxa"/>
            <w:tcBorders>
              <w:top w:val="nil"/>
              <w:left w:val="nil"/>
              <w:bottom w:val="single" w:sz="4" w:space="0" w:color="auto"/>
              <w:right w:val="single" w:sz="4" w:space="0" w:color="auto"/>
            </w:tcBorders>
            <w:noWrap/>
            <w:vAlign w:val="bottom"/>
            <w:hideMark/>
          </w:tcPr>
          <w:p w:rsidR="00D26F3B" w:rsidRPr="00992E21" w:rsidRDefault="00D26F3B" w:rsidP="00D26F3B">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D26F3B" w:rsidTr="00D26F3B">
        <w:trPr>
          <w:trHeight w:val="278"/>
        </w:trPr>
        <w:tc>
          <w:tcPr>
            <w:tcW w:w="1486" w:type="dxa"/>
            <w:tcBorders>
              <w:top w:val="nil"/>
              <w:left w:val="single" w:sz="4" w:space="0" w:color="auto"/>
              <w:bottom w:val="single" w:sz="4" w:space="0" w:color="auto"/>
              <w:right w:val="single" w:sz="4" w:space="0" w:color="auto"/>
            </w:tcBorders>
            <w:vAlign w:val="bottom"/>
            <w:hideMark/>
          </w:tcPr>
          <w:p w:rsidR="00D26F3B" w:rsidRPr="00992E21" w:rsidRDefault="00D26F3B" w:rsidP="00D26F3B">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Ћурлина</w:t>
            </w:r>
          </w:p>
        </w:tc>
        <w:tc>
          <w:tcPr>
            <w:tcW w:w="1415" w:type="dxa"/>
            <w:tcBorders>
              <w:top w:val="nil"/>
              <w:left w:val="nil"/>
              <w:bottom w:val="single" w:sz="4" w:space="0" w:color="auto"/>
              <w:right w:val="single" w:sz="4" w:space="0" w:color="auto"/>
            </w:tcBorders>
            <w:vAlign w:val="bottom"/>
            <w:hideMark/>
          </w:tcPr>
          <w:p w:rsidR="00D26F3B" w:rsidRPr="00992E21" w:rsidRDefault="00D26F3B" w:rsidP="00D26F3B">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13</w:t>
            </w:r>
          </w:p>
        </w:tc>
        <w:tc>
          <w:tcPr>
            <w:tcW w:w="1494" w:type="dxa"/>
            <w:tcBorders>
              <w:top w:val="nil"/>
              <w:left w:val="nil"/>
              <w:bottom w:val="single" w:sz="4" w:space="0" w:color="auto"/>
              <w:right w:val="single" w:sz="4" w:space="0" w:color="auto"/>
            </w:tcBorders>
            <w:vAlign w:val="bottom"/>
            <w:hideMark/>
          </w:tcPr>
          <w:p w:rsidR="00D26F3B" w:rsidRPr="00992E21" w:rsidRDefault="00D26F3B" w:rsidP="00D26F3B">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15,9955</w:t>
            </w:r>
          </w:p>
        </w:tc>
        <w:tc>
          <w:tcPr>
            <w:tcW w:w="1166" w:type="dxa"/>
            <w:tcBorders>
              <w:top w:val="nil"/>
              <w:left w:val="nil"/>
              <w:bottom w:val="single" w:sz="4" w:space="0" w:color="auto"/>
              <w:right w:val="single" w:sz="4" w:space="0" w:color="auto"/>
            </w:tcBorders>
            <w:vAlign w:val="center"/>
            <w:hideMark/>
          </w:tcPr>
          <w:p w:rsidR="00D26F3B" w:rsidRPr="004055C7" w:rsidRDefault="00D26F3B" w:rsidP="00D26F3B">
            <w:pPr>
              <w:jc w:val="right"/>
              <w:rPr>
                <w:b w:val="0"/>
                <w:color w:val="000000"/>
                <w:sz w:val="20"/>
              </w:rPr>
            </w:pPr>
            <w:r w:rsidRPr="004055C7">
              <w:rPr>
                <w:b w:val="0"/>
                <w:color w:val="000000"/>
                <w:sz w:val="20"/>
              </w:rPr>
              <w:t>4221.6</w:t>
            </w:r>
          </w:p>
        </w:tc>
        <w:tc>
          <w:tcPr>
            <w:tcW w:w="1495" w:type="dxa"/>
            <w:tcBorders>
              <w:top w:val="nil"/>
              <w:left w:val="nil"/>
              <w:bottom w:val="single" w:sz="4" w:space="0" w:color="auto"/>
              <w:right w:val="single" w:sz="4" w:space="0" w:color="auto"/>
            </w:tcBorders>
            <w:hideMark/>
          </w:tcPr>
          <w:p w:rsidR="00D26F3B" w:rsidRPr="004055C7" w:rsidRDefault="00D26F3B" w:rsidP="00D26F3B">
            <w:pPr>
              <w:jc w:val="right"/>
              <w:rPr>
                <w:rFonts w:ascii="Times New Roman" w:hAnsi="Times New Roman"/>
                <w:b w:val="0"/>
                <w:sz w:val="22"/>
                <w:szCs w:val="22"/>
              </w:rPr>
            </w:pPr>
            <w:r w:rsidRPr="004055C7">
              <w:rPr>
                <w:rFonts w:ascii="Times New Roman" w:hAnsi="Times New Roman"/>
                <w:b w:val="0"/>
                <w:sz w:val="22"/>
                <w:szCs w:val="22"/>
              </w:rPr>
              <w:t xml:space="preserve"> 13,505.32 </w:t>
            </w:r>
          </w:p>
        </w:tc>
        <w:tc>
          <w:tcPr>
            <w:tcW w:w="1200" w:type="dxa"/>
            <w:tcBorders>
              <w:top w:val="nil"/>
              <w:left w:val="nil"/>
              <w:bottom w:val="single" w:sz="4" w:space="0" w:color="auto"/>
              <w:right w:val="single" w:sz="4" w:space="0" w:color="auto"/>
            </w:tcBorders>
            <w:noWrap/>
            <w:hideMark/>
          </w:tcPr>
          <w:p w:rsidR="00D26F3B" w:rsidRDefault="00D26F3B" w:rsidP="00D26F3B">
            <w:pPr>
              <w:jc w:val="center"/>
            </w:pPr>
            <w:r w:rsidRPr="00B028F3">
              <w:rPr>
                <w:rFonts w:ascii="Times New Roman" w:hAnsi="Times New Roman"/>
                <w:b w:val="0"/>
                <w:color w:val="000000"/>
                <w:szCs w:val="24"/>
                <w:lang w:val="sr-Latn-RS" w:eastAsia="sr-Latn-RS"/>
              </w:rPr>
              <w:t>10</w:t>
            </w:r>
          </w:p>
        </w:tc>
        <w:tc>
          <w:tcPr>
            <w:tcW w:w="1660" w:type="dxa"/>
            <w:tcBorders>
              <w:top w:val="nil"/>
              <w:left w:val="nil"/>
              <w:bottom w:val="single" w:sz="4" w:space="0" w:color="auto"/>
              <w:right w:val="single" w:sz="4" w:space="0" w:color="auto"/>
            </w:tcBorders>
            <w:noWrap/>
            <w:vAlign w:val="bottom"/>
            <w:hideMark/>
          </w:tcPr>
          <w:p w:rsidR="00D26F3B" w:rsidRPr="00992E21" w:rsidRDefault="00D26F3B" w:rsidP="00D26F3B">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78"/>
        </w:trPr>
        <w:tc>
          <w:tcPr>
            <w:tcW w:w="1486" w:type="dxa"/>
            <w:tcBorders>
              <w:top w:val="nil"/>
              <w:left w:val="single" w:sz="4" w:space="0" w:color="auto"/>
              <w:bottom w:val="single" w:sz="4" w:space="0" w:color="auto"/>
              <w:right w:val="single" w:sz="4" w:space="0" w:color="auto"/>
            </w:tcBorders>
            <w:shd w:val="clear" w:color="auto" w:fill="FFFF00"/>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Дољевац</w:t>
            </w:r>
          </w:p>
        </w:tc>
        <w:tc>
          <w:tcPr>
            <w:tcW w:w="1415" w:type="dxa"/>
            <w:tcBorders>
              <w:top w:val="nil"/>
              <w:left w:val="nil"/>
              <w:bottom w:val="single" w:sz="4" w:space="0" w:color="auto"/>
              <w:right w:val="single" w:sz="4" w:space="0" w:color="auto"/>
            </w:tcBorders>
            <w:shd w:val="clear" w:color="auto" w:fill="FFFF00"/>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14</w:t>
            </w:r>
          </w:p>
        </w:tc>
        <w:tc>
          <w:tcPr>
            <w:tcW w:w="1494" w:type="dxa"/>
            <w:tcBorders>
              <w:top w:val="nil"/>
              <w:left w:val="nil"/>
              <w:bottom w:val="single" w:sz="4" w:space="0" w:color="auto"/>
              <w:right w:val="single" w:sz="4" w:space="0" w:color="auto"/>
            </w:tcBorders>
            <w:shd w:val="clear" w:color="auto" w:fill="FFFF00"/>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0,4215</w:t>
            </w:r>
          </w:p>
        </w:tc>
        <w:tc>
          <w:tcPr>
            <w:tcW w:w="1166" w:type="dxa"/>
            <w:tcBorders>
              <w:top w:val="nil"/>
              <w:left w:val="nil"/>
              <w:bottom w:val="single" w:sz="4" w:space="0" w:color="auto"/>
              <w:right w:val="single" w:sz="4" w:space="0" w:color="auto"/>
            </w:tcBorders>
            <w:shd w:val="clear" w:color="auto" w:fill="FFFF00"/>
            <w:vAlign w:val="center"/>
            <w:hideMark/>
          </w:tcPr>
          <w:p w:rsidR="004055C7" w:rsidRPr="004055C7" w:rsidRDefault="004055C7" w:rsidP="004055C7">
            <w:pPr>
              <w:jc w:val="right"/>
              <w:rPr>
                <w:b w:val="0"/>
                <w:color w:val="000000"/>
                <w:sz w:val="20"/>
              </w:rPr>
            </w:pPr>
            <w:r w:rsidRPr="004055C7">
              <w:rPr>
                <w:b w:val="0"/>
                <w:color w:val="000000"/>
                <w:sz w:val="20"/>
              </w:rPr>
              <w:t>3518.4</w:t>
            </w:r>
          </w:p>
        </w:tc>
        <w:tc>
          <w:tcPr>
            <w:tcW w:w="1495" w:type="dxa"/>
            <w:tcBorders>
              <w:top w:val="nil"/>
              <w:left w:val="nil"/>
              <w:bottom w:val="single" w:sz="4" w:space="0" w:color="auto"/>
              <w:right w:val="single" w:sz="4" w:space="0" w:color="auto"/>
            </w:tcBorders>
            <w:shd w:val="clear" w:color="auto" w:fill="FFFF00"/>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296.60 </w:t>
            </w:r>
          </w:p>
        </w:tc>
        <w:tc>
          <w:tcPr>
            <w:tcW w:w="1200" w:type="dxa"/>
            <w:tcBorders>
              <w:top w:val="nil"/>
              <w:left w:val="nil"/>
              <w:bottom w:val="single" w:sz="4" w:space="0" w:color="auto"/>
              <w:right w:val="single" w:sz="4" w:space="0" w:color="auto"/>
            </w:tcBorders>
            <w:shd w:val="clear" w:color="auto" w:fill="FFFF00"/>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p>
        </w:tc>
        <w:tc>
          <w:tcPr>
            <w:tcW w:w="1660" w:type="dxa"/>
            <w:tcBorders>
              <w:top w:val="nil"/>
              <w:left w:val="nil"/>
              <w:bottom w:val="single" w:sz="4" w:space="0" w:color="auto"/>
              <w:right w:val="single" w:sz="4" w:space="0" w:color="auto"/>
            </w:tcBorders>
            <w:shd w:val="clear" w:color="auto" w:fill="FFFF00"/>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60"/>
        </w:trPr>
        <w:tc>
          <w:tcPr>
            <w:tcW w:w="1486" w:type="dxa"/>
            <w:tcBorders>
              <w:top w:val="nil"/>
              <w:left w:val="single" w:sz="4" w:space="0" w:color="auto"/>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Кнежица</w:t>
            </w:r>
          </w:p>
        </w:tc>
        <w:tc>
          <w:tcPr>
            <w:tcW w:w="1415"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15</w:t>
            </w:r>
          </w:p>
        </w:tc>
        <w:tc>
          <w:tcPr>
            <w:tcW w:w="1494"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10,1660</w:t>
            </w:r>
          </w:p>
        </w:tc>
        <w:tc>
          <w:tcPr>
            <w:tcW w:w="1166" w:type="dxa"/>
            <w:tcBorders>
              <w:top w:val="nil"/>
              <w:left w:val="nil"/>
              <w:bottom w:val="single" w:sz="4" w:space="0" w:color="auto"/>
              <w:right w:val="single" w:sz="4" w:space="0" w:color="auto"/>
            </w:tcBorders>
            <w:shd w:val="clear" w:color="auto" w:fill="FFE599" w:themeFill="accent4" w:themeFillTint="66"/>
            <w:vAlign w:val="center"/>
            <w:hideMark/>
          </w:tcPr>
          <w:p w:rsidR="004055C7" w:rsidRPr="004055C7" w:rsidRDefault="004055C7" w:rsidP="004055C7">
            <w:pPr>
              <w:jc w:val="right"/>
              <w:rPr>
                <w:b w:val="0"/>
                <w:color w:val="000000"/>
                <w:sz w:val="20"/>
              </w:rPr>
            </w:pPr>
            <w:r w:rsidRPr="004055C7">
              <w:rPr>
                <w:b w:val="0"/>
                <w:color w:val="000000"/>
                <w:sz w:val="20"/>
              </w:rPr>
              <w:t>948</w:t>
            </w:r>
          </w:p>
        </w:tc>
        <w:tc>
          <w:tcPr>
            <w:tcW w:w="1495" w:type="dxa"/>
            <w:tcBorders>
              <w:top w:val="nil"/>
              <w:left w:val="nil"/>
              <w:bottom w:val="single" w:sz="4" w:space="0" w:color="auto"/>
              <w:right w:val="single" w:sz="4" w:space="0" w:color="auto"/>
            </w:tcBorders>
            <w:shd w:val="clear" w:color="auto" w:fill="FFE599" w:themeFill="accent4" w:themeFillTint="66"/>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1,927.47 </w:t>
            </w:r>
          </w:p>
        </w:tc>
        <w:tc>
          <w:tcPr>
            <w:tcW w:w="120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p>
        </w:tc>
        <w:tc>
          <w:tcPr>
            <w:tcW w:w="166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42"/>
        </w:trPr>
        <w:tc>
          <w:tcPr>
            <w:tcW w:w="1486" w:type="dxa"/>
            <w:tcBorders>
              <w:top w:val="nil"/>
              <w:left w:val="single" w:sz="4" w:space="0" w:color="auto"/>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Кочане</w:t>
            </w:r>
          </w:p>
        </w:tc>
        <w:tc>
          <w:tcPr>
            <w:tcW w:w="1415"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16</w:t>
            </w:r>
          </w:p>
        </w:tc>
        <w:tc>
          <w:tcPr>
            <w:tcW w:w="1494"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1,0380</w:t>
            </w:r>
          </w:p>
        </w:tc>
        <w:tc>
          <w:tcPr>
            <w:tcW w:w="1166" w:type="dxa"/>
            <w:tcBorders>
              <w:top w:val="nil"/>
              <w:left w:val="nil"/>
              <w:bottom w:val="single" w:sz="4" w:space="0" w:color="auto"/>
              <w:right w:val="single" w:sz="4" w:space="0" w:color="auto"/>
            </w:tcBorders>
            <w:shd w:val="clear" w:color="auto" w:fill="FFE599" w:themeFill="accent4" w:themeFillTint="66"/>
            <w:vAlign w:val="center"/>
            <w:hideMark/>
          </w:tcPr>
          <w:p w:rsidR="004055C7" w:rsidRPr="004055C7" w:rsidRDefault="004055C7" w:rsidP="004055C7">
            <w:pPr>
              <w:jc w:val="right"/>
              <w:rPr>
                <w:b w:val="0"/>
                <w:color w:val="000000"/>
                <w:sz w:val="20"/>
              </w:rPr>
            </w:pPr>
            <w:r w:rsidRPr="004055C7">
              <w:rPr>
                <w:b w:val="0"/>
                <w:color w:val="000000"/>
                <w:sz w:val="20"/>
              </w:rPr>
              <w:t>3889.8</w:t>
            </w:r>
          </w:p>
        </w:tc>
        <w:tc>
          <w:tcPr>
            <w:tcW w:w="1495" w:type="dxa"/>
            <w:tcBorders>
              <w:top w:val="nil"/>
              <w:left w:val="nil"/>
              <w:bottom w:val="single" w:sz="4" w:space="0" w:color="auto"/>
              <w:right w:val="single" w:sz="4" w:space="0" w:color="auto"/>
            </w:tcBorders>
            <w:shd w:val="clear" w:color="auto" w:fill="FFE599" w:themeFill="accent4" w:themeFillTint="66"/>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807.52 </w:t>
            </w:r>
          </w:p>
        </w:tc>
        <w:tc>
          <w:tcPr>
            <w:tcW w:w="120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p>
        </w:tc>
        <w:tc>
          <w:tcPr>
            <w:tcW w:w="166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33"/>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Малошиште</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17</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0,8544</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4396.2</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751.22 </w:t>
            </w:r>
          </w:p>
        </w:tc>
        <w:tc>
          <w:tcPr>
            <w:tcW w:w="1200" w:type="dxa"/>
            <w:tcBorders>
              <w:top w:val="nil"/>
              <w:left w:val="nil"/>
              <w:bottom w:val="single" w:sz="4" w:space="0" w:color="auto"/>
              <w:right w:val="single" w:sz="4" w:space="0" w:color="auto"/>
            </w:tcBorders>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r w:rsidR="00D26F3B">
              <w:rPr>
                <w:rFonts w:ascii="Times New Roman" w:hAnsi="Times New Roman"/>
                <w:b w:val="0"/>
                <w:color w:val="000000"/>
                <w:szCs w:val="24"/>
                <w:lang w:val="sr-Latn-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15"/>
        </w:trPr>
        <w:tc>
          <w:tcPr>
            <w:tcW w:w="1486" w:type="dxa"/>
            <w:tcBorders>
              <w:top w:val="nil"/>
              <w:left w:val="single" w:sz="4" w:space="0" w:color="auto"/>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Орљане</w:t>
            </w:r>
          </w:p>
        </w:tc>
        <w:tc>
          <w:tcPr>
            <w:tcW w:w="1415"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18</w:t>
            </w:r>
          </w:p>
        </w:tc>
        <w:tc>
          <w:tcPr>
            <w:tcW w:w="1494"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0,7457</w:t>
            </w:r>
          </w:p>
        </w:tc>
        <w:tc>
          <w:tcPr>
            <w:tcW w:w="1166" w:type="dxa"/>
            <w:tcBorders>
              <w:top w:val="nil"/>
              <w:left w:val="nil"/>
              <w:bottom w:val="single" w:sz="4" w:space="0" w:color="auto"/>
              <w:right w:val="single" w:sz="4" w:space="0" w:color="auto"/>
            </w:tcBorders>
            <w:shd w:val="clear" w:color="auto" w:fill="FFE599" w:themeFill="accent4" w:themeFillTint="66"/>
            <w:vAlign w:val="center"/>
            <w:hideMark/>
          </w:tcPr>
          <w:p w:rsidR="004055C7" w:rsidRPr="004055C7" w:rsidRDefault="004055C7" w:rsidP="004055C7">
            <w:pPr>
              <w:jc w:val="right"/>
              <w:rPr>
                <w:b w:val="0"/>
                <w:color w:val="000000"/>
                <w:sz w:val="20"/>
              </w:rPr>
            </w:pPr>
            <w:r w:rsidRPr="004055C7">
              <w:rPr>
                <w:b w:val="0"/>
                <w:color w:val="000000"/>
                <w:sz w:val="20"/>
              </w:rPr>
              <w:t>4221.6</w:t>
            </w:r>
          </w:p>
        </w:tc>
        <w:tc>
          <w:tcPr>
            <w:tcW w:w="1495" w:type="dxa"/>
            <w:tcBorders>
              <w:top w:val="nil"/>
              <w:left w:val="nil"/>
              <w:bottom w:val="single" w:sz="4" w:space="0" w:color="auto"/>
              <w:right w:val="single" w:sz="4" w:space="0" w:color="auto"/>
            </w:tcBorders>
            <w:shd w:val="clear" w:color="auto" w:fill="FFE599" w:themeFill="accent4" w:themeFillTint="66"/>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629.61 </w:t>
            </w:r>
          </w:p>
        </w:tc>
        <w:tc>
          <w:tcPr>
            <w:tcW w:w="120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p>
        </w:tc>
        <w:tc>
          <w:tcPr>
            <w:tcW w:w="166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197"/>
        </w:trPr>
        <w:tc>
          <w:tcPr>
            <w:tcW w:w="1486" w:type="dxa"/>
            <w:tcBorders>
              <w:top w:val="nil"/>
              <w:left w:val="single" w:sz="4" w:space="0" w:color="auto"/>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Орљане</w:t>
            </w:r>
          </w:p>
        </w:tc>
        <w:tc>
          <w:tcPr>
            <w:tcW w:w="1415"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19</w:t>
            </w:r>
          </w:p>
        </w:tc>
        <w:tc>
          <w:tcPr>
            <w:tcW w:w="1494"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11,3174</w:t>
            </w:r>
          </w:p>
        </w:tc>
        <w:tc>
          <w:tcPr>
            <w:tcW w:w="1166" w:type="dxa"/>
            <w:tcBorders>
              <w:top w:val="nil"/>
              <w:left w:val="nil"/>
              <w:bottom w:val="single" w:sz="4" w:space="0" w:color="auto"/>
              <w:right w:val="single" w:sz="4" w:space="0" w:color="auto"/>
            </w:tcBorders>
            <w:shd w:val="clear" w:color="auto" w:fill="FFE599" w:themeFill="accent4" w:themeFillTint="66"/>
            <w:vAlign w:val="center"/>
            <w:hideMark/>
          </w:tcPr>
          <w:p w:rsidR="004055C7" w:rsidRPr="004055C7" w:rsidRDefault="004055C7" w:rsidP="004055C7">
            <w:pPr>
              <w:jc w:val="right"/>
              <w:rPr>
                <w:b w:val="0"/>
                <w:color w:val="000000"/>
                <w:sz w:val="20"/>
              </w:rPr>
            </w:pPr>
            <w:r w:rsidRPr="004055C7">
              <w:rPr>
                <w:b w:val="0"/>
                <w:color w:val="000000"/>
                <w:sz w:val="20"/>
              </w:rPr>
              <w:t>4497.6</w:t>
            </w:r>
          </w:p>
        </w:tc>
        <w:tc>
          <w:tcPr>
            <w:tcW w:w="1495" w:type="dxa"/>
            <w:tcBorders>
              <w:top w:val="nil"/>
              <w:left w:val="nil"/>
              <w:bottom w:val="single" w:sz="4" w:space="0" w:color="auto"/>
              <w:right w:val="single" w:sz="4" w:space="0" w:color="auto"/>
            </w:tcBorders>
            <w:shd w:val="clear" w:color="auto" w:fill="FFE599" w:themeFill="accent4" w:themeFillTint="66"/>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10,180.23 </w:t>
            </w:r>
          </w:p>
        </w:tc>
        <w:tc>
          <w:tcPr>
            <w:tcW w:w="120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p>
        </w:tc>
        <w:tc>
          <w:tcPr>
            <w:tcW w:w="166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278"/>
        </w:trPr>
        <w:tc>
          <w:tcPr>
            <w:tcW w:w="1486" w:type="dxa"/>
            <w:tcBorders>
              <w:top w:val="nil"/>
              <w:left w:val="single" w:sz="4" w:space="0" w:color="auto"/>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Пуковац</w:t>
            </w:r>
          </w:p>
        </w:tc>
        <w:tc>
          <w:tcPr>
            <w:tcW w:w="1415"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20</w:t>
            </w:r>
          </w:p>
        </w:tc>
        <w:tc>
          <w:tcPr>
            <w:tcW w:w="1494" w:type="dxa"/>
            <w:tcBorders>
              <w:top w:val="nil"/>
              <w:left w:val="nil"/>
              <w:bottom w:val="single" w:sz="4" w:space="0" w:color="auto"/>
              <w:right w:val="single" w:sz="4" w:space="0" w:color="auto"/>
            </w:tcBorders>
            <w:shd w:val="clear" w:color="auto" w:fill="FFE599" w:themeFill="accent4" w:themeFillTint="66"/>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0,8803</w:t>
            </w:r>
          </w:p>
        </w:tc>
        <w:tc>
          <w:tcPr>
            <w:tcW w:w="1166" w:type="dxa"/>
            <w:tcBorders>
              <w:top w:val="nil"/>
              <w:left w:val="nil"/>
              <w:bottom w:val="single" w:sz="4" w:space="0" w:color="auto"/>
              <w:right w:val="single" w:sz="4" w:space="0" w:color="auto"/>
            </w:tcBorders>
            <w:shd w:val="clear" w:color="auto" w:fill="FFE599" w:themeFill="accent4" w:themeFillTint="66"/>
            <w:vAlign w:val="center"/>
            <w:hideMark/>
          </w:tcPr>
          <w:p w:rsidR="004055C7" w:rsidRPr="004055C7" w:rsidRDefault="004055C7" w:rsidP="004055C7">
            <w:pPr>
              <w:jc w:val="right"/>
              <w:rPr>
                <w:b w:val="0"/>
                <w:color w:val="000000"/>
                <w:sz w:val="20"/>
              </w:rPr>
            </w:pPr>
            <w:r w:rsidRPr="004055C7">
              <w:rPr>
                <w:b w:val="0"/>
                <w:color w:val="000000"/>
                <w:sz w:val="20"/>
              </w:rPr>
              <w:t>4107.6</w:t>
            </w:r>
          </w:p>
        </w:tc>
        <w:tc>
          <w:tcPr>
            <w:tcW w:w="1495" w:type="dxa"/>
            <w:tcBorders>
              <w:top w:val="nil"/>
              <w:left w:val="nil"/>
              <w:bottom w:val="single" w:sz="4" w:space="0" w:color="auto"/>
              <w:right w:val="single" w:sz="4" w:space="0" w:color="auto"/>
            </w:tcBorders>
            <w:shd w:val="clear" w:color="auto" w:fill="FFE599" w:themeFill="accent4" w:themeFillTint="66"/>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723.18 </w:t>
            </w:r>
          </w:p>
        </w:tc>
        <w:tc>
          <w:tcPr>
            <w:tcW w:w="120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p>
        </w:tc>
        <w:tc>
          <w:tcPr>
            <w:tcW w:w="1660" w:type="dxa"/>
            <w:tcBorders>
              <w:top w:val="nil"/>
              <w:left w:val="nil"/>
              <w:bottom w:val="single" w:sz="4" w:space="0" w:color="auto"/>
              <w:right w:val="single" w:sz="4" w:space="0" w:color="auto"/>
            </w:tcBorders>
            <w:shd w:val="clear" w:color="auto" w:fill="FFE599" w:themeFill="accent4" w:themeFillTint="66"/>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332"/>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Шајиновац</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21</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1,1155</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3784.2</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844.26 </w:t>
            </w:r>
          </w:p>
        </w:tc>
        <w:tc>
          <w:tcPr>
            <w:tcW w:w="1200" w:type="dxa"/>
            <w:tcBorders>
              <w:top w:val="nil"/>
              <w:left w:val="nil"/>
              <w:bottom w:val="single" w:sz="4" w:space="0" w:color="auto"/>
              <w:right w:val="single" w:sz="4" w:space="0" w:color="auto"/>
            </w:tcBorders>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r w:rsidR="00D26F3B">
              <w:rPr>
                <w:rFonts w:ascii="Times New Roman" w:hAnsi="Times New Roman"/>
                <w:b w:val="0"/>
                <w:color w:val="000000"/>
                <w:szCs w:val="24"/>
                <w:lang w:val="sr-Latn-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315"/>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Шарлинце</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22</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3,98895</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3906</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3,116.17 </w:t>
            </w:r>
          </w:p>
        </w:tc>
        <w:tc>
          <w:tcPr>
            <w:tcW w:w="1200" w:type="dxa"/>
            <w:tcBorders>
              <w:top w:val="nil"/>
              <w:left w:val="nil"/>
              <w:bottom w:val="single" w:sz="4" w:space="0" w:color="auto"/>
              <w:right w:val="single" w:sz="4" w:space="0" w:color="auto"/>
            </w:tcBorders>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r w:rsidR="00D26F3B">
              <w:rPr>
                <w:rFonts w:ascii="Times New Roman" w:hAnsi="Times New Roman"/>
                <w:b w:val="0"/>
                <w:color w:val="000000"/>
                <w:szCs w:val="24"/>
                <w:lang w:val="sr-Latn-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4055C7" w:rsidTr="00D26F3B">
        <w:trPr>
          <w:trHeight w:val="315"/>
        </w:trPr>
        <w:tc>
          <w:tcPr>
            <w:tcW w:w="1486" w:type="dxa"/>
            <w:tcBorders>
              <w:top w:val="nil"/>
              <w:left w:val="single" w:sz="4" w:space="0" w:color="auto"/>
              <w:bottom w:val="single" w:sz="4" w:space="0" w:color="auto"/>
              <w:right w:val="single" w:sz="4" w:space="0" w:color="auto"/>
            </w:tcBorders>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Шарлинце</w:t>
            </w:r>
          </w:p>
        </w:tc>
        <w:tc>
          <w:tcPr>
            <w:tcW w:w="1415"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Cyrl-RS" w:eastAsia="sr-Latn-RS"/>
              </w:rPr>
              <w:t>23</w:t>
            </w:r>
          </w:p>
        </w:tc>
        <w:tc>
          <w:tcPr>
            <w:tcW w:w="1494" w:type="dxa"/>
            <w:tcBorders>
              <w:top w:val="nil"/>
              <w:left w:val="nil"/>
              <w:bottom w:val="single" w:sz="4" w:space="0" w:color="auto"/>
              <w:right w:val="single" w:sz="4" w:space="0" w:color="auto"/>
            </w:tcBorders>
            <w:vAlign w:val="bottom"/>
            <w:hideMark/>
          </w:tcPr>
          <w:p w:rsidR="004055C7" w:rsidRPr="00992E21" w:rsidRDefault="004055C7" w:rsidP="004055C7">
            <w:pPr>
              <w:jc w:val="center"/>
              <w:rPr>
                <w:rFonts w:ascii="Times New Roman" w:hAnsi="Times New Roman"/>
                <w:b w:val="0"/>
                <w:szCs w:val="24"/>
                <w:lang w:val="sr-Latn-RS" w:eastAsia="sr-Latn-RS"/>
              </w:rPr>
            </w:pPr>
            <w:r w:rsidRPr="00992E21">
              <w:rPr>
                <w:rFonts w:ascii="Times New Roman" w:hAnsi="Times New Roman"/>
                <w:b w:val="0"/>
                <w:szCs w:val="24"/>
                <w:lang w:val="sr-Latn-RS" w:eastAsia="sr-Latn-RS"/>
              </w:rPr>
              <w:t>15,0368</w:t>
            </w:r>
          </w:p>
        </w:tc>
        <w:tc>
          <w:tcPr>
            <w:tcW w:w="1166" w:type="dxa"/>
            <w:tcBorders>
              <w:top w:val="nil"/>
              <w:left w:val="nil"/>
              <w:bottom w:val="single" w:sz="4" w:space="0" w:color="auto"/>
              <w:right w:val="single" w:sz="4" w:space="0" w:color="auto"/>
            </w:tcBorders>
            <w:vAlign w:val="center"/>
            <w:hideMark/>
          </w:tcPr>
          <w:p w:rsidR="004055C7" w:rsidRPr="004055C7" w:rsidRDefault="004055C7" w:rsidP="004055C7">
            <w:pPr>
              <w:jc w:val="right"/>
              <w:rPr>
                <w:b w:val="0"/>
                <w:color w:val="000000"/>
                <w:sz w:val="20"/>
              </w:rPr>
            </w:pPr>
            <w:r w:rsidRPr="004055C7">
              <w:rPr>
                <w:b w:val="0"/>
                <w:color w:val="000000"/>
                <w:sz w:val="20"/>
              </w:rPr>
              <w:t>1042.2</w:t>
            </w:r>
          </w:p>
        </w:tc>
        <w:tc>
          <w:tcPr>
            <w:tcW w:w="1495" w:type="dxa"/>
            <w:tcBorders>
              <w:top w:val="nil"/>
              <w:left w:val="nil"/>
              <w:bottom w:val="single" w:sz="4" w:space="0" w:color="auto"/>
              <w:right w:val="single" w:sz="4" w:space="0" w:color="auto"/>
            </w:tcBorders>
            <w:hideMark/>
          </w:tcPr>
          <w:p w:rsidR="004055C7" w:rsidRPr="004055C7" w:rsidRDefault="004055C7" w:rsidP="004055C7">
            <w:pPr>
              <w:jc w:val="right"/>
              <w:rPr>
                <w:rFonts w:ascii="Times New Roman" w:hAnsi="Times New Roman"/>
                <w:b w:val="0"/>
                <w:sz w:val="22"/>
                <w:szCs w:val="22"/>
              </w:rPr>
            </w:pPr>
            <w:r w:rsidRPr="004055C7">
              <w:rPr>
                <w:rFonts w:ascii="Times New Roman" w:hAnsi="Times New Roman"/>
                <w:b w:val="0"/>
                <w:sz w:val="22"/>
                <w:szCs w:val="22"/>
              </w:rPr>
              <w:t xml:space="preserve"> 3,134.27 </w:t>
            </w:r>
          </w:p>
        </w:tc>
        <w:tc>
          <w:tcPr>
            <w:tcW w:w="1200" w:type="dxa"/>
            <w:tcBorders>
              <w:top w:val="nil"/>
              <w:left w:val="nil"/>
              <w:bottom w:val="single" w:sz="4" w:space="0" w:color="auto"/>
              <w:right w:val="single" w:sz="4" w:space="0" w:color="auto"/>
            </w:tcBorders>
            <w:noWrap/>
            <w:vAlign w:val="bottom"/>
            <w:hideMark/>
          </w:tcPr>
          <w:p w:rsidR="004055C7" w:rsidRPr="00992E21" w:rsidRDefault="004055C7" w:rsidP="004055C7">
            <w:pPr>
              <w:jc w:val="cente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1</w:t>
            </w:r>
            <w:r w:rsidR="00D26F3B">
              <w:rPr>
                <w:rFonts w:ascii="Times New Roman" w:hAnsi="Times New Roman"/>
                <w:b w:val="0"/>
                <w:color w:val="000000"/>
                <w:szCs w:val="24"/>
                <w:lang w:val="sr-Latn-RS" w:eastAsia="sr-Latn-RS"/>
              </w:rPr>
              <w:t>0</w:t>
            </w:r>
          </w:p>
        </w:tc>
        <w:tc>
          <w:tcPr>
            <w:tcW w:w="1660" w:type="dxa"/>
            <w:tcBorders>
              <w:top w:val="nil"/>
              <w:left w:val="nil"/>
              <w:bottom w:val="single" w:sz="4" w:space="0" w:color="auto"/>
              <w:right w:val="single" w:sz="4" w:space="0" w:color="auto"/>
            </w:tcBorders>
            <w:noWrap/>
            <w:vAlign w:val="bottom"/>
            <w:hideMark/>
          </w:tcPr>
          <w:p w:rsidR="004055C7" w:rsidRPr="00992E21" w:rsidRDefault="004055C7" w:rsidP="004055C7">
            <w:pPr>
              <w:rPr>
                <w:rFonts w:ascii="Times New Roman" w:hAnsi="Times New Roman"/>
                <w:b w:val="0"/>
                <w:color w:val="000000"/>
                <w:szCs w:val="24"/>
                <w:lang w:val="sr-Latn-RS" w:eastAsia="sr-Latn-RS"/>
              </w:rPr>
            </w:pPr>
            <w:r w:rsidRPr="00992E21">
              <w:rPr>
                <w:rFonts w:ascii="Times New Roman" w:hAnsi="Times New Roman"/>
                <w:b w:val="0"/>
                <w:color w:val="000000"/>
                <w:szCs w:val="24"/>
                <w:lang w:val="sr-Latn-RS" w:eastAsia="sr-Latn-RS"/>
              </w:rPr>
              <w:t> </w:t>
            </w:r>
          </w:p>
        </w:tc>
      </w:tr>
      <w:tr w:rsidR="00F4138C" w:rsidTr="00D26F3B">
        <w:trPr>
          <w:trHeight w:val="300"/>
        </w:trPr>
        <w:tc>
          <w:tcPr>
            <w:tcW w:w="1486" w:type="dxa"/>
            <w:noWrap/>
            <w:vAlign w:val="bottom"/>
            <w:hideMark/>
          </w:tcPr>
          <w:p w:rsidR="00F4138C" w:rsidRPr="00992E21" w:rsidRDefault="00F4138C">
            <w:pPr>
              <w:rPr>
                <w:rFonts w:ascii="Times New Roman" w:hAnsi="Times New Roman"/>
                <w:b w:val="0"/>
                <w:color w:val="000000"/>
                <w:szCs w:val="24"/>
                <w:lang w:val="sr-Latn-RS" w:eastAsia="sr-Latn-RS"/>
              </w:rPr>
            </w:pPr>
          </w:p>
        </w:tc>
        <w:tc>
          <w:tcPr>
            <w:tcW w:w="1415" w:type="dxa"/>
            <w:noWrap/>
            <w:vAlign w:val="bottom"/>
            <w:hideMark/>
          </w:tcPr>
          <w:p w:rsidR="00F4138C" w:rsidRPr="00992E21" w:rsidRDefault="00F4138C">
            <w:pPr>
              <w:jc w:val="center"/>
              <w:rPr>
                <w:rFonts w:ascii="Times New Roman" w:hAnsi="Times New Roman"/>
                <w:bCs/>
                <w:color w:val="000000"/>
                <w:szCs w:val="24"/>
                <w:lang w:val="sr-Latn-RS" w:eastAsia="sr-Latn-RS"/>
              </w:rPr>
            </w:pPr>
            <w:r w:rsidRPr="00992E21">
              <w:rPr>
                <w:rFonts w:ascii="Times New Roman" w:hAnsi="Times New Roman"/>
                <w:bCs/>
                <w:color w:val="000000"/>
                <w:szCs w:val="24"/>
                <w:lang w:val="sr-Latn-RS" w:eastAsia="sr-Latn-RS"/>
              </w:rPr>
              <w:t>УКУПНО</w:t>
            </w:r>
          </w:p>
        </w:tc>
        <w:tc>
          <w:tcPr>
            <w:tcW w:w="1494" w:type="dxa"/>
            <w:noWrap/>
            <w:vAlign w:val="bottom"/>
            <w:hideMark/>
          </w:tcPr>
          <w:p w:rsidR="00F4138C" w:rsidRPr="00992E21" w:rsidRDefault="00F4138C">
            <w:pPr>
              <w:jc w:val="center"/>
              <w:rPr>
                <w:rFonts w:ascii="Times New Roman" w:hAnsi="Times New Roman"/>
                <w:bCs/>
                <w:color w:val="000000"/>
                <w:szCs w:val="24"/>
                <w:lang w:val="sr-Latn-RS" w:eastAsia="sr-Latn-RS"/>
              </w:rPr>
            </w:pPr>
            <w:r w:rsidRPr="00992E21">
              <w:rPr>
                <w:rFonts w:ascii="Times New Roman" w:hAnsi="Times New Roman"/>
                <w:bCs/>
                <w:color w:val="000000"/>
                <w:szCs w:val="24"/>
                <w:lang w:val="sr-Latn-RS" w:eastAsia="sr-Latn-RS"/>
              </w:rPr>
              <w:t>97,2607</w:t>
            </w:r>
          </w:p>
        </w:tc>
        <w:tc>
          <w:tcPr>
            <w:tcW w:w="1166" w:type="dxa"/>
            <w:noWrap/>
            <w:vAlign w:val="bottom"/>
            <w:hideMark/>
          </w:tcPr>
          <w:p w:rsidR="00F4138C" w:rsidRPr="00992E21" w:rsidRDefault="00F4138C">
            <w:pPr>
              <w:rPr>
                <w:rFonts w:ascii="Times New Roman" w:hAnsi="Times New Roman"/>
                <w:bCs/>
                <w:color w:val="000000"/>
                <w:szCs w:val="24"/>
                <w:lang w:val="sr-Latn-RS" w:eastAsia="sr-Latn-RS"/>
              </w:rPr>
            </w:pPr>
          </w:p>
        </w:tc>
        <w:tc>
          <w:tcPr>
            <w:tcW w:w="1495" w:type="dxa"/>
            <w:noWrap/>
            <w:vAlign w:val="bottom"/>
            <w:hideMark/>
          </w:tcPr>
          <w:p w:rsidR="00F4138C" w:rsidRPr="00992E21" w:rsidRDefault="00F4138C">
            <w:pPr>
              <w:rPr>
                <w:rFonts w:ascii="Times New Roman" w:hAnsi="Times New Roman"/>
                <w:b w:val="0"/>
                <w:szCs w:val="24"/>
              </w:rPr>
            </w:pPr>
          </w:p>
        </w:tc>
        <w:tc>
          <w:tcPr>
            <w:tcW w:w="1200" w:type="dxa"/>
            <w:noWrap/>
            <w:vAlign w:val="bottom"/>
            <w:hideMark/>
          </w:tcPr>
          <w:p w:rsidR="00F4138C" w:rsidRPr="00992E21" w:rsidRDefault="00F4138C">
            <w:pPr>
              <w:rPr>
                <w:rFonts w:ascii="Times New Roman" w:hAnsi="Times New Roman"/>
                <w:b w:val="0"/>
                <w:szCs w:val="24"/>
              </w:rPr>
            </w:pPr>
          </w:p>
        </w:tc>
        <w:tc>
          <w:tcPr>
            <w:tcW w:w="1660" w:type="dxa"/>
            <w:noWrap/>
            <w:vAlign w:val="bottom"/>
            <w:hideMark/>
          </w:tcPr>
          <w:p w:rsidR="00F4138C" w:rsidRPr="00992E21" w:rsidRDefault="00F4138C">
            <w:pPr>
              <w:rPr>
                <w:rFonts w:ascii="Times New Roman" w:hAnsi="Times New Roman"/>
                <w:b w:val="0"/>
                <w:szCs w:val="24"/>
              </w:rPr>
            </w:pPr>
          </w:p>
        </w:tc>
      </w:tr>
    </w:tbl>
    <w:p w:rsidR="00F4138C" w:rsidRDefault="00F4138C" w:rsidP="00F4138C">
      <w:pPr>
        <w:jc w:val="both"/>
        <w:rPr>
          <w:rFonts w:ascii="Times New Roman" w:hAnsi="Times New Roman"/>
          <w:b w:val="0"/>
          <w:szCs w:val="24"/>
          <w:lang w:val="sr-Cyrl-CS"/>
        </w:rPr>
      </w:pPr>
    </w:p>
    <w:p w:rsidR="00F4138C" w:rsidRDefault="00F4138C" w:rsidP="00F4138C">
      <w:pPr>
        <w:pStyle w:val="BodyText"/>
        <w:ind w:firstLine="720"/>
        <w:rPr>
          <w:rFonts w:ascii="Times New Roman" w:hAnsi="Times New Roman"/>
          <w:b w:val="0"/>
          <w:color w:val="000000"/>
          <w:lang w:val="sr-Cyrl-RS"/>
        </w:rPr>
      </w:pPr>
      <w:r>
        <w:rPr>
          <w:rFonts w:ascii="Times New Roman" w:hAnsi="Times New Roman"/>
          <w:b w:val="0"/>
        </w:rPr>
        <w:t xml:space="preserve">2. </w:t>
      </w:r>
      <w:r>
        <w:rPr>
          <w:rFonts w:ascii="Times New Roman" w:hAnsi="Times New Roman"/>
          <w:b w:val="0"/>
          <w:color w:val="000000"/>
        </w:rPr>
        <w:t>Увид у документацију: графички преглед катастарских парцела</w:t>
      </w:r>
      <w:r>
        <w:rPr>
          <w:rFonts w:ascii="Times New Roman" w:hAnsi="Times New Roman"/>
          <w:b w:val="0"/>
        </w:rPr>
        <w:t xml:space="preserve"> по катастарским општинама и списак парцела по формираним </w:t>
      </w:r>
      <w:r>
        <w:rPr>
          <w:rFonts w:ascii="Times New Roman" w:hAnsi="Times New Roman"/>
          <w:b w:val="0"/>
          <w:color w:val="000000"/>
        </w:rPr>
        <w:t>јавним надметањима (</w:t>
      </w:r>
      <w:r>
        <w:rPr>
          <w:rFonts w:ascii="Times New Roman" w:hAnsi="Times New Roman"/>
          <w:b w:val="0"/>
        </w:rPr>
        <w:t>комплексима), која су предмет издавања у закуп</w:t>
      </w:r>
      <w:r>
        <w:rPr>
          <w:rFonts w:ascii="Times New Roman" w:hAnsi="Times New Roman"/>
          <w:b w:val="0"/>
          <w:lang w:val="sr-Cyrl-RS"/>
        </w:rPr>
        <w:t xml:space="preserve"> и на коришћење</w:t>
      </w:r>
      <w:r>
        <w:rPr>
          <w:rFonts w:ascii="Times New Roman" w:hAnsi="Times New Roman"/>
          <w:b w:val="0"/>
        </w:rPr>
        <w:t>, може се извршити у згради Општине</w:t>
      </w:r>
      <w:r>
        <w:rPr>
          <w:rFonts w:ascii="Times New Roman" w:hAnsi="Times New Roman"/>
          <w:b w:val="0"/>
          <w:lang w:val="sr-Cyrl-RS"/>
        </w:rPr>
        <w:t xml:space="preserve"> Дољевац </w:t>
      </w:r>
      <w:r>
        <w:rPr>
          <w:rFonts w:ascii="Times New Roman" w:hAnsi="Times New Roman"/>
          <w:b w:val="0"/>
        </w:rPr>
        <w:t xml:space="preserve">у </w:t>
      </w:r>
      <w:r>
        <w:rPr>
          <w:rFonts w:ascii="Times New Roman" w:hAnsi="Times New Roman"/>
          <w:b w:val="0"/>
          <w:color w:val="000000"/>
        </w:rPr>
        <w:t>канцеларији бр</w:t>
      </w:r>
      <w:r>
        <w:rPr>
          <w:rFonts w:ascii="Times New Roman" w:hAnsi="Times New Roman"/>
          <w:b w:val="0"/>
          <w:color w:val="000000"/>
          <w:lang w:val="sr-Cyrl-RS"/>
        </w:rPr>
        <w:t xml:space="preserve"> 11 </w:t>
      </w:r>
      <w:r>
        <w:rPr>
          <w:rFonts w:ascii="Times New Roman" w:hAnsi="Times New Roman"/>
          <w:b w:val="0"/>
          <w:color w:val="000000"/>
        </w:rPr>
        <w:t xml:space="preserve">сваког радног дана од  </w:t>
      </w:r>
      <w:r>
        <w:rPr>
          <w:rFonts w:ascii="Times New Roman" w:hAnsi="Times New Roman"/>
          <w:b w:val="0"/>
          <w:color w:val="000000"/>
          <w:lang w:val="sr-Cyrl-RS"/>
        </w:rPr>
        <w:t xml:space="preserve">08,00 </w:t>
      </w:r>
      <w:r>
        <w:rPr>
          <w:rFonts w:ascii="Times New Roman" w:hAnsi="Times New Roman"/>
          <w:b w:val="0"/>
          <w:color w:val="000000"/>
        </w:rPr>
        <w:t>до</w:t>
      </w:r>
      <w:r>
        <w:rPr>
          <w:rFonts w:ascii="Times New Roman" w:hAnsi="Times New Roman"/>
          <w:b w:val="0"/>
          <w:color w:val="000000"/>
          <w:lang w:val="sr-Cyrl-RS"/>
        </w:rPr>
        <w:t xml:space="preserve"> 14,00 </w:t>
      </w:r>
      <w:r>
        <w:rPr>
          <w:rFonts w:ascii="Times New Roman" w:hAnsi="Times New Roman"/>
          <w:b w:val="0"/>
          <w:color w:val="000000"/>
        </w:rPr>
        <w:t xml:space="preserve">часова. </w:t>
      </w:r>
    </w:p>
    <w:p w:rsidR="00F4138C" w:rsidRDefault="00F4138C" w:rsidP="00F4138C">
      <w:pPr>
        <w:pStyle w:val="BodyText"/>
        <w:rPr>
          <w:rFonts w:ascii="Times New Roman" w:hAnsi="Times New Roman"/>
          <w:color w:val="000000"/>
          <w:lang w:val="sr-Cyrl-RS"/>
        </w:rPr>
      </w:pPr>
      <w:r>
        <w:rPr>
          <w:rFonts w:ascii="Times New Roman" w:hAnsi="Times New Roman"/>
          <w:color w:val="000000"/>
        </w:rPr>
        <w:t>Контакт особа</w:t>
      </w:r>
      <w:r>
        <w:rPr>
          <w:rFonts w:ascii="Times New Roman" w:hAnsi="Times New Roman"/>
          <w:color w:val="000000"/>
          <w:lang w:val="sr-Cyrl-RS"/>
        </w:rPr>
        <w:t xml:space="preserve"> Слађана Јовановић </w:t>
      </w:r>
      <w:r>
        <w:rPr>
          <w:rFonts w:ascii="Times New Roman" w:hAnsi="Times New Roman"/>
          <w:color w:val="000000"/>
        </w:rPr>
        <w:t>тел</w:t>
      </w:r>
      <w:r>
        <w:rPr>
          <w:rFonts w:ascii="Times New Roman" w:hAnsi="Times New Roman"/>
          <w:color w:val="000000"/>
          <w:lang w:val="sr-Cyrl-RS"/>
        </w:rPr>
        <w:t xml:space="preserve"> 018/4810-054.</w:t>
      </w:r>
    </w:p>
    <w:p w:rsidR="00F4138C" w:rsidRDefault="00F4138C" w:rsidP="00F4138C">
      <w:pPr>
        <w:pStyle w:val="BodyText"/>
        <w:rPr>
          <w:rFonts w:ascii="Times New Roman" w:hAnsi="Times New Roman"/>
          <w:color w:val="000000"/>
          <w:lang w:val="sr-Cyrl-RS"/>
        </w:rPr>
      </w:pPr>
    </w:p>
    <w:p w:rsidR="00F4138C" w:rsidRDefault="00F4138C" w:rsidP="00F4138C">
      <w:pPr>
        <w:pStyle w:val="BodyText"/>
        <w:ind w:firstLine="720"/>
        <w:rPr>
          <w:rFonts w:ascii="Times New Roman" w:hAnsi="Times New Roman"/>
          <w:b w:val="0"/>
        </w:rPr>
      </w:pPr>
      <w:r>
        <w:rPr>
          <w:rFonts w:ascii="Times New Roman" w:hAnsi="Times New Roman"/>
          <w:b w:val="0"/>
        </w:rPr>
        <w:t>3. Земљиште из овог огласа даје се у виђеном стању</w:t>
      </w:r>
      <w:r>
        <w:rPr>
          <w:rFonts w:ascii="Times New Roman" w:hAnsi="Times New Roman"/>
          <w:b w:val="0"/>
          <w:lang w:val="en-US"/>
        </w:rPr>
        <w:t>.</w:t>
      </w:r>
      <w:r>
        <w:rPr>
          <w:rFonts w:ascii="Times New Roman" w:hAnsi="Times New Roman"/>
          <w:b w:val="0"/>
        </w:rPr>
        <w:t xml:space="preserve"> </w:t>
      </w:r>
    </w:p>
    <w:p w:rsidR="00F4138C" w:rsidRDefault="00F4138C" w:rsidP="00F4138C">
      <w:pPr>
        <w:pStyle w:val="BodyText"/>
        <w:ind w:firstLine="720"/>
        <w:rPr>
          <w:rFonts w:ascii="Times New Roman" w:hAnsi="Times New Roman"/>
          <w:b w:val="0"/>
          <w:color w:val="FF0000"/>
        </w:rPr>
      </w:pPr>
    </w:p>
    <w:p w:rsidR="00F4138C" w:rsidRPr="00F4138C" w:rsidRDefault="00F4138C" w:rsidP="00F4138C">
      <w:pPr>
        <w:pStyle w:val="BodyText"/>
        <w:ind w:firstLine="720"/>
        <w:jc w:val="left"/>
        <w:rPr>
          <w:rFonts w:ascii="Times New Roman" w:hAnsi="Times New Roman"/>
          <w:b w:val="0"/>
          <w:lang w:val="sr-Cyrl-RS"/>
        </w:rPr>
      </w:pPr>
      <w:r>
        <w:rPr>
          <w:rFonts w:ascii="Times New Roman" w:hAnsi="Times New Roman"/>
          <w:b w:val="0"/>
        </w:rPr>
        <w:t>4. Обилазак пољопривредног земљишта, које се даје у закуп</w:t>
      </w:r>
      <w:r>
        <w:rPr>
          <w:rFonts w:ascii="Times New Roman" w:hAnsi="Times New Roman"/>
          <w:b w:val="0"/>
          <w:lang w:val="sr-Cyrl-RS"/>
        </w:rPr>
        <w:t xml:space="preserve"> и на коришћење</w:t>
      </w:r>
      <w:r>
        <w:rPr>
          <w:rFonts w:ascii="Times New Roman" w:hAnsi="Times New Roman"/>
          <w:b w:val="0"/>
        </w:rPr>
        <w:t xml:space="preserve"> може се извршити</w:t>
      </w:r>
      <w:r>
        <w:rPr>
          <w:rFonts w:ascii="Times New Roman" w:hAnsi="Times New Roman"/>
          <w:b w:val="0"/>
          <w:lang w:val="sr-Cyrl-RS"/>
        </w:rPr>
        <w:t>:</w:t>
      </w:r>
    </w:p>
    <w:p w:rsidR="00F4138C" w:rsidRDefault="00F4138C" w:rsidP="00F4138C">
      <w:pPr>
        <w:pStyle w:val="BodyText"/>
        <w:ind w:firstLine="720"/>
        <w:jc w:val="left"/>
        <w:rPr>
          <w:rFonts w:ascii="Times New Roman" w:hAnsi="Times New Roman"/>
          <w:b w:val="0"/>
          <w:color w:val="00000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962"/>
        <w:gridCol w:w="1378"/>
        <w:gridCol w:w="990"/>
        <w:gridCol w:w="1080"/>
        <w:gridCol w:w="1170"/>
      </w:tblGrid>
      <w:tr w:rsidR="00F4138C" w:rsidTr="00F4138C">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F4138C" w:rsidRDefault="00F4138C">
            <w:pPr>
              <w:rPr>
                <w:rFonts w:ascii="Times New Roman" w:hAnsi="Times New Roman"/>
                <w:b w:val="0"/>
                <w:color w:val="000000"/>
                <w:szCs w:val="22"/>
                <w:lang w:val="sr-Cyrl-RS"/>
              </w:rPr>
            </w:pPr>
            <w:r>
              <w:rPr>
                <w:rFonts w:ascii="Times New Roman" w:hAnsi="Times New Roman"/>
                <w:b w:val="0"/>
                <w:color w:val="000000"/>
                <w:sz w:val="22"/>
                <w:szCs w:val="22"/>
                <w:lang w:val="sr-Cyrl-RS"/>
              </w:rPr>
              <w:t>За КО Белотинац</w:t>
            </w:r>
          </w:p>
        </w:tc>
        <w:tc>
          <w:tcPr>
            <w:tcW w:w="962" w:type="dxa"/>
            <w:tcBorders>
              <w:top w:val="single" w:sz="4" w:space="0" w:color="auto"/>
              <w:left w:val="single" w:sz="4" w:space="0" w:color="auto"/>
              <w:bottom w:val="single" w:sz="4" w:space="0" w:color="auto"/>
              <w:right w:val="single" w:sz="4" w:space="0" w:color="auto"/>
            </w:tcBorders>
            <w:vAlign w:val="center"/>
            <w:hideMark/>
          </w:tcPr>
          <w:p w:rsidR="00F4138C" w:rsidRDefault="00F4138C">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F4138C"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00F4138C"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00F4138C"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F4138C" w:rsidRDefault="00F4138C">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F4138C" w:rsidRDefault="00F4138C">
            <w:pPr>
              <w:jc w:val="center"/>
              <w:rPr>
                <w:rFonts w:ascii="Times New Roman" w:hAnsi="Times New Roman"/>
                <w:color w:val="000000"/>
                <w:szCs w:val="24"/>
                <w:lang w:val="sr-Cyrl-RS"/>
              </w:rPr>
            </w:pPr>
            <w:r>
              <w:rPr>
                <w:rFonts w:ascii="Times New Roman" w:hAnsi="Times New Roman"/>
                <w:color w:val="000000"/>
                <w:szCs w:val="24"/>
                <w:lang w:val="sr-Cyrl-RS"/>
              </w:rPr>
              <w:t>09,00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F4138C" w:rsidRDefault="00F4138C">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Чапљинац</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09,30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Чечина</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Ћурлина</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10,30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Дољевац</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11,00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Кнежица</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Кочане</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12,30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Малошиште</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13,00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Орљане</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13,30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Пуковац</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14,00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Шајиновац</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14,30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r w:rsidR="00855003" w:rsidTr="00855003">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rPr>
                <w:rFonts w:ascii="Times New Roman" w:hAnsi="Times New Roman"/>
                <w:b w:val="0"/>
                <w:color w:val="000000"/>
                <w:szCs w:val="22"/>
                <w:lang w:val="sr-Cyrl-RS"/>
              </w:rPr>
            </w:pPr>
            <w:r>
              <w:rPr>
                <w:rFonts w:ascii="Times New Roman" w:hAnsi="Times New Roman"/>
                <w:b w:val="0"/>
                <w:color w:val="000000"/>
                <w:sz w:val="22"/>
                <w:szCs w:val="22"/>
                <w:lang w:val="sr-Cyrl-RS"/>
              </w:rPr>
              <w:t>За КО Шарлинац</w:t>
            </w:r>
          </w:p>
        </w:tc>
        <w:tc>
          <w:tcPr>
            <w:tcW w:w="962"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bCs/>
                <w:color w:val="000000"/>
                <w:szCs w:val="22"/>
                <w:lang w:val="sr-Cyrl-RS"/>
              </w:rPr>
            </w:pPr>
            <w:r>
              <w:rPr>
                <w:rFonts w:ascii="Times New Roman" w:hAnsi="Times New Roman"/>
                <w:b w:val="0"/>
                <w:bCs/>
                <w:color w:val="000000"/>
                <w:sz w:val="22"/>
                <w:szCs w:val="22"/>
                <w:lang w:val="sr-Cyrl-RS"/>
              </w:rPr>
              <w:t>дана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855003" w:rsidRPr="00E866E8" w:rsidRDefault="00855003" w:rsidP="00855003">
            <w:pPr>
              <w:rPr>
                <w:rFonts w:ascii="Times New Roman" w:hAnsi="Times New Roman"/>
                <w:bCs/>
                <w:color w:val="FF0000"/>
                <w:szCs w:val="22"/>
                <w:lang w:val="sr-Cyrl-RS"/>
              </w:rPr>
            </w:pPr>
            <w:r>
              <w:rPr>
                <w:rFonts w:ascii="Times New Roman" w:hAnsi="Times New Roman"/>
                <w:bCs/>
                <w:color w:val="FF0000"/>
                <w:sz w:val="22"/>
                <w:szCs w:val="22"/>
                <w:lang w:val="sr-Cyrl-RS"/>
              </w:rPr>
              <w:t>01</w:t>
            </w:r>
            <w:r w:rsidRPr="00E866E8">
              <w:rPr>
                <w:rFonts w:ascii="Times New Roman" w:hAnsi="Times New Roman"/>
                <w:bCs/>
                <w:color w:val="FF0000"/>
                <w:sz w:val="22"/>
                <w:szCs w:val="22"/>
                <w:lang w:val="sr-Cyrl-RS"/>
              </w:rPr>
              <w:t>.1</w:t>
            </w:r>
            <w:r>
              <w:rPr>
                <w:rFonts w:ascii="Times New Roman" w:hAnsi="Times New Roman"/>
                <w:bCs/>
                <w:color w:val="FF0000"/>
                <w:sz w:val="22"/>
                <w:szCs w:val="22"/>
                <w:lang w:val="sr-Cyrl-RS"/>
              </w:rPr>
              <w:t>1</w:t>
            </w:r>
            <w:r w:rsidRPr="00E866E8">
              <w:rPr>
                <w:rFonts w:ascii="Times New Roman" w:hAnsi="Times New Roman"/>
                <w:bCs/>
                <w:color w:val="FF0000"/>
                <w:sz w:val="22"/>
                <w:szCs w:val="22"/>
                <w:lang w:val="sr-Cyrl-RS"/>
              </w:rPr>
              <w:t>.2018.</w:t>
            </w:r>
          </w:p>
        </w:tc>
        <w:tc>
          <w:tcPr>
            <w:tcW w:w="99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color w:val="000000"/>
                <w:szCs w:val="24"/>
                <w:lang w:val="sr-Cyrl-RS"/>
              </w:rPr>
            </w:pPr>
            <w:r>
              <w:rPr>
                <w:rFonts w:ascii="Times New Roman" w:hAnsi="Times New Roman"/>
                <w:color w:val="000000"/>
                <w:szCs w:val="24"/>
                <w:lang w:val="sr-Cyrl-RS"/>
              </w:rPr>
              <w:t>15,00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55003" w:rsidRDefault="00855003" w:rsidP="00855003">
            <w:pPr>
              <w:jc w:val="center"/>
              <w:rPr>
                <w:rFonts w:ascii="Times New Roman" w:hAnsi="Times New Roman"/>
                <w:b w:val="0"/>
                <w:color w:val="000000"/>
                <w:szCs w:val="24"/>
                <w:lang w:val="sr-Cyrl-RS"/>
              </w:rPr>
            </w:pPr>
            <w:r>
              <w:rPr>
                <w:rFonts w:ascii="Times New Roman" w:hAnsi="Times New Roman"/>
                <w:b w:val="0"/>
                <w:color w:val="000000"/>
                <w:szCs w:val="24"/>
                <w:lang w:val="sr-Cyrl-RS"/>
              </w:rPr>
              <w:t>часова</w:t>
            </w:r>
          </w:p>
        </w:tc>
      </w:tr>
    </w:tbl>
    <w:p w:rsidR="00F4138C" w:rsidRDefault="00F4138C" w:rsidP="00F4138C">
      <w:pPr>
        <w:pStyle w:val="BodyText"/>
        <w:ind w:firstLine="720"/>
        <w:jc w:val="left"/>
        <w:rPr>
          <w:rFonts w:ascii="Times New Roman" w:hAnsi="Times New Roman"/>
          <w:b w:val="0"/>
          <w:color w:val="000000"/>
          <w:lang w:val="sr-Cyrl-RS"/>
        </w:rPr>
      </w:pPr>
    </w:p>
    <w:p w:rsidR="00F4138C" w:rsidRDefault="00F4138C" w:rsidP="00F4138C">
      <w:pPr>
        <w:pStyle w:val="BodyText"/>
        <w:jc w:val="left"/>
        <w:rPr>
          <w:rFonts w:ascii="Times New Roman" w:hAnsi="Times New Roman"/>
          <w:b w:val="0"/>
          <w:color w:val="000000"/>
          <w:lang w:val="sr-Cyrl-RS"/>
        </w:rPr>
      </w:pPr>
    </w:p>
    <w:p w:rsidR="00F4138C" w:rsidRDefault="00F4138C" w:rsidP="00F4138C">
      <w:pPr>
        <w:pStyle w:val="BodyText"/>
        <w:ind w:firstLine="720"/>
        <w:rPr>
          <w:rFonts w:ascii="Times New Roman" w:hAnsi="Times New Roman"/>
          <w:b w:val="0"/>
          <w:lang w:val="sr-Cyrl-RS"/>
        </w:rPr>
      </w:pPr>
      <w:r>
        <w:rPr>
          <w:rFonts w:ascii="Times New Roman" w:hAnsi="Times New Roman"/>
          <w:b w:val="0"/>
        </w:rPr>
        <w:t>5.</w:t>
      </w:r>
      <w:r>
        <w:rPr>
          <w:rFonts w:ascii="Times New Roman" w:hAnsi="Times New Roman"/>
          <w:b w:val="0"/>
          <w:lang w:val="en-US"/>
        </w:rPr>
        <w:t xml:space="preserve"> </w:t>
      </w:r>
      <w:r>
        <w:rPr>
          <w:rFonts w:ascii="Times New Roman" w:hAnsi="Times New Roman"/>
          <w:b w:val="0"/>
        </w:rPr>
        <w:t>Уколико након расписивања Огласа за јавно надметање за закуп</w:t>
      </w:r>
      <w:r>
        <w:rPr>
          <w:rFonts w:ascii="Times New Roman" w:hAnsi="Times New Roman"/>
          <w:b w:val="0"/>
          <w:lang w:val="sr-Cyrl-RS"/>
        </w:rPr>
        <w:t xml:space="preserve"> и на коришћење </w:t>
      </w:r>
      <w:r>
        <w:rPr>
          <w:rFonts w:ascii="Times New Roman" w:hAnsi="Times New Roman"/>
          <w:b w:val="0"/>
        </w:rPr>
        <w:t>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w:t>
      </w:r>
      <w:r>
        <w:rPr>
          <w:rFonts w:ascii="Times New Roman" w:hAnsi="Times New Roman"/>
          <w:b w:val="0"/>
          <w:lang w:val="sr-Cyrl-RS"/>
        </w:rPr>
        <w:t xml:space="preserve"> и на коришћење</w:t>
      </w:r>
      <w:r>
        <w:rPr>
          <w:rFonts w:ascii="Times New Roman" w:hAnsi="Times New Roman"/>
          <w:b w:val="0"/>
        </w:rPr>
        <w:t xml:space="preserve"> ће се спровести само за тако утврђену површину земљишта.</w:t>
      </w:r>
    </w:p>
    <w:p w:rsidR="00F4138C" w:rsidRDefault="00F4138C" w:rsidP="00F4138C">
      <w:pPr>
        <w:pStyle w:val="BodyText"/>
        <w:ind w:firstLine="720"/>
        <w:rPr>
          <w:rFonts w:ascii="Times New Roman" w:hAnsi="Times New Roman"/>
          <w:b w:val="0"/>
          <w:color w:val="000000"/>
          <w:lang w:val="sr-Cyrl-RS"/>
        </w:rPr>
      </w:pPr>
      <w:r>
        <w:rPr>
          <w:rFonts w:ascii="Times New Roman" w:hAnsi="Times New Roman"/>
          <w:b w:val="0"/>
          <w:color w:val="000000"/>
        </w:rPr>
        <w:t>6. Све трошкове који настану по основу закупа</w:t>
      </w:r>
      <w:r>
        <w:rPr>
          <w:rFonts w:ascii="Times New Roman" w:hAnsi="Times New Roman"/>
          <w:b w:val="0"/>
          <w:color w:val="000000"/>
          <w:lang w:val="sr-Cyrl-RS"/>
        </w:rPr>
        <w:t xml:space="preserve"> </w:t>
      </w:r>
      <w:r>
        <w:rPr>
          <w:rFonts w:ascii="Times New Roman" w:hAnsi="Times New Roman"/>
          <w:b w:val="0"/>
          <w:lang w:val="sr-Cyrl-RS"/>
        </w:rPr>
        <w:t>и коришћења</w:t>
      </w:r>
      <w:r w:rsidR="00796575">
        <w:rPr>
          <w:rFonts w:ascii="Times New Roman" w:hAnsi="Times New Roman"/>
          <w:b w:val="0"/>
          <w:color w:val="000000"/>
        </w:rPr>
        <w:t xml:space="preserve"> пољопривр</w:t>
      </w:r>
      <w:r>
        <w:rPr>
          <w:rFonts w:ascii="Times New Roman" w:hAnsi="Times New Roman"/>
          <w:b w:val="0"/>
          <w:color w:val="000000"/>
        </w:rPr>
        <w:t>едног земљишта у државној својини сноси лице које добије то земљиште у закуп</w:t>
      </w:r>
      <w:r>
        <w:rPr>
          <w:rFonts w:ascii="Times New Roman" w:hAnsi="Times New Roman"/>
          <w:b w:val="0"/>
          <w:color w:val="000000"/>
          <w:lang w:val="sr-Cyrl-RS"/>
        </w:rPr>
        <w:t>, о</w:t>
      </w:r>
      <w:r>
        <w:rPr>
          <w:rFonts w:ascii="Times New Roman" w:hAnsi="Times New Roman"/>
          <w:b w:val="0"/>
          <w:color w:val="000000"/>
        </w:rPr>
        <w:t xml:space="preserve">дносно </w:t>
      </w:r>
      <w:r>
        <w:rPr>
          <w:rFonts w:ascii="Times New Roman" w:hAnsi="Times New Roman"/>
          <w:b w:val="0"/>
          <w:color w:val="000000"/>
          <w:lang w:val="sr-Cyrl-RS"/>
        </w:rPr>
        <w:t>на коришћење.</w:t>
      </w:r>
    </w:p>
    <w:p w:rsidR="00F4138C" w:rsidRDefault="00F4138C" w:rsidP="00F4138C">
      <w:pPr>
        <w:pStyle w:val="BodyText"/>
        <w:ind w:firstLine="720"/>
        <w:rPr>
          <w:rFonts w:ascii="Times New Roman" w:hAnsi="Times New Roman"/>
          <w:b w:val="0"/>
          <w:color w:val="000000"/>
        </w:rPr>
      </w:pPr>
      <w:r>
        <w:rPr>
          <w:rFonts w:ascii="Times New Roman" w:hAnsi="Times New Roman"/>
          <w:b w:val="0"/>
          <w:color w:val="000000"/>
        </w:rPr>
        <w:t xml:space="preserve">7. Земљиште из овог Огласа даје се у закуп </w:t>
      </w:r>
      <w:r>
        <w:rPr>
          <w:rFonts w:ascii="Times New Roman" w:hAnsi="Times New Roman"/>
          <w:b w:val="0"/>
          <w:color w:val="000000"/>
          <w:lang w:val="sr-Cyrl-RS"/>
        </w:rPr>
        <w:t xml:space="preserve">и на коришћење </w:t>
      </w:r>
      <w:r>
        <w:rPr>
          <w:rFonts w:ascii="Times New Roman" w:hAnsi="Times New Roman"/>
          <w:b w:val="0"/>
          <w:color w:val="000000"/>
        </w:rPr>
        <w:t>искључиво за пољопривредну производњу, не може се користити у друге сврхе.</w:t>
      </w:r>
    </w:p>
    <w:p w:rsidR="00F4138C" w:rsidRDefault="00F4138C" w:rsidP="00F4138C">
      <w:pPr>
        <w:pStyle w:val="BodyText"/>
        <w:ind w:firstLine="720"/>
        <w:rPr>
          <w:rFonts w:ascii="Times New Roman" w:hAnsi="Times New Roman"/>
          <w:b w:val="0"/>
          <w:lang w:val="sr-Cyrl-RS"/>
        </w:rPr>
      </w:pPr>
      <w:r>
        <w:rPr>
          <w:rFonts w:ascii="Times New Roman" w:hAnsi="Times New Roman"/>
          <w:b w:val="0"/>
          <w:color w:val="000000"/>
          <w:lang w:val="sr-Cyrl-RS"/>
        </w:rPr>
        <w:t>8</w:t>
      </w:r>
      <w:r>
        <w:rPr>
          <w:rFonts w:ascii="Times New Roman" w:hAnsi="Times New Roman"/>
          <w:b w:val="0"/>
          <w:lang w:val="sr-Cyrl-RS"/>
        </w:rPr>
        <w:t>. П</w:t>
      </w:r>
      <w:r>
        <w:rPr>
          <w:rFonts w:ascii="Times New Roman" w:hAnsi="Times New Roman"/>
          <w:b w:val="0"/>
        </w:rPr>
        <w:t xml:space="preserve">ољопривредно земљиште у државној својини </w:t>
      </w:r>
      <w:r>
        <w:rPr>
          <w:rFonts w:ascii="Times New Roman" w:hAnsi="Times New Roman"/>
          <w:b w:val="0"/>
          <w:lang w:val="sr-Cyrl-RS"/>
        </w:rPr>
        <w:t>груписано у ј</w:t>
      </w:r>
      <w:r>
        <w:rPr>
          <w:rFonts w:ascii="Times New Roman" w:hAnsi="Times New Roman"/>
          <w:b w:val="0"/>
        </w:rPr>
        <w:t>авна надметања означена *</w:t>
      </w:r>
      <w:r>
        <w:rPr>
          <w:rFonts w:ascii="Times New Roman" w:hAnsi="Times New Roman"/>
          <w:b w:val="0"/>
          <w:lang w:val="en-US"/>
        </w:rPr>
        <w:t xml:space="preserve"> </w:t>
      </w:r>
      <w:r>
        <w:rPr>
          <w:rFonts w:ascii="Times New Roman" w:hAnsi="Times New Roman"/>
          <w:b w:val="0"/>
          <w:lang w:val="sr-Cyrl-RS"/>
        </w:rPr>
        <w:t>и **</w:t>
      </w:r>
      <w:r>
        <w:rPr>
          <w:rFonts w:ascii="Times New Roman" w:hAnsi="Times New Roman"/>
          <w:b w:val="0"/>
        </w:rPr>
        <w:t xml:space="preserve"> у табели тачке 1</w:t>
      </w:r>
      <w:r>
        <w:rPr>
          <w:rFonts w:ascii="Times New Roman" w:hAnsi="Times New Roman"/>
          <w:b w:val="0"/>
          <w:lang w:val="sr-Cyrl-RS"/>
        </w:rPr>
        <w:t xml:space="preserve">. овог огласа </w:t>
      </w:r>
      <w:r>
        <w:rPr>
          <w:rFonts w:ascii="Times New Roman" w:hAnsi="Times New Roman"/>
          <w:b w:val="0"/>
        </w:rPr>
        <w:t xml:space="preserve">није било издато најмање последње три агроекономске године и није било предмет коришћења. </w:t>
      </w:r>
    </w:p>
    <w:p w:rsidR="00F4138C" w:rsidRDefault="00F4138C" w:rsidP="00F4138C">
      <w:pPr>
        <w:pStyle w:val="BodyText"/>
        <w:ind w:firstLine="720"/>
        <w:rPr>
          <w:rFonts w:ascii="Times New Roman" w:hAnsi="Times New Roman"/>
          <w:b w:val="0"/>
        </w:rPr>
      </w:pPr>
      <w:r>
        <w:rPr>
          <w:rFonts w:ascii="Times New Roman" w:hAnsi="Times New Roman"/>
          <w:b w:val="0"/>
          <w:color w:val="000000"/>
          <w:lang w:val="sr-Cyrl-RS"/>
        </w:rPr>
        <w:t>9</w:t>
      </w:r>
      <w:r>
        <w:rPr>
          <w:rFonts w:ascii="Times New Roman" w:hAnsi="Times New Roman"/>
          <w:b w:val="0"/>
          <w:color w:val="000000"/>
        </w:rPr>
        <w:t>.  Земљиште из овог огласа не може се давати у подзакуп.</w:t>
      </w:r>
      <w:r>
        <w:rPr>
          <w:rFonts w:ascii="Times New Roman" w:hAnsi="Times New Roman"/>
          <w:b w:val="0"/>
        </w:rPr>
        <w:t xml:space="preserve">                                           </w:t>
      </w:r>
    </w:p>
    <w:p w:rsidR="00F4138C" w:rsidRDefault="00F4138C" w:rsidP="00B14032">
      <w:pPr>
        <w:pStyle w:val="BodyText2"/>
        <w:jc w:val="left"/>
        <w:rPr>
          <w:lang w:val="sr-Cyrl-RS"/>
        </w:rPr>
      </w:pPr>
    </w:p>
    <w:p w:rsidR="00F4138C" w:rsidRDefault="00F4138C" w:rsidP="00F4138C">
      <w:pPr>
        <w:pStyle w:val="BodyText2"/>
        <w:rPr>
          <w:lang w:val="sr-Latn-CS"/>
        </w:rPr>
      </w:pPr>
      <w:r>
        <w:rPr>
          <w:lang w:val="sr-Latn-CS"/>
        </w:rPr>
        <w:t>II</w:t>
      </w:r>
      <w:r>
        <w:rPr>
          <w:lang w:val="sr-Latn-RS"/>
        </w:rPr>
        <w:t xml:space="preserve"> </w:t>
      </w:r>
    </w:p>
    <w:p w:rsidR="00F4138C" w:rsidRDefault="00F4138C" w:rsidP="00F4138C">
      <w:pPr>
        <w:pStyle w:val="BodyText2"/>
      </w:pPr>
      <w:r>
        <w:t>– Услови за пријављивање на јавно надметање-</w:t>
      </w:r>
    </w:p>
    <w:p w:rsidR="00F4138C" w:rsidRDefault="00F4138C" w:rsidP="00F4138C">
      <w:pPr>
        <w:pStyle w:val="BodyText2"/>
        <w:rPr>
          <w:color w:val="FF0000"/>
        </w:rPr>
      </w:pPr>
    </w:p>
    <w:p w:rsidR="00F4138C" w:rsidRDefault="00F4138C" w:rsidP="00F4138C">
      <w:pPr>
        <w:ind w:firstLine="720"/>
        <w:jc w:val="both"/>
        <w:rPr>
          <w:rFonts w:ascii="Times New Roman" w:hAnsi="Times New Roman"/>
          <w:b w:val="0"/>
          <w:bCs/>
          <w:color w:val="000000"/>
          <w:szCs w:val="24"/>
          <w:lang w:val="sr-Cyrl-CS"/>
        </w:rPr>
      </w:pPr>
      <w:r>
        <w:rPr>
          <w:rFonts w:ascii="Times New Roman" w:hAnsi="Times New Roman"/>
          <w:b w:val="0"/>
          <w:bCs/>
          <w:color w:val="000000"/>
          <w:szCs w:val="24"/>
          <w:lang w:val="sr-Cyrl-CS"/>
        </w:rPr>
        <w:t xml:space="preserve">1. </w:t>
      </w:r>
      <w:r>
        <w:rPr>
          <w:rFonts w:ascii="Times New Roman" w:hAnsi="Times New Roman"/>
          <w:b w:val="0"/>
          <w:bCs/>
          <w:color w:val="000000"/>
          <w:szCs w:val="24"/>
          <w:lang w:val="sr-Latn-CS"/>
        </w:rPr>
        <w:t xml:space="preserve"> </w:t>
      </w:r>
      <w:r>
        <w:rPr>
          <w:rFonts w:ascii="Times New Roman" w:hAnsi="Times New Roman"/>
          <w:b w:val="0"/>
          <w:bCs/>
          <w:color w:val="000000"/>
          <w:szCs w:val="24"/>
          <w:lang w:val="sr-Cyrl-CS"/>
        </w:rPr>
        <w:t>Право учешћа у јавном надметању за давање у закуп пољопривредног земљишта у државној својини има:</w:t>
      </w:r>
    </w:p>
    <w:p w:rsidR="00F4138C" w:rsidRPr="00B14032" w:rsidRDefault="00B14032" w:rsidP="00F4138C">
      <w:pPr>
        <w:ind w:firstLine="720"/>
        <w:jc w:val="both"/>
        <w:rPr>
          <w:rFonts w:ascii="Times New Roman" w:hAnsi="Times New Roman"/>
          <w:b w:val="0"/>
          <w:color w:val="FF0000"/>
          <w:lang w:val="sr-Cyrl-CS"/>
        </w:rPr>
      </w:pPr>
      <w:r w:rsidRPr="00B14032">
        <w:rPr>
          <w:rFonts w:ascii="Times New Roman" w:hAnsi="Times New Roman"/>
          <w:b w:val="0"/>
          <w:bCs/>
          <w:szCs w:val="24"/>
          <w:lang w:val="sr-Cyrl-CS"/>
        </w:rPr>
        <w:t xml:space="preserve">- правно и </w:t>
      </w:r>
      <w:r w:rsidR="00572051">
        <w:rPr>
          <w:rFonts w:ascii="Times New Roman" w:hAnsi="Times New Roman"/>
          <w:b w:val="0"/>
          <w:bCs/>
          <w:szCs w:val="24"/>
          <w:lang w:val="sr-Cyrl-CS"/>
        </w:rPr>
        <w:t>физичко лице које је уписано у Регистар пољопривредних газдинстава и налази се у активном статусу најмање три године.</w:t>
      </w:r>
    </w:p>
    <w:p w:rsidR="00F4138C" w:rsidRDefault="00F4138C" w:rsidP="00F4138C">
      <w:pPr>
        <w:ind w:firstLine="720"/>
        <w:jc w:val="both"/>
        <w:rPr>
          <w:rFonts w:ascii="Times New Roman" w:hAnsi="Times New Roman"/>
          <w:b w:val="0"/>
        </w:rPr>
      </w:pPr>
      <w:r>
        <w:rPr>
          <w:rFonts w:ascii="Times New Roman" w:hAnsi="Times New Roman"/>
          <w:b w:val="0"/>
        </w:rPr>
        <w:t>2.</w:t>
      </w:r>
      <w:r>
        <w:t xml:space="preserve"> </w:t>
      </w:r>
      <w:proofErr w:type="spellStart"/>
      <w:r>
        <w:rPr>
          <w:rFonts w:ascii="Times New Roman" w:hAnsi="Times New Roman"/>
          <w:b w:val="0"/>
        </w:rPr>
        <w:t>Право</w:t>
      </w:r>
      <w:proofErr w:type="spellEnd"/>
      <w:r>
        <w:rPr>
          <w:rFonts w:ascii="Times New Roman" w:hAnsi="Times New Roman"/>
          <w:b w:val="0"/>
        </w:rPr>
        <w:t xml:space="preserve"> </w:t>
      </w:r>
      <w:proofErr w:type="spellStart"/>
      <w:r>
        <w:rPr>
          <w:rFonts w:ascii="Times New Roman" w:hAnsi="Times New Roman"/>
          <w:b w:val="0"/>
        </w:rPr>
        <w:t>учешћа</w:t>
      </w:r>
      <w:proofErr w:type="spellEnd"/>
      <w:r>
        <w:rPr>
          <w:rFonts w:ascii="Times New Roman" w:hAnsi="Times New Roman"/>
          <w:b w:val="0"/>
        </w:rPr>
        <w:t xml:space="preserve"> у </w:t>
      </w:r>
      <w:proofErr w:type="spellStart"/>
      <w:r>
        <w:rPr>
          <w:rFonts w:ascii="Times New Roman" w:hAnsi="Times New Roman"/>
          <w:b w:val="0"/>
        </w:rPr>
        <w:t>јавном</w:t>
      </w:r>
      <w:proofErr w:type="spellEnd"/>
      <w:r>
        <w:rPr>
          <w:rFonts w:ascii="Times New Roman" w:hAnsi="Times New Roman"/>
          <w:b w:val="0"/>
        </w:rPr>
        <w:t xml:space="preserve"> </w:t>
      </w:r>
      <w:proofErr w:type="spellStart"/>
      <w:r>
        <w:rPr>
          <w:rFonts w:ascii="Times New Roman" w:hAnsi="Times New Roman"/>
          <w:b w:val="0"/>
        </w:rPr>
        <w:t>надметању</w:t>
      </w:r>
      <w:proofErr w:type="spellEnd"/>
      <w:r>
        <w:rPr>
          <w:rFonts w:ascii="Times New Roman" w:hAnsi="Times New Roman"/>
          <w:b w:val="0"/>
        </w:rPr>
        <w:t xml:space="preserve"> </w:t>
      </w:r>
      <w:proofErr w:type="spellStart"/>
      <w:r>
        <w:rPr>
          <w:rFonts w:ascii="Times New Roman" w:hAnsi="Times New Roman"/>
          <w:b w:val="0"/>
        </w:rPr>
        <w:t>за</w:t>
      </w:r>
      <w:proofErr w:type="spellEnd"/>
      <w:r>
        <w:rPr>
          <w:rFonts w:ascii="Times New Roman" w:hAnsi="Times New Roman"/>
          <w:b w:val="0"/>
        </w:rPr>
        <w:t xml:space="preserve"> </w:t>
      </w:r>
      <w:proofErr w:type="spellStart"/>
      <w:r>
        <w:rPr>
          <w:rFonts w:ascii="Times New Roman" w:hAnsi="Times New Roman"/>
          <w:b w:val="0"/>
        </w:rPr>
        <w:t>давање</w:t>
      </w:r>
      <w:proofErr w:type="spellEnd"/>
      <w:r>
        <w:rPr>
          <w:rFonts w:ascii="Times New Roman" w:hAnsi="Times New Roman"/>
          <w:b w:val="0"/>
        </w:rPr>
        <w:t xml:space="preserve"> </w:t>
      </w:r>
      <w:r>
        <w:rPr>
          <w:rFonts w:ascii="Times New Roman" w:hAnsi="Times New Roman"/>
          <w:b w:val="0"/>
          <w:lang w:val="sr-Cyrl-RS"/>
        </w:rPr>
        <w:t>на коришћење</w:t>
      </w:r>
      <w:r>
        <w:rPr>
          <w:rFonts w:ascii="Times New Roman" w:hAnsi="Times New Roman"/>
          <w:b w:val="0"/>
        </w:rPr>
        <w:t xml:space="preserve"> </w:t>
      </w:r>
      <w:proofErr w:type="spellStart"/>
      <w:r>
        <w:rPr>
          <w:rFonts w:ascii="Times New Roman" w:hAnsi="Times New Roman"/>
          <w:b w:val="0"/>
        </w:rPr>
        <w:t>пољопривредног</w:t>
      </w:r>
      <w:proofErr w:type="spellEnd"/>
      <w:r>
        <w:rPr>
          <w:rFonts w:ascii="Times New Roman" w:hAnsi="Times New Roman"/>
          <w:b w:val="0"/>
        </w:rPr>
        <w:t xml:space="preserve"> </w:t>
      </w:r>
      <w:proofErr w:type="spellStart"/>
      <w:r>
        <w:rPr>
          <w:rFonts w:ascii="Times New Roman" w:hAnsi="Times New Roman"/>
          <w:b w:val="0"/>
        </w:rPr>
        <w:t>земљишта</w:t>
      </w:r>
      <w:proofErr w:type="spellEnd"/>
      <w:r>
        <w:rPr>
          <w:rFonts w:ascii="Times New Roman" w:hAnsi="Times New Roman"/>
          <w:b w:val="0"/>
        </w:rPr>
        <w:t xml:space="preserve"> у </w:t>
      </w:r>
      <w:proofErr w:type="spellStart"/>
      <w:r>
        <w:rPr>
          <w:rFonts w:ascii="Times New Roman" w:hAnsi="Times New Roman"/>
          <w:b w:val="0"/>
        </w:rPr>
        <w:t>држ</w:t>
      </w:r>
      <w:proofErr w:type="spellEnd"/>
      <w:r>
        <w:rPr>
          <w:rFonts w:ascii="Times New Roman" w:hAnsi="Times New Roman"/>
          <w:b w:val="0"/>
          <w:lang w:val="sr-Cyrl-RS"/>
        </w:rPr>
        <w:t>а</w:t>
      </w:r>
      <w:proofErr w:type="spellStart"/>
      <w:r>
        <w:rPr>
          <w:rFonts w:ascii="Times New Roman" w:hAnsi="Times New Roman"/>
          <w:b w:val="0"/>
        </w:rPr>
        <w:t>вној</w:t>
      </w:r>
      <w:proofErr w:type="spellEnd"/>
      <w:r>
        <w:rPr>
          <w:rFonts w:ascii="Times New Roman" w:hAnsi="Times New Roman"/>
          <w:b w:val="0"/>
        </w:rPr>
        <w:t xml:space="preserve"> </w:t>
      </w:r>
      <w:proofErr w:type="spellStart"/>
      <w:r>
        <w:rPr>
          <w:rFonts w:ascii="Times New Roman" w:hAnsi="Times New Roman"/>
          <w:b w:val="0"/>
        </w:rPr>
        <w:t>својини</w:t>
      </w:r>
      <w:proofErr w:type="spellEnd"/>
      <w:r>
        <w:rPr>
          <w:rFonts w:ascii="Times New Roman" w:hAnsi="Times New Roman"/>
          <w:b w:val="0"/>
        </w:rPr>
        <w:t xml:space="preserve"> </w:t>
      </w:r>
      <w:r>
        <w:rPr>
          <w:rFonts w:ascii="Times New Roman" w:hAnsi="Times New Roman"/>
          <w:b w:val="0"/>
          <w:lang w:val="sr-Cyrl-RS"/>
        </w:rPr>
        <w:t xml:space="preserve">за бројеве </w:t>
      </w:r>
      <w:proofErr w:type="spellStart"/>
      <w:r>
        <w:rPr>
          <w:rFonts w:ascii="Times New Roman" w:hAnsi="Times New Roman"/>
          <w:b w:val="0"/>
        </w:rPr>
        <w:t>јавн</w:t>
      </w:r>
      <w:proofErr w:type="spellEnd"/>
      <w:r>
        <w:rPr>
          <w:rFonts w:ascii="Times New Roman" w:hAnsi="Times New Roman"/>
          <w:b w:val="0"/>
          <w:lang w:val="sr-Cyrl-RS"/>
        </w:rPr>
        <w:t>их</w:t>
      </w:r>
      <w:r>
        <w:rPr>
          <w:rFonts w:ascii="Times New Roman" w:hAnsi="Times New Roman"/>
          <w:b w:val="0"/>
        </w:rPr>
        <w:t xml:space="preserve"> </w:t>
      </w:r>
      <w:proofErr w:type="spellStart"/>
      <w:r>
        <w:rPr>
          <w:rFonts w:ascii="Times New Roman" w:hAnsi="Times New Roman"/>
          <w:b w:val="0"/>
        </w:rPr>
        <w:t>надметања</w:t>
      </w:r>
      <w:proofErr w:type="spellEnd"/>
      <w:r>
        <w:rPr>
          <w:rFonts w:ascii="Times New Roman" w:hAnsi="Times New Roman"/>
          <w:b w:val="0"/>
        </w:rPr>
        <w:t xml:space="preserve"> </w:t>
      </w:r>
      <w:proofErr w:type="spellStart"/>
      <w:r>
        <w:rPr>
          <w:rFonts w:ascii="Times New Roman" w:hAnsi="Times New Roman"/>
          <w:b w:val="0"/>
        </w:rPr>
        <w:t>означен</w:t>
      </w:r>
      <w:proofErr w:type="spellEnd"/>
      <w:r>
        <w:rPr>
          <w:rFonts w:ascii="Times New Roman" w:hAnsi="Times New Roman"/>
          <w:b w:val="0"/>
          <w:lang w:val="sr-Cyrl-RS"/>
        </w:rPr>
        <w:t>их</w:t>
      </w:r>
      <w:r>
        <w:rPr>
          <w:rFonts w:ascii="Times New Roman" w:hAnsi="Times New Roman"/>
          <w:b w:val="0"/>
        </w:rPr>
        <w:t xml:space="preserve"> *</w:t>
      </w:r>
      <w:r>
        <w:rPr>
          <w:rFonts w:ascii="Times New Roman" w:hAnsi="Times New Roman"/>
          <w:b w:val="0"/>
          <w:lang w:val="sr-Cyrl-RS"/>
        </w:rPr>
        <w:t xml:space="preserve"> и **</w:t>
      </w:r>
      <w:r>
        <w:rPr>
          <w:rFonts w:ascii="Times New Roman" w:hAnsi="Times New Roman"/>
          <w:b w:val="0"/>
        </w:rPr>
        <w:t xml:space="preserve"> у </w:t>
      </w:r>
      <w:proofErr w:type="spellStart"/>
      <w:r>
        <w:rPr>
          <w:rFonts w:ascii="Times New Roman" w:hAnsi="Times New Roman"/>
          <w:b w:val="0"/>
        </w:rPr>
        <w:t>табели</w:t>
      </w:r>
      <w:proofErr w:type="spellEnd"/>
      <w:r>
        <w:rPr>
          <w:rFonts w:ascii="Times New Roman" w:hAnsi="Times New Roman"/>
          <w:b w:val="0"/>
        </w:rPr>
        <w:t xml:space="preserve"> </w:t>
      </w:r>
      <w:proofErr w:type="spellStart"/>
      <w:r>
        <w:rPr>
          <w:rFonts w:ascii="Times New Roman" w:hAnsi="Times New Roman"/>
          <w:b w:val="0"/>
        </w:rPr>
        <w:t>тачке</w:t>
      </w:r>
      <w:proofErr w:type="spellEnd"/>
      <w:r>
        <w:rPr>
          <w:rFonts w:ascii="Times New Roman" w:hAnsi="Times New Roman"/>
          <w:b w:val="0"/>
        </w:rPr>
        <w:t xml:space="preserve"> 1. </w:t>
      </w:r>
      <w:proofErr w:type="spellStart"/>
      <w:proofErr w:type="gramStart"/>
      <w:r>
        <w:rPr>
          <w:rFonts w:ascii="Times New Roman" w:hAnsi="Times New Roman"/>
          <w:b w:val="0"/>
        </w:rPr>
        <w:t>овог</w:t>
      </w:r>
      <w:proofErr w:type="spellEnd"/>
      <w:proofErr w:type="gramEnd"/>
      <w:r>
        <w:rPr>
          <w:rFonts w:ascii="Times New Roman" w:hAnsi="Times New Roman"/>
          <w:b w:val="0"/>
        </w:rPr>
        <w:t xml:space="preserve"> </w:t>
      </w:r>
      <w:proofErr w:type="spellStart"/>
      <w:r>
        <w:rPr>
          <w:rFonts w:ascii="Times New Roman" w:hAnsi="Times New Roman"/>
          <w:b w:val="0"/>
        </w:rPr>
        <w:t>огласа</w:t>
      </w:r>
      <w:proofErr w:type="spellEnd"/>
      <w:r>
        <w:rPr>
          <w:rFonts w:ascii="Times New Roman" w:hAnsi="Times New Roman"/>
          <w:b w:val="0"/>
        </w:rPr>
        <w:t xml:space="preserve"> </w:t>
      </w:r>
      <w:proofErr w:type="spellStart"/>
      <w:r>
        <w:rPr>
          <w:rFonts w:ascii="Times New Roman" w:hAnsi="Times New Roman"/>
          <w:b w:val="0"/>
        </w:rPr>
        <w:t>има</w:t>
      </w:r>
      <w:proofErr w:type="spellEnd"/>
      <w:r>
        <w:rPr>
          <w:rFonts w:ascii="Times New Roman" w:hAnsi="Times New Roman"/>
          <w:b w:val="0"/>
        </w:rPr>
        <w:t>:</w:t>
      </w:r>
    </w:p>
    <w:p w:rsidR="00F4138C" w:rsidRDefault="00F4138C" w:rsidP="00F4138C">
      <w:pPr>
        <w:numPr>
          <w:ilvl w:val="0"/>
          <w:numId w:val="3"/>
        </w:numPr>
        <w:ind w:left="450"/>
        <w:jc w:val="both"/>
        <w:rPr>
          <w:rFonts w:ascii="Times New Roman" w:hAnsi="Times New Roman"/>
          <w:b w:val="0"/>
          <w:lang w:val="sr-Cyrl-RS"/>
        </w:rPr>
      </w:pPr>
      <w:r>
        <w:rPr>
          <w:rFonts w:ascii="Times New Roman" w:hAnsi="Times New Roman"/>
          <w:b w:val="0"/>
          <w:lang w:val="sr-Cyrl-RS"/>
        </w:rPr>
        <w:t>физичко и правно лице које је уписано у Регистар пољопривредних газдинстава и налази се у активном статусу-</w:t>
      </w:r>
      <w:r>
        <w:rPr>
          <w:rFonts w:ascii="Times New Roman" w:hAnsi="Times New Roman"/>
          <w:lang w:val="sr-Cyrl-RS"/>
        </w:rPr>
        <w:t xml:space="preserve">за пољопривредну производњу;  </w:t>
      </w:r>
    </w:p>
    <w:p w:rsidR="00F4138C" w:rsidRDefault="00F4138C" w:rsidP="00F4138C">
      <w:pPr>
        <w:numPr>
          <w:ilvl w:val="0"/>
          <w:numId w:val="3"/>
        </w:numPr>
        <w:ind w:left="450"/>
        <w:jc w:val="both"/>
        <w:rPr>
          <w:rFonts w:ascii="Times New Roman" w:hAnsi="Times New Roman"/>
          <w:b w:val="0"/>
          <w:lang w:val="sr-Cyrl-RS"/>
        </w:rPr>
      </w:pPr>
      <w:r>
        <w:rPr>
          <w:rFonts w:ascii="Times New Roman" w:hAnsi="Times New Roman"/>
          <w:b w:val="0"/>
          <w:lang w:val="sr-Cyrl-RS"/>
        </w:rPr>
        <w:t>физичко и правно лице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w:t>
      </w:r>
      <w:r>
        <w:rPr>
          <w:rFonts w:ascii="Times New Roman" w:hAnsi="Times New Roman"/>
          <w:lang w:val="sr-Cyrl-RS"/>
        </w:rPr>
        <w:t xml:space="preserve"> за производњу енергије из обновљивих извора од биомасе и сточарства</w:t>
      </w:r>
      <w:r>
        <w:rPr>
          <w:rFonts w:ascii="Times New Roman" w:hAnsi="Times New Roman"/>
          <w:b w:val="0"/>
          <w:lang w:val="sr-Cyrl-RS"/>
        </w:rPr>
        <w:t>.</w:t>
      </w:r>
    </w:p>
    <w:p w:rsidR="00F4138C" w:rsidRDefault="00F4138C" w:rsidP="00F4138C">
      <w:pPr>
        <w:ind w:firstLine="720"/>
        <w:jc w:val="both"/>
        <w:rPr>
          <w:rFonts w:ascii="Times New Roman" w:hAnsi="Times New Roman"/>
          <w:b w:val="0"/>
          <w:lang w:val="sr-Cyrl-RS"/>
        </w:rPr>
      </w:pPr>
    </w:p>
    <w:p w:rsidR="00F4138C" w:rsidRPr="00C944FB" w:rsidRDefault="00F4138C" w:rsidP="00C944FB">
      <w:pPr>
        <w:pStyle w:val="ListParagraph"/>
        <w:numPr>
          <w:ilvl w:val="0"/>
          <w:numId w:val="12"/>
        </w:numPr>
        <w:jc w:val="both"/>
        <w:rPr>
          <w:rFonts w:ascii="Times New Roman" w:hAnsi="Times New Roman"/>
          <w:b w:val="0"/>
          <w:bCs/>
          <w:szCs w:val="24"/>
          <w:lang w:val="sr-Cyrl-CS"/>
        </w:rPr>
      </w:pPr>
      <w:r w:rsidRPr="00C944FB">
        <w:rPr>
          <w:rFonts w:ascii="Times New Roman" w:hAnsi="Times New Roman"/>
          <w:b w:val="0"/>
          <w:bCs/>
          <w:szCs w:val="24"/>
          <w:lang w:val="sr-Cyrl-CS"/>
        </w:rPr>
        <w:t>Испуњеност услова за пријављивање на јавно надметање за закуп пољопривредног земљишта у државној својини понуђач доказује фотокопијама</w:t>
      </w:r>
      <w:r w:rsidRPr="00C944FB">
        <w:rPr>
          <w:rFonts w:ascii="Times New Roman" w:hAnsi="Times New Roman"/>
          <w:b w:val="0"/>
          <w:bCs/>
          <w:szCs w:val="24"/>
          <w:lang w:val="sr-Latn-RS"/>
        </w:rPr>
        <w:t xml:space="preserve"> следећих</w:t>
      </w:r>
      <w:r w:rsidRPr="00C944FB">
        <w:rPr>
          <w:rFonts w:ascii="Times New Roman" w:hAnsi="Times New Roman"/>
          <w:b w:val="0"/>
          <w:bCs/>
          <w:szCs w:val="24"/>
          <w:lang w:val="sr-Cyrl-CS"/>
        </w:rPr>
        <w:t xml:space="preserve"> докумената: </w:t>
      </w:r>
    </w:p>
    <w:p w:rsidR="00572051" w:rsidRPr="00572051" w:rsidRDefault="00572051" w:rsidP="00572051">
      <w:pPr>
        <w:pStyle w:val="ListParagraph"/>
        <w:jc w:val="both"/>
        <w:rPr>
          <w:rFonts w:ascii="Times New Roman" w:hAnsi="Times New Roman"/>
          <w:b w:val="0"/>
          <w:bCs/>
          <w:szCs w:val="24"/>
          <w:lang w:val="sr-Cyrl-CS"/>
        </w:rPr>
      </w:pPr>
    </w:p>
    <w:p w:rsidR="00C944FB" w:rsidRPr="00C944FB" w:rsidRDefault="00C944FB" w:rsidP="00C944FB">
      <w:pPr>
        <w:pStyle w:val="BodyText"/>
        <w:widowControl w:val="0"/>
        <w:numPr>
          <w:ilvl w:val="1"/>
          <w:numId w:val="10"/>
        </w:numPr>
        <w:tabs>
          <w:tab w:val="left" w:pos="1139"/>
        </w:tabs>
        <w:spacing w:before="1"/>
        <w:ind w:left="100" w:firstLine="840"/>
        <w:jc w:val="left"/>
        <w:rPr>
          <w:rFonts w:ascii="Times New Roman" w:hAnsi="Times New Roman"/>
        </w:rPr>
      </w:pPr>
      <w:r w:rsidRPr="00C944FB">
        <w:rPr>
          <w:rFonts w:ascii="Times New Roman" w:hAnsi="Times New Roman"/>
          <w:b w:val="0"/>
        </w:rPr>
        <w:t>лична</w:t>
      </w:r>
      <w:r w:rsidRPr="00C944FB">
        <w:rPr>
          <w:rFonts w:ascii="Times New Roman" w:hAnsi="Times New Roman"/>
          <w:b w:val="0"/>
          <w:spacing w:val="-6"/>
        </w:rPr>
        <w:t xml:space="preserve"> </w:t>
      </w:r>
      <w:r w:rsidRPr="00C944FB">
        <w:rPr>
          <w:rFonts w:ascii="Times New Roman" w:hAnsi="Times New Roman"/>
          <w:b w:val="0"/>
        </w:rPr>
        <w:t>карта</w:t>
      </w:r>
      <w:r w:rsidRPr="00C944FB">
        <w:rPr>
          <w:rFonts w:ascii="Times New Roman" w:hAnsi="Times New Roman"/>
          <w:b w:val="0"/>
          <w:spacing w:val="-5"/>
        </w:rPr>
        <w:t xml:space="preserve"> </w:t>
      </w:r>
      <w:r w:rsidRPr="00C944FB">
        <w:rPr>
          <w:rFonts w:ascii="Times New Roman" w:hAnsi="Times New Roman"/>
          <w:b w:val="0"/>
        </w:rPr>
        <w:t>или</w:t>
      </w:r>
      <w:r w:rsidRPr="00C944FB">
        <w:rPr>
          <w:rFonts w:ascii="Times New Roman" w:hAnsi="Times New Roman"/>
          <w:b w:val="0"/>
          <w:spacing w:val="-6"/>
        </w:rPr>
        <w:t xml:space="preserve"> </w:t>
      </w:r>
      <w:r w:rsidRPr="00C944FB">
        <w:rPr>
          <w:rFonts w:ascii="Times New Roman" w:hAnsi="Times New Roman"/>
          <w:b w:val="0"/>
        </w:rPr>
        <w:t>очитана</w:t>
      </w:r>
      <w:r w:rsidRPr="00C944FB">
        <w:rPr>
          <w:rFonts w:ascii="Times New Roman" w:hAnsi="Times New Roman"/>
          <w:b w:val="0"/>
          <w:spacing w:val="-5"/>
        </w:rPr>
        <w:t xml:space="preserve"> </w:t>
      </w:r>
      <w:r w:rsidRPr="00C944FB">
        <w:rPr>
          <w:rFonts w:ascii="Times New Roman" w:hAnsi="Times New Roman"/>
          <w:b w:val="0"/>
        </w:rPr>
        <w:t>лична</w:t>
      </w:r>
      <w:r w:rsidRPr="00C944FB">
        <w:rPr>
          <w:rFonts w:ascii="Times New Roman" w:hAnsi="Times New Roman"/>
          <w:b w:val="0"/>
          <w:spacing w:val="-5"/>
        </w:rPr>
        <w:t xml:space="preserve"> </w:t>
      </w:r>
      <w:r w:rsidRPr="00C944FB">
        <w:rPr>
          <w:rFonts w:ascii="Times New Roman" w:hAnsi="Times New Roman"/>
          <w:b w:val="0"/>
        </w:rPr>
        <w:t>карта</w:t>
      </w:r>
      <w:r w:rsidRPr="00C944FB">
        <w:rPr>
          <w:rFonts w:ascii="Times New Roman" w:hAnsi="Times New Roman"/>
          <w:b w:val="0"/>
          <w:spacing w:val="-6"/>
        </w:rPr>
        <w:t xml:space="preserve"> </w:t>
      </w:r>
      <w:r w:rsidRPr="00C944FB">
        <w:rPr>
          <w:rFonts w:ascii="Times New Roman" w:hAnsi="Times New Roman"/>
          <w:b w:val="0"/>
        </w:rPr>
        <w:t>за</w:t>
      </w:r>
      <w:r w:rsidRPr="00C944FB">
        <w:rPr>
          <w:rFonts w:ascii="Times New Roman" w:hAnsi="Times New Roman"/>
          <w:b w:val="0"/>
          <w:spacing w:val="-5"/>
        </w:rPr>
        <w:t xml:space="preserve"> </w:t>
      </w:r>
      <w:r w:rsidRPr="00C944FB">
        <w:rPr>
          <w:rFonts w:ascii="Times New Roman" w:hAnsi="Times New Roman"/>
          <w:b w:val="0"/>
        </w:rPr>
        <w:t>личне</w:t>
      </w:r>
      <w:r w:rsidRPr="00C944FB">
        <w:rPr>
          <w:rFonts w:ascii="Times New Roman" w:hAnsi="Times New Roman"/>
          <w:b w:val="0"/>
          <w:spacing w:val="-5"/>
        </w:rPr>
        <w:t xml:space="preserve"> </w:t>
      </w:r>
      <w:r w:rsidRPr="00C944FB">
        <w:rPr>
          <w:rFonts w:ascii="Times New Roman" w:hAnsi="Times New Roman"/>
          <w:b w:val="0"/>
        </w:rPr>
        <w:t>карте</w:t>
      </w:r>
      <w:r w:rsidRPr="00C944FB">
        <w:rPr>
          <w:rFonts w:ascii="Times New Roman" w:hAnsi="Times New Roman"/>
          <w:b w:val="0"/>
          <w:spacing w:val="-6"/>
        </w:rPr>
        <w:t xml:space="preserve"> </w:t>
      </w:r>
      <w:r w:rsidRPr="00C944FB">
        <w:rPr>
          <w:rFonts w:ascii="Times New Roman" w:hAnsi="Times New Roman"/>
          <w:b w:val="0"/>
        </w:rPr>
        <w:t>са</w:t>
      </w:r>
      <w:r w:rsidRPr="00C944FB">
        <w:rPr>
          <w:rFonts w:ascii="Times New Roman" w:hAnsi="Times New Roman"/>
          <w:b w:val="0"/>
          <w:spacing w:val="-5"/>
        </w:rPr>
        <w:t xml:space="preserve"> </w:t>
      </w:r>
      <w:r w:rsidRPr="00C944FB">
        <w:rPr>
          <w:rFonts w:ascii="Times New Roman" w:hAnsi="Times New Roman"/>
          <w:b w:val="0"/>
        </w:rPr>
        <w:t>чипом</w:t>
      </w:r>
      <w:r w:rsidRPr="00C944FB">
        <w:rPr>
          <w:rFonts w:ascii="Times New Roman" w:hAnsi="Times New Roman"/>
          <w:b w:val="0"/>
          <w:spacing w:val="-5"/>
        </w:rPr>
        <w:t xml:space="preserve"> </w:t>
      </w:r>
      <w:r w:rsidRPr="00C944FB">
        <w:rPr>
          <w:rFonts w:ascii="Times New Roman" w:hAnsi="Times New Roman"/>
          <w:b w:val="0"/>
        </w:rPr>
        <w:t>за</w:t>
      </w:r>
      <w:r w:rsidRPr="00C944FB">
        <w:rPr>
          <w:rFonts w:ascii="Times New Roman" w:hAnsi="Times New Roman"/>
          <w:b w:val="0"/>
          <w:spacing w:val="-6"/>
        </w:rPr>
        <w:t xml:space="preserve"> </w:t>
      </w:r>
      <w:r w:rsidRPr="00C944FB">
        <w:rPr>
          <w:rFonts w:ascii="Times New Roman" w:hAnsi="Times New Roman"/>
          <w:b w:val="0"/>
        </w:rPr>
        <w:t>физичка</w:t>
      </w:r>
      <w:r w:rsidRPr="00C944FB">
        <w:rPr>
          <w:rFonts w:ascii="Times New Roman" w:hAnsi="Times New Roman"/>
          <w:b w:val="0"/>
          <w:spacing w:val="-5"/>
        </w:rPr>
        <w:t xml:space="preserve"> </w:t>
      </w:r>
      <w:r w:rsidRPr="00C944FB">
        <w:rPr>
          <w:rFonts w:ascii="Times New Roman" w:hAnsi="Times New Roman"/>
          <w:b w:val="0"/>
        </w:rPr>
        <w:t>лица,</w:t>
      </w:r>
    </w:p>
    <w:p w:rsidR="00C944FB" w:rsidRPr="00C944FB" w:rsidRDefault="00C944FB" w:rsidP="00C944FB">
      <w:pPr>
        <w:pStyle w:val="BodyText"/>
        <w:widowControl w:val="0"/>
        <w:numPr>
          <w:ilvl w:val="1"/>
          <w:numId w:val="10"/>
        </w:numPr>
        <w:tabs>
          <w:tab w:val="left" w:pos="1174"/>
        </w:tabs>
        <w:spacing w:before="44" w:line="278" w:lineRule="auto"/>
        <w:ind w:left="100" w:right="138" w:firstLine="860"/>
        <w:jc w:val="left"/>
        <w:rPr>
          <w:rFonts w:ascii="Times New Roman" w:hAnsi="Times New Roman"/>
        </w:rPr>
      </w:pPr>
      <w:r w:rsidRPr="00C944FB">
        <w:rPr>
          <w:rFonts w:ascii="Times New Roman" w:hAnsi="Times New Roman"/>
          <w:b w:val="0"/>
          <w:spacing w:val="1"/>
        </w:rPr>
        <w:t>изво</w:t>
      </w:r>
      <w:r w:rsidRPr="00C944FB">
        <w:rPr>
          <w:rFonts w:ascii="Times New Roman" w:hAnsi="Times New Roman"/>
          <w:b w:val="0"/>
        </w:rPr>
        <w:t xml:space="preserve">д </w:t>
      </w:r>
      <w:r w:rsidRPr="00C944FB">
        <w:rPr>
          <w:rFonts w:ascii="Times New Roman" w:hAnsi="Times New Roman"/>
          <w:b w:val="0"/>
          <w:spacing w:val="1"/>
        </w:rPr>
        <w:t>и</w:t>
      </w:r>
      <w:r w:rsidRPr="00C944FB">
        <w:rPr>
          <w:rFonts w:ascii="Times New Roman" w:hAnsi="Times New Roman"/>
          <w:b w:val="0"/>
        </w:rPr>
        <w:t>з</w:t>
      </w:r>
      <w:r w:rsidRPr="00C944FB">
        <w:rPr>
          <w:rFonts w:ascii="Times New Roman" w:hAnsi="Times New Roman"/>
          <w:b w:val="0"/>
          <w:spacing w:val="1"/>
        </w:rPr>
        <w:t xml:space="preserve"> привредно</w:t>
      </w:r>
      <w:r w:rsidRPr="00C944FB">
        <w:rPr>
          <w:rFonts w:ascii="Times New Roman" w:hAnsi="Times New Roman"/>
          <w:b w:val="0"/>
        </w:rPr>
        <w:t>г</w:t>
      </w:r>
      <w:r w:rsidRPr="00C944FB">
        <w:rPr>
          <w:rFonts w:ascii="Times New Roman" w:hAnsi="Times New Roman"/>
          <w:b w:val="0"/>
          <w:spacing w:val="1"/>
        </w:rPr>
        <w:t xml:space="preserve"> регистр</w:t>
      </w:r>
      <w:r w:rsidRPr="00C944FB">
        <w:rPr>
          <w:rFonts w:ascii="Times New Roman" w:hAnsi="Times New Roman"/>
          <w:b w:val="0"/>
        </w:rPr>
        <w:t xml:space="preserve">а </w:t>
      </w:r>
      <w:r w:rsidRPr="00C944FB">
        <w:rPr>
          <w:rFonts w:ascii="Times New Roman" w:hAnsi="Times New Roman"/>
          <w:b w:val="0"/>
          <w:spacing w:val="1"/>
        </w:rPr>
        <w:t>(н</w:t>
      </w:r>
      <w:r w:rsidRPr="00C944FB">
        <w:rPr>
          <w:rFonts w:ascii="Times New Roman" w:hAnsi="Times New Roman"/>
          <w:b w:val="0"/>
        </w:rPr>
        <w:t>е</w:t>
      </w:r>
      <w:r w:rsidRPr="00C944FB">
        <w:rPr>
          <w:rFonts w:ascii="Times New Roman" w:hAnsi="Times New Roman"/>
          <w:b w:val="0"/>
          <w:spacing w:val="1"/>
        </w:rPr>
        <w:t xml:space="preserve"> стариј</w:t>
      </w:r>
      <w:r w:rsidRPr="00C944FB">
        <w:rPr>
          <w:rFonts w:ascii="Times New Roman" w:hAnsi="Times New Roman"/>
          <w:b w:val="0"/>
        </w:rPr>
        <w:t>и</w:t>
      </w:r>
      <w:r w:rsidRPr="00C944FB">
        <w:rPr>
          <w:rFonts w:ascii="Times New Roman" w:hAnsi="Times New Roman"/>
          <w:b w:val="0"/>
          <w:spacing w:val="1"/>
        </w:rPr>
        <w:t xml:space="preserve"> о</w:t>
      </w:r>
      <w:r w:rsidRPr="00C944FB">
        <w:rPr>
          <w:rFonts w:ascii="Times New Roman" w:hAnsi="Times New Roman"/>
          <w:b w:val="0"/>
        </w:rPr>
        <w:t xml:space="preserve">д </w:t>
      </w:r>
      <w:r w:rsidRPr="00C944FB">
        <w:rPr>
          <w:rFonts w:ascii="Times New Roman" w:hAnsi="Times New Roman"/>
          <w:b w:val="0"/>
          <w:spacing w:val="1"/>
        </w:rPr>
        <w:t>шес</w:t>
      </w:r>
      <w:r w:rsidRPr="00C944FB">
        <w:rPr>
          <w:rFonts w:ascii="Times New Roman" w:hAnsi="Times New Roman"/>
          <w:b w:val="0"/>
        </w:rPr>
        <w:t>т</w:t>
      </w:r>
      <w:r w:rsidRPr="00C944FB">
        <w:rPr>
          <w:rFonts w:ascii="Times New Roman" w:hAnsi="Times New Roman"/>
          <w:b w:val="0"/>
          <w:spacing w:val="1"/>
        </w:rPr>
        <w:t xml:space="preserve"> месец</w:t>
      </w:r>
      <w:r w:rsidRPr="00C944FB">
        <w:rPr>
          <w:rFonts w:ascii="Times New Roman" w:hAnsi="Times New Roman"/>
          <w:b w:val="0"/>
        </w:rPr>
        <w:t>и</w:t>
      </w:r>
      <w:r w:rsidRPr="00C944FB">
        <w:rPr>
          <w:rFonts w:ascii="Times New Roman" w:hAnsi="Times New Roman"/>
          <w:b w:val="0"/>
          <w:spacing w:val="1"/>
        </w:rPr>
        <w:t xml:space="preserve"> д</w:t>
      </w:r>
      <w:r w:rsidRPr="00C944FB">
        <w:rPr>
          <w:rFonts w:ascii="Times New Roman" w:hAnsi="Times New Roman"/>
          <w:b w:val="0"/>
        </w:rPr>
        <w:t>о</w:t>
      </w:r>
      <w:r w:rsidRPr="00C944FB">
        <w:rPr>
          <w:rFonts w:ascii="Times New Roman" w:hAnsi="Times New Roman"/>
          <w:b w:val="0"/>
          <w:spacing w:val="1"/>
        </w:rPr>
        <w:t xml:space="preserve"> дан</w:t>
      </w:r>
      <w:r w:rsidRPr="00C944FB">
        <w:rPr>
          <w:rFonts w:ascii="Times New Roman" w:hAnsi="Times New Roman"/>
          <w:b w:val="0"/>
        </w:rPr>
        <w:t xml:space="preserve">а </w:t>
      </w:r>
      <w:r w:rsidRPr="00C944FB">
        <w:rPr>
          <w:rFonts w:ascii="Times New Roman" w:hAnsi="Times New Roman"/>
          <w:b w:val="0"/>
          <w:spacing w:val="1"/>
        </w:rPr>
        <w:t>објављивањ</w:t>
      </w:r>
      <w:r w:rsidRPr="00C944FB">
        <w:rPr>
          <w:rFonts w:ascii="Times New Roman" w:hAnsi="Times New Roman"/>
          <w:b w:val="0"/>
        </w:rPr>
        <w:t>а</w:t>
      </w:r>
      <w:r w:rsidRPr="00C944FB">
        <w:rPr>
          <w:rFonts w:ascii="Times New Roman" w:hAnsi="Times New Roman"/>
          <w:b w:val="0"/>
          <w:spacing w:val="1"/>
        </w:rPr>
        <w:t xml:space="preserve"> огласа</w:t>
      </w:r>
      <w:r w:rsidRPr="00C944FB">
        <w:rPr>
          <w:rFonts w:ascii="Times New Roman" w:hAnsi="Times New Roman"/>
          <w:b w:val="0"/>
        </w:rPr>
        <w:t>)</w:t>
      </w:r>
      <w:r w:rsidRPr="00C944FB">
        <w:rPr>
          <w:rFonts w:ascii="Times New Roman" w:hAnsi="Times New Roman"/>
          <w:b w:val="0"/>
          <w:spacing w:val="1"/>
        </w:rPr>
        <w:t xml:space="preserve"> за</w:t>
      </w:r>
      <w:r w:rsidRPr="00C944FB">
        <w:rPr>
          <w:rFonts w:ascii="Times New Roman" w:hAnsi="Times New Roman"/>
          <w:b w:val="0"/>
          <w:spacing w:val="1"/>
          <w:w w:val="99"/>
        </w:rPr>
        <w:t xml:space="preserve"> </w:t>
      </w:r>
      <w:r w:rsidRPr="00C944FB">
        <w:rPr>
          <w:rFonts w:ascii="Times New Roman" w:hAnsi="Times New Roman"/>
          <w:b w:val="0"/>
        </w:rPr>
        <w:t>правна</w:t>
      </w:r>
      <w:r w:rsidRPr="00C944FB">
        <w:rPr>
          <w:rFonts w:ascii="Times New Roman" w:hAnsi="Times New Roman"/>
          <w:b w:val="0"/>
          <w:spacing w:val="-13"/>
        </w:rPr>
        <w:t xml:space="preserve"> </w:t>
      </w:r>
      <w:r w:rsidRPr="00C944FB">
        <w:rPr>
          <w:rFonts w:ascii="Times New Roman" w:hAnsi="Times New Roman"/>
          <w:b w:val="0"/>
        </w:rPr>
        <w:t>лица;</w:t>
      </w:r>
    </w:p>
    <w:p w:rsidR="00C944FB" w:rsidRPr="00C944FB" w:rsidRDefault="00C944FB" w:rsidP="00C944FB">
      <w:pPr>
        <w:pStyle w:val="BodyText"/>
        <w:ind w:left="1039"/>
        <w:rPr>
          <w:rFonts w:ascii="Times New Roman" w:hAnsi="Times New Roman"/>
        </w:rPr>
      </w:pPr>
      <w:r w:rsidRPr="00C944FB">
        <w:rPr>
          <w:rFonts w:ascii="Times New Roman" w:hAnsi="Times New Roman"/>
          <w:b w:val="0"/>
        </w:rPr>
        <w:t xml:space="preserve">- </w:t>
      </w:r>
      <w:r w:rsidRPr="00C944FB">
        <w:rPr>
          <w:rFonts w:ascii="Times New Roman" w:hAnsi="Times New Roman"/>
          <w:b w:val="0"/>
          <w:spacing w:val="28"/>
        </w:rPr>
        <w:t xml:space="preserve"> </w:t>
      </w:r>
      <w:r w:rsidRPr="00C944FB">
        <w:rPr>
          <w:rFonts w:ascii="Times New Roman" w:hAnsi="Times New Roman"/>
          <w:b w:val="0"/>
          <w:spacing w:val="5"/>
        </w:rPr>
        <w:t>потврд</w:t>
      </w:r>
      <w:r w:rsidRPr="00C944FB">
        <w:rPr>
          <w:rFonts w:ascii="Times New Roman" w:hAnsi="Times New Roman"/>
          <w:b w:val="0"/>
        </w:rPr>
        <w:t>а</w:t>
      </w:r>
      <w:r w:rsidRPr="00C944FB">
        <w:rPr>
          <w:rFonts w:ascii="Times New Roman" w:hAnsi="Times New Roman"/>
          <w:b w:val="0"/>
          <w:spacing w:val="17"/>
        </w:rPr>
        <w:t xml:space="preserve"> </w:t>
      </w:r>
      <w:r w:rsidRPr="00C944FB">
        <w:rPr>
          <w:rFonts w:ascii="Times New Roman" w:hAnsi="Times New Roman"/>
          <w:b w:val="0"/>
        </w:rPr>
        <w:t>о</w:t>
      </w:r>
      <w:r w:rsidRPr="00C944FB">
        <w:rPr>
          <w:rFonts w:ascii="Times New Roman" w:hAnsi="Times New Roman"/>
          <w:b w:val="0"/>
          <w:spacing w:val="17"/>
        </w:rPr>
        <w:t xml:space="preserve"> </w:t>
      </w:r>
      <w:r w:rsidRPr="00C944FB">
        <w:rPr>
          <w:rFonts w:ascii="Times New Roman" w:hAnsi="Times New Roman"/>
          <w:b w:val="0"/>
          <w:spacing w:val="5"/>
        </w:rPr>
        <w:t>активно</w:t>
      </w:r>
      <w:r w:rsidRPr="00C944FB">
        <w:rPr>
          <w:rFonts w:ascii="Times New Roman" w:hAnsi="Times New Roman"/>
          <w:b w:val="0"/>
        </w:rPr>
        <w:t>м</w:t>
      </w:r>
      <w:r w:rsidRPr="00C944FB">
        <w:rPr>
          <w:rFonts w:ascii="Times New Roman" w:hAnsi="Times New Roman"/>
          <w:b w:val="0"/>
          <w:spacing w:val="17"/>
        </w:rPr>
        <w:t xml:space="preserve"> </w:t>
      </w:r>
      <w:r w:rsidRPr="00C944FB">
        <w:rPr>
          <w:rFonts w:ascii="Times New Roman" w:hAnsi="Times New Roman"/>
          <w:b w:val="0"/>
          <w:spacing w:val="5"/>
        </w:rPr>
        <w:t>статус</w:t>
      </w:r>
      <w:r w:rsidRPr="00C944FB">
        <w:rPr>
          <w:rFonts w:ascii="Times New Roman" w:hAnsi="Times New Roman"/>
          <w:b w:val="0"/>
        </w:rPr>
        <w:t>у</w:t>
      </w:r>
      <w:r w:rsidRPr="00C944FB">
        <w:rPr>
          <w:rFonts w:ascii="Times New Roman" w:hAnsi="Times New Roman"/>
          <w:b w:val="0"/>
          <w:spacing w:val="17"/>
        </w:rPr>
        <w:t xml:space="preserve"> </w:t>
      </w:r>
      <w:r w:rsidRPr="00C944FB">
        <w:rPr>
          <w:rFonts w:ascii="Times New Roman" w:hAnsi="Times New Roman"/>
          <w:b w:val="0"/>
        </w:rPr>
        <w:t>у</w:t>
      </w:r>
      <w:r w:rsidRPr="00C944FB">
        <w:rPr>
          <w:rFonts w:ascii="Times New Roman" w:hAnsi="Times New Roman"/>
          <w:b w:val="0"/>
          <w:spacing w:val="16"/>
        </w:rPr>
        <w:t xml:space="preserve"> </w:t>
      </w:r>
      <w:r w:rsidRPr="00C944FB">
        <w:rPr>
          <w:rFonts w:ascii="Times New Roman" w:hAnsi="Times New Roman"/>
          <w:b w:val="0"/>
          <w:spacing w:val="5"/>
        </w:rPr>
        <w:t>Регистр</w:t>
      </w:r>
      <w:r w:rsidRPr="00C944FB">
        <w:rPr>
          <w:rFonts w:ascii="Times New Roman" w:hAnsi="Times New Roman"/>
          <w:b w:val="0"/>
        </w:rPr>
        <w:t>у</w:t>
      </w:r>
      <w:r w:rsidRPr="00C944FB">
        <w:rPr>
          <w:rFonts w:ascii="Times New Roman" w:hAnsi="Times New Roman"/>
          <w:b w:val="0"/>
          <w:spacing w:val="17"/>
        </w:rPr>
        <w:t xml:space="preserve"> </w:t>
      </w:r>
      <w:r w:rsidRPr="00C944FB">
        <w:rPr>
          <w:rFonts w:ascii="Times New Roman" w:hAnsi="Times New Roman"/>
          <w:b w:val="0"/>
          <w:spacing w:val="5"/>
        </w:rPr>
        <w:t>пољопривредни</w:t>
      </w:r>
      <w:r w:rsidRPr="00C944FB">
        <w:rPr>
          <w:rFonts w:ascii="Times New Roman" w:hAnsi="Times New Roman"/>
          <w:b w:val="0"/>
        </w:rPr>
        <w:t>х</w:t>
      </w:r>
      <w:r w:rsidRPr="00C944FB">
        <w:rPr>
          <w:rFonts w:ascii="Times New Roman" w:hAnsi="Times New Roman"/>
          <w:b w:val="0"/>
          <w:spacing w:val="17"/>
        </w:rPr>
        <w:t xml:space="preserve"> </w:t>
      </w:r>
      <w:r w:rsidRPr="00C944FB">
        <w:rPr>
          <w:rFonts w:ascii="Times New Roman" w:hAnsi="Times New Roman"/>
          <w:b w:val="0"/>
          <w:spacing w:val="5"/>
        </w:rPr>
        <w:t>газдинстав</w:t>
      </w:r>
      <w:r w:rsidRPr="00C944FB">
        <w:rPr>
          <w:rFonts w:ascii="Times New Roman" w:hAnsi="Times New Roman"/>
          <w:b w:val="0"/>
        </w:rPr>
        <w:t>а</w:t>
      </w:r>
      <w:r w:rsidRPr="00C944FB">
        <w:rPr>
          <w:rFonts w:ascii="Times New Roman" w:hAnsi="Times New Roman"/>
          <w:b w:val="0"/>
          <w:spacing w:val="17"/>
        </w:rPr>
        <w:t xml:space="preserve"> </w:t>
      </w:r>
      <w:r w:rsidRPr="00C944FB">
        <w:rPr>
          <w:rFonts w:ascii="Times New Roman" w:hAnsi="Times New Roman"/>
          <w:b w:val="0"/>
        </w:rPr>
        <w:t>у</w:t>
      </w:r>
      <w:r w:rsidRPr="00C944FB">
        <w:rPr>
          <w:rFonts w:ascii="Times New Roman" w:hAnsi="Times New Roman"/>
          <w:b w:val="0"/>
          <w:spacing w:val="16"/>
        </w:rPr>
        <w:t xml:space="preserve"> </w:t>
      </w:r>
      <w:r w:rsidRPr="00C944FB">
        <w:rPr>
          <w:rFonts w:ascii="Times New Roman" w:hAnsi="Times New Roman"/>
          <w:b w:val="0"/>
          <w:spacing w:val="5"/>
        </w:rPr>
        <w:t>последњ</w:t>
      </w:r>
      <w:r w:rsidRPr="00C944FB">
        <w:rPr>
          <w:rFonts w:ascii="Times New Roman" w:hAnsi="Times New Roman"/>
          <w:b w:val="0"/>
        </w:rPr>
        <w:t>е</w:t>
      </w:r>
      <w:r w:rsidRPr="00C944FB">
        <w:rPr>
          <w:rFonts w:ascii="Times New Roman" w:hAnsi="Times New Roman"/>
          <w:b w:val="0"/>
          <w:spacing w:val="17"/>
        </w:rPr>
        <w:t xml:space="preserve"> </w:t>
      </w:r>
      <w:r w:rsidRPr="00C944FB">
        <w:rPr>
          <w:rFonts w:ascii="Times New Roman" w:hAnsi="Times New Roman"/>
          <w:b w:val="0"/>
          <w:spacing w:val="5"/>
        </w:rPr>
        <w:t>три</w:t>
      </w:r>
      <w:r>
        <w:rPr>
          <w:rFonts w:ascii="Times New Roman" w:hAnsi="Times New Roman"/>
          <w:lang w:val="sr-Cyrl-RS"/>
        </w:rPr>
        <w:t xml:space="preserve"> </w:t>
      </w:r>
      <w:r w:rsidRPr="00C944FB">
        <w:rPr>
          <w:rFonts w:ascii="Times New Roman" w:hAnsi="Times New Roman"/>
          <w:b w:val="0"/>
        </w:rPr>
        <w:t>године;</w:t>
      </w:r>
    </w:p>
    <w:p w:rsidR="00F4138C" w:rsidRDefault="00F4138C" w:rsidP="00F4138C">
      <w:pPr>
        <w:ind w:firstLine="720"/>
        <w:jc w:val="both"/>
        <w:rPr>
          <w:rFonts w:ascii="Times New Roman" w:hAnsi="Times New Roman"/>
          <w:b w:val="0"/>
          <w:bCs/>
          <w:szCs w:val="24"/>
          <w:lang w:val="sr-Cyrl-CS"/>
        </w:rPr>
      </w:pPr>
    </w:p>
    <w:p w:rsidR="00F4138C" w:rsidRDefault="00F4138C" w:rsidP="00F4138C">
      <w:pPr>
        <w:jc w:val="both"/>
        <w:rPr>
          <w:rFonts w:ascii="Times New Roman" w:hAnsi="Times New Roman"/>
          <w:b w:val="0"/>
          <w:bCs/>
          <w:szCs w:val="24"/>
          <w:lang w:val="sr-Cyrl-CS"/>
        </w:rPr>
      </w:pPr>
      <w:r>
        <w:rPr>
          <w:rFonts w:ascii="Times New Roman" w:hAnsi="Times New Roman"/>
          <w:b w:val="0"/>
          <w:bCs/>
          <w:color w:val="FF0000"/>
          <w:szCs w:val="24"/>
          <w:lang w:val="sr-Cyrl-CS"/>
        </w:rPr>
        <w:t xml:space="preserve">          </w:t>
      </w:r>
      <w:r>
        <w:rPr>
          <w:rFonts w:ascii="Times New Roman" w:hAnsi="Times New Roman"/>
          <w:b w:val="0"/>
          <w:bCs/>
          <w:szCs w:val="24"/>
          <w:lang w:val="sr-Cyrl-CS"/>
        </w:rPr>
        <w:t>4.</w:t>
      </w:r>
      <w:r>
        <w:rPr>
          <w:lang w:val="sr-Cyrl-CS"/>
        </w:rPr>
        <w:t xml:space="preserve"> </w:t>
      </w:r>
      <w:r>
        <w:rPr>
          <w:rFonts w:ascii="Times New Roman" w:hAnsi="Times New Roman"/>
          <w:b w:val="0"/>
          <w:bCs/>
          <w:szCs w:val="24"/>
          <w:lang w:val="sr-Cyrl-CS"/>
        </w:rPr>
        <w:t>Испуњеност услова за пријављивање за коришћење пољопривредног земљишта у државној својини за пољопривредну производњу</w:t>
      </w:r>
      <w:r>
        <w:rPr>
          <w:lang w:val="sr-Cyrl-CS"/>
        </w:rPr>
        <w:t xml:space="preserve"> </w:t>
      </w:r>
      <w:r>
        <w:rPr>
          <w:rFonts w:ascii="Times New Roman" w:hAnsi="Times New Roman"/>
          <w:b w:val="0"/>
          <w:bCs/>
          <w:szCs w:val="24"/>
          <w:lang w:val="sr-Cyrl-CS"/>
        </w:rPr>
        <w:t>за бројеве јавних надметања означених * у табели тачке 1. овог огласа понуђач доказује фотокопијама следећих докумената:</w:t>
      </w:r>
    </w:p>
    <w:p w:rsidR="00F4138C" w:rsidRDefault="00F4138C" w:rsidP="00F4138C">
      <w:pPr>
        <w:numPr>
          <w:ilvl w:val="0"/>
          <w:numId w:val="5"/>
        </w:numPr>
        <w:ind w:left="450"/>
        <w:jc w:val="both"/>
        <w:rPr>
          <w:rFonts w:ascii="Times New Roman" w:hAnsi="Times New Roman"/>
          <w:b w:val="0"/>
          <w:bCs/>
          <w:szCs w:val="24"/>
          <w:lang w:val="sr-Cyrl-CS"/>
        </w:rPr>
      </w:pPr>
      <w:r>
        <w:rPr>
          <w:rFonts w:ascii="Times New Roman" w:hAnsi="Times New Roman"/>
          <w:b w:val="0"/>
          <w:bCs/>
          <w:szCs w:val="24"/>
          <w:lang w:val="sr-Cyrl-CS"/>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F4138C" w:rsidRDefault="00F4138C" w:rsidP="00F4138C">
      <w:pPr>
        <w:numPr>
          <w:ilvl w:val="0"/>
          <w:numId w:val="5"/>
        </w:numPr>
        <w:ind w:left="450"/>
        <w:jc w:val="both"/>
        <w:rPr>
          <w:rFonts w:ascii="Times New Roman" w:hAnsi="Times New Roman"/>
          <w:b w:val="0"/>
          <w:bCs/>
          <w:szCs w:val="24"/>
          <w:lang w:val="sr-Cyrl-CS"/>
        </w:rPr>
      </w:pPr>
      <w:r>
        <w:rPr>
          <w:rFonts w:ascii="Times New Roman" w:hAnsi="Times New Roman"/>
          <w:b w:val="0"/>
          <w:bCs/>
          <w:szCs w:val="24"/>
          <w:lang w:val="sr-Cyrl-CS"/>
        </w:rPr>
        <w:t>потврда о активном статусу у Регистру пољопривредних газдинстава.</w:t>
      </w:r>
    </w:p>
    <w:p w:rsidR="00F4138C" w:rsidRDefault="00F4138C" w:rsidP="00F4138C">
      <w:pPr>
        <w:ind w:firstLine="720"/>
        <w:jc w:val="both"/>
        <w:rPr>
          <w:rFonts w:ascii="Times New Roman" w:hAnsi="Times New Roman"/>
          <w:b w:val="0"/>
          <w:bCs/>
          <w:szCs w:val="24"/>
          <w:lang w:val="sr-Cyrl-CS"/>
        </w:rPr>
      </w:pPr>
    </w:p>
    <w:p w:rsidR="00F4138C" w:rsidRDefault="00F4138C" w:rsidP="00F4138C">
      <w:pPr>
        <w:jc w:val="both"/>
        <w:rPr>
          <w:rFonts w:ascii="Times New Roman" w:hAnsi="Times New Roman"/>
          <w:b w:val="0"/>
          <w:bCs/>
          <w:szCs w:val="24"/>
          <w:lang w:val="sr-Cyrl-CS"/>
        </w:rPr>
      </w:pPr>
      <w:r>
        <w:rPr>
          <w:rFonts w:ascii="Times New Roman" w:hAnsi="Times New Roman"/>
          <w:b w:val="0"/>
          <w:bCs/>
          <w:color w:val="FF0000"/>
          <w:szCs w:val="24"/>
          <w:lang w:val="sr-Cyrl-CS"/>
        </w:rPr>
        <w:t xml:space="preserve">          </w:t>
      </w:r>
      <w:r>
        <w:rPr>
          <w:rFonts w:ascii="Times New Roman" w:hAnsi="Times New Roman"/>
          <w:b w:val="0"/>
          <w:bCs/>
          <w:szCs w:val="24"/>
          <w:lang w:val="sr-Cyrl-CS"/>
        </w:rPr>
        <w:t>5.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w:t>
      </w:r>
    </w:p>
    <w:p w:rsidR="00F4138C" w:rsidRDefault="00F4138C" w:rsidP="00F4138C">
      <w:pPr>
        <w:jc w:val="both"/>
        <w:rPr>
          <w:rFonts w:ascii="Times New Roman" w:hAnsi="Times New Roman"/>
          <w:b w:val="0"/>
          <w:bCs/>
          <w:szCs w:val="24"/>
          <w:lang w:val="sr-Cyrl-CS"/>
        </w:rPr>
      </w:pPr>
      <w:r>
        <w:rPr>
          <w:rFonts w:ascii="Times New Roman" w:hAnsi="Times New Roman"/>
          <w:b w:val="0"/>
          <w:bCs/>
          <w:szCs w:val="24"/>
          <w:lang w:val="sr-Cyrl-CS"/>
        </w:rPr>
        <w:t>-      потврда о активном статусу у Регистру пољопривредних газдинстава;</w:t>
      </w:r>
    </w:p>
    <w:p w:rsidR="00F4138C" w:rsidRDefault="00F4138C" w:rsidP="00F4138C">
      <w:pPr>
        <w:tabs>
          <w:tab w:val="left" w:pos="630"/>
        </w:tabs>
        <w:ind w:left="90"/>
        <w:jc w:val="both"/>
        <w:rPr>
          <w:rFonts w:ascii="Times New Roman" w:hAnsi="Times New Roman"/>
          <w:b w:val="0"/>
          <w:bCs/>
          <w:szCs w:val="24"/>
          <w:lang w:val="sr-Cyrl-CS"/>
        </w:rPr>
      </w:pPr>
      <w:r>
        <w:rPr>
          <w:rFonts w:ascii="Times New Roman" w:hAnsi="Times New Roman"/>
          <w:b w:val="0"/>
          <w:bCs/>
          <w:szCs w:val="24"/>
          <w:lang w:val="sr-Cyrl-CS"/>
        </w:rPr>
        <w:t xml:space="preserve">-    </w:t>
      </w:r>
      <w:r>
        <w:rPr>
          <w:rFonts w:ascii="Times New Roman" w:hAnsi="Times New Roman"/>
          <w:bCs/>
          <w:szCs w:val="24"/>
          <w:lang w:val="sr-Cyrl-CS"/>
        </w:rPr>
        <w:t>за правна лица</w:t>
      </w:r>
      <w:r>
        <w:rPr>
          <w:rFonts w:ascii="Times New Roman" w:hAnsi="Times New Roman"/>
          <w:b w:val="0"/>
          <w:bCs/>
          <w:szCs w:val="24"/>
          <w:lang w:val="sr-Cyrl-CS"/>
        </w:rPr>
        <w:t xml:space="preserve"> - извод из привредног регистра (не старији од шест месеци до дана објављивања огласа)</w:t>
      </w:r>
      <w:r>
        <w:rPr>
          <w:rFonts w:ascii="Times New Roman" w:hAnsi="Times New Roman"/>
          <w:bCs/>
          <w:szCs w:val="24"/>
          <w:lang w:val="sr-Cyrl-CS"/>
        </w:rPr>
        <w:t xml:space="preserve"> </w:t>
      </w:r>
      <w:r>
        <w:rPr>
          <w:rFonts w:ascii="Times New Roman" w:hAnsi="Times New Roman"/>
          <w:b w:val="0"/>
          <w:bCs/>
          <w:szCs w:val="24"/>
          <w:lang w:val="sr-Cyrl-CS"/>
        </w:rPr>
        <w:t xml:space="preserve">са податком да је лице регистровано за производњу енергије из обновљивих извора од биомасе и сточарства и енергетска дозвола односно сагласност надлежног органа, коју доставља најкасније у року </w:t>
      </w:r>
      <w:r>
        <w:rPr>
          <w:rFonts w:ascii="Times New Roman" w:hAnsi="Times New Roman"/>
          <w:b w:val="0"/>
          <w:bCs/>
          <w:szCs w:val="24"/>
          <w:lang w:val="sr-Cyrl-RS"/>
        </w:rPr>
        <w:t xml:space="preserve">од </w:t>
      </w:r>
      <w:r>
        <w:rPr>
          <w:rFonts w:ascii="Times New Roman" w:hAnsi="Times New Roman"/>
          <w:b w:val="0"/>
          <w:bCs/>
          <w:szCs w:val="24"/>
          <w:lang w:val="sr-Cyrl-CS"/>
        </w:rPr>
        <w:t xml:space="preserve">две године од дана закључења Уговора о коришћењу са Министарством пољопривреде, шумарства и водопривреде; </w:t>
      </w:r>
    </w:p>
    <w:p w:rsidR="00F4138C" w:rsidRDefault="00F4138C" w:rsidP="00F4138C">
      <w:pPr>
        <w:jc w:val="both"/>
        <w:rPr>
          <w:rFonts w:ascii="Times New Roman" w:hAnsi="Times New Roman"/>
          <w:b w:val="0"/>
          <w:bCs/>
          <w:szCs w:val="24"/>
          <w:lang w:val="sr-Cyrl-CS"/>
        </w:rPr>
      </w:pPr>
      <w:r>
        <w:rPr>
          <w:rFonts w:ascii="Times New Roman" w:hAnsi="Times New Roman"/>
          <w:bCs/>
          <w:szCs w:val="24"/>
          <w:lang w:val="sr-Cyrl-CS"/>
        </w:rPr>
        <w:t>-    за физичка лица</w:t>
      </w:r>
      <w:r>
        <w:rPr>
          <w:rFonts w:ascii="Times New Roman" w:hAnsi="Times New Roman"/>
          <w:b w:val="0"/>
          <w:bCs/>
          <w:szCs w:val="24"/>
          <w:lang w:val="sr-Cyrl-CS"/>
        </w:rPr>
        <w:t xml:space="preserve"> Уговор са произвођачем енергије кога снабдева сировином, а који има  енергетску дозволу односно сагласност</w:t>
      </w:r>
      <w:r>
        <w:rPr>
          <w:lang w:val="sr-Cyrl-CS"/>
        </w:rPr>
        <w:t xml:space="preserve"> </w:t>
      </w:r>
      <w:r>
        <w:rPr>
          <w:rFonts w:ascii="Times New Roman" w:hAnsi="Times New Roman"/>
          <w:b w:val="0"/>
          <w:bCs/>
          <w:szCs w:val="24"/>
          <w:lang w:val="sr-Cyrl-CS"/>
        </w:rPr>
        <w:t>надлежног органа;</w:t>
      </w:r>
    </w:p>
    <w:p w:rsidR="00F4138C" w:rsidRDefault="00F4138C" w:rsidP="00F4138C">
      <w:pPr>
        <w:ind w:firstLine="720"/>
        <w:jc w:val="both"/>
        <w:rPr>
          <w:rFonts w:ascii="Times New Roman" w:hAnsi="Times New Roman"/>
          <w:b w:val="0"/>
          <w:bCs/>
          <w:szCs w:val="24"/>
          <w:lang w:val="sr-Cyrl-CS"/>
        </w:rPr>
      </w:pPr>
    </w:p>
    <w:p w:rsidR="00F4138C" w:rsidRDefault="00F4138C" w:rsidP="00F4138C">
      <w:pPr>
        <w:jc w:val="both"/>
        <w:rPr>
          <w:rFonts w:ascii="Times New Roman" w:hAnsi="Times New Roman"/>
          <w:b w:val="0"/>
          <w:bCs/>
          <w:color w:val="FF0000"/>
          <w:szCs w:val="24"/>
          <w:lang w:val="sr-Cyrl-RS"/>
        </w:rPr>
      </w:pPr>
      <w:r>
        <w:rPr>
          <w:rFonts w:ascii="Times New Roman" w:hAnsi="Times New Roman"/>
          <w:b w:val="0"/>
          <w:bCs/>
          <w:color w:val="000000"/>
          <w:szCs w:val="24"/>
        </w:rPr>
        <w:t xml:space="preserve">        </w:t>
      </w:r>
      <w:r>
        <w:rPr>
          <w:rFonts w:ascii="Times New Roman" w:hAnsi="Times New Roman"/>
          <w:b w:val="0"/>
          <w:bCs/>
          <w:color w:val="000000"/>
          <w:szCs w:val="24"/>
          <w:lang w:val="sr-Cyrl-CS"/>
        </w:rPr>
        <w:t xml:space="preserve">  </w:t>
      </w:r>
      <w:r>
        <w:rPr>
          <w:rFonts w:ascii="Times New Roman" w:hAnsi="Times New Roman"/>
          <w:b w:val="0"/>
          <w:bCs/>
          <w:szCs w:val="24"/>
          <w:lang w:val="sr-Cyrl-RS"/>
        </w:rPr>
        <w:t>6</w:t>
      </w:r>
      <w:r>
        <w:rPr>
          <w:rFonts w:ascii="Times New Roman" w:hAnsi="Times New Roman"/>
          <w:b w:val="0"/>
          <w:bCs/>
          <w:szCs w:val="24"/>
          <w:lang w:val="sr-Cyrl-CS"/>
        </w:rPr>
        <w:t>. Понуђачи су дужни да пре почетка јавног надметања доставе  оригин</w:t>
      </w:r>
      <w:r w:rsidR="00C944FB">
        <w:rPr>
          <w:rFonts w:ascii="Times New Roman" w:hAnsi="Times New Roman"/>
          <w:b w:val="0"/>
          <w:bCs/>
          <w:szCs w:val="24"/>
          <w:lang w:val="sr-Cyrl-CS"/>
        </w:rPr>
        <w:t>але докумената из тачке 2.</w:t>
      </w:r>
      <w:r>
        <w:rPr>
          <w:rFonts w:ascii="Times New Roman" w:hAnsi="Times New Roman"/>
          <w:b w:val="0"/>
          <w:bCs/>
          <w:szCs w:val="24"/>
          <w:lang w:val="sr-Cyrl-CS"/>
        </w:rPr>
        <w:t xml:space="preserve"> овог одељка на увид  Комисији за спровођење поступка јавног надметања. </w:t>
      </w:r>
      <w:r>
        <w:rPr>
          <w:rFonts w:ascii="Times New Roman" w:hAnsi="Times New Roman"/>
          <w:b w:val="0"/>
          <w:bCs/>
          <w:szCs w:val="24"/>
          <w:lang w:val="sr-Cyrl-RS"/>
        </w:rPr>
        <w:t>Најповољнији понуђач је дужан да након закључења записника са јавног надметања, преда оригин</w:t>
      </w:r>
      <w:r w:rsidR="00C944FB">
        <w:rPr>
          <w:rFonts w:ascii="Times New Roman" w:hAnsi="Times New Roman"/>
          <w:b w:val="0"/>
          <w:bCs/>
          <w:szCs w:val="24"/>
          <w:lang w:val="sr-Cyrl-RS"/>
        </w:rPr>
        <w:t>але докумената из тачке 2.</w:t>
      </w:r>
      <w:r>
        <w:rPr>
          <w:rFonts w:ascii="Times New Roman" w:hAnsi="Times New Roman"/>
          <w:b w:val="0"/>
          <w:bCs/>
          <w:szCs w:val="24"/>
          <w:lang w:val="sr-Cyrl-RS"/>
        </w:rPr>
        <w:t xml:space="preserve"> овог одељка Комисији за спровођење поступка јавног надметања, која разматра документацију и утврђује испуњеност услова из овог огласа.</w:t>
      </w:r>
    </w:p>
    <w:p w:rsidR="00F4138C" w:rsidRDefault="00F4138C" w:rsidP="00F4138C">
      <w:pPr>
        <w:jc w:val="both"/>
        <w:rPr>
          <w:rFonts w:ascii="Times New Roman" w:hAnsi="Times New Roman"/>
          <w:b w:val="0"/>
          <w:bCs/>
          <w:color w:val="FF0000"/>
          <w:szCs w:val="24"/>
          <w:lang w:val="sr-Cyrl-CS"/>
        </w:rPr>
      </w:pPr>
      <w:r>
        <w:rPr>
          <w:rFonts w:ascii="Times New Roman" w:hAnsi="Times New Roman"/>
          <w:b w:val="0"/>
          <w:bCs/>
          <w:color w:val="FF0000"/>
          <w:szCs w:val="24"/>
          <w:lang w:val="sr-Cyrl-CS"/>
        </w:rPr>
        <w:t xml:space="preserve">          </w:t>
      </w:r>
      <w:r>
        <w:rPr>
          <w:rFonts w:ascii="Times New Roman" w:hAnsi="Times New Roman"/>
          <w:b w:val="0"/>
          <w:bCs/>
          <w:szCs w:val="24"/>
          <w:lang w:val="sr-Cyrl-CS"/>
        </w:rPr>
        <w:t>7. Понуђач или његов овлашћени представник дужан је да присуствује јавном надметању, у супротном се сматра да је одустао од јавног надметања.</w:t>
      </w:r>
      <w:r>
        <w:rPr>
          <w:lang w:val="sr-Cyrl-CS"/>
        </w:rPr>
        <w:t xml:space="preserve"> </w:t>
      </w:r>
    </w:p>
    <w:p w:rsidR="00F4138C" w:rsidRDefault="00F4138C" w:rsidP="00F4138C">
      <w:pPr>
        <w:jc w:val="both"/>
        <w:rPr>
          <w:rFonts w:ascii="Times New Roman" w:hAnsi="Times New Roman"/>
          <w:b w:val="0"/>
          <w:bCs/>
          <w:szCs w:val="24"/>
          <w:lang w:val="sr-Cyrl-CS"/>
        </w:rPr>
      </w:pPr>
      <w:r>
        <w:rPr>
          <w:rFonts w:ascii="Times New Roman" w:hAnsi="Times New Roman"/>
          <w:b w:val="0"/>
          <w:bCs/>
          <w:szCs w:val="24"/>
        </w:rPr>
        <w:t xml:space="preserve">       </w:t>
      </w:r>
      <w:r>
        <w:rPr>
          <w:rFonts w:ascii="Times New Roman" w:hAnsi="Times New Roman"/>
          <w:b w:val="0"/>
          <w:bCs/>
          <w:szCs w:val="24"/>
          <w:lang w:val="sr-Cyrl-RS"/>
        </w:rPr>
        <w:t xml:space="preserve">  8</w:t>
      </w:r>
      <w:r>
        <w:rPr>
          <w:rFonts w:ascii="Times New Roman" w:hAnsi="Times New Roman"/>
          <w:b w:val="0"/>
          <w:bCs/>
          <w:szCs w:val="24"/>
          <w:lang w:val="sr-Cyrl-CS"/>
        </w:rPr>
        <w:t xml:space="preserve">. Овлашћени представник понуђача дужан је да достави оверено пуномоћје </w:t>
      </w:r>
      <w:r>
        <w:rPr>
          <w:rFonts w:ascii="Times New Roman" w:hAnsi="Times New Roman"/>
          <w:b w:val="0"/>
          <w:bCs/>
          <w:szCs w:val="24"/>
          <w:lang w:val="sr-Cyrl-RS"/>
        </w:rPr>
        <w:t>од стране надлежног органа</w:t>
      </w:r>
      <w:r>
        <w:rPr>
          <w:rFonts w:ascii="Times New Roman" w:hAnsi="Times New Roman"/>
          <w:b w:val="0"/>
          <w:bCs/>
          <w:szCs w:val="24"/>
          <w:lang w:val="sr-Cyrl-CS"/>
        </w:rPr>
        <w:t xml:space="preserve"> Комисији за спровођење поступка јавног надметања пре почетка јавног надметања. Овлашћени представник може заступати само једног понуђача на јавном надметању. </w:t>
      </w:r>
    </w:p>
    <w:p w:rsidR="00F4138C" w:rsidRDefault="00F4138C" w:rsidP="00F4138C">
      <w:pPr>
        <w:jc w:val="both"/>
        <w:rPr>
          <w:rFonts w:ascii="Times New Roman" w:hAnsi="Times New Roman"/>
          <w:b w:val="0"/>
          <w:color w:val="000000"/>
          <w:szCs w:val="24"/>
          <w:lang w:val="sr-Cyrl-CS"/>
        </w:rPr>
      </w:pPr>
      <w:r>
        <w:rPr>
          <w:rFonts w:ascii="Times New Roman" w:hAnsi="Times New Roman"/>
          <w:b w:val="0"/>
          <w:bCs/>
          <w:color w:val="000000"/>
          <w:szCs w:val="24"/>
          <w:lang w:val="sr-Cyrl-RS"/>
        </w:rPr>
        <w:t xml:space="preserve">         9</w:t>
      </w:r>
      <w:r>
        <w:rPr>
          <w:rFonts w:ascii="Times New Roman" w:hAnsi="Times New Roman"/>
          <w:b w:val="0"/>
          <w:bCs/>
          <w:color w:val="000000"/>
          <w:szCs w:val="24"/>
          <w:lang w:val="sr-Cyrl-CS"/>
        </w:rPr>
        <w:t xml:space="preserve">. </w:t>
      </w:r>
      <w:r>
        <w:rPr>
          <w:rFonts w:ascii="Times New Roman" w:hAnsi="Times New Roman"/>
          <w:b w:val="0"/>
          <w:color w:val="000000"/>
          <w:szCs w:val="24"/>
          <w:lang w:val="sr-Cyrl-CS"/>
        </w:rPr>
        <w:t xml:space="preserve">Понуђачи су дужни да заједно са пријавом за јавно надметање доставе доказ о уплати депозита </w:t>
      </w:r>
      <w:r>
        <w:rPr>
          <w:rFonts w:ascii="Times New Roman" w:hAnsi="Times New Roman"/>
          <w:color w:val="000000"/>
          <w:szCs w:val="24"/>
          <w:lang w:val="sr-Cyrl-CS"/>
        </w:rPr>
        <w:t>у тачном динарском износу</w:t>
      </w:r>
      <w:r>
        <w:rPr>
          <w:rFonts w:ascii="Times New Roman" w:hAnsi="Times New Roman"/>
          <w:b w:val="0"/>
          <w:color w:val="000000"/>
          <w:szCs w:val="24"/>
          <w:lang w:val="sr-Cyrl-CS"/>
        </w:rPr>
        <w:t xml:space="preserve"> наведеном у </w:t>
      </w:r>
      <w:r>
        <w:rPr>
          <w:rFonts w:ascii="Times New Roman" w:hAnsi="Times New Roman"/>
          <w:b w:val="0"/>
          <w:szCs w:val="24"/>
          <w:lang w:val="sr-Cyrl-CS"/>
        </w:rPr>
        <w:t>табели тачке 1. овог огласа</w:t>
      </w:r>
      <w:r>
        <w:rPr>
          <w:rFonts w:ascii="Times New Roman" w:hAnsi="Times New Roman"/>
          <w:b w:val="0"/>
          <w:color w:val="000000"/>
          <w:szCs w:val="24"/>
          <w:lang w:val="sr-Cyrl-CS"/>
        </w:rPr>
        <w:t xml:space="preserve">, </w:t>
      </w:r>
    </w:p>
    <w:p w:rsidR="00F4138C" w:rsidRDefault="00F4138C" w:rsidP="00F4138C">
      <w:pPr>
        <w:ind w:firstLine="630"/>
        <w:jc w:val="both"/>
        <w:rPr>
          <w:rFonts w:ascii="Times New Roman" w:hAnsi="Times New Roman"/>
          <w:b w:val="0"/>
          <w:bCs/>
          <w:color w:val="000000"/>
          <w:szCs w:val="24"/>
        </w:rPr>
      </w:pPr>
      <w:r>
        <w:rPr>
          <w:rFonts w:ascii="Times New Roman" w:hAnsi="Times New Roman"/>
          <w:color w:val="000000"/>
          <w:szCs w:val="24"/>
          <w:lang w:val="sr-Cyrl-CS"/>
        </w:rPr>
        <w:t>за свако јавно надметање појединачно</w:t>
      </w:r>
      <w:r>
        <w:rPr>
          <w:rFonts w:ascii="Times New Roman" w:hAnsi="Times New Roman"/>
          <w:b w:val="0"/>
          <w:color w:val="000000"/>
          <w:szCs w:val="24"/>
          <w:lang w:val="sr-Cyrl-CS"/>
        </w:rPr>
        <w:t>,</w:t>
      </w:r>
      <w:r>
        <w:rPr>
          <w:rFonts w:ascii="Times New Roman" w:hAnsi="Times New Roman"/>
          <w:b w:val="0"/>
          <w:bCs/>
          <w:color w:val="000000"/>
          <w:szCs w:val="24"/>
          <w:lang w:val="sr-Cyrl-CS"/>
        </w:rPr>
        <w:t xml:space="preserve"> на рачун Општинске управе</w:t>
      </w:r>
      <w:r>
        <w:rPr>
          <w:rFonts w:ascii="Times New Roman" w:hAnsi="Times New Roman"/>
          <w:b w:val="0"/>
          <w:bCs/>
          <w:color w:val="000000"/>
          <w:szCs w:val="24"/>
          <w:lang w:val="sr-Latn-CS"/>
        </w:rPr>
        <w:t xml:space="preserve"> </w:t>
      </w:r>
      <w:r>
        <w:rPr>
          <w:rFonts w:ascii="Times New Roman" w:hAnsi="Times New Roman"/>
          <w:b w:val="0"/>
          <w:bCs/>
          <w:color w:val="000000"/>
          <w:szCs w:val="24"/>
          <w:lang w:val="sr-Cyrl-RS"/>
        </w:rPr>
        <w:t xml:space="preserve">Дољевац </w:t>
      </w:r>
      <w:r>
        <w:rPr>
          <w:rFonts w:ascii="Times New Roman" w:hAnsi="Times New Roman"/>
          <w:b w:val="0"/>
          <w:bCs/>
          <w:color w:val="000000"/>
          <w:szCs w:val="24"/>
          <w:lang w:val="sr-Cyrl-CS"/>
        </w:rPr>
        <w:t xml:space="preserve">број: </w:t>
      </w:r>
      <w:r>
        <w:rPr>
          <w:rFonts w:ascii="Times New Roman" w:hAnsi="Times New Roman"/>
          <w:bCs/>
          <w:color w:val="000000"/>
          <w:szCs w:val="24"/>
          <w:lang w:val="sr-Cyrl-CS"/>
        </w:rPr>
        <w:t>840-951804-08</w:t>
      </w:r>
      <w:r>
        <w:rPr>
          <w:rFonts w:ascii="Times New Roman" w:hAnsi="Times New Roman"/>
          <w:b w:val="0"/>
          <w:bCs/>
          <w:color w:val="000000"/>
          <w:szCs w:val="24"/>
          <w:lang w:val="sr-Cyrl-CS"/>
        </w:rPr>
        <w:t xml:space="preserve">, модел </w:t>
      </w:r>
      <w:r>
        <w:rPr>
          <w:rFonts w:ascii="Times New Roman" w:hAnsi="Times New Roman"/>
          <w:bCs/>
          <w:color w:val="000000"/>
          <w:szCs w:val="24"/>
          <w:lang w:val="sr-Cyrl-CS"/>
        </w:rPr>
        <w:t>97</w:t>
      </w:r>
      <w:r>
        <w:rPr>
          <w:rFonts w:ascii="Times New Roman" w:hAnsi="Times New Roman"/>
          <w:b w:val="0"/>
          <w:bCs/>
          <w:color w:val="000000"/>
          <w:szCs w:val="24"/>
          <w:lang w:val="sr-Cyrl-CS"/>
        </w:rPr>
        <w:t xml:space="preserve">, број </w:t>
      </w:r>
      <w:r>
        <w:rPr>
          <w:rFonts w:ascii="Times New Roman" w:hAnsi="Times New Roman"/>
          <w:bCs/>
          <w:color w:val="000000"/>
          <w:szCs w:val="24"/>
          <w:lang w:val="sr-Cyrl-CS"/>
        </w:rPr>
        <w:t>81-038.</w:t>
      </w:r>
    </w:p>
    <w:p w:rsidR="00F4138C" w:rsidRDefault="00F4138C" w:rsidP="00F4138C">
      <w:pPr>
        <w:jc w:val="both"/>
        <w:rPr>
          <w:rFonts w:ascii="Times New Roman" w:hAnsi="Times New Roman"/>
          <w:b w:val="0"/>
          <w:bCs/>
          <w:szCs w:val="24"/>
        </w:rPr>
      </w:pPr>
      <w:r>
        <w:rPr>
          <w:rFonts w:ascii="Times New Roman" w:hAnsi="Times New Roman"/>
          <w:b w:val="0"/>
          <w:bCs/>
          <w:color w:val="FF0000"/>
          <w:szCs w:val="24"/>
          <w:lang w:val="sr-Cyrl-RS"/>
        </w:rPr>
        <w:t xml:space="preserve">        </w:t>
      </w:r>
      <w:r>
        <w:rPr>
          <w:rFonts w:ascii="Times New Roman" w:hAnsi="Times New Roman"/>
          <w:b w:val="0"/>
          <w:bCs/>
          <w:szCs w:val="24"/>
          <w:lang w:val="sr-Cyrl-RS"/>
        </w:rPr>
        <w:t>10</w:t>
      </w:r>
      <w:r>
        <w:rPr>
          <w:rFonts w:ascii="Times New Roman" w:hAnsi="Times New Roman"/>
          <w:b w:val="0"/>
          <w:bCs/>
          <w:szCs w:val="24"/>
          <w:lang w:val="ru-RU"/>
        </w:rPr>
        <w:t xml:space="preserve">. Свим понуђачима, осим најповољнијем, уплаћени депозит ће се вратити  </w:t>
      </w:r>
      <w:r>
        <w:rPr>
          <w:rFonts w:ascii="Times New Roman" w:hAnsi="Times New Roman"/>
          <w:b w:val="0"/>
          <w:szCs w:val="24"/>
          <w:lang w:val="ru-RU"/>
        </w:rPr>
        <w:t>након јавн</w:t>
      </w:r>
      <w:r>
        <w:rPr>
          <w:rFonts w:ascii="Times New Roman" w:hAnsi="Times New Roman"/>
          <w:b w:val="0"/>
          <w:szCs w:val="24"/>
          <w:lang w:val="sr-Cyrl-CS"/>
        </w:rPr>
        <w:t>ог надметања</w:t>
      </w:r>
      <w:r>
        <w:rPr>
          <w:rFonts w:ascii="Times New Roman" w:hAnsi="Times New Roman"/>
          <w:b w:val="0"/>
          <w:bCs/>
          <w:szCs w:val="24"/>
          <w:lang w:val="ru-RU"/>
        </w:rPr>
        <w:t>. Најповољнијем понуђачу депозит ће бити урачунат у годишњу закупнину. У случају да најповољнији понуђач одустане од своје понуде депозит се не враћа. Депозит се не враћа ни</w:t>
      </w:r>
      <w:r>
        <w:rPr>
          <w:lang w:val="ru-RU"/>
        </w:rPr>
        <w:t xml:space="preserve"> </w:t>
      </w:r>
      <w:r>
        <w:rPr>
          <w:rFonts w:ascii="Times New Roman" w:hAnsi="Times New Roman"/>
          <w:b w:val="0"/>
          <w:bCs/>
          <w:szCs w:val="24"/>
          <w:lang w:val="ru-RU"/>
        </w:rPr>
        <w:t>понуђачу који је одлуком Комисије</w:t>
      </w:r>
      <w:r>
        <w:rPr>
          <w:rFonts w:ascii="Times New Roman" w:hAnsi="Times New Roman"/>
          <w:b w:val="0"/>
          <w:bCs/>
          <w:szCs w:val="24"/>
          <w:lang w:val="sr-Cyrl-CS"/>
        </w:rPr>
        <w:t xml:space="preserve"> за спровођење поступка јавног надметања удаљен са јавног надметања </w:t>
      </w:r>
      <w:r>
        <w:rPr>
          <w:rFonts w:ascii="Times New Roman" w:hAnsi="Times New Roman"/>
          <w:b w:val="0"/>
          <w:lang w:val="sr-Cyrl-RS"/>
        </w:rPr>
        <w:t>због нaрушaвa</w:t>
      </w:r>
      <w:r>
        <w:rPr>
          <w:rFonts w:ascii="Times New Roman" w:hAnsi="Times New Roman"/>
          <w:b w:val="0"/>
          <w:lang w:val="sr-Cyrl-CS"/>
        </w:rPr>
        <w:t>ња</w:t>
      </w:r>
      <w:r>
        <w:rPr>
          <w:rFonts w:ascii="Times New Roman" w:hAnsi="Times New Roman"/>
          <w:b w:val="0"/>
          <w:lang w:val="sr-Cyrl-RS"/>
        </w:rPr>
        <w:t xml:space="preserve"> рeд</w:t>
      </w:r>
      <w:r>
        <w:rPr>
          <w:rFonts w:ascii="Times New Roman" w:hAnsi="Times New Roman"/>
          <w:b w:val="0"/>
          <w:lang w:val="sr-Cyrl-CS"/>
        </w:rPr>
        <w:t>а</w:t>
      </w:r>
      <w:r>
        <w:rPr>
          <w:rFonts w:ascii="Times New Roman" w:hAnsi="Times New Roman"/>
          <w:b w:val="0"/>
          <w:lang w:val="sr-Cyrl-RS"/>
        </w:rPr>
        <w:t xml:space="preserve"> и дисциплин</w:t>
      </w:r>
      <w:r>
        <w:rPr>
          <w:rFonts w:ascii="Times New Roman" w:hAnsi="Times New Roman"/>
          <w:b w:val="0"/>
          <w:lang w:val="sr-Cyrl-CS"/>
        </w:rPr>
        <w:t>е</w:t>
      </w:r>
      <w:r>
        <w:rPr>
          <w:rFonts w:ascii="Times New Roman" w:hAnsi="Times New Roman"/>
          <w:b w:val="0"/>
          <w:bCs/>
          <w:szCs w:val="24"/>
          <w:lang w:val="sr-Cyrl-RS"/>
        </w:rPr>
        <w:t>.</w:t>
      </w:r>
    </w:p>
    <w:p w:rsidR="00F4138C" w:rsidRDefault="00F4138C" w:rsidP="00D35739">
      <w:pPr>
        <w:ind w:firstLine="630"/>
        <w:jc w:val="both"/>
        <w:rPr>
          <w:rFonts w:ascii="Times New Roman" w:hAnsi="Times New Roman"/>
          <w:b w:val="0"/>
          <w:bCs/>
          <w:szCs w:val="24"/>
          <w:lang w:val="sr-Cyrl-CS"/>
        </w:rPr>
      </w:pPr>
      <w:r>
        <w:rPr>
          <w:rFonts w:ascii="Times New Roman" w:hAnsi="Times New Roman"/>
          <w:b w:val="0"/>
          <w:bCs/>
          <w:szCs w:val="24"/>
          <w:lang w:val="sr-Cyrl-RS"/>
        </w:rPr>
        <w:t>11</w:t>
      </w:r>
      <w:r>
        <w:rPr>
          <w:rFonts w:ascii="Times New Roman" w:hAnsi="Times New Roman"/>
          <w:b w:val="0"/>
          <w:bCs/>
          <w:szCs w:val="24"/>
        </w:rPr>
        <w:t>.</w:t>
      </w:r>
      <w:r>
        <w:rPr>
          <w:rFonts w:ascii="Times New Roman" w:hAnsi="Times New Roman"/>
          <w:b w:val="0"/>
          <w:bCs/>
          <w:szCs w:val="24"/>
          <w:lang w:val="sr-Cyrl-CS"/>
        </w:rPr>
        <w:t xml:space="preserve">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 </w:t>
      </w:r>
      <w:r w:rsidR="00C944FB">
        <w:rPr>
          <w:rFonts w:ascii="Times New Roman" w:hAnsi="Times New Roman"/>
          <w:b w:val="0"/>
          <w:bCs/>
          <w:szCs w:val="24"/>
          <w:lang w:val="sr-Cyrl-CS"/>
        </w:rPr>
        <w:t>Поступак се наставља после уплате депозита.</w:t>
      </w:r>
    </w:p>
    <w:p w:rsidR="00F4138C" w:rsidRDefault="00F4138C" w:rsidP="00F4138C">
      <w:pPr>
        <w:ind w:firstLine="630"/>
        <w:jc w:val="both"/>
        <w:rPr>
          <w:rFonts w:ascii="Times New Roman" w:hAnsi="Times New Roman"/>
          <w:b w:val="0"/>
          <w:bCs/>
          <w:szCs w:val="24"/>
          <w:lang w:val="ru-RU"/>
        </w:rPr>
      </w:pPr>
      <w:r>
        <w:rPr>
          <w:rFonts w:ascii="Times New Roman" w:hAnsi="Times New Roman"/>
          <w:b w:val="0"/>
          <w:bCs/>
          <w:szCs w:val="24"/>
          <w:lang w:val="sr-Cyrl-RS"/>
        </w:rPr>
        <w:t>12</w:t>
      </w:r>
      <w:r>
        <w:rPr>
          <w:rFonts w:ascii="Times New Roman" w:hAnsi="Times New Roman"/>
          <w:b w:val="0"/>
          <w:bCs/>
          <w:szCs w:val="24"/>
          <w:lang w:val="sr-Cyrl-CS"/>
        </w:rPr>
        <w:t>.</w:t>
      </w:r>
      <w:r>
        <w:rPr>
          <w:rFonts w:ascii="Times New Roman" w:hAnsi="Times New Roman"/>
          <w:b w:val="0"/>
          <w:bCs/>
          <w:szCs w:val="24"/>
          <w:lang w:val="ru-RU"/>
        </w:rPr>
        <w:t xml:space="preserve"> Јавн</w:t>
      </w:r>
      <w:r>
        <w:rPr>
          <w:rFonts w:ascii="Times New Roman" w:hAnsi="Times New Roman"/>
          <w:b w:val="0"/>
          <w:bCs/>
          <w:szCs w:val="24"/>
        </w:rPr>
        <w:t>o</w:t>
      </w:r>
      <w:r>
        <w:rPr>
          <w:rFonts w:ascii="Times New Roman" w:hAnsi="Times New Roman"/>
          <w:b w:val="0"/>
          <w:bCs/>
          <w:szCs w:val="24"/>
          <w:lang w:val="ru-RU"/>
        </w:rPr>
        <w:t xml:space="preserve"> </w:t>
      </w:r>
      <w:r>
        <w:rPr>
          <w:rFonts w:ascii="Times New Roman" w:hAnsi="Times New Roman"/>
          <w:b w:val="0"/>
          <w:bCs/>
          <w:szCs w:val="24"/>
          <w:lang w:val="sr-Cyrl-CS"/>
        </w:rPr>
        <w:t>надметање</w:t>
      </w:r>
      <w:r>
        <w:rPr>
          <w:rFonts w:ascii="Times New Roman" w:hAnsi="Times New Roman"/>
          <w:b w:val="0"/>
          <w:bCs/>
          <w:szCs w:val="24"/>
          <w:lang w:val="ru-RU"/>
        </w:rPr>
        <w:t xml:space="preserve"> ће се одржати уколико буде благовремено достављена најмање  једна </w:t>
      </w:r>
      <w:r>
        <w:rPr>
          <w:rFonts w:ascii="Times New Roman" w:hAnsi="Times New Roman"/>
          <w:b w:val="0"/>
          <w:bCs/>
          <w:szCs w:val="24"/>
          <w:lang w:val="sr-Cyrl-CS"/>
        </w:rPr>
        <w:t>пријава</w:t>
      </w:r>
      <w:r>
        <w:rPr>
          <w:rFonts w:ascii="Times New Roman" w:hAnsi="Times New Roman"/>
          <w:b w:val="0"/>
          <w:bCs/>
          <w:szCs w:val="24"/>
          <w:lang w:val="ru-RU"/>
        </w:rPr>
        <w:t>.</w:t>
      </w:r>
    </w:p>
    <w:p w:rsidR="00F4138C" w:rsidRDefault="00F4138C" w:rsidP="00F4138C">
      <w:pPr>
        <w:ind w:firstLine="630"/>
        <w:jc w:val="both"/>
        <w:rPr>
          <w:rFonts w:ascii="Times New Roman" w:hAnsi="Times New Roman"/>
          <w:b w:val="0"/>
          <w:bCs/>
          <w:szCs w:val="24"/>
          <w:lang w:val="sr-Cyrl-CS"/>
        </w:rPr>
      </w:pPr>
      <w:r>
        <w:rPr>
          <w:rFonts w:ascii="Times New Roman" w:hAnsi="Times New Roman"/>
          <w:b w:val="0"/>
          <w:bCs/>
          <w:szCs w:val="24"/>
          <w:lang w:val="sr-Cyrl-RS"/>
        </w:rPr>
        <w:t>13</w:t>
      </w:r>
      <w:r>
        <w:rPr>
          <w:rFonts w:ascii="Times New Roman" w:hAnsi="Times New Roman"/>
          <w:b w:val="0"/>
          <w:bCs/>
          <w:szCs w:val="24"/>
          <w:lang w:val="sr-Cyrl-CS"/>
        </w:rPr>
        <w:t xml:space="preserve">. 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F4138C" w:rsidRDefault="00F4138C" w:rsidP="00F4138C">
      <w:pPr>
        <w:ind w:firstLine="630"/>
        <w:jc w:val="both"/>
        <w:rPr>
          <w:rFonts w:ascii="Times New Roman" w:hAnsi="Times New Roman"/>
          <w:b w:val="0"/>
          <w:bCs/>
          <w:szCs w:val="24"/>
          <w:lang w:val="sr-Cyrl-CS"/>
        </w:rPr>
      </w:pPr>
      <w:r>
        <w:rPr>
          <w:rFonts w:ascii="Times New Roman" w:hAnsi="Times New Roman"/>
          <w:b w:val="0"/>
          <w:bCs/>
          <w:szCs w:val="24"/>
          <w:lang w:val="sr-Cyrl-CS"/>
        </w:rPr>
        <w:t xml:space="preserve">1) су у пасивном статусу; </w:t>
      </w:r>
    </w:p>
    <w:p w:rsidR="00F4138C" w:rsidRDefault="00F4138C" w:rsidP="00F4138C">
      <w:pPr>
        <w:ind w:firstLine="630"/>
        <w:jc w:val="both"/>
        <w:rPr>
          <w:rFonts w:ascii="Times New Roman" w:hAnsi="Times New Roman"/>
          <w:b w:val="0"/>
          <w:bCs/>
          <w:szCs w:val="24"/>
          <w:lang w:val="sr-Cyrl-CS"/>
        </w:rPr>
      </w:pPr>
      <w:r>
        <w:rPr>
          <w:rFonts w:ascii="Times New Roman" w:hAnsi="Times New Roman"/>
          <w:b w:val="0"/>
          <w:bCs/>
          <w:szCs w:val="24"/>
          <w:lang w:val="sr-Cyrl-CS"/>
        </w:rPr>
        <w:t xml:space="preserve">2) нису испунила све обавезе из претходних или текућих уговора о закупу пољопривредног земљишта у државној својини; </w:t>
      </w:r>
    </w:p>
    <w:p w:rsidR="00F4138C" w:rsidRDefault="00F4138C" w:rsidP="00F4138C">
      <w:pPr>
        <w:ind w:firstLine="630"/>
        <w:jc w:val="both"/>
        <w:rPr>
          <w:rFonts w:ascii="Times New Roman" w:hAnsi="Times New Roman"/>
          <w:b w:val="0"/>
          <w:bCs/>
          <w:szCs w:val="24"/>
          <w:lang w:val="sr-Cyrl-CS"/>
        </w:rPr>
      </w:pPr>
      <w:r>
        <w:rPr>
          <w:rFonts w:ascii="Times New Roman" w:hAnsi="Times New Roman"/>
          <w:b w:val="0"/>
          <w:bCs/>
          <w:szCs w:val="24"/>
          <w:lang w:val="sr-Cyrl-CS"/>
        </w:rPr>
        <w:t xml:space="preserve">3) су извршила ометање поседа пољопривредног земљишта у државној својини; </w:t>
      </w:r>
    </w:p>
    <w:p w:rsidR="00F4138C" w:rsidRDefault="00F4138C" w:rsidP="00F4138C">
      <w:pPr>
        <w:ind w:firstLine="630"/>
        <w:jc w:val="both"/>
        <w:rPr>
          <w:rFonts w:ascii="Times New Roman" w:hAnsi="Times New Roman"/>
          <w:b w:val="0"/>
          <w:bCs/>
          <w:szCs w:val="24"/>
          <w:lang w:val="sr-Cyrl-CS"/>
        </w:rPr>
      </w:pPr>
      <w:r>
        <w:rPr>
          <w:rFonts w:ascii="Times New Roman" w:hAnsi="Times New Roman"/>
          <w:b w:val="0"/>
          <w:bCs/>
          <w:szCs w:val="24"/>
          <w:lang w:val="sr-Cyrl-CS"/>
        </w:rPr>
        <w:t xml:space="preserve">4) 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F4138C" w:rsidRDefault="00F4138C" w:rsidP="00F4138C">
      <w:pPr>
        <w:ind w:firstLine="630"/>
        <w:jc w:val="both"/>
        <w:rPr>
          <w:rFonts w:ascii="Times New Roman" w:hAnsi="Times New Roman"/>
          <w:b w:val="0"/>
          <w:bCs/>
          <w:szCs w:val="24"/>
          <w:lang w:val="sr-Cyrl-CS"/>
        </w:rPr>
      </w:pPr>
      <w:r>
        <w:rPr>
          <w:rFonts w:ascii="Times New Roman" w:hAnsi="Times New Roman"/>
          <w:b w:val="0"/>
          <w:bCs/>
          <w:szCs w:val="24"/>
          <w:lang w:val="sr-Cyrl-CS"/>
        </w:rPr>
        <w:t xml:space="preserve">5) су бесправно користила пољопривредно земљиште у државној својини; </w:t>
      </w:r>
    </w:p>
    <w:p w:rsidR="00F4138C" w:rsidRDefault="00F4138C" w:rsidP="00F4138C">
      <w:pPr>
        <w:ind w:firstLine="630"/>
        <w:jc w:val="both"/>
        <w:rPr>
          <w:lang w:val="sr-Latn-CS"/>
        </w:rPr>
      </w:pPr>
      <w:r>
        <w:rPr>
          <w:rFonts w:ascii="Times New Roman" w:hAnsi="Times New Roman"/>
          <w:b w:val="0"/>
          <w:bCs/>
          <w:szCs w:val="24"/>
          <w:lang w:val="sr-Cyrl-CS"/>
        </w:rPr>
        <w:t>6) су дала закупљено пољопривредно земљиште у државној својини у подзакуп.</w:t>
      </w:r>
    </w:p>
    <w:p w:rsidR="00F4138C" w:rsidRDefault="00F4138C" w:rsidP="00F4138C">
      <w:pPr>
        <w:pStyle w:val="BodyText"/>
        <w:ind w:firstLine="720"/>
        <w:jc w:val="center"/>
        <w:rPr>
          <w:rFonts w:ascii="Times New Roman" w:hAnsi="Times New Roman"/>
          <w:lang w:val="sr-Latn-CS"/>
        </w:rPr>
      </w:pPr>
    </w:p>
    <w:p w:rsidR="00F4138C" w:rsidRDefault="00F4138C" w:rsidP="00F4138C">
      <w:pPr>
        <w:pStyle w:val="BodyText"/>
        <w:ind w:firstLine="720"/>
        <w:jc w:val="center"/>
        <w:rPr>
          <w:rFonts w:ascii="Times New Roman" w:hAnsi="Times New Roman"/>
        </w:rPr>
      </w:pPr>
      <w:r>
        <w:rPr>
          <w:rFonts w:ascii="Times New Roman" w:hAnsi="Times New Roman"/>
          <w:lang w:val="sr-Latn-CS"/>
        </w:rPr>
        <w:t>III</w:t>
      </w:r>
    </w:p>
    <w:p w:rsidR="00F4138C" w:rsidRDefault="00F4138C" w:rsidP="00F4138C">
      <w:pPr>
        <w:pStyle w:val="BodyText2"/>
        <w:rPr>
          <w:b w:val="0"/>
          <w:color w:val="000000"/>
        </w:rPr>
      </w:pPr>
      <w:r>
        <w:rPr>
          <w:color w:val="000000"/>
        </w:rPr>
        <w:t>– Документација за пријављивање на јавно надметање</w:t>
      </w:r>
      <w:r>
        <w:rPr>
          <w:b w:val="0"/>
          <w:color w:val="000000"/>
        </w:rPr>
        <w:t xml:space="preserve"> –</w:t>
      </w:r>
    </w:p>
    <w:p w:rsidR="00F4138C" w:rsidRDefault="00F4138C" w:rsidP="00F4138C">
      <w:pPr>
        <w:pStyle w:val="BodyText2"/>
        <w:jc w:val="both"/>
        <w:rPr>
          <w:b w:val="0"/>
        </w:rPr>
      </w:pPr>
      <w:r>
        <w:rPr>
          <w:b w:val="0"/>
        </w:rPr>
        <w:tab/>
      </w:r>
    </w:p>
    <w:p w:rsidR="00F4138C" w:rsidRDefault="00F4138C" w:rsidP="00F4138C">
      <w:pPr>
        <w:pStyle w:val="BodyText"/>
        <w:numPr>
          <w:ilvl w:val="0"/>
          <w:numId w:val="6"/>
        </w:numPr>
        <w:rPr>
          <w:rFonts w:ascii="Times New Roman" w:hAnsi="Times New Roman"/>
          <w:b w:val="0"/>
        </w:rPr>
      </w:pPr>
      <w:r>
        <w:rPr>
          <w:rFonts w:ascii="Times New Roman" w:hAnsi="Times New Roman"/>
          <w:b w:val="0"/>
        </w:rPr>
        <w:t>формулар за пријављивање (попуњен у целости и потписан)</w:t>
      </w:r>
      <w:r>
        <w:rPr>
          <w:rFonts w:ascii="Times New Roman" w:hAnsi="Times New Roman"/>
          <w:b w:val="0"/>
          <w:lang w:val="sr-Cyrl-RS"/>
        </w:rPr>
        <w:t xml:space="preserve">; </w:t>
      </w:r>
    </w:p>
    <w:p w:rsidR="00F4138C" w:rsidRDefault="00F4138C" w:rsidP="00F4138C">
      <w:pPr>
        <w:pStyle w:val="BodyText"/>
        <w:numPr>
          <w:ilvl w:val="0"/>
          <w:numId w:val="6"/>
        </w:numPr>
        <w:rPr>
          <w:rFonts w:ascii="Times New Roman" w:hAnsi="Times New Roman"/>
          <w:b w:val="0"/>
        </w:rPr>
      </w:pPr>
      <w:r>
        <w:rPr>
          <w:rFonts w:ascii="Times New Roman" w:hAnsi="Times New Roman"/>
          <w:b w:val="0"/>
        </w:rPr>
        <w:t>доказ о уплати депозита</w:t>
      </w:r>
      <w:r>
        <w:rPr>
          <w:rFonts w:ascii="Times New Roman" w:hAnsi="Times New Roman"/>
          <w:b w:val="0"/>
          <w:lang w:val="sr-Cyrl-RS"/>
        </w:rPr>
        <w:t>;</w:t>
      </w:r>
    </w:p>
    <w:p w:rsidR="00F4138C" w:rsidRDefault="00F4138C" w:rsidP="00F4138C">
      <w:pPr>
        <w:pStyle w:val="BodyText"/>
        <w:numPr>
          <w:ilvl w:val="0"/>
          <w:numId w:val="6"/>
        </w:numPr>
        <w:rPr>
          <w:rFonts w:ascii="Times New Roman" w:hAnsi="Times New Roman"/>
          <w:b w:val="0"/>
        </w:rPr>
      </w:pPr>
      <w:r>
        <w:rPr>
          <w:rFonts w:ascii="Times New Roman" w:hAnsi="Times New Roman"/>
          <w:b w:val="0"/>
          <w:lang w:val="sr-Cyrl-RS"/>
        </w:rPr>
        <w:t>за закуп пољопривредног земљишта у државној својини документацију наведену у делу</w:t>
      </w:r>
      <w:r>
        <w:rPr>
          <w:rFonts w:ascii="Times New Roman" w:hAnsi="Times New Roman"/>
          <w:b w:val="0"/>
          <w:lang w:val="en-US"/>
        </w:rPr>
        <w:t xml:space="preserve"> II</w:t>
      </w:r>
      <w:r>
        <w:rPr>
          <w:rFonts w:ascii="Times New Roman" w:hAnsi="Times New Roman"/>
          <w:b w:val="0"/>
          <w:lang w:val="sr-Cyrl-RS"/>
        </w:rPr>
        <w:t xml:space="preserve"> тачка 3. овог огласа;</w:t>
      </w:r>
    </w:p>
    <w:p w:rsidR="00F4138C" w:rsidRDefault="00F4138C" w:rsidP="00F4138C">
      <w:pPr>
        <w:pStyle w:val="BodyText"/>
        <w:numPr>
          <w:ilvl w:val="0"/>
          <w:numId w:val="6"/>
        </w:numPr>
        <w:rPr>
          <w:rFonts w:ascii="Times New Roman" w:hAnsi="Times New Roman"/>
          <w:b w:val="0"/>
        </w:rPr>
      </w:pPr>
      <w:r>
        <w:rPr>
          <w:rFonts w:ascii="Times New Roman" w:hAnsi="Times New Roman"/>
          <w:b w:val="0"/>
        </w:rPr>
        <w:t>за коришћење пољопривредног земљишта</w:t>
      </w:r>
      <w:r>
        <w:t xml:space="preserve"> </w:t>
      </w:r>
      <w:r>
        <w:rPr>
          <w:rFonts w:ascii="Times New Roman" w:hAnsi="Times New Roman"/>
          <w:b w:val="0"/>
        </w:rPr>
        <w:t>у државној својини за пољопривредну производњу документацију наведену у делу II тачка 4. овог огласа;</w:t>
      </w:r>
    </w:p>
    <w:p w:rsidR="00F4138C" w:rsidRDefault="00F4138C" w:rsidP="00F4138C">
      <w:pPr>
        <w:pStyle w:val="BodyText"/>
        <w:numPr>
          <w:ilvl w:val="0"/>
          <w:numId w:val="6"/>
        </w:numPr>
        <w:rPr>
          <w:rFonts w:ascii="Times New Roman" w:hAnsi="Times New Roman"/>
          <w:b w:val="0"/>
        </w:rPr>
      </w:pPr>
      <w:r>
        <w:rPr>
          <w:rFonts w:ascii="Times New Roman" w:hAnsi="Times New Roman"/>
          <w:b w:val="0"/>
        </w:rPr>
        <w:t>за коришћење пољопривредног земљишта</w:t>
      </w:r>
      <w:r>
        <w:t xml:space="preserve"> </w:t>
      </w:r>
      <w:r>
        <w:rPr>
          <w:rFonts w:ascii="Times New Roman" w:hAnsi="Times New Roman"/>
          <w:b w:val="0"/>
        </w:rPr>
        <w:t>у државној својини за производњу енергије из обновљ</w:t>
      </w:r>
      <w:r>
        <w:rPr>
          <w:rFonts w:ascii="Times New Roman" w:hAnsi="Times New Roman"/>
          <w:b w:val="0"/>
          <w:lang w:val="sr-Cyrl-RS"/>
        </w:rPr>
        <w:t>ивих</w:t>
      </w:r>
      <w:r>
        <w:rPr>
          <w:rFonts w:ascii="Times New Roman" w:hAnsi="Times New Roman"/>
          <w:b w:val="0"/>
        </w:rPr>
        <w:t xml:space="preserve"> извора од биомасе и сточарства документацију наведену у делу II тачка 5. овог огласа;</w:t>
      </w:r>
    </w:p>
    <w:p w:rsidR="00F4138C" w:rsidRDefault="00F4138C" w:rsidP="00F4138C">
      <w:pPr>
        <w:pStyle w:val="BodyText"/>
        <w:ind w:left="1860"/>
        <w:rPr>
          <w:rFonts w:ascii="Times New Roman" w:hAnsi="Times New Roman"/>
          <w:b w:val="0"/>
          <w:color w:val="FF0000"/>
        </w:rPr>
      </w:pPr>
    </w:p>
    <w:p w:rsidR="00F4138C" w:rsidRDefault="00F4138C" w:rsidP="00F4138C">
      <w:pPr>
        <w:pStyle w:val="BodyText"/>
        <w:ind w:firstLine="720"/>
        <w:rPr>
          <w:rFonts w:ascii="Times New Roman" w:hAnsi="Times New Roman"/>
          <w:b w:val="0"/>
        </w:rPr>
      </w:pPr>
      <w:r>
        <w:rPr>
          <w:rFonts w:ascii="Times New Roman" w:hAnsi="Times New Roman"/>
          <w:b w:val="0"/>
        </w:rPr>
        <w:t xml:space="preserve">Формулар пријаве и адресиране коверте, односно штампане налепнице са адресом општине, се могу преузети сваког радног дана на писарници </w:t>
      </w:r>
      <w:r>
        <w:rPr>
          <w:rFonts w:ascii="Times New Roman" w:hAnsi="Times New Roman"/>
          <w:b w:val="0"/>
          <w:lang w:val="sr-Cyrl-RS"/>
        </w:rPr>
        <w:t>о</w:t>
      </w:r>
      <w:r>
        <w:rPr>
          <w:rFonts w:ascii="Times New Roman" w:hAnsi="Times New Roman"/>
          <w:b w:val="0"/>
        </w:rPr>
        <w:t>пштине</w:t>
      </w:r>
      <w:r>
        <w:rPr>
          <w:rFonts w:ascii="Times New Roman" w:hAnsi="Times New Roman"/>
          <w:b w:val="0"/>
          <w:lang w:val="sr-Cyrl-RS"/>
        </w:rPr>
        <w:t xml:space="preserve"> Дољевац.</w:t>
      </w:r>
      <w:r>
        <w:rPr>
          <w:rFonts w:ascii="Times New Roman" w:hAnsi="Times New Roman"/>
          <w:b w:val="0"/>
        </w:rPr>
        <w:t xml:space="preserve"> Потребно је да се понуђач благовремено упозна са саржајем формулара пријаве.</w:t>
      </w:r>
    </w:p>
    <w:p w:rsidR="00F4138C" w:rsidRDefault="00F4138C" w:rsidP="00F4138C">
      <w:pPr>
        <w:ind w:firstLine="720"/>
        <w:jc w:val="both"/>
        <w:rPr>
          <w:rFonts w:ascii="Times New Roman" w:hAnsi="Times New Roman"/>
          <w:b w:val="0"/>
          <w:bCs/>
          <w:color w:val="000000"/>
          <w:szCs w:val="24"/>
          <w:lang w:val="sr-Cyrl-CS"/>
        </w:rPr>
      </w:pPr>
      <w:r>
        <w:rPr>
          <w:rFonts w:ascii="Times New Roman" w:hAnsi="Times New Roman"/>
          <w:b w:val="0"/>
          <w:bCs/>
          <w:color w:val="000000"/>
          <w:szCs w:val="24"/>
          <w:lang w:val="sr-Cyrl-CS"/>
        </w:rPr>
        <w:t>Пријава на оглас се подноси у затвореној коверти на којој мора да пише:</w:t>
      </w:r>
    </w:p>
    <w:p w:rsidR="00F4138C" w:rsidRDefault="00F4138C" w:rsidP="00F4138C">
      <w:pPr>
        <w:ind w:firstLine="720"/>
        <w:jc w:val="both"/>
        <w:rPr>
          <w:rFonts w:ascii="Times New Roman" w:hAnsi="Times New Roman"/>
          <w:b w:val="0"/>
          <w:bCs/>
          <w:color w:val="000000"/>
          <w:szCs w:val="24"/>
          <w:lang w:val="sr-Cyrl-CS"/>
        </w:rPr>
      </w:pPr>
      <w:r>
        <w:rPr>
          <w:rFonts w:ascii="Times New Roman" w:hAnsi="Times New Roman"/>
          <w:b w:val="0"/>
          <w:bCs/>
          <w:color w:val="000000"/>
          <w:szCs w:val="24"/>
          <w:u w:val="single"/>
          <w:lang w:val="sr-Cyrl-CS"/>
        </w:rPr>
        <w:t>На предњој страни</w:t>
      </w:r>
      <w:r>
        <w:rPr>
          <w:rFonts w:ascii="Times New Roman" w:hAnsi="Times New Roman"/>
          <w:b w:val="0"/>
          <w:bCs/>
          <w:color w:val="000000"/>
          <w:szCs w:val="24"/>
          <w:lang w:val="sr-Cyrl-CS"/>
        </w:rPr>
        <w:t>:</w:t>
      </w:r>
    </w:p>
    <w:p w:rsidR="00F4138C" w:rsidRDefault="00F4138C" w:rsidP="00F4138C">
      <w:pPr>
        <w:ind w:firstLine="720"/>
        <w:jc w:val="both"/>
        <w:rPr>
          <w:rFonts w:ascii="Times New Roman" w:hAnsi="Times New Roman"/>
          <w:b w:val="0"/>
          <w:bCs/>
          <w:color w:val="000000"/>
          <w:szCs w:val="24"/>
          <w:lang w:val="sr-Cyrl-CS"/>
        </w:rPr>
      </w:pPr>
    </w:p>
    <w:p w:rsidR="00F4138C" w:rsidRDefault="00F4138C" w:rsidP="00F4138C">
      <w:pPr>
        <w:numPr>
          <w:ilvl w:val="0"/>
          <w:numId w:val="7"/>
        </w:numPr>
        <w:jc w:val="both"/>
        <w:rPr>
          <w:rFonts w:ascii="Times New Roman" w:hAnsi="Times New Roman"/>
          <w:bCs/>
          <w:color w:val="000000"/>
          <w:szCs w:val="24"/>
          <w:lang w:val="sr-Cyrl-CS"/>
        </w:rPr>
      </w:pPr>
      <w:r>
        <w:rPr>
          <w:rFonts w:ascii="Times New Roman" w:hAnsi="Times New Roman"/>
          <w:bCs/>
          <w:color w:val="000000"/>
          <w:szCs w:val="24"/>
          <w:lang w:val="sr-Cyrl-CS"/>
        </w:rPr>
        <w:t>Адреса</w:t>
      </w:r>
      <w:r>
        <w:rPr>
          <w:rFonts w:ascii="Times New Roman" w:hAnsi="Times New Roman"/>
          <w:b w:val="0"/>
          <w:bCs/>
          <w:color w:val="000000"/>
          <w:szCs w:val="24"/>
          <w:lang w:val="sr-Cyrl-CS"/>
        </w:rPr>
        <w:t xml:space="preserve">: Општина Дољевац, </w:t>
      </w:r>
      <w:r>
        <w:rPr>
          <w:rFonts w:ascii="Times New Roman" w:hAnsi="Times New Roman"/>
          <w:bCs/>
          <w:color w:val="000000"/>
          <w:szCs w:val="24"/>
          <w:lang w:val="sr-Cyrl-CS"/>
        </w:rPr>
        <w:t>улица и број</w:t>
      </w:r>
      <w:r>
        <w:rPr>
          <w:rFonts w:ascii="Times New Roman" w:hAnsi="Times New Roman"/>
          <w:b w:val="0"/>
          <w:bCs/>
          <w:color w:val="000000"/>
          <w:szCs w:val="24"/>
          <w:lang w:val="sr-Cyrl-CS"/>
        </w:rPr>
        <w:t xml:space="preserve">:  Николе Тесле бр 121., </w:t>
      </w:r>
      <w:r>
        <w:rPr>
          <w:rFonts w:ascii="Times New Roman" w:hAnsi="Times New Roman"/>
          <w:bCs/>
          <w:color w:val="000000"/>
          <w:szCs w:val="24"/>
          <w:lang w:val="sr-Cyrl-CS"/>
        </w:rPr>
        <w:t>Комисији за спровођење поступка давања у закуп пољопривредног земљишта у државној својини</w:t>
      </w:r>
    </w:p>
    <w:p w:rsidR="00F4138C" w:rsidRDefault="00F4138C" w:rsidP="00F4138C">
      <w:pPr>
        <w:numPr>
          <w:ilvl w:val="0"/>
          <w:numId w:val="7"/>
        </w:numPr>
        <w:rPr>
          <w:rFonts w:ascii="Times New Roman" w:hAnsi="Times New Roman"/>
          <w:bCs/>
          <w:color w:val="000000"/>
          <w:szCs w:val="24"/>
          <w:lang w:val="sr-Cyrl-CS"/>
        </w:rPr>
      </w:pPr>
      <w:r>
        <w:rPr>
          <w:rFonts w:ascii="Times New Roman" w:hAnsi="Times New Roman"/>
          <w:bCs/>
          <w:color w:val="000000"/>
          <w:szCs w:val="24"/>
          <w:lang w:val="sr-Cyrl-CS"/>
        </w:rPr>
        <w:t>Уписати назнаку ПОНУДА-НЕ ОТВАРАТИ</w:t>
      </w:r>
    </w:p>
    <w:p w:rsidR="00F4138C" w:rsidRDefault="00F4138C" w:rsidP="00F4138C">
      <w:pPr>
        <w:numPr>
          <w:ilvl w:val="0"/>
          <w:numId w:val="7"/>
        </w:numPr>
        <w:jc w:val="both"/>
        <w:rPr>
          <w:rFonts w:ascii="Times New Roman" w:hAnsi="Times New Roman"/>
          <w:b w:val="0"/>
          <w:bCs/>
          <w:color w:val="000000"/>
          <w:szCs w:val="24"/>
          <w:lang w:val="sr-Cyrl-CS"/>
        </w:rPr>
      </w:pPr>
      <w:r>
        <w:rPr>
          <w:rFonts w:ascii="Times New Roman" w:hAnsi="Times New Roman"/>
          <w:b w:val="0"/>
          <w:bCs/>
          <w:color w:val="000000"/>
          <w:szCs w:val="24"/>
          <w:lang w:val="sr-Cyrl-CS"/>
        </w:rPr>
        <w:t>Број јавног надметања ____ (навести и КО)</w:t>
      </w:r>
    </w:p>
    <w:p w:rsidR="00F4138C" w:rsidRDefault="00F4138C" w:rsidP="00F4138C">
      <w:pPr>
        <w:ind w:left="720"/>
        <w:jc w:val="both"/>
        <w:rPr>
          <w:rFonts w:ascii="Times New Roman" w:hAnsi="Times New Roman"/>
          <w:b w:val="0"/>
          <w:bCs/>
          <w:color w:val="000000"/>
          <w:szCs w:val="24"/>
          <w:lang w:val="sr-Cyrl-CS"/>
        </w:rPr>
      </w:pPr>
      <w:r>
        <w:rPr>
          <w:rFonts w:ascii="Times New Roman" w:hAnsi="Times New Roman"/>
          <w:b w:val="0"/>
          <w:bCs/>
          <w:color w:val="000000"/>
          <w:szCs w:val="24"/>
          <w:u w:val="single"/>
          <w:lang w:val="sr-Cyrl-CS"/>
        </w:rPr>
        <w:t>На задњој страни</w:t>
      </w:r>
      <w:r>
        <w:rPr>
          <w:rFonts w:ascii="Times New Roman" w:hAnsi="Times New Roman"/>
          <w:b w:val="0"/>
          <w:bCs/>
          <w:color w:val="000000"/>
          <w:szCs w:val="24"/>
          <w:lang w:val="sr-Cyrl-CS"/>
        </w:rPr>
        <w:t>:</w:t>
      </w:r>
    </w:p>
    <w:p w:rsidR="00F4138C" w:rsidRDefault="00F4138C" w:rsidP="00F4138C">
      <w:pPr>
        <w:numPr>
          <w:ilvl w:val="0"/>
          <w:numId w:val="7"/>
        </w:numPr>
        <w:jc w:val="both"/>
        <w:rPr>
          <w:rFonts w:ascii="Times New Roman" w:hAnsi="Times New Roman"/>
          <w:b w:val="0"/>
          <w:bCs/>
          <w:color w:val="000000"/>
          <w:szCs w:val="24"/>
          <w:lang w:val="sr-Cyrl-CS"/>
        </w:rPr>
      </w:pPr>
      <w:r>
        <w:rPr>
          <w:rFonts w:ascii="Times New Roman" w:hAnsi="Times New Roman"/>
          <w:b w:val="0"/>
          <w:bCs/>
          <w:color w:val="000000"/>
          <w:szCs w:val="24"/>
          <w:lang w:val="sr-Cyrl-CS"/>
        </w:rPr>
        <w:t xml:space="preserve"> име и презиме/назив и адреса понуђача</w:t>
      </w:r>
    </w:p>
    <w:p w:rsidR="00F4138C" w:rsidRDefault="00F4138C" w:rsidP="00F4138C">
      <w:pPr>
        <w:ind w:firstLine="720"/>
        <w:jc w:val="both"/>
        <w:rPr>
          <w:rFonts w:ascii="Times New Roman" w:hAnsi="Times New Roman"/>
          <w:b w:val="0"/>
          <w:bCs/>
          <w:color w:val="000000"/>
          <w:szCs w:val="24"/>
          <w:lang w:val="sr-Cyrl-CS"/>
        </w:rPr>
      </w:pPr>
      <w:r>
        <w:rPr>
          <w:rFonts w:ascii="Times New Roman" w:hAnsi="Times New Roman"/>
          <w:b w:val="0"/>
          <w:bCs/>
          <w:color w:val="000000"/>
          <w:szCs w:val="24"/>
          <w:lang w:val="sr-Cyrl-CS"/>
        </w:rPr>
        <w:t xml:space="preserve"> Заједно са пријавом на оглас доставља се наведена документација.</w:t>
      </w:r>
    </w:p>
    <w:p w:rsidR="00F4138C" w:rsidRDefault="00F4138C" w:rsidP="006D472B">
      <w:pPr>
        <w:jc w:val="both"/>
        <w:rPr>
          <w:rFonts w:ascii="Times New Roman" w:hAnsi="Times New Roman"/>
          <w:b w:val="0"/>
          <w:bCs/>
          <w:color w:val="000000"/>
          <w:szCs w:val="24"/>
          <w:lang w:val="sr-Latn-CS"/>
        </w:rPr>
      </w:pPr>
    </w:p>
    <w:p w:rsidR="00F4138C" w:rsidRDefault="00F4138C" w:rsidP="00F4138C">
      <w:pPr>
        <w:pStyle w:val="BodyText2"/>
        <w:rPr>
          <w:color w:val="000000"/>
        </w:rPr>
      </w:pPr>
      <w:r>
        <w:rPr>
          <w:color w:val="000000"/>
          <w:lang w:val="sr-Latn-CS"/>
        </w:rPr>
        <w:t>IV</w:t>
      </w:r>
    </w:p>
    <w:p w:rsidR="00F4138C" w:rsidRDefault="00F4138C" w:rsidP="00F4138C">
      <w:pPr>
        <w:pStyle w:val="BodyText2"/>
      </w:pPr>
      <w:r>
        <w:t xml:space="preserve"> – Рок за подношење пријаве -</w:t>
      </w:r>
    </w:p>
    <w:p w:rsidR="00F4138C" w:rsidRDefault="00F4138C" w:rsidP="00F4138C">
      <w:pPr>
        <w:rPr>
          <w:rFonts w:ascii="Times New Roman" w:hAnsi="Times New Roman"/>
          <w:szCs w:val="24"/>
          <w:lang w:val="sr-Latn-CS"/>
        </w:rPr>
      </w:pPr>
    </w:p>
    <w:p w:rsidR="00F4138C" w:rsidRDefault="00F4138C" w:rsidP="00F4138C">
      <w:pPr>
        <w:pStyle w:val="BodyText2"/>
        <w:ind w:firstLine="720"/>
        <w:jc w:val="both"/>
        <w:rPr>
          <w:b w:val="0"/>
          <w:bCs w:val="0"/>
          <w:lang w:val="sr-Cyrl-RS"/>
        </w:rPr>
      </w:pPr>
      <w:r>
        <w:rPr>
          <w:b w:val="0"/>
          <w:bCs w:val="0"/>
        </w:rPr>
        <w:t xml:space="preserve">Рок за подношење документације за пријављивање је до </w:t>
      </w:r>
      <w:r w:rsidR="006D472B">
        <w:rPr>
          <w:b w:val="0"/>
          <w:bCs w:val="0"/>
        </w:rPr>
        <w:t xml:space="preserve">15 сати, дана </w:t>
      </w:r>
      <w:r w:rsidR="00855003">
        <w:rPr>
          <w:b w:val="0"/>
          <w:bCs w:val="0"/>
          <w:lang w:val="sr-Latn-RS"/>
        </w:rPr>
        <w:t>06</w:t>
      </w:r>
      <w:r w:rsidR="006D472B">
        <w:rPr>
          <w:b w:val="0"/>
          <w:bCs w:val="0"/>
        </w:rPr>
        <w:t>.1</w:t>
      </w:r>
      <w:r w:rsidR="00855003">
        <w:rPr>
          <w:b w:val="0"/>
          <w:bCs w:val="0"/>
          <w:lang w:val="sr-Latn-RS"/>
        </w:rPr>
        <w:t>1</w:t>
      </w:r>
      <w:r>
        <w:rPr>
          <w:b w:val="0"/>
          <w:bCs w:val="0"/>
        </w:rPr>
        <w:t xml:space="preserve">.2018. године. Благовременим ће се сматрати све пријаве </w:t>
      </w:r>
      <w:r w:rsidR="00855003">
        <w:rPr>
          <w:b w:val="0"/>
          <w:bCs w:val="0"/>
          <w:lang w:val="sr-Cyrl-RS"/>
        </w:rPr>
        <w:t>достављене</w:t>
      </w:r>
      <w:r>
        <w:rPr>
          <w:b w:val="0"/>
          <w:bCs w:val="0"/>
        </w:rPr>
        <w:t xml:space="preserve"> у писарницу Oп</w:t>
      </w:r>
      <w:r w:rsidR="006D472B">
        <w:rPr>
          <w:b w:val="0"/>
          <w:bCs w:val="0"/>
        </w:rPr>
        <w:t>штинске управе општине Дољевац</w:t>
      </w:r>
      <w:r w:rsidR="00855003">
        <w:rPr>
          <w:b w:val="0"/>
          <w:bCs w:val="0"/>
          <w:lang w:val="sr-Cyrl-RS"/>
        </w:rPr>
        <w:t xml:space="preserve">, </w:t>
      </w:r>
      <w:r w:rsidR="00855003" w:rsidRPr="00855003">
        <w:rPr>
          <w:b w:val="0"/>
          <w:bCs w:val="0"/>
          <w:lang w:val="sr-Cyrl-RS"/>
        </w:rPr>
        <w:t>као и пријаве предате препор</w:t>
      </w:r>
      <w:r w:rsidR="00855003">
        <w:rPr>
          <w:b w:val="0"/>
          <w:bCs w:val="0"/>
          <w:lang w:val="sr-Cyrl-RS"/>
        </w:rPr>
        <w:t>ученом поштом до наведеног рока.</w:t>
      </w:r>
    </w:p>
    <w:p w:rsidR="00855003" w:rsidRDefault="00855003" w:rsidP="00F4138C">
      <w:pPr>
        <w:pStyle w:val="BodyText2"/>
        <w:ind w:firstLine="720"/>
        <w:jc w:val="both"/>
        <w:rPr>
          <w:b w:val="0"/>
          <w:bCs w:val="0"/>
        </w:rPr>
      </w:pPr>
    </w:p>
    <w:p w:rsidR="00F4138C" w:rsidRDefault="00F4138C" w:rsidP="00F4138C">
      <w:pPr>
        <w:pStyle w:val="BodyText2"/>
        <w:ind w:firstLine="720"/>
        <w:jc w:val="left"/>
        <w:rPr>
          <w:b w:val="0"/>
          <w:bCs w:val="0"/>
        </w:rPr>
      </w:pPr>
      <w:r w:rsidRPr="00855003">
        <w:rPr>
          <w:bCs w:val="0"/>
        </w:rPr>
        <w:t>Неблаговремене и непотпуне пријаве неће се разматрати</w:t>
      </w:r>
      <w:r>
        <w:rPr>
          <w:b w:val="0"/>
          <w:bCs w:val="0"/>
        </w:rPr>
        <w:t>.</w:t>
      </w:r>
    </w:p>
    <w:p w:rsidR="00F4138C" w:rsidRDefault="00F4138C" w:rsidP="00F4138C">
      <w:pPr>
        <w:pStyle w:val="BodyText2"/>
        <w:ind w:firstLine="720"/>
        <w:jc w:val="left"/>
        <w:rPr>
          <w:color w:val="000000"/>
          <w:lang w:val="sr-Latn-CS"/>
        </w:rPr>
      </w:pPr>
    </w:p>
    <w:p w:rsidR="00F4138C" w:rsidRDefault="00F4138C" w:rsidP="00F4138C">
      <w:pPr>
        <w:pStyle w:val="BodyText2"/>
        <w:rPr>
          <w:color w:val="000000"/>
        </w:rPr>
      </w:pPr>
      <w:r>
        <w:rPr>
          <w:color w:val="000000"/>
          <w:lang w:val="sr-Latn-CS"/>
        </w:rPr>
        <w:t>V</w:t>
      </w:r>
      <w:r>
        <w:rPr>
          <w:color w:val="000000"/>
        </w:rPr>
        <w:t xml:space="preserve"> </w:t>
      </w:r>
    </w:p>
    <w:p w:rsidR="00F4138C" w:rsidRDefault="00F4138C" w:rsidP="00F4138C">
      <w:pPr>
        <w:pStyle w:val="BodyText2"/>
      </w:pPr>
      <w:r>
        <w:t>– Јавно надметање -</w:t>
      </w:r>
    </w:p>
    <w:p w:rsidR="00F4138C" w:rsidRDefault="00F4138C" w:rsidP="00F4138C">
      <w:pPr>
        <w:jc w:val="center"/>
        <w:rPr>
          <w:rFonts w:ascii="Times New Roman" w:hAnsi="Times New Roman"/>
          <w:szCs w:val="24"/>
          <w:lang w:val="sr-Latn-CS"/>
        </w:rPr>
      </w:pPr>
    </w:p>
    <w:p w:rsidR="00F4138C" w:rsidRDefault="00F4138C" w:rsidP="00F4138C">
      <w:pPr>
        <w:pStyle w:val="BodyText"/>
        <w:ind w:firstLine="720"/>
        <w:rPr>
          <w:rFonts w:ascii="Times New Roman" w:hAnsi="Times New Roman"/>
          <w:color w:val="000000"/>
          <w:lang w:val="sr-Cyrl-RS"/>
        </w:rPr>
      </w:pPr>
      <w:r>
        <w:rPr>
          <w:rFonts w:ascii="Times New Roman" w:hAnsi="Times New Roman"/>
          <w:b w:val="0"/>
        </w:rPr>
        <w:t xml:space="preserve">Јавно надметање за давање у закуп </w:t>
      </w:r>
      <w:r>
        <w:rPr>
          <w:rFonts w:ascii="Times New Roman" w:hAnsi="Times New Roman"/>
          <w:b w:val="0"/>
          <w:lang w:val="sr-Cyrl-RS"/>
        </w:rPr>
        <w:t xml:space="preserve"> и на коришћење </w:t>
      </w:r>
      <w:r>
        <w:rPr>
          <w:rFonts w:ascii="Times New Roman" w:hAnsi="Times New Roman"/>
          <w:b w:val="0"/>
        </w:rPr>
        <w:t xml:space="preserve">земљишта из </w:t>
      </w:r>
      <w:r>
        <w:rPr>
          <w:rFonts w:ascii="Times New Roman" w:hAnsi="Times New Roman"/>
          <w:b w:val="0"/>
          <w:lang w:val="sr-Cyrl-RS"/>
        </w:rPr>
        <w:t xml:space="preserve">дела </w:t>
      </w:r>
      <w:r>
        <w:rPr>
          <w:rFonts w:ascii="Times New Roman" w:hAnsi="Times New Roman"/>
          <w:b w:val="0"/>
          <w:lang w:val="sr-Latn-CS"/>
        </w:rPr>
        <w:t>I</w:t>
      </w:r>
      <w:r>
        <w:rPr>
          <w:rFonts w:ascii="Times New Roman" w:hAnsi="Times New Roman"/>
          <w:b w:val="0"/>
        </w:rPr>
        <w:t>.</w:t>
      </w:r>
      <w:r>
        <w:rPr>
          <w:rFonts w:ascii="Times New Roman" w:hAnsi="Times New Roman"/>
          <w:b w:val="0"/>
          <w:lang w:val="sr-Cyrl-RS"/>
        </w:rPr>
        <w:t xml:space="preserve"> тачке 1.</w:t>
      </w:r>
      <w:r>
        <w:rPr>
          <w:rFonts w:ascii="Times New Roman" w:hAnsi="Times New Roman"/>
          <w:b w:val="0"/>
        </w:rPr>
        <w:t xml:space="preserve"> овог </w:t>
      </w:r>
      <w:r>
        <w:rPr>
          <w:rFonts w:ascii="Times New Roman" w:hAnsi="Times New Roman"/>
          <w:b w:val="0"/>
          <w:lang w:val="sr-Cyrl-RS"/>
        </w:rPr>
        <w:t>о</w:t>
      </w:r>
      <w:r>
        <w:rPr>
          <w:rFonts w:ascii="Times New Roman" w:hAnsi="Times New Roman"/>
          <w:b w:val="0"/>
        </w:rPr>
        <w:t>гласа одржаће се у згради Општине</w:t>
      </w:r>
      <w:r>
        <w:rPr>
          <w:rFonts w:ascii="Times New Roman" w:hAnsi="Times New Roman"/>
          <w:b w:val="0"/>
          <w:lang w:val="sr-Cyrl-RS"/>
        </w:rPr>
        <w:t xml:space="preserve"> Дољевац</w:t>
      </w:r>
      <w:r>
        <w:rPr>
          <w:rFonts w:ascii="Times New Roman" w:hAnsi="Times New Roman"/>
          <w:b w:val="0"/>
        </w:rPr>
        <w:t xml:space="preserve"> улица </w:t>
      </w:r>
      <w:r>
        <w:rPr>
          <w:rFonts w:ascii="Times New Roman" w:hAnsi="Times New Roman"/>
          <w:b w:val="0"/>
          <w:lang w:val="sr-Cyrl-RS"/>
        </w:rPr>
        <w:t xml:space="preserve">Николе Тесле </w:t>
      </w:r>
      <w:r>
        <w:rPr>
          <w:rFonts w:ascii="Times New Roman" w:hAnsi="Times New Roman"/>
          <w:b w:val="0"/>
          <w:bCs/>
          <w:color w:val="000000"/>
        </w:rPr>
        <w:t xml:space="preserve">бр </w:t>
      </w:r>
      <w:r>
        <w:rPr>
          <w:rFonts w:ascii="Times New Roman" w:hAnsi="Times New Roman"/>
          <w:b w:val="0"/>
          <w:bCs/>
          <w:color w:val="000000"/>
          <w:lang w:val="sr-Cyrl-RS"/>
        </w:rPr>
        <w:t>121</w:t>
      </w:r>
    </w:p>
    <w:p w:rsidR="00F4138C" w:rsidRDefault="00F4138C" w:rsidP="00F4138C">
      <w:pPr>
        <w:tabs>
          <w:tab w:val="left" w:pos="192"/>
        </w:tabs>
        <w:rPr>
          <w:rFonts w:ascii="Times New Roman" w:hAnsi="Times New Roman"/>
          <w:color w:val="000000"/>
          <w:lang w:val="sr-Cyrl-RS"/>
        </w:rPr>
      </w:pPr>
      <w:r>
        <w:rPr>
          <w:rFonts w:ascii="Times New Roman" w:hAnsi="Times New Roman"/>
          <w:color w:val="000000"/>
          <w:lang w:val="sr-Cyrl-RS"/>
        </w:rPr>
        <w:tab/>
      </w:r>
    </w:p>
    <w:tbl>
      <w:tblPr>
        <w:tblW w:w="5262" w:type="pct"/>
        <w:jc w:val="center"/>
        <w:tblLook w:val="01E0" w:firstRow="1" w:lastRow="1" w:firstColumn="1" w:lastColumn="1" w:noHBand="0" w:noVBand="0"/>
      </w:tblPr>
      <w:tblGrid>
        <w:gridCol w:w="794"/>
        <w:gridCol w:w="2399"/>
        <w:gridCol w:w="716"/>
        <w:gridCol w:w="1446"/>
        <w:gridCol w:w="2612"/>
        <w:gridCol w:w="788"/>
        <w:gridCol w:w="1095"/>
      </w:tblGrid>
      <w:tr w:rsidR="00F4138C" w:rsidTr="00855003">
        <w:trPr>
          <w:jc w:val="center"/>
        </w:trPr>
        <w:tc>
          <w:tcPr>
            <w:tcW w:w="403" w:type="pct"/>
            <w:vAlign w:val="center"/>
          </w:tcPr>
          <w:p w:rsidR="00F4138C" w:rsidRDefault="00F4138C" w:rsidP="00D35739">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F4138C" w:rsidRDefault="00F4138C">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Белотинац</w:t>
            </w:r>
          </w:p>
        </w:tc>
        <w:tc>
          <w:tcPr>
            <w:tcW w:w="363" w:type="pct"/>
            <w:vAlign w:val="center"/>
            <w:hideMark/>
          </w:tcPr>
          <w:p w:rsidR="00F4138C" w:rsidRDefault="00F4138C">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F4138C"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D35739">
              <w:rPr>
                <w:rFonts w:ascii="Times New Roman" w:hAnsi="Times New Roman"/>
                <w:color w:val="FF0000"/>
                <w:szCs w:val="24"/>
                <w:lang w:val="sr-Cyrl-RS"/>
              </w:rPr>
              <w:t>.1</w:t>
            </w:r>
            <w:r w:rsidR="00855003">
              <w:rPr>
                <w:rFonts w:ascii="Times New Roman" w:hAnsi="Times New Roman"/>
                <w:color w:val="FF0000"/>
                <w:szCs w:val="24"/>
                <w:lang w:val="sr-Cyrl-RS"/>
              </w:rPr>
              <w:t>1</w:t>
            </w:r>
            <w:r w:rsidR="00F4138C" w:rsidRPr="00D35739">
              <w:rPr>
                <w:rFonts w:ascii="Times New Roman" w:hAnsi="Times New Roman"/>
                <w:color w:val="FF0000"/>
                <w:szCs w:val="24"/>
                <w:lang w:val="sr-Cyrl-RS"/>
              </w:rPr>
              <w:t>.2018.</w:t>
            </w:r>
          </w:p>
        </w:tc>
        <w:tc>
          <w:tcPr>
            <w:tcW w:w="1326" w:type="pct"/>
            <w:vAlign w:val="center"/>
            <w:hideMark/>
          </w:tcPr>
          <w:p w:rsidR="00F4138C" w:rsidRDefault="00F4138C">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F4138C" w:rsidRDefault="00F4138C">
            <w:pPr>
              <w:tabs>
                <w:tab w:val="left" w:pos="192"/>
              </w:tabs>
              <w:rPr>
                <w:rFonts w:ascii="Times New Roman" w:hAnsi="Times New Roman"/>
                <w:color w:val="000000"/>
                <w:szCs w:val="24"/>
                <w:lang w:val="sr-Cyrl-RS"/>
              </w:rPr>
            </w:pPr>
            <w:r>
              <w:rPr>
                <w:rFonts w:ascii="Times New Roman" w:hAnsi="Times New Roman"/>
                <w:color w:val="000000"/>
                <w:szCs w:val="24"/>
                <w:lang w:val="sr-Cyrl-RS"/>
              </w:rPr>
              <w:t>15,15</w:t>
            </w:r>
          </w:p>
        </w:tc>
        <w:tc>
          <w:tcPr>
            <w:tcW w:w="556" w:type="pct"/>
            <w:vAlign w:val="center"/>
            <w:hideMark/>
          </w:tcPr>
          <w:p w:rsidR="00F4138C" w:rsidRDefault="00F4138C">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Чапљинац</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15,30</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Чечина</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15,45</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Ћурлина</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16,00</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Дољевац</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16,15</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Кнежица</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16,45</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Кочане</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17,00</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Малошиште</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17,15</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Орљане</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17,30</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Пуковац</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17,45</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Шајиновац</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18,00</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r w:rsidR="00855003" w:rsidTr="00855003">
        <w:trPr>
          <w:jc w:val="center"/>
        </w:trPr>
        <w:tc>
          <w:tcPr>
            <w:tcW w:w="403" w:type="pct"/>
            <w:vAlign w:val="center"/>
          </w:tcPr>
          <w:p w:rsidR="00855003" w:rsidRDefault="00855003" w:rsidP="00855003">
            <w:pPr>
              <w:numPr>
                <w:ilvl w:val="0"/>
                <w:numId w:val="8"/>
              </w:numPr>
              <w:tabs>
                <w:tab w:val="left" w:pos="192"/>
              </w:tabs>
              <w:rPr>
                <w:rFonts w:ascii="Times New Roman" w:hAnsi="Times New Roman"/>
                <w:color w:val="000000"/>
                <w:szCs w:val="24"/>
                <w:lang w:val="sr-Cyrl-RS"/>
              </w:rPr>
            </w:pPr>
          </w:p>
        </w:tc>
        <w:tc>
          <w:tcPr>
            <w:tcW w:w="1218"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За КО Шарлинац</w:t>
            </w:r>
          </w:p>
        </w:tc>
        <w:tc>
          <w:tcPr>
            <w:tcW w:w="363" w:type="pct"/>
            <w:vAlign w:val="center"/>
            <w:hideMark/>
          </w:tcPr>
          <w:p w:rsidR="00855003" w:rsidRDefault="00855003" w:rsidP="00855003">
            <w:pPr>
              <w:tabs>
                <w:tab w:val="left" w:pos="192"/>
              </w:tabs>
              <w:rPr>
                <w:rFonts w:ascii="Times New Roman" w:hAnsi="Times New Roman"/>
                <w:bCs/>
                <w:color w:val="000000"/>
                <w:szCs w:val="24"/>
                <w:lang w:val="sr-Cyrl-RS"/>
              </w:rPr>
            </w:pPr>
            <w:r>
              <w:rPr>
                <w:rFonts w:ascii="Times New Roman" w:hAnsi="Times New Roman"/>
                <w:bCs/>
                <w:color w:val="000000"/>
                <w:szCs w:val="24"/>
                <w:lang w:val="sr-Cyrl-RS"/>
              </w:rPr>
              <w:t>дана</w:t>
            </w:r>
          </w:p>
        </w:tc>
        <w:tc>
          <w:tcPr>
            <w:tcW w:w="734" w:type="pct"/>
            <w:hideMark/>
          </w:tcPr>
          <w:p w:rsidR="00855003" w:rsidRPr="00D35739" w:rsidRDefault="006A044F" w:rsidP="00855003">
            <w:pPr>
              <w:tabs>
                <w:tab w:val="left" w:pos="192"/>
              </w:tabs>
              <w:rPr>
                <w:rFonts w:ascii="Times New Roman" w:hAnsi="Times New Roman"/>
                <w:color w:val="FF0000"/>
                <w:szCs w:val="24"/>
                <w:lang w:val="sr-Cyrl-RS"/>
              </w:rPr>
            </w:pPr>
            <w:r>
              <w:rPr>
                <w:rFonts w:ascii="Times New Roman" w:hAnsi="Times New Roman"/>
                <w:color w:val="FF0000"/>
                <w:szCs w:val="24"/>
                <w:lang w:val="sr-Cyrl-RS"/>
              </w:rPr>
              <w:t>13</w:t>
            </w:r>
            <w:bookmarkStart w:id="0" w:name="_GoBack"/>
            <w:bookmarkEnd w:id="0"/>
            <w:r w:rsidR="00855003">
              <w:rPr>
                <w:rFonts w:ascii="Times New Roman" w:hAnsi="Times New Roman"/>
                <w:color w:val="FF0000"/>
                <w:szCs w:val="24"/>
                <w:lang w:val="sr-Cyrl-RS"/>
              </w:rPr>
              <w:t>.11</w:t>
            </w:r>
            <w:r w:rsidR="00855003" w:rsidRPr="00D35739">
              <w:rPr>
                <w:rFonts w:ascii="Times New Roman" w:hAnsi="Times New Roman"/>
                <w:color w:val="FF0000"/>
                <w:szCs w:val="24"/>
                <w:lang w:val="sr-Cyrl-RS"/>
              </w:rPr>
              <w:t>.2018.</w:t>
            </w:r>
          </w:p>
        </w:tc>
        <w:tc>
          <w:tcPr>
            <w:tcW w:w="132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године са почетком у</w:t>
            </w:r>
          </w:p>
        </w:tc>
        <w:tc>
          <w:tcPr>
            <w:tcW w:w="400"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18,15</w:t>
            </w:r>
          </w:p>
        </w:tc>
        <w:tc>
          <w:tcPr>
            <w:tcW w:w="556" w:type="pct"/>
            <w:vAlign w:val="center"/>
            <w:hideMark/>
          </w:tcPr>
          <w:p w:rsidR="00855003" w:rsidRDefault="00855003" w:rsidP="00855003">
            <w:pPr>
              <w:tabs>
                <w:tab w:val="left" w:pos="192"/>
              </w:tabs>
              <w:rPr>
                <w:rFonts w:ascii="Times New Roman" w:hAnsi="Times New Roman"/>
                <w:color w:val="000000"/>
                <w:szCs w:val="24"/>
                <w:lang w:val="sr-Cyrl-RS"/>
              </w:rPr>
            </w:pPr>
            <w:r>
              <w:rPr>
                <w:rFonts w:ascii="Times New Roman" w:hAnsi="Times New Roman"/>
                <w:color w:val="000000"/>
                <w:szCs w:val="24"/>
                <w:lang w:val="sr-Cyrl-RS"/>
              </w:rPr>
              <w:t>часова</w:t>
            </w:r>
          </w:p>
        </w:tc>
      </w:tr>
    </w:tbl>
    <w:p w:rsidR="00F4138C" w:rsidRDefault="00F4138C" w:rsidP="00F4138C">
      <w:pPr>
        <w:tabs>
          <w:tab w:val="left" w:pos="192"/>
        </w:tabs>
        <w:rPr>
          <w:rFonts w:ascii="Times New Roman" w:hAnsi="Times New Roman"/>
          <w:color w:val="000000"/>
          <w:lang w:val="sr-Cyrl-RS"/>
        </w:rPr>
      </w:pPr>
    </w:p>
    <w:p w:rsidR="00F4138C" w:rsidRDefault="00F4138C" w:rsidP="00F4138C">
      <w:pPr>
        <w:jc w:val="center"/>
        <w:rPr>
          <w:rFonts w:ascii="Times New Roman" w:hAnsi="Times New Roman"/>
          <w:color w:val="000000"/>
          <w:lang w:val="sr-Cyrl-RS"/>
        </w:rPr>
      </w:pPr>
    </w:p>
    <w:p w:rsidR="00F4138C" w:rsidRDefault="00F4138C" w:rsidP="00F4138C">
      <w:pPr>
        <w:jc w:val="center"/>
        <w:rPr>
          <w:rFonts w:ascii="Times New Roman" w:hAnsi="Times New Roman"/>
          <w:color w:val="000000"/>
          <w:lang w:val="sr-Latn-CS"/>
        </w:rPr>
      </w:pPr>
      <w:r>
        <w:rPr>
          <w:rFonts w:ascii="Times New Roman" w:hAnsi="Times New Roman"/>
          <w:color w:val="000000"/>
          <w:lang w:val="sr-Latn-CS"/>
        </w:rPr>
        <w:t>VI</w:t>
      </w:r>
    </w:p>
    <w:p w:rsidR="00F4138C" w:rsidRDefault="00F4138C" w:rsidP="00F4138C">
      <w:pPr>
        <w:jc w:val="center"/>
        <w:rPr>
          <w:rFonts w:ascii="Times New Roman" w:hAnsi="Times New Roman"/>
          <w:color w:val="000000"/>
          <w:szCs w:val="24"/>
          <w:lang w:val="sr-Cyrl-CS"/>
        </w:rPr>
      </w:pPr>
    </w:p>
    <w:p w:rsidR="00F4138C" w:rsidRDefault="00F4138C" w:rsidP="00F4138C">
      <w:pPr>
        <w:jc w:val="center"/>
        <w:rPr>
          <w:rFonts w:ascii="Times New Roman" w:hAnsi="Times New Roman"/>
          <w:szCs w:val="24"/>
          <w:lang w:val="sr-Cyrl-CS"/>
        </w:rPr>
      </w:pPr>
      <w:r>
        <w:rPr>
          <w:rFonts w:ascii="Times New Roman" w:hAnsi="Times New Roman"/>
          <w:b w:val="0"/>
          <w:szCs w:val="24"/>
          <w:lang w:val="sr-Latn-CS"/>
        </w:rPr>
        <w:t xml:space="preserve">- </w:t>
      </w:r>
      <w:r>
        <w:rPr>
          <w:rFonts w:ascii="Times New Roman" w:hAnsi="Times New Roman"/>
          <w:szCs w:val="24"/>
          <w:lang w:val="sr-Cyrl-CS"/>
        </w:rPr>
        <w:t>Плаћање закупнине -</w:t>
      </w:r>
    </w:p>
    <w:p w:rsidR="00F4138C" w:rsidRDefault="00F4138C" w:rsidP="00F4138C">
      <w:pPr>
        <w:rPr>
          <w:rFonts w:ascii="Times New Roman" w:hAnsi="Times New Roman"/>
          <w:szCs w:val="24"/>
          <w:lang w:val="sr-Cyrl-CS"/>
        </w:rPr>
      </w:pPr>
    </w:p>
    <w:p w:rsidR="00F4138C" w:rsidRDefault="00F4138C" w:rsidP="00F4138C">
      <w:pPr>
        <w:jc w:val="both"/>
        <w:rPr>
          <w:rFonts w:ascii="Times New Roman" w:hAnsi="Times New Roman"/>
          <w:b w:val="0"/>
          <w:szCs w:val="24"/>
          <w:lang w:val="sr-Cyrl-CS"/>
        </w:rPr>
      </w:pPr>
      <w:r>
        <w:rPr>
          <w:rFonts w:ascii="Times New Roman" w:hAnsi="Times New Roman"/>
          <w:szCs w:val="24"/>
          <w:lang w:val="sr-Cyrl-CS"/>
        </w:rPr>
        <w:tab/>
      </w:r>
      <w:proofErr w:type="spellStart"/>
      <w:r>
        <w:rPr>
          <w:rFonts w:ascii="Times New Roman" w:hAnsi="Times New Roman"/>
          <w:b w:val="0"/>
          <w:szCs w:val="24"/>
        </w:rPr>
        <w:t>Закупнина</w:t>
      </w:r>
      <w:proofErr w:type="spellEnd"/>
      <w:r>
        <w:rPr>
          <w:rFonts w:ascii="Times New Roman" w:hAnsi="Times New Roman"/>
          <w:b w:val="0"/>
          <w:szCs w:val="24"/>
        </w:rPr>
        <w:t xml:space="preserve"> </w:t>
      </w:r>
      <w:proofErr w:type="spellStart"/>
      <w:r>
        <w:rPr>
          <w:rFonts w:ascii="Times New Roman" w:hAnsi="Times New Roman"/>
          <w:b w:val="0"/>
          <w:szCs w:val="24"/>
        </w:rPr>
        <w:t>ће</w:t>
      </w:r>
      <w:proofErr w:type="spellEnd"/>
      <w:r>
        <w:rPr>
          <w:rFonts w:ascii="Times New Roman" w:hAnsi="Times New Roman"/>
          <w:b w:val="0"/>
          <w:szCs w:val="24"/>
        </w:rPr>
        <w:t xml:space="preserve"> </w:t>
      </w:r>
      <w:proofErr w:type="spellStart"/>
      <w:r>
        <w:rPr>
          <w:rFonts w:ascii="Times New Roman" w:hAnsi="Times New Roman"/>
          <w:b w:val="0"/>
          <w:szCs w:val="24"/>
        </w:rPr>
        <w:t>бити</w:t>
      </w:r>
      <w:proofErr w:type="spellEnd"/>
      <w:r>
        <w:rPr>
          <w:rFonts w:ascii="Times New Roman" w:hAnsi="Times New Roman"/>
          <w:b w:val="0"/>
          <w:szCs w:val="24"/>
        </w:rPr>
        <w:t xml:space="preserve"> </w:t>
      </w:r>
      <w:proofErr w:type="spellStart"/>
      <w:r>
        <w:rPr>
          <w:rFonts w:ascii="Times New Roman" w:hAnsi="Times New Roman"/>
          <w:b w:val="0"/>
          <w:szCs w:val="24"/>
        </w:rPr>
        <w:t>прерачуната</w:t>
      </w:r>
      <w:proofErr w:type="spellEnd"/>
      <w:r>
        <w:rPr>
          <w:rFonts w:ascii="Times New Roman" w:hAnsi="Times New Roman"/>
          <w:b w:val="0"/>
          <w:szCs w:val="24"/>
        </w:rPr>
        <w:t xml:space="preserve"> у </w:t>
      </w:r>
      <w:proofErr w:type="spellStart"/>
      <w:r>
        <w:rPr>
          <w:rFonts w:ascii="Times New Roman" w:hAnsi="Times New Roman"/>
          <w:b w:val="0"/>
          <w:szCs w:val="24"/>
        </w:rPr>
        <w:t>eвре</w:t>
      </w:r>
      <w:proofErr w:type="spellEnd"/>
      <w:r>
        <w:rPr>
          <w:rFonts w:ascii="Times New Roman" w:hAnsi="Times New Roman"/>
          <w:b w:val="0"/>
          <w:szCs w:val="24"/>
        </w:rPr>
        <w:t xml:space="preserve"> </w:t>
      </w:r>
      <w:proofErr w:type="spellStart"/>
      <w:r>
        <w:rPr>
          <w:rFonts w:ascii="Times New Roman" w:hAnsi="Times New Roman"/>
          <w:b w:val="0"/>
          <w:szCs w:val="24"/>
        </w:rPr>
        <w:t>по</w:t>
      </w:r>
      <w:proofErr w:type="spellEnd"/>
      <w:r>
        <w:rPr>
          <w:rFonts w:ascii="Times New Roman" w:hAnsi="Times New Roman"/>
          <w:b w:val="0"/>
          <w:szCs w:val="24"/>
        </w:rPr>
        <w:t xml:space="preserve"> </w:t>
      </w:r>
      <w:proofErr w:type="spellStart"/>
      <w:r>
        <w:rPr>
          <w:rFonts w:ascii="Times New Roman" w:hAnsi="Times New Roman"/>
          <w:b w:val="0"/>
          <w:szCs w:val="24"/>
        </w:rPr>
        <w:t>средњем</w:t>
      </w:r>
      <w:proofErr w:type="spellEnd"/>
      <w:r>
        <w:rPr>
          <w:rFonts w:ascii="Times New Roman" w:hAnsi="Times New Roman"/>
          <w:b w:val="0"/>
          <w:szCs w:val="24"/>
        </w:rPr>
        <w:t xml:space="preserve"> </w:t>
      </w:r>
      <w:proofErr w:type="spellStart"/>
      <w:r>
        <w:rPr>
          <w:rFonts w:ascii="Times New Roman" w:hAnsi="Times New Roman"/>
          <w:b w:val="0"/>
          <w:szCs w:val="24"/>
        </w:rPr>
        <w:t>курсу</w:t>
      </w:r>
      <w:proofErr w:type="spellEnd"/>
      <w:r>
        <w:rPr>
          <w:rFonts w:ascii="Times New Roman" w:hAnsi="Times New Roman"/>
          <w:b w:val="0"/>
          <w:szCs w:val="24"/>
        </w:rPr>
        <w:t xml:space="preserve"> </w:t>
      </w:r>
      <w:proofErr w:type="spellStart"/>
      <w:r>
        <w:rPr>
          <w:rFonts w:ascii="Times New Roman" w:hAnsi="Times New Roman"/>
          <w:b w:val="0"/>
          <w:szCs w:val="24"/>
        </w:rPr>
        <w:t>Народне</w:t>
      </w:r>
      <w:proofErr w:type="spellEnd"/>
      <w:r>
        <w:rPr>
          <w:rFonts w:ascii="Times New Roman" w:hAnsi="Times New Roman"/>
          <w:b w:val="0"/>
          <w:szCs w:val="24"/>
        </w:rPr>
        <w:t xml:space="preserve"> </w:t>
      </w:r>
      <w:proofErr w:type="spellStart"/>
      <w:r>
        <w:rPr>
          <w:rFonts w:ascii="Times New Roman" w:hAnsi="Times New Roman"/>
          <w:b w:val="0"/>
          <w:szCs w:val="24"/>
        </w:rPr>
        <w:t>банке</w:t>
      </w:r>
      <w:proofErr w:type="spellEnd"/>
      <w:r>
        <w:rPr>
          <w:rFonts w:ascii="Times New Roman" w:hAnsi="Times New Roman"/>
          <w:b w:val="0"/>
          <w:szCs w:val="24"/>
        </w:rPr>
        <w:t xml:space="preserve"> </w:t>
      </w:r>
      <w:proofErr w:type="spellStart"/>
      <w:r>
        <w:rPr>
          <w:rFonts w:ascii="Times New Roman" w:hAnsi="Times New Roman"/>
          <w:b w:val="0"/>
          <w:szCs w:val="24"/>
        </w:rPr>
        <w:t>Србије</w:t>
      </w:r>
      <w:proofErr w:type="spellEnd"/>
      <w:r>
        <w:rPr>
          <w:rFonts w:ascii="Times New Roman" w:hAnsi="Times New Roman"/>
          <w:b w:val="0"/>
          <w:szCs w:val="24"/>
        </w:rPr>
        <w:t xml:space="preserve"> </w:t>
      </w:r>
      <w:proofErr w:type="spellStart"/>
      <w:r>
        <w:rPr>
          <w:rFonts w:ascii="Times New Roman" w:hAnsi="Times New Roman"/>
          <w:b w:val="0"/>
          <w:szCs w:val="24"/>
        </w:rPr>
        <w:t>на</w:t>
      </w:r>
      <w:proofErr w:type="spellEnd"/>
      <w:r>
        <w:rPr>
          <w:rFonts w:ascii="Times New Roman" w:hAnsi="Times New Roman"/>
          <w:b w:val="0"/>
          <w:szCs w:val="24"/>
        </w:rPr>
        <w:t xml:space="preserve"> </w:t>
      </w:r>
      <w:proofErr w:type="spellStart"/>
      <w:r>
        <w:rPr>
          <w:rFonts w:ascii="Times New Roman" w:hAnsi="Times New Roman"/>
          <w:b w:val="0"/>
          <w:szCs w:val="24"/>
        </w:rPr>
        <w:t>дан</w:t>
      </w:r>
      <w:proofErr w:type="spellEnd"/>
      <w:r>
        <w:rPr>
          <w:rFonts w:ascii="Times New Roman" w:hAnsi="Times New Roman"/>
          <w:b w:val="0"/>
          <w:szCs w:val="24"/>
        </w:rPr>
        <w:t xml:space="preserve"> </w:t>
      </w:r>
      <w:r>
        <w:rPr>
          <w:rFonts w:ascii="Times New Roman" w:hAnsi="Times New Roman"/>
          <w:b w:val="0"/>
          <w:szCs w:val="24"/>
          <w:lang w:val="sr-Cyrl-CS"/>
        </w:rPr>
        <w:t>јавног надметања</w:t>
      </w:r>
      <w:r>
        <w:rPr>
          <w:rFonts w:ascii="Times New Roman" w:hAnsi="Times New Roman"/>
          <w:b w:val="0"/>
          <w:szCs w:val="24"/>
        </w:rPr>
        <w:t xml:space="preserve">. </w:t>
      </w:r>
    </w:p>
    <w:p w:rsidR="00F4138C" w:rsidRDefault="00F4138C" w:rsidP="00F4138C">
      <w:pPr>
        <w:ind w:firstLine="720"/>
        <w:jc w:val="both"/>
        <w:rPr>
          <w:rFonts w:ascii="Times New Roman" w:hAnsi="Times New Roman"/>
          <w:b w:val="0"/>
          <w:szCs w:val="24"/>
        </w:rPr>
      </w:pPr>
      <w:proofErr w:type="spellStart"/>
      <w:r>
        <w:rPr>
          <w:rFonts w:ascii="Times New Roman" w:hAnsi="Times New Roman"/>
          <w:b w:val="0"/>
          <w:szCs w:val="24"/>
        </w:rPr>
        <w:t>Закупнина</w:t>
      </w:r>
      <w:proofErr w:type="spellEnd"/>
      <w:r>
        <w:rPr>
          <w:rFonts w:ascii="Times New Roman" w:hAnsi="Times New Roman"/>
          <w:b w:val="0"/>
          <w:szCs w:val="24"/>
        </w:rPr>
        <w:t xml:space="preserve"> </w:t>
      </w:r>
      <w:proofErr w:type="spellStart"/>
      <w:r>
        <w:rPr>
          <w:rFonts w:ascii="Times New Roman" w:hAnsi="Times New Roman"/>
          <w:b w:val="0"/>
          <w:szCs w:val="24"/>
        </w:rPr>
        <w:t>се</w:t>
      </w:r>
      <w:proofErr w:type="spellEnd"/>
      <w:r>
        <w:rPr>
          <w:rFonts w:ascii="Times New Roman" w:hAnsi="Times New Roman"/>
          <w:b w:val="0"/>
          <w:szCs w:val="24"/>
        </w:rPr>
        <w:t xml:space="preserve"> </w:t>
      </w:r>
      <w:proofErr w:type="spellStart"/>
      <w:r>
        <w:rPr>
          <w:rFonts w:ascii="Times New Roman" w:hAnsi="Times New Roman"/>
          <w:b w:val="0"/>
          <w:szCs w:val="24"/>
        </w:rPr>
        <w:t>плаћа</w:t>
      </w:r>
      <w:proofErr w:type="spellEnd"/>
      <w:r>
        <w:rPr>
          <w:rFonts w:ascii="Times New Roman" w:hAnsi="Times New Roman"/>
          <w:b w:val="0"/>
          <w:szCs w:val="24"/>
        </w:rPr>
        <w:t xml:space="preserve"> </w:t>
      </w:r>
      <w:r>
        <w:rPr>
          <w:rFonts w:ascii="Times New Roman" w:hAnsi="Times New Roman"/>
          <w:b w:val="0"/>
          <w:szCs w:val="24"/>
          <w:lang w:val="sr-Cyrl-CS"/>
        </w:rPr>
        <w:t xml:space="preserve">унапред </w:t>
      </w:r>
      <w:r>
        <w:rPr>
          <w:rFonts w:ascii="Times New Roman" w:hAnsi="Times New Roman"/>
          <w:b w:val="0"/>
          <w:szCs w:val="24"/>
        </w:rPr>
        <w:t xml:space="preserve">у </w:t>
      </w:r>
      <w:proofErr w:type="spellStart"/>
      <w:r>
        <w:rPr>
          <w:rFonts w:ascii="Times New Roman" w:hAnsi="Times New Roman"/>
          <w:b w:val="0"/>
          <w:szCs w:val="24"/>
        </w:rPr>
        <w:t>динарској</w:t>
      </w:r>
      <w:proofErr w:type="spellEnd"/>
      <w:r>
        <w:rPr>
          <w:rFonts w:ascii="Times New Roman" w:hAnsi="Times New Roman"/>
          <w:b w:val="0"/>
          <w:szCs w:val="24"/>
        </w:rPr>
        <w:t xml:space="preserve"> </w:t>
      </w:r>
      <w:proofErr w:type="spellStart"/>
      <w:r>
        <w:rPr>
          <w:rFonts w:ascii="Times New Roman" w:hAnsi="Times New Roman"/>
          <w:b w:val="0"/>
          <w:szCs w:val="24"/>
        </w:rPr>
        <w:t>противвредности</w:t>
      </w:r>
      <w:proofErr w:type="spellEnd"/>
      <w:r>
        <w:rPr>
          <w:rFonts w:ascii="Times New Roman" w:hAnsi="Times New Roman"/>
          <w:b w:val="0"/>
          <w:szCs w:val="24"/>
        </w:rPr>
        <w:t xml:space="preserve"> </w:t>
      </w:r>
      <w:proofErr w:type="spellStart"/>
      <w:r>
        <w:rPr>
          <w:rFonts w:ascii="Times New Roman" w:hAnsi="Times New Roman"/>
          <w:b w:val="0"/>
          <w:szCs w:val="24"/>
        </w:rPr>
        <w:t>по</w:t>
      </w:r>
      <w:proofErr w:type="spellEnd"/>
      <w:r>
        <w:rPr>
          <w:rFonts w:ascii="Times New Roman" w:hAnsi="Times New Roman"/>
          <w:b w:val="0"/>
          <w:szCs w:val="24"/>
        </w:rPr>
        <w:t xml:space="preserve"> </w:t>
      </w:r>
      <w:proofErr w:type="spellStart"/>
      <w:r>
        <w:rPr>
          <w:rFonts w:ascii="Times New Roman" w:hAnsi="Times New Roman"/>
          <w:b w:val="0"/>
          <w:szCs w:val="24"/>
        </w:rPr>
        <w:t>средњем</w:t>
      </w:r>
      <w:proofErr w:type="spellEnd"/>
      <w:r>
        <w:rPr>
          <w:rFonts w:ascii="Times New Roman" w:hAnsi="Times New Roman"/>
          <w:b w:val="0"/>
          <w:szCs w:val="24"/>
        </w:rPr>
        <w:t xml:space="preserve"> </w:t>
      </w:r>
      <w:proofErr w:type="spellStart"/>
      <w:r>
        <w:rPr>
          <w:rFonts w:ascii="Times New Roman" w:hAnsi="Times New Roman"/>
          <w:b w:val="0"/>
          <w:szCs w:val="24"/>
        </w:rPr>
        <w:t>курсу</w:t>
      </w:r>
      <w:proofErr w:type="spellEnd"/>
      <w:r>
        <w:rPr>
          <w:rFonts w:ascii="Times New Roman" w:hAnsi="Times New Roman"/>
          <w:b w:val="0"/>
          <w:szCs w:val="24"/>
        </w:rPr>
        <w:t xml:space="preserve"> </w:t>
      </w:r>
      <w:proofErr w:type="spellStart"/>
      <w:r>
        <w:rPr>
          <w:rFonts w:ascii="Times New Roman" w:hAnsi="Times New Roman"/>
          <w:b w:val="0"/>
          <w:szCs w:val="24"/>
        </w:rPr>
        <w:t>Народне</w:t>
      </w:r>
      <w:proofErr w:type="spellEnd"/>
      <w:r>
        <w:rPr>
          <w:rFonts w:ascii="Times New Roman" w:hAnsi="Times New Roman"/>
          <w:b w:val="0"/>
          <w:szCs w:val="24"/>
        </w:rPr>
        <w:t xml:space="preserve"> </w:t>
      </w:r>
      <w:proofErr w:type="spellStart"/>
      <w:r>
        <w:rPr>
          <w:rFonts w:ascii="Times New Roman" w:hAnsi="Times New Roman"/>
          <w:b w:val="0"/>
          <w:szCs w:val="24"/>
        </w:rPr>
        <w:t>банке</w:t>
      </w:r>
      <w:proofErr w:type="spellEnd"/>
      <w:r>
        <w:rPr>
          <w:rFonts w:ascii="Times New Roman" w:hAnsi="Times New Roman"/>
          <w:b w:val="0"/>
          <w:szCs w:val="24"/>
        </w:rPr>
        <w:t xml:space="preserve"> </w:t>
      </w:r>
      <w:proofErr w:type="spellStart"/>
      <w:r>
        <w:rPr>
          <w:rFonts w:ascii="Times New Roman" w:hAnsi="Times New Roman"/>
          <w:b w:val="0"/>
          <w:szCs w:val="24"/>
        </w:rPr>
        <w:t>Србије</w:t>
      </w:r>
      <w:proofErr w:type="spellEnd"/>
      <w:r>
        <w:rPr>
          <w:rFonts w:ascii="Times New Roman" w:hAnsi="Times New Roman"/>
          <w:b w:val="0"/>
          <w:szCs w:val="24"/>
        </w:rPr>
        <w:t xml:space="preserve"> </w:t>
      </w:r>
      <w:proofErr w:type="spellStart"/>
      <w:r>
        <w:rPr>
          <w:rFonts w:ascii="Times New Roman" w:hAnsi="Times New Roman"/>
          <w:b w:val="0"/>
          <w:szCs w:val="24"/>
        </w:rPr>
        <w:t>на</w:t>
      </w:r>
      <w:proofErr w:type="spellEnd"/>
      <w:r>
        <w:rPr>
          <w:rFonts w:ascii="Times New Roman" w:hAnsi="Times New Roman"/>
          <w:b w:val="0"/>
          <w:szCs w:val="24"/>
        </w:rPr>
        <w:t xml:space="preserve"> </w:t>
      </w:r>
      <w:proofErr w:type="spellStart"/>
      <w:r>
        <w:rPr>
          <w:rFonts w:ascii="Times New Roman" w:hAnsi="Times New Roman"/>
          <w:b w:val="0"/>
          <w:szCs w:val="24"/>
        </w:rPr>
        <w:t>дан</w:t>
      </w:r>
      <w:proofErr w:type="spellEnd"/>
      <w:r>
        <w:rPr>
          <w:rFonts w:ascii="Times New Roman" w:hAnsi="Times New Roman"/>
          <w:b w:val="0"/>
          <w:szCs w:val="24"/>
        </w:rPr>
        <w:t xml:space="preserve"> </w:t>
      </w:r>
      <w:proofErr w:type="spellStart"/>
      <w:r>
        <w:rPr>
          <w:rFonts w:ascii="Times New Roman" w:hAnsi="Times New Roman"/>
          <w:b w:val="0"/>
          <w:szCs w:val="24"/>
        </w:rPr>
        <w:t>уплате</w:t>
      </w:r>
      <w:proofErr w:type="spellEnd"/>
      <w:r>
        <w:rPr>
          <w:rFonts w:ascii="Times New Roman" w:hAnsi="Times New Roman"/>
          <w:b w:val="0"/>
          <w:szCs w:val="24"/>
        </w:rPr>
        <w:t>.</w:t>
      </w:r>
    </w:p>
    <w:p w:rsidR="00F4138C" w:rsidRDefault="00F4138C" w:rsidP="00F4138C">
      <w:pPr>
        <w:ind w:firstLine="720"/>
        <w:jc w:val="both"/>
        <w:rPr>
          <w:rFonts w:ascii="Times New Roman" w:hAnsi="Times New Roman"/>
          <w:b w:val="0"/>
          <w:szCs w:val="24"/>
        </w:rPr>
      </w:pPr>
    </w:p>
    <w:p w:rsidR="00F4138C" w:rsidRDefault="00F4138C" w:rsidP="00F4138C">
      <w:pPr>
        <w:pStyle w:val="Heading1"/>
        <w:rPr>
          <w:color w:val="000000"/>
          <w:lang w:val="sr-Latn-CS"/>
        </w:rPr>
      </w:pPr>
      <w:r>
        <w:rPr>
          <w:color w:val="000000"/>
          <w:lang w:val="sr-Latn-CS"/>
        </w:rPr>
        <w:t>VII</w:t>
      </w:r>
    </w:p>
    <w:p w:rsidR="00F4138C" w:rsidRDefault="00F4138C" w:rsidP="00F4138C">
      <w:pPr>
        <w:rPr>
          <w:lang w:val="sr-Latn-CS"/>
        </w:rPr>
      </w:pPr>
    </w:p>
    <w:p w:rsidR="00F4138C" w:rsidRDefault="00F4138C" w:rsidP="00F4138C">
      <w:pPr>
        <w:pStyle w:val="Heading1"/>
      </w:pPr>
      <w:r>
        <w:t xml:space="preserve">– </w:t>
      </w:r>
      <w:r>
        <w:rPr>
          <w:lang w:val="sr-Cyrl-RS"/>
        </w:rPr>
        <w:t>Уплата закупнине и с</w:t>
      </w:r>
      <w:r>
        <w:t xml:space="preserve">редства обезбеђења плаћања - </w:t>
      </w:r>
    </w:p>
    <w:p w:rsidR="00F4138C" w:rsidRDefault="00F4138C" w:rsidP="00F4138C">
      <w:pPr>
        <w:rPr>
          <w:rFonts w:ascii="Times New Roman" w:hAnsi="Times New Roman"/>
          <w:b w:val="0"/>
          <w:szCs w:val="24"/>
          <w:lang w:val="sr-Cyrl-CS"/>
        </w:rPr>
      </w:pPr>
    </w:p>
    <w:p w:rsidR="00F4138C" w:rsidRDefault="00F4138C" w:rsidP="00F4138C">
      <w:pPr>
        <w:ind w:firstLine="720"/>
        <w:jc w:val="both"/>
        <w:rPr>
          <w:rFonts w:ascii="Times New Roman" w:hAnsi="Times New Roman"/>
          <w:b w:val="0"/>
          <w:szCs w:val="24"/>
          <w:lang w:val="sr-Cyrl-CS"/>
        </w:rPr>
      </w:pPr>
      <w:r>
        <w:rPr>
          <w:rFonts w:ascii="Times New Roman" w:hAnsi="Times New Roman"/>
          <w:b w:val="0"/>
          <w:szCs w:val="24"/>
          <w:lang w:val="sr-Cyrl-CS"/>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w:t>
      </w:r>
      <w:r>
        <w:rPr>
          <w:rFonts w:ascii="Times New Roman" w:hAnsi="Times New Roman"/>
          <w:b w:val="0"/>
          <w:szCs w:val="24"/>
        </w:rPr>
        <w:t xml:space="preserve">, </w:t>
      </w:r>
      <w:proofErr w:type="spellStart"/>
      <w:r>
        <w:rPr>
          <w:rFonts w:ascii="Times New Roman" w:hAnsi="Times New Roman"/>
          <w:b w:val="0"/>
          <w:szCs w:val="24"/>
        </w:rPr>
        <w:t>шумарства</w:t>
      </w:r>
      <w:proofErr w:type="spellEnd"/>
      <w:r>
        <w:rPr>
          <w:rFonts w:ascii="Times New Roman" w:hAnsi="Times New Roman"/>
          <w:b w:val="0"/>
          <w:szCs w:val="24"/>
        </w:rPr>
        <w:t xml:space="preserve"> и </w:t>
      </w:r>
      <w:proofErr w:type="spellStart"/>
      <w:r>
        <w:rPr>
          <w:rFonts w:ascii="Times New Roman" w:hAnsi="Times New Roman"/>
          <w:b w:val="0"/>
          <w:szCs w:val="24"/>
        </w:rPr>
        <w:t>водопривреде</w:t>
      </w:r>
      <w:proofErr w:type="spellEnd"/>
      <w:r>
        <w:rPr>
          <w:rFonts w:ascii="Times New Roman" w:hAnsi="Times New Roman"/>
          <w:b w:val="0"/>
          <w:szCs w:val="24"/>
        </w:rPr>
        <w:t xml:space="preserve"> </w:t>
      </w:r>
      <w:r>
        <w:rPr>
          <w:rFonts w:ascii="Times New Roman" w:hAnsi="Times New Roman"/>
          <w:b w:val="0"/>
          <w:szCs w:val="24"/>
          <w:lang w:val="sr-Cyrl-CS"/>
        </w:rPr>
        <w:t xml:space="preserve">преко </w:t>
      </w:r>
      <w:r>
        <w:rPr>
          <w:rFonts w:ascii="Times New Roman" w:hAnsi="Times New Roman"/>
          <w:b w:val="0"/>
          <w:szCs w:val="24"/>
        </w:rPr>
        <w:t>O</w:t>
      </w:r>
      <w:r>
        <w:rPr>
          <w:rFonts w:ascii="Times New Roman" w:hAnsi="Times New Roman"/>
          <w:b w:val="0"/>
          <w:szCs w:val="24"/>
          <w:lang w:val="sr-Cyrl-CS"/>
        </w:rPr>
        <w:t>пштинске</w:t>
      </w:r>
      <w:r w:rsidR="004A1A3E">
        <w:rPr>
          <w:rFonts w:ascii="Times New Roman" w:hAnsi="Times New Roman"/>
          <w:b w:val="0"/>
          <w:szCs w:val="24"/>
          <w:lang w:val="sr-Cyrl-CS"/>
        </w:rPr>
        <w:t xml:space="preserve"> управе</w:t>
      </w:r>
      <w:r>
        <w:rPr>
          <w:rFonts w:ascii="Times New Roman" w:hAnsi="Times New Roman"/>
          <w:b w:val="0"/>
          <w:szCs w:val="24"/>
          <w:lang w:val="sr-Cyrl-CS"/>
        </w:rPr>
        <w:t xml:space="preserve"> општине Дољевац.</w:t>
      </w:r>
    </w:p>
    <w:p w:rsidR="00F4138C" w:rsidRDefault="004762FE" w:rsidP="00F4138C">
      <w:pPr>
        <w:ind w:firstLine="720"/>
        <w:jc w:val="both"/>
        <w:rPr>
          <w:rFonts w:ascii="Times New Roman" w:hAnsi="Times New Roman"/>
          <w:b w:val="0"/>
          <w:szCs w:val="24"/>
          <w:lang w:val="sr-Cyrl-CS"/>
        </w:rPr>
      </w:pPr>
      <w:r>
        <w:rPr>
          <w:rFonts w:ascii="Times New Roman" w:hAnsi="Times New Roman"/>
          <w:b w:val="0"/>
          <w:szCs w:val="24"/>
          <w:lang w:val="sr-Cyrl-CS"/>
        </w:rPr>
        <w:t>Уколико је п</w:t>
      </w:r>
      <w:r w:rsidR="00F4138C">
        <w:rPr>
          <w:rFonts w:ascii="Times New Roman" w:hAnsi="Times New Roman"/>
          <w:b w:val="0"/>
          <w:szCs w:val="24"/>
          <w:lang w:val="sr-Cyrl-CS"/>
        </w:rPr>
        <w:t>е</w:t>
      </w:r>
      <w:r>
        <w:rPr>
          <w:rFonts w:ascii="Times New Roman" w:hAnsi="Times New Roman"/>
          <w:b w:val="0"/>
          <w:szCs w:val="24"/>
          <w:lang w:val="sr-Cyrl-RS"/>
        </w:rPr>
        <w:t>р</w:t>
      </w:r>
      <w:r w:rsidR="00F4138C">
        <w:rPr>
          <w:rFonts w:ascii="Times New Roman" w:hAnsi="Times New Roman"/>
          <w:b w:val="0"/>
          <w:szCs w:val="24"/>
          <w:lang w:val="sr-Cyrl-CS"/>
        </w:rPr>
        <w:t xml:space="preserve">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w:t>
      </w:r>
      <w:r w:rsidR="00F4138C">
        <w:rPr>
          <w:rFonts w:ascii="Times New Roman" w:hAnsi="Times New Roman"/>
          <w:b w:val="0"/>
          <w:szCs w:val="24"/>
        </w:rPr>
        <w:t>:</w:t>
      </w:r>
    </w:p>
    <w:p w:rsidR="00F4138C" w:rsidRDefault="00F4138C" w:rsidP="00F4138C">
      <w:pPr>
        <w:numPr>
          <w:ilvl w:val="0"/>
          <w:numId w:val="9"/>
        </w:numPr>
        <w:jc w:val="both"/>
        <w:rPr>
          <w:rFonts w:ascii="Times New Roman" w:hAnsi="Times New Roman"/>
          <w:b w:val="0"/>
          <w:szCs w:val="24"/>
          <w:lang w:val="sr-Cyrl-CS"/>
        </w:rPr>
      </w:pPr>
      <w:r>
        <w:rPr>
          <w:rFonts w:ascii="Times New Roman" w:hAnsi="Times New Roman"/>
          <w:b w:val="0"/>
          <w:szCs w:val="24"/>
          <w:lang w:val="sr-Cyrl-CS"/>
        </w:rPr>
        <w:t>гаранцију пословне банке у висини годишње закупнине пољопривредног земљишта или</w:t>
      </w:r>
    </w:p>
    <w:p w:rsidR="00F4138C" w:rsidRDefault="00F4138C" w:rsidP="00F4138C">
      <w:pPr>
        <w:numPr>
          <w:ilvl w:val="0"/>
          <w:numId w:val="9"/>
        </w:numPr>
        <w:jc w:val="both"/>
        <w:rPr>
          <w:rFonts w:ascii="Times New Roman" w:hAnsi="Times New Roman"/>
          <w:b w:val="0"/>
          <w:szCs w:val="24"/>
          <w:lang w:val="sr-Cyrl-CS"/>
        </w:rPr>
      </w:pPr>
      <w:r>
        <w:rPr>
          <w:rFonts w:ascii="Times New Roman" w:hAnsi="Times New Roman"/>
          <w:b w:val="0"/>
          <w:szCs w:val="24"/>
          <w:lang w:val="sr-Cyrl-CS"/>
        </w:rPr>
        <w:t xml:space="preserve">уговор о јемству између Министарства као повериоца и правног лица као јемца или </w:t>
      </w:r>
    </w:p>
    <w:p w:rsidR="00F4138C" w:rsidRDefault="00F4138C" w:rsidP="00F4138C">
      <w:pPr>
        <w:numPr>
          <w:ilvl w:val="0"/>
          <w:numId w:val="9"/>
        </w:numPr>
        <w:jc w:val="both"/>
        <w:rPr>
          <w:rFonts w:ascii="Times New Roman" w:hAnsi="Times New Roman"/>
          <w:b w:val="0"/>
          <w:szCs w:val="24"/>
          <w:lang w:val="sr-Cyrl-CS"/>
        </w:rPr>
      </w:pPr>
      <w:r>
        <w:rPr>
          <w:rFonts w:ascii="Times New Roman" w:hAnsi="Times New Roman"/>
          <w:b w:val="0"/>
          <w:szCs w:val="24"/>
          <w:lang w:val="sr-Cyrl-CS"/>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r w:rsidR="004A1A3E">
        <w:rPr>
          <w:rFonts w:ascii="Times New Roman" w:hAnsi="Times New Roman"/>
          <w:b w:val="0"/>
          <w:szCs w:val="24"/>
          <w:lang w:val="sr-Cyrl-CS"/>
        </w:rPr>
        <w:t>.</w:t>
      </w:r>
    </w:p>
    <w:p w:rsidR="00F4138C" w:rsidRDefault="00F4138C" w:rsidP="00F4138C">
      <w:pPr>
        <w:autoSpaceDE w:val="0"/>
        <w:autoSpaceDN w:val="0"/>
        <w:adjustRightInd w:val="0"/>
        <w:ind w:firstLine="720"/>
        <w:jc w:val="both"/>
        <w:rPr>
          <w:rFonts w:ascii="Times New Roman" w:hAnsi="Times New Roman"/>
          <w:b w:val="0"/>
          <w:bCs/>
          <w:szCs w:val="24"/>
        </w:rPr>
      </w:pPr>
      <w:r>
        <w:rPr>
          <w:rFonts w:ascii="Times New Roman" w:hAnsi="Times New Roman"/>
          <w:b w:val="0"/>
          <w:bCs/>
          <w:szCs w:val="24"/>
          <w:lang w:val="sr-Cyrl-CS"/>
        </w:rPr>
        <w:t>Ову одлуку објавити у дневном службеном гласилу јединице локалне самоуправе/локалном листу «</w:t>
      </w:r>
      <w:r>
        <w:rPr>
          <w:rFonts w:ascii="Times New Roman" w:hAnsi="Times New Roman"/>
          <w:b w:val="0"/>
          <w:bCs/>
          <w:szCs w:val="24"/>
          <w:lang w:val="sr-Latn-CS"/>
        </w:rPr>
        <w:t xml:space="preserve"> </w:t>
      </w:r>
      <w:r>
        <w:rPr>
          <w:rFonts w:ascii="Times New Roman" w:hAnsi="Times New Roman"/>
          <w:b w:val="0"/>
          <w:bCs/>
          <w:szCs w:val="24"/>
          <w:lang w:val="sr-Cyrl-RS"/>
        </w:rPr>
        <w:t xml:space="preserve">Града Ниша </w:t>
      </w:r>
      <w:r>
        <w:rPr>
          <w:rFonts w:ascii="Times New Roman" w:hAnsi="Times New Roman"/>
          <w:b w:val="0"/>
          <w:bCs/>
          <w:szCs w:val="24"/>
          <w:lang w:val="sr-Cyrl-CS"/>
        </w:rPr>
        <w:t xml:space="preserve">»,  на огласној табли Општинске управе </w:t>
      </w:r>
      <w:r w:rsidR="004A1A3E">
        <w:rPr>
          <w:rFonts w:ascii="Times New Roman" w:hAnsi="Times New Roman"/>
          <w:b w:val="0"/>
          <w:bCs/>
          <w:szCs w:val="24"/>
          <w:lang w:val="sr-Cyrl-CS"/>
        </w:rPr>
        <w:t>општине</w:t>
      </w:r>
      <w:r>
        <w:rPr>
          <w:rFonts w:ascii="Times New Roman" w:hAnsi="Times New Roman"/>
          <w:b w:val="0"/>
          <w:bCs/>
          <w:szCs w:val="24"/>
          <w:lang w:val="sr-Cyrl-CS"/>
        </w:rPr>
        <w:t xml:space="preserve"> Дољевац и месним канцеларијама, и на веб страни општине Дољевац (</w:t>
      </w:r>
      <w:r>
        <w:rPr>
          <w:rFonts w:ascii="Times New Roman" w:hAnsi="Times New Roman"/>
          <w:b w:val="0"/>
          <w:bCs/>
          <w:szCs w:val="24"/>
        </w:rPr>
        <w:t>www.opstinadoljevac.rs),</w:t>
      </w:r>
      <w:r>
        <w:t xml:space="preserve"> </w:t>
      </w:r>
      <w:r>
        <w:rPr>
          <w:rFonts w:ascii="Times New Roman" w:hAnsi="Times New Roman"/>
          <w:b w:val="0"/>
          <w:bCs/>
          <w:szCs w:val="24"/>
        </w:rPr>
        <w:t xml:space="preserve">с </w:t>
      </w:r>
      <w:proofErr w:type="spellStart"/>
      <w:r>
        <w:rPr>
          <w:rFonts w:ascii="Times New Roman" w:hAnsi="Times New Roman"/>
          <w:b w:val="0"/>
          <w:bCs/>
          <w:szCs w:val="24"/>
        </w:rPr>
        <w:t>тим</w:t>
      </w:r>
      <w:proofErr w:type="spellEnd"/>
      <w:r>
        <w:rPr>
          <w:rFonts w:ascii="Times New Roman" w:hAnsi="Times New Roman"/>
          <w:b w:val="0"/>
          <w:bCs/>
          <w:szCs w:val="24"/>
        </w:rPr>
        <w:t xml:space="preserve"> </w:t>
      </w:r>
      <w:proofErr w:type="spellStart"/>
      <w:r>
        <w:rPr>
          <w:rFonts w:ascii="Times New Roman" w:hAnsi="Times New Roman"/>
          <w:b w:val="0"/>
          <w:bCs/>
          <w:szCs w:val="24"/>
        </w:rPr>
        <w:t>што</w:t>
      </w:r>
      <w:proofErr w:type="spellEnd"/>
      <w:r>
        <w:rPr>
          <w:rFonts w:ascii="Times New Roman" w:hAnsi="Times New Roman"/>
          <w:b w:val="0"/>
          <w:bCs/>
          <w:szCs w:val="24"/>
        </w:rPr>
        <w:t xml:space="preserve"> </w:t>
      </w:r>
      <w:proofErr w:type="spellStart"/>
      <w:r>
        <w:rPr>
          <w:rFonts w:ascii="Times New Roman" w:hAnsi="Times New Roman"/>
          <w:b w:val="0"/>
          <w:bCs/>
          <w:szCs w:val="24"/>
        </w:rPr>
        <w:t>ће</w:t>
      </w:r>
      <w:proofErr w:type="spellEnd"/>
      <w:r>
        <w:rPr>
          <w:rFonts w:ascii="Times New Roman" w:hAnsi="Times New Roman"/>
          <w:b w:val="0"/>
          <w:bCs/>
          <w:szCs w:val="24"/>
        </w:rPr>
        <w:t xml:space="preserve"> </w:t>
      </w:r>
      <w:proofErr w:type="spellStart"/>
      <w:r>
        <w:rPr>
          <w:rFonts w:ascii="Times New Roman" w:hAnsi="Times New Roman"/>
          <w:b w:val="0"/>
          <w:bCs/>
          <w:szCs w:val="24"/>
        </w:rPr>
        <w:t>се</w:t>
      </w:r>
      <w:proofErr w:type="spellEnd"/>
      <w:r>
        <w:rPr>
          <w:rFonts w:ascii="Times New Roman" w:hAnsi="Times New Roman"/>
          <w:b w:val="0"/>
          <w:bCs/>
          <w:szCs w:val="24"/>
        </w:rPr>
        <w:t xml:space="preserve"> </w:t>
      </w:r>
      <w:proofErr w:type="spellStart"/>
      <w:r>
        <w:rPr>
          <w:rFonts w:ascii="Times New Roman" w:hAnsi="Times New Roman"/>
          <w:b w:val="0"/>
          <w:bCs/>
          <w:szCs w:val="24"/>
        </w:rPr>
        <w:t>рок</w:t>
      </w:r>
      <w:proofErr w:type="spellEnd"/>
      <w:r>
        <w:rPr>
          <w:rFonts w:ascii="Times New Roman" w:hAnsi="Times New Roman"/>
          <w:b w:val="0"/>
          <w:bCs/>
          <w:szCs w:val="24"/>
        </w:rPr>
        <w:t xml:space="preserve"> </w:t>
      </w:r>
      <w:proofErr w:type="spellStart"/>
      <w:r>
        <w:rPr>
          <w:rFonts w:ascii="Times New Roman" w:hAnsi="Times New Roman"/>
          <w:b w:val="0"/>
          <w:bCs/>
          <w:szCs w:val="24"/>
        </w:rPr>
        <w:t>за</w:t>
      </w:r>
      <w:proofErr w:type="spellEnd"/>
      <w:r>
        <w:rPr>
          <w:rFonts w:ascii="Times New Roman" w:hAnsi="Times New Roman"/>
          <w:b w:val="0"/>
          <w:bCs/>
          <w:szCs w:val="24"/>
        </w:rPr>
        <w:t xml:space="preserve"> </w:t>
      </w:r>
      <w:proofErr w:type="spellStart"/>
      <w:r>
        <w:rPr>
          <w:rFonts w:ascii="Times New Roman" w:hAnsi="Times New Roman"/>
          <w:b w:val="0"/>
          <w:bCs/>
          <w:szCs w:val="24"/>
        </w:rPr>
        <w:t>подношење</w:t>
      </w:r>
      <w:proofErr w:type="spellEnd"/>
      <w:r>
        <w:rPr>
          <w:rFonts w:ascii="Times New Roman" w:hAnsi="Times New Roman"/>
          <w:b w:val="0"/>
          <w:bCs/>
          <w:szCs w:val="24"/>
        </w:rPr>
        <w:t xml:space="preserve"> </w:t>
      </w:r>
      <w:proofErr w:type="spellStart"/>
      <w:r>
        <w:rPr>
          <w:rFonts w:ascii="Times New Roman" w:hAnsi="Times New Roman"/>
          <w:b w:val="0"/>
          <w:bCs/>
          <w:szCs w:val="24"/>
        </w:rPr>
        <w:t>пријава</w:t>
      </w:r>
      <w:proofErr w:type="spellEnd"/>
      <w:r>
        <w:rPr>
          <w:rFonts w:ascii="Times New Roman" w:hAnsi="Times New Roman"/>
          <w:b w:val="0"/>
          <w:bCs/>
          <w:szCs w:val="24"/>
        </w:rPr>
        <w:t xml:space="preserve"> </w:t>
      </w:r>
      <w:proofErr w:type="spellStart"/>
      <w:r>
        <w:rPr>
          <w:rFonts w:ascii="Times New Roman" w:hAnsi="Times New Roman"/>
          <w:b w:val="0"/>
          <w:bCs/>
          <w:szCs w:val="24"/>
        </w:rPr>
        <w:t>рачунати</w:t>
      </w:r>
      <w:proofErr w:type="spellEnd"/>
      <w:r>
        <w:rPr>
          <w:rFonts w:ascii="Times New Roman" w:hAnsi="Times New Roman"/>
          <w:b w:val="0"/>
          <w:bCs/>
          <w:szCs w:val="24"/>
        </w:rPr>
        <w:t xml:space="preserve"> </w:t>
      </w:r>
      <w:proofErr w:type="spellStart"/>
      <w:r>
        <w:rPr>
          <w:rFonts w:ascii="Times New Roman" w:hAnsi="Times New Roman"/>
          <w:b w:val="0"/>
          <w:bCs/>
          <w:szCs w:val="24"/>
        </w:rPr>
        <w:t>од</w:t>
      </w:r>
      <w:proofErr w:type="spellEnd"/>
      <w:r>
        <w:rPr>
          <w:rFonts w:ascii="Times New Roman" w:hAnsi="Times New Roman"/>
          <w:b w:val="0"/>
          <w:bCs/>
          <w:szCs w:val="24"/>
        </w:rPr>
        <w:t xml:space="preserve"> </w:t>
      </w:r>
      <w:proofErr w:type="spellStart"/>
      <w:r>
        <w:rPr>
          <w:rFonts w:ascii="Times New Roman" w:hAnsi="Times New Roman"/>
          <w:b w:val="0"/>
          <w:bCs/>
          <w:szCs w:val="24"/>
        </w:rPr>
        <w:t>дана</w:t>
      </w:r>
      <w:proofErr w:type="spellEnd"/>
      <w:r>
        <w:rPr>
          <w:rFonts w:ascii="Times New Roman" w:hAnsi="Times New Roman"/>
          <w:b w:val="0"/>
          <w:bCs/>
          <w:szCs w:val="24"/>
        </w:rPr>
        <w:t xml:space="preserve"> </w:t>
      </w:r>
      <w:proofErr w:type="spellStart"/>
      <w:r>
        <w:rPr>
          <w:rFonts w:ascii="Times New Roman" w:hAnsi="Times New Roman"/>
          <w:b w:val="0"/>
          <w:bCs/>
          <w:szCs w:val="24"/>
        </w:rPr>
        <w:t>објављивања</w:t>
      </w:r>
      <w:proofErr w:type="spellEnd"/>
      <w:r>
        <w:rPr>
          <w:rFonts w:ascii="Times New Roman" w:hAnsi="Times New Roman"/>
          <w:b w:val="0"/>
          <w:bCs/>
          <w:szCs w:val="24"/>
        </w:rPr>
        <w:t xml:space="preserve"> у</w:t>
      </w:r>
      <w:r w:rsidR="0092769B">
        <w:rPr>
          <w:rFonts w:ascii="Times New Roman" w:hAnsi="Times New Roman"/>
          <w:b w:val="0"/>
          <w:bCs/>
          <w:szCs w:val="24"/>
          <w:lang w:val="sr-Cyrl-RS"/>
        </w:rPr>
        <w:t xml:space="preserve"> </w:t>
      </w:r>
      <w:proofErr w:type="spellStart"/>
      <w:r>
        <w:rPr>
          <w:rFonts w:ascii="Times New Roman" w:hAnsi="Times New Roman"/>
          <w:b w:val="0"/>
          <w:bCs/>
          <w:szCs w:val="24"/>
        </w:rPr>
        <w:t>службеном</w:t>
      </w:r>
      <w:proofErr w:type="spellEnd"/>
      <w:r>
        <w:rPr>
          <w:rFonts w:ascii="Times New Roman" w:hAnsi="Times New Roman"/>
          <w:b w:val="0"/>
          <w:bCs/>
          <w:szCs w:val="24"/>
        </w:rPr>
        <w:t xml:space="preserve"> </w:t>
      </w:r>
      <w:proofErr w:type="spellStart"/>
      <w:r>
        <w:rPr>
          <w:rFonts w:ascii="Times New Roman" w:hAnsi="Times New Roman"/>
          <w:b w:val="0"/>
          <w:bCs/>
          <w:szCs w:val="24"/>
        </w:rPr>
        <w:t>гласилу</w:t>
      </w:r>
      <w:proofErr w:type="spellEnd"/>
      <w:r>
        <w:rPr>
          <w:rFonts w:ascii="Times New Roman" w:hAnsi="Times New Roman"/>
          <w:b w:val="0"/>
          <w:bCs/>
          <w:szCs w:val="24"/>
        </w:rPr>
        <w:t xml:space="preserve"> </w:t>
      </w:r>
      <w:proofErr w:type="spellStart"/>
      <w:r>
        <w:rPr>
          <w:rFonts w:ascii="Times New Roman" w:hAnsi="Times New Roman"/>
          <w:b w:val="0"/>
          <w:bCs/>
          <w:szCs w:val="24"/>
        </w:rPr>
        <w:t>јединице</w:t>
      </w:r>
      <w:proofErr w:type="spellEnd"/>
      <w:r>
        <w:rPr>
          <w:rFonts w:ascii="Times New Roman" w:hAnsi="Times New Roman"/>
          <w:b w:val="0"/>
          <w:bCs/>
          <w:szCs w:val="24"/>
        </w:rPr>
        <w:t xml:space="preserve"> </w:t>
      </w:r>
      <w:proofErr w:type="spellStart"/>
      <w:r>
        <w:rPr>
          <w:rFonts w:ascii="Times New Roman" w:hAnsi="Times New Roman"/>
          <w:b w:val="0"/>
          <w:bCs/>
          <w:szCs w:val="24"/>
        </w:rPr>
        <w:t>локалне</w:t>
      </w:r>
      <w:proofErr w:type="spellEnd"/>
      <w:r>
        <w:rPr>
          <w:rFonts w:ascii="Times New Roman" w:hAnsi="Times New Roman"/>
          <w:b w:val="0"/>
          <w:bCs/>
          <w:szCs w:val="24"/>
        </w:rPr>
        <w:t xml:space="preserve"> </w:t>
      </w:r>
      <w:proofErr w:type="spellStart"/>
      <w:r>
        <w:rPr>
          <w:rFonts w:ascii="Times New Roman" w:hAnsi="Times New Roman"/>
          <w:b w:val="0"/>
          <w:bCs/>
          <w:szCs w:val="24"/>
        </w:rPr>
        <w:t>самоуправе</w:t>
      </w:r>
      <w:proofErr w:type="spellEnd"/>
      <w:r>
        <w:rPr>
          <w:rFonts w:ascii="Times New Roman" w:hAnsi="Times New Roman"/>
          <w:b w:val="0"/>
          <w:bCs/>
          <w:szCs w:val="24"/>
        </w:rPr>
        <w:t xml:space="preserve"> « </w:t>
      </w:r>
      <w:r>
        <w:rPr>
          <w:rFonts w:ascii="Times New Roman" w:hAnsi="Times New Roman"/>
          <w:b w:val="0"/>
          <w:bCs/>
          <w:szCs w:val="24"/>
          <w:lang w:val="sr-Cyrl-RS"/>
        </w:rPr>
        <w:t>Службеном листу Града Ниша</w:t>
      </w:r>
      <w:r>
        <w:rPr>
          <w:rFonts w:ascii="Times New Roman" w:hAnsi="Times New Roman"/>
          <w:b w:val="0"/>
          <w:bCs/>
          <w:szCs w:val="24"/>
        </w:rPr>
        <w:t xml:space="preserve"> ». </w:t>
      </w:r>
    </w:p>
    <w:p w:rsidR="00F4138C" w:rsidRDefault="00F4138C" w:rsidP="00F4138C">
      <w:pPr>
        <w:autoSpaceDE w:val="0"/>
        <w:autoSpaceDN w:val="0"/>
        <w:adjustRightInd w:val="0"/>
        <w:rPr>
          <w:rFonts w:ascii="Times New Roman" w:hAnsi="Times New Roman"/>
          <w:b w:val="0"/>
          <w:sz w:val="17"/>
          <w:szCs w:val="17"/>
          <w:lang w:val="ru-RU"/>
        </w:rPr>
      </w:pPr>
    </w:p>
    <w:p w:rsidR="00F4138C" w:rsidRDefault="00F4138C" w:rsidP="00F4138C">
      <w:pPr>
        <w:rPr>
          <w:rFonts w:ascii="Times New Roman" w:hAnsi="Times New Roman"/>
          <w:szCs w:val="24"/>
          <w:lang w:val="sr-Cyrl-CS"/>
        </w:rPr>
      </w:pPr>
      <w:r>
        <w:rPr>
          <w:rFonts w:ascii="Times New Roman" w:hAnsi="Times New Roman"/>
          <w:szCs w:val="24"/>
          <w:lang w:val="sr-Cyrl-CS"/>
        </w:rPr>
        <w:t>РЕПУБЛИКА СРБИЈА</w:t>
      </w:r>
    </w:p>
    <w:p w:rsidR="00F4138C" w:rsidRDefault="00F4138C" w:rsidP="00F4138C">
      <w:pPr>
        <w:rPr>
          <w:rFonts w:ascii="Times New Roman" w:hAnsi="Times New Roman"/>
          <w:lang w:val="sr-Cyrl-CS"/>
        </w:rPr>
      </w:pPr>
      <w:r>
        <w:rPr>
          <w:rFonts w:ascii="Times New Roman" w:hAnsi="Times New Roman"/>
          <w:lang w:val="sr-Cyrl-CS"/>
        </w:rPr>
        <w:t>ОПШТИНА ДОЉЕВАЦ</w:t>
      </w:r>
    </w:p>
    <w:p w:rsidR="00F4138C" w:rsidRDefault="00F4138C" w:rsidP="00F4138C">
      <w:pPr>
        <w:rPr>
          <w:rFonts w:ascii="Times New Roman" w:hAnsi="Times New Roman"/>
          <w:bCs/>
          <w:szCs w:val="24"/>
          <w:lang w:val="sr-Cyrl-CS"/>
        </w:rPr>
      </w:pPr>
      <w:r>
        <w:rPr>
          <w:rFonts w:ascii="Times New Roman" w:hAnsi="Times New Roman"/>
          <w:bCs/>
          <w:szCs w:val="24"/>
          <w:lang w:val="sr-Cyrl-CS"/>
        </w:rPr>
        <w:t>ПРЕДСЕДНИК ОПШТИНЕ</w:t>
      </w:r>
    </w:p>
    <w:p w:rsidR="00F4138C" w:rsidRDefault="00F4138C" w:rsidP="00F4138C">
      <w:pPr>
        <w:rPr>
          <w:rFonts w:ascii="Times New Roman" w:hAnsi="Times New Roman"/>
          <w:bCs/>
          <w:szCs w:val="24"/>
          <w:lang w:val="sr-Cyrl-CS"/>
        </w:rPr>
      </w:pPr>
    </w:p>
    <w:p w:rsidR="00F4138C" w:rsidRDefault="00F4138C" w:rsidP="00F4138C">
      <w:pPr>
        <w:rPr>
          <w:rFonts w:ascii="Times New Roman" w:hAnsi="Times New Roman"/>
          <w:bCs/>
          <w:szCs w:val="24"/>
          <w:lang w:val="sr-Cyrl-CS"/>
        </w:rPr>
      </w:pPr>
      <w:r>
        <w:rPr>
          <w:rFonts w:ascii="Times New Roman" w:hAnsi="Times New Roman"/>
          <w:bCs/>
          <w:szCs w:val="24"/>
          <w:lang w:val="sr-Cyrl-CS"/>
        </w:rPr>
        <w:t>Број</w:t>
      </w:r>
      <w:r>
        <w:rPr>
          <w:rFonts w:ascii="Times New Roman" w:hAnsi="Times New Roman"/>
          <w:bCs/>
          <w:szCs w:val="24"/>
          <w:lang w:val="sr-Latn-RS"/>
        </w:rPr>
        <w:t>:</w:t>
      </w:r>
      <w:r>
        <w:rPr>
          <w:rFonts w:ascii="Times New Roman" w:hAnsi="Times New Roman"/>
          <w:bCs/>
          <w:szCs w:val="24"/>
          <w:lang w:val="sr-Cyrl-CS"/>
        </w:rPr>
        <w:t xml:space="preserve">  </w:t>
      </w:r>
      <w:r w:rsidR="00992E21">
        <w:rPr>
          <w:rFonts w:ascii="Times New Roman" w:hAnsi="Times New Roman"/>
          <w:bCs/>
          <w:szCs w:val="24"/>
          <w:lang w:val="sr-Cyrl-RS"/>
        </w:rPr>
        <w:t>________</w:t>
      </w:r>
      <w:r>
        <w:rPr>
          <w:rFonts w:ascii="Times New Roman" w:hAnsi="Times New Roman"/>
          <w:bCs/>
          <w:szCs w:val="24"/>
          <w:lang w:val="sr-Cyrl-RS"/>
        </w:rPr>
        <w:t xml:space="preserve">  </w:t>
      </w:r>
      <w:r>
        <w:rPr>
          <w:rFonts w:ascii="Times New Roman" w:hAnsi="Times New Roman"/>
          <w:bCs/>
          <w:szCs w:val="24"/>
          <w:lang w:val="sr-Cyrl-CS"/>
        </w:rPr>
        <w:tab/>
      </w:r>
      <w:r>
        <w:rPr>
          <w:rFonts w:ascii="Times New Roman" w:hAnsi="Times New Roman"/>
          <w:bCs/>
          <w:szCs w:val="24"/>
          <w:lang w:val="sr-Cyrl-CS"/>
        </w:rPr>
        <w:tab/>
      </w:r>
      <w:r>
        <w:rPr>
          <w:rFonts w:ascii="Times New Roman" w:hAnsi="Times New Roman"/>
          <w:bCs/>
          <w:szCs w:val="24"/>
          <w:lang w:val="sr-Cyrl-CS"/>
        </w:rPr>
        <w:tab/>
        <w:t xml:space="preserve">                                           ПРЕДСЕДНИК ОПШТИНЕ</w:t>
      </w:r>
    </w:p>
    <w:p w:rsidR="00F4138C" w:rsidRDefault="00F4138C" w:rsidP="00F4138C">
      <w:pPr>
        <w:rPr>
          <w:rFonts w:ascii="Times New Roman" w:hAnsi="Times New Roman"/>
          <w:bCs/>
          <w:szCs w:val="24"/>
          <w:lang w:val="sr-Cyrl-CS"/>
        </w:rPr>
      </w:pPr>
    </w:p>
    <w:p w:rsidR="00F4138C" w:rsidRDefault="00992E21" w:rsidP="00F4138C">
      <w:pPr>
        <w:rPr>
          <w:rFonts w:ascii="Times New Roman" w:hAnsi="Times New Roman"/>
          <w:bCs/>
          <w:szCs w:val="24"/>
          <w:lang w:val="sr-Cyrl-CS"/>
        </w:rPr>
      </w:pPr>
      <w:r>
        <w:rPr>
          <w:rFonts w:ascii="Times New Roman" w:hAnsi="Times New Roman"/>
          <w:bCs/>
          <w:szCs w:val="24"/>
          <w:lang w:val="sr-Cyrl-CS"/>
        </w:rPr>
        <w:t>Дана: ______</w:t>
      </w:r>
      <w:r w:rsidR="00F4138C">
        <w:rPr>
          <w:rFonts w:ascii="Times New Roman" w:hAnsi="Times New Roman"/>
          <w:bCs/>
          <w:szCs w:val="24"/>
          <w:lang w:val="sr-Cyrl-CS"/>
        </w:rPr>
        <w:t xml:space="preserve">.2018 .године </w:t>
      </w:r>
      <w:r w:rsidR="00F4138C">
        <w:rPr>
          <w:rFonts w:ascii="Times New Roman" w:hAnsi="Times New Roman"/>
          <w:bCs/>
          <w:szCs w:val="24"/>
          <w:lang w:val="sr-Cyrl-CS"/>
        </w:rPr>
        <w:tab/>
      </w:r>
      <w:r w:rsidR="00F4138C">
        <w:rPr>
          <w:rFonts w:ascii="Times New Roman" w:hAnsi="Times New Roman"/>
          <w:bCs/>
          <w:szCs w:val="24"/>
          <w:lang w:val="sr-Cyrl-CS"/>
        </w:rPr>
        <w:tab/>
      </w:r>
      <w:r w:rsidR="00F4138C">
        <w:rPr>
          <w:rFonts w:ascii="Times New Roman" w:hAnsi="Times New Roman"/>
          <w:bCs/>
          <w:szCs w:val="24"/>
          <w:lang w:val="sr-Cyrl-CS"/>
        </w:rPr>
        <w:tab/>
      </w:r>
      <w:r w:rsidR="00F4138C">
        <w:rPr>
          <w:rFonts w:ascii="Times New Roman" w:hAnsi="Times New Roman"/>
          <w:bCs/>
          <w:szCs w:val="24"/>
          <w:lang w:val="sr-Cyrl-CS"/>
        </w:rPr>
        <w:tab/>
        <w:t xml:space="preserve">                       </w:t>
      </w:r>
      <w:r w:rsidR="00F4138C">
        <w:rPr>
          <w:rFonts w:ascii="Times New Roman" w:hAnsi="Times New Roman"/>
          <w:bCs/>
          <w:i/>
          <w:iCs/>
          <w:szCs w:val="24"/>
          <w:lang w:val="sr-Cyrl-CS"/>
        </w:rPr>
        <w:t>______________</w:t>
      </w:r>
      <w:r w:rsidR="00F4138C">
        <w:rPr>
          <w:rFonts w:ascii="Times New Roman" w:hAnsi="Times New Roman"/>
          <w:bCs/>
          <w:iCs/>
          <w:szCs w:val="24"/>
          <w:lang w:val="sr-Cyrl-CS"/>
        </w:rPr>
        <w:t>_______</w:t>
      </w:r>
    </w:p>
    <w:p w:rsidR="00F4138C" w:rsidRDefault="00F4138C" w:rsidP="00F4138C">
      <w:pPr>
        <w:rPr>
          <w:rFonts w:ascii="Times New Roman" w:hAnsi="Times New Roman"/>
          <w:szCs w:val="24"/>
          <w:lang w:val="sr-Cyrl-RS"/>
        </w:rPr>
      </w:pPr>
      <w:r>
        <w:rPr>
          <w:rFonts w:ascii="Times New Roman" w:hAnsi="Times New Roman"/>
          <w:szCs w:val="24"/>
          <w:lang w:val="sr-Cyrl-RS"/>
        </w:rPr>
        <w:t xml:space="preserve">                                                                                                                   ГОРАН ЉУБИЋ</w:t>
      </w: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F4138C" w:rsidRDefault="00F4138C" w:rsidP="00F4138C">
      <w:pPr>
        <w:rPr>
          <w:rFonts w:ascii="Times New Roman" w:hAnsi="Times New Roman"/>
          <w:szCs w:val="24"/>
        </w:rPr>
      </w:pPr>
    </w:p>
    <w:p w:rsidR="008E6920" w:rsidRDefault="008E6920"/>
    <w:sectPr w:rsidR="008E6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4EFB"/>
    <w:multiLevelType w:val="hybridMultilevel"/>
    <w:tmpl w:val="4D40EF54"/>
    <w:lvl w:ilvl="0" w:tplc="1AEE7CD0">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3DB799F"/>
    <w:multiLevelType w:val="hybridMultilevel"/>
    <w:tmpl w:val="2314310A"/>
    <w:lvl w:ilvl="0" w:tplc="917E2738">
      <w:start w:val="67"/>
      <w:numFmt w:val="decimal"/>
      <w:lvlText w:val="%1."/>
      <w:lvlJc w:val="left"/>
      <w:pPr>
        <w:ind w:hanging="360"/>
      </w:pPr>
      <w:rPr>
        <w:rFonts w:ascii="Times New Roman" w:eastAsia="Times New Roman" w:hAnsi="Times New Roman" w:hint="default"/>
        <w:sz w:val="24"/>
        <w:szCs w:val="24"/>
      </w:rPr>
    </w:lvl>
    <w:lvl w:ilvl="1" w:tplc="1B6455D8">
      <w:start w:val="1"/>
      <w:numFmt w:val="bullet"/>
      <w:lvlText w:val="-"/>
      <w:lvlJc w:val="left"/>
      <w:pPr>
        <w:ind w:hanging="200"/>
      </w:pPr>
      <w:rPr>
        <w:rFonts w:ascii="Times New Roman" w:eastAsia="Times New Roman" w:hAnsi="Times New Roman" w:hint="default"/>
        <w:sz w:val="24"/>
        <w:szCs w:val="24"/>
      </w:rPr>
    </w:lvl>
    <w:lvl w:ilvl="2" w:tplc="BBB6EA38">
      <w:start w:val="1"/>
      <w:numFmt w:val="bullet"/>
      <w:lvlText w:val="•"/>
      <w:lvlJc w:val="left"/>
      <w:rPr>
        <w:rFonts w:hint="default"/>
      </w:rPr>
    </w:lvl>
    <w:lvl w:ilvl="3" w:tplc="07767D70">
      <w:start w:val="1"/>
      <w:numFmt w:val="bullet"/>
      <w:lvlText w:val="•"/>
      <w:lvlJc w:val="left"/>
      <w:rPr>
        <w:rFonts w:hint="default"/>
      </w:rPr>
    </w:lvl>
    <w:lvl w:ilvl="4" w:tplc="B49402E6">
      <w:start w:val="1"/>
      <w:numFmt w:val="bullet"/>
      <w:lvlText w:val="•"/>
      <w:lvlJc w:val="left"/>
      <w:rPr>
        <w:rFonts w:hint="default"/>
      </w:rPr>
    </w:lvl>
    <w:lvl w:ilvl="5" w:tplc="95D47872">
      <w:start w:val="1"/>
      <w:numFmt w:val="bullet"/>
      <w:lvlText w:val="•"/>
      <w:lvlJc w:val="left"/>
      <w:rPr>
        <w:rFonts w:hint="default"/>
      </w:rPr>
    </w:lvl>
    <w:lvl w:ilvl="6" w:tplc="1F3EEA16">
      <w:start w:val="1"/>
      <w:numFmt w:val="bullet"/>
      <w:lvlText w:val="•"/>
      <w:lvlJc w:val="left"/>
      <w:rPr>
        <w:rFonts w:hint="default"/>
      </w:rPr>
    </w:lvl>
    <w:lvl w:ilvl="7" w:tplc="D1D67AF6">
      <w:start w:val="1"/>
      <w:numFmt w:val="bullet"/>
      <w:lvlText w:val="•"/>
      <w:lvlJc w:val="left"/>
      <w:rPr>
        <w:rFonts w:hint="default"/>
      </w:rPr>
    </w:lvl>
    <w:lvl w:ilvl="8" w:tplc="AB00A11A">
      <w:start w:val="1"/>
      <w:numFmt w:val="bullet"/>
      <w:lvlText w:val="•"/>
      <w:lvlJc w:val="left"/>
      <w:rPr>
        <w:rFonts w:hint="default"/>
      </w:rPr>
    </w:lvl>
  </w:abstractNum>
  <w:abstractNum w:abstractNumId="2">
    <w:nsid w:val="18010A79"/>
    <w:multiLevelType w:val="hybridMultilevel"/>
    <w:tmpl w:val="35FEB0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93E56"/>
    <w:multiLevelType w:val="hybridMultilevel"/>
    <w:tmpl w:val="57F83F6E"/>
    <w:lvl w:ilvl="0" w:tplc="1AEE7CD0">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nsid w:val="3206424B"/>
    <w:multiLevelType w:val="hybridMultilevel"/>
    <w:tmpl w:val="2F52E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6270E4"/>
    <w:multiLevelType w:val="hybridMultilevel"/>
    <w:tmpl w:val="5F6E5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32B6A4E"/>
    <w:multiLevelType w:val="hybridMultilevel"/>
    <w:tmpl w:val="1C263EA2"/>
    <w:lvl w:ilvl="0" w:tplc="1AEE7CD0">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64C07101"/>
    <w:multiLevelType w:val="hybridMultilevel"/>
    <w:tmpl w:val="3B7ECE3E"/>
    <w:lvl w:ilvl="0" w:tplc="0409000F">
      <w:start w:val="1"/>
      <w:numFmt w:val="decimal"/>
      <w:lvlText w:val="%1."/>
      <w:lvlJc w:val="left"/>
      <w:pPr>
        <w:ind w:left="63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6F8E5DA5"/>
    <w:multiLevelType w:val="hybridMultilevel"/>
    <w:tmpl w:val="7560612C"/>
    <w:lvl w:ilvl="0" w:tplc="39168090">
      <w:start w:val="1"/>
      <w:numFmt w:val="bullet"/>
      <w:lvlText w:val="-"/>
      <w:lvlJc w:val="left"/>
      <w:pPr>
        <w:ind w:hanging="380"/>
      </w:pPr>
      <w:rPr>
        <w:rFonts w:ascii="Times New Roman" w:eastAsia="Times New Roman" w:hAnsi="Times New Roman" w:hint="default"/>
        <w:sz w:val="24"/>
        <w:szCs w:val="24"/>
      </w:rPr>
    </w:lvl>
    <w:lvl w:ilvl="1" w:tplc="87C2A7CC">
      <w:start w:val="1"/>
      <w:numFmt w:val="bullet"/>
      <w:lvlText w:val="-"/>
      <w:lvlJc w:val="left"/>
      <w:pPr>
        <w:ind w:hanging="440"/>
      </w:pPr>
      <w:rPr>
        <w:rFonts w:ascii="Times New Roman" w:eastAsia="Times New Roman" w:hAnsi="Times New Roman" w:hint="default"/>
        <w:sz w:val="24"/>
        <w:szCs w:val="24"/>
      </w:rPr>
    </w:lvl>
    <w:lvl w:ilvl="2" w:tplc="E2AC9CE8">
      <w:start w:val="1"/>
      <w:numFmt w:val="bullet"/>
      <w:lvlText w:val="•"/>
      <w:lvlJc w:val="left"/>
      <w:rPr>
        <w:rFonts w:hint="default"/>
      </w:rPr>
    </w:lvl>
    <w:lvl w:ilvl="3" w:tplc="E4FA0A76">
      <w:start w:val="1"/>
      <w:numFmt w:val="bullet"/>
      <w:lvlText w:val="•"/>
      <w:lvlJc w:val="left"/>
      <w:rPr>
        <w:rFonts w:hint="default"/>
      </w:rPr>
    </w:lvl>
    <w:lvl w:ilvl="4" w:tplc="A162AF28">
      <w:start w:val="1"/>
      <w:numFmt w:val="bullet"/>
      <w:lvlText w:val="•"/>
      <w:lvlJc w:val="left"/>
      <w:rPr>
        <w:rFonts w:hint="default"/>
      </w:rPr>
    </w:lvl>
    <w:lvl w:ilvl="5" w:tplc="2B942180">
      <w:start w:val="1"/>
      <w:numFmt w:val="bullet"/>
      <w:lvlText w:val="•"/>
      <w:lvlJc w:val="left"/>
      <w:rPr>
        <w:rFonts w:hint="default"/>
      </w:rPr>
    </w:lvl>
    <w:lvl w:ilvl="6" w:tplc="AF82BFA6">
      <w:start w:val="1"/>
      <w:numFmt w:val="bullet"/>
      <w:lvlText w:val="•"/>
      <w:lvlJc w:val="left"/>
      <w:rPr>
        <w:rFonts w:hint="default"/>
      </w:rPr>
    </w:lvl>
    <w:lvl w:ilvl="7" w:tplc="FCD66910">
      <w:start w:val="1"/>
      <w:numFmt w:val="bullet"/>
      <w:lvlText w:val="•"/>
      <w:lvlJc w:val="left"/>
      <w:rPr>
        <w:rFonts w:hint="default"/>
      </w:rPr>
    </w:lvl>
    <w:lvl w:ilvl="8" w:tplc="144CE57E">
      <w:start w:val="1"/>
      <w:numFmt w:val="bullet"/>
      <w:lvlText w:val="•"/>
      <w:lvlJc w:val="left"/>
      <w:rPr>
        <w:rFonts w:hint="default"/>
      </w:rPr>
    </w:lvl>
  </w:abstractNum>
  <w:abstractNum w:abstractNumId="10">
    <w:nsid w:val="75B43AB0"/>
    <w:multiLevelType w:val="hybridMultilevel"/>
    <w:tmpl w:val="6DDAD916"/>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11">
    <w:nsid w:val="7D6E2C03"/>
    <w:multiLevelType w:val="hybridMultilevel"/>
    <w:tmpl w:val="690418A6"/>
    <w:lvl w:ilvl="0" w:tplc="1AEE7CD0">
      <w:start w:val="2"/>
      <w:numFmt w:val="bullet"/>
      <w:lvlText w:val="-"/>
      <w:lvlJc w:val="left"/>
      <w:pPr>
        <w:ind w:left="117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1"/>
  </w:num>
  <w:num w:numId="5">
    <w:abstractNumId w:val="6"/>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16"/>
    <w:rsid w:val="003A3354"/>
    <w:rsid w:val="004055C7"/>
    <w:rsid w:val="00414154"/>
    <w:rsid w:val="004762FE"/>
    <w:rsid w:val="004A1A3E"/>
    <w:rsid w:val="004E072A"/>
    <w:rsid w:val="00572051"/>
    <w:rsid w:val="006A044F"/>
    <w:rsid w:val="006A1816"/>
    <w:rsid w:val="006D472B"/>
    <w:rsid w:val="00742DF4"/>
    <w:rsid w:val="00796575"/>
    <w:rsid w:val="00855003"/>
    <w:rsid w:val="008E6920"/>
    <w:rsid w:val="0092769B"/>
    <w:rsid w:val="00992E21"/>
    <w:rsid w:val="00B14032"/>
    <w:rsid w:val="00B17A38"/>
    <w:rsid w:val="00C944FB"/>
    <w:rsid w:val="00D26F3B"/>
    <w:rsid w:val="00D35739"/>
    <w:rsid w:val="00D75025"/>
    <w:rsid w:val="00E866E8"/>
    <w:rsid w:val="00F34F26"/>
    <w:rsid w:val="00F4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CD20A-2891-422C-A79C-12C72151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8C"/>
    <w:pPr>
      <w:spacing w:after="0" w:line="240" w:lineRule="auto"/>
    </w:pPr>
    <w:rPr>
      <w:rFonts w:ascii="Arial" w:eastAsia="Times New Roman" w:hAnsi="Arial" w:cs="Times New Roman"/>
      <w:b/>
      <w:sz w:val="24"/>
      <w:szCs w:val="20"/>
    </w:rPr>
  </w:style>
  <w:style w:type="paragraph" w:styleId="Heading1">
    <w:name w:val="heading 1"/>
    <w:basedOn w:val="Normal"/>
    <w:next w:val="Normal"/>
    <w:link w:val="Heading1Char"/>
    <w:qFormat/>
    <w:rsid w:val="00F4138C"/>
    <w:pPr>
      <w:keepNext/>
      <w:jc w:val="center"/>
      <w:outlineLvl w:val="0"/>
    </w:pPr>
    <w:rPr>
      <w:rFonts w:ascii="Times New Roman" w:hAnsi="Times New Roman"/>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38C"/>
    <w:rPr>
      <w:rFonts w:ascii="Times New Roman" w:eastAsia="Times New Roman" w:hAnsi="Times New Roman" w:cs="Times New Roman"/>
      <w:b/>
      <w:bCs/>
      <w:sz w:val="24"/>
      <w:szCs w:val="24"/>
      <w:lang w:val="sr-Cyrl-CS"/>
    </w:rPr>
  </w:style>
  <w:style w:type="paragraph" w:styleId="BodyText">
    <w:name w:val="Body Text"/>
    <w:basedOn w:val="Normal"/>
    <w:link w:val="BodyTextChar"/>
    <w:semiHidden/>
    <w:unhideWhenUsed/>
    <w:rsid w:val="00F4138C"/>
    <w:pPr>
      <w:jc w:val="both"/>
    </w:pPr>
    <w:rPr>
      <w:szCs w:val="24"/>
      <w:lang w:val="sr-Cyrl-CS"/>
    </w:rPr>
  </w:style>
  <w:style w:type="character" w:customStyle="1" w:styleId="BodyTextChar">
    <w:name w:val="Body Text Char"/>
    <w:basedOn w:val="DefaultParagraphFont"/>
    <w:link w:val="BodyText"/>
    <w:semiHidden/>
    <w:rsid w:val="00F4138C"/>
    <w:rPr>
      <w:rFonts w:ascii="Arial" w:eastAsia="Times New Roman" w:hAnsi="Arial" w:cs="Times New Roman"/>
      <w:b/>
      <w:sz w:val="24"/>
      <w:szCs w:val="24"/>
      <w:lang w:val="sr-Cyrl-CS"/>
    </w:rPr>
  </w:style>
  <w:style w:type="paragraph" w:styleId="BodyText2">
    <w:name w:val="Body Text 2"/>
    <w:basedOn w:val="Normal"/>
    <w:link w:val="BodyText2Char"/>
    <w:semiHidden/>
    <w:unhideWhenUsed/>
    <w:rsid w:val="00F4138C"/>
    <w:pPr>
      <w:jc w:val="center"/>
    </w:pPr>
    <w:rPr>
      <w:rFonts w:ascii="Times New Roman" w:hAnsi="Times New Roman"/>
      <w:bCs/>
      <w:szCs w:val="24"/>
      <w:lang w:val="sr-Cyrl-CS"/>
    </w:rPr>
  </w:style>
  <w:style w:type="character" w:customStyle="1" w:styleId="BodyText2Char">
    <w:name w:val="Body Text 2 Char"/>
    <w:basedOn w:val="DefaultParagraphFont"/>
    <w:link w:val="BodyText2"/>
    <w:semiHidden/>
    <w:rsid w:val="00F4138C"/>
    <w:rPr>
      <w:rFonts w:ascii="Times New Roman" w:eastAsia="Times New Roman" w:hAnsi="Times New Roman" w:cs="Times New Roman"/>
      <w:b/>
      <w:bCs/>
      <w:sz w:val="24"/>
      <w:szCs w:val="24"/>
      <w:lang w:val="sr-Cyrl-CS"/>
    </w:rPr>
  </w:style>
  <w:style w:type="paragraph" w:styleId="ListParagraph">
    <w:name w:val="List Paragraph"/>
    <w:basedOn w:val="Normal"/>
    <w:uiPriority w:val="34"/>
    <w:qFormat/>
    <w:rsid w:val="00572051"/>
    <w:pPr>
      <w:ind w:left="720"/>
      <w:contextualSpacing/>
    </w:pPr>
  </w:style>
  <w:style w:type="paragraph" w:styleId="NoSpacing">
    <w:name w:val="No Spacing"/>
    <w:uiPriority w:val="1"/>
    <w:qFormat/>
    <w:rsid w:val="00D75025"/>
    <w:pPr>
      <w:spacing w:after="0" w:line="240" w:lineRule="auto"/>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7</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dc:creator>
  <cp:keywords/>
  <dc:description/>
  <cp:lastModifiedBy>Jadranka</cp:lastModifiedBy>
  <cp:revision>14</cp:revision>
  <dcterms:created xsi:type="dcterms:W3CDTF">2018-10-17T07:15:00Z</dcterms:created>
  <dcterms:modified xsi:type="dcterms:W3CDTF">2018-10-26T08:36:00Z</dcterms:modified>
</cp:coreProperties>
</file>