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B0A" w:rsidRPr="00BD62E3" w:rsidRDefault="00DE3B0A" w:rsidP="00DE3B0A">
      <w:pPr>
        <w:jc w:val="center"/>
      </w:pPr>
      <w:r w:rsidRPr="00BD62E3">
        <w:rPr>
          <w:noProof/>
        </w:rPr>
        <mc:AlternateContent>
          <mc:Choice Requires="wps">
            <w:drawing>
              <wp:anchor distT="45720" distB="45720" distL="114300" distR="114300" simplePos="0" relativeHeight="251659264" behindDoc="0" locked="0" layoutInCell="1" allowOverlap="1">
                <wp:simplePos x="0" y="0"/>
                <wp:positionH relativeFrom="column">
                  <wp:posOffset>0</wp:posOffset>
                </wp:positionH>
                <wp:positionV relativeFrom="paragraph">
                  <wp:posOffset>0</wp:posOffset>
                </wp:positionV>
                <wp:extent cx="6305550" cy="2428875"/>
                <wp:effectExtent l="0" t="0" r="0" b="0"/>
                <wp:wrapSquare wrapText="bothSides"/>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2428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40DF" w:rsidRDefault="001A40DF" w:rsidP="00DE3B0A">
                            <w:pPr>
                              <w:pBdr>
                                <w:bottom w:val="single" w:sz="18" w:space="1" w:color="auto"/>
                              </w:pBdr>
                              <w:jc w:val="center"/>
                            </w:pPr>
                            <w:permStart w:id="1933251951" w:edGrp="everyone"/>
                            <w:proofErr w:type="spellStart"/>
                            <w:r>
                              <w:t>Општина</w:t>
                            </w:r>
                            <w:proofErr w:type="spellEnd"/>
                            <w:r>
                              <w:t xml:space="preserve"> </w:t>
                            </w:r>
                            <w:r>
                              <w:rPr>
                                <w:lang w:val="sr-Cyrl-CS"/>
                              </w:rPr>
                              <w:t>Дољевац</w:t>
                            </w:r>
                            <w:r>
                              <w:t xml:space="preserve">  </w:t>
                            </w:r>
                            <w:permEnd w:id="1933251951"/>
                          </w:p>
                          <w:p w:rsidR="001A40DF" w:rsidRPr="004F771F" w:rsidRDefault="001A40DF" w:rsidP="00DE3B0A">
                            <w:pPr>
                              <w:pBdr>
                                <w:bottom w:val="single" w:sz="18" w:space="1" w:color="auto"/>
                              </w:pBdr>
                              <w:jc w:val="center"/>
                            </w:pPr>
                            <w:permStart w:id="1214542867" w:edGrp="everyone"/>
                            <w:r w:rsidRPr="00F97C31">
                              <w:rPr>
                                <w:noProof/>
                              </w:rPr>
                              <w:drawing>
                                <wp:inline distT="0" distB="0" distL="0" distR="0" wp14:anchorId="634AB415" wp14:editId="43EB712E">
                                  <wp:extent cx="2057400" cy="2057400"/>
                                  <wp:effectExtent l="0" t="0" r="0" b="0"/>
                                  <wp:docPr id="2464" name="Picture 2464" descr="D:\AAA PLANSKA AKTA i PTD\PGR Doljevac saglasnost\Plan\Grafika\DVG\Doljevac 1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AA PLANSKA AKTA i PTD\PGR Doljevac saglasnost\Plan\Grafika\DVG\Doljevac 1_(g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2057400"/>
                                          </a:xfrm>
                                          <a:prstGeom prst="rect">
                                            <a:avLst/>
                                          </a:prstGeom>
                                          <a:noFill/>
                                          <a:ln>
                                            <a:noFill/>
                                          </a:ln>
                                        </pic:spPr>
                                      </pic:pic>
                                    </a:graphicData>
                                  </a:graphic>
                                </wp:inline>
                              </w:drawing>
                            </w:r>
                            <w:permEnd w:id="1214542867"/>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4" o:spid="_x0000_s1026" type="#_x0000_t202" style="position:absolute;left:0;text-align:left;margin-left:0;margin-top:0;width:496.5pt;height:19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" stroked="f">
                <v:textbox>
                  <w:txbxContent>
                    <w:p w:rsidR="001A40DF" w:rsidRDefault="001A40DF" w:rsidP="00DE3B0A">
                      <w:pPr>
                        <w:pBdr>
                          <w:bottom w:val="single" w:sz="18" w:space="1" w:color="auto"/>
                        </w:pBdr>
                        <w:jc w:val="center"/>
                      </w:pPr>
                      <w:permStart w:id="1933251951" w:edGrp="everyone"/>
                      <w:proofErr w:type="spellStart"/>
                      <w:r>
                        <w:t>Општина</w:t>
                      </w:r>
                      <w:proofErr w:type="spellEnd"/>
                      <w:r>
                        <w:t xml:space="preserve"> </w:t>
                      </w:r>
                      <w:r>
                        <w:rPr>
                          <w:lang w:val="sr-Cyrl-CS"/>
                        </w:rPr>
                        <w:t>Дољевац</w:t>
                      </w:r>
                      <w:r>
                        <w:t xml:space="preserve">  </w:t>
                      </w:r>
                      <w:permEnd w:id="1933251951"/>
                    </w:p>
                    <w:p w:rsidR="001A40DF" w:rsidRPr="004F771F" w:rsidRDefault="001A40DF" w:rsidP="00DE3B0A">
                      <w:pPr>
                        <w:pBdr>
                          <w:bottom w:val="single" w:sz="18" w:space="1" w:color="auto"/>
                        </w:pBdr>
                        <w:jc w:val="center"/>
                      </w:pPr>
                      <w:permStart w:id="1214542867" w:edGrp="everyone"/>
                      <w:r w:rsidRPr="00F97C31">
                        <w:rPr>
                          <w:noProof/>
                        </w:rPr>
                        <w:drawing>
                          <wp:inline distT="0" distB="0" distL="0" distR="0" wp14:anchorId="634AB415" wp14:editId="43EB712E">
                            <wp:extent cx="2057400" cy="2057400"/>
                            <wp:effectExtent l="0" t="0" r="0" b="0"/>
                            <wp:docPr id="2464" name="Picture 2464" descr="D:\AAA PLANSKA AKTA i PTD\PGR Doljevac saglasnost\Plan\Grafika\DVG\Doljevac 1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AA PLANSKA AKTA i PTD\PGR Doljevac saglasnost\Plan\Grafika\DVG\Doljevac 1_(g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2057400"/>
                                    </a:xfrm>
                                    <a:prstGeom prst="rect">
                                      <a:avLst/>
                                    </a:prstGeom>
                                    <a:noFill/>
                                    <a:ln>
                                      <a:noFill/>
                                    </a:ln>
                                  </pic:spPr>
                                </pic:pic>
                              </a:graphicData>
                            </a:graphic>
                          </wp:inline>
                        </w:drawing>
                      </w:r>
                      <w:permEnd w:id="1214542867"/>
                    </w:p>
                  </w:txbxContent>
                </v:textbox>
                <w10:wrap type="square"/>
              </v:shape>
            </w:pict>
          </mc:Fallback>
        </mc:AlternateContent>
      </w:r>
    </w:p>
    <w:p w:rsidR="00DE3B0A" w:rsidRPr="00BD62E3" w:rsidRDefault="00DE3B0A" w:rsidP="00DE3B0A">
      <w:pPr>
        <w:pStyle w:val="Heading1"/>
      </w:pPr>
      <w:r w:rsidRPr="00BD62E3">
        <w:t>КОНКУРСНА ДОКУМЕНТАЦИЈА</w:t>
      </w:r>
    </w:p>
    <w:p w:rsidR="00DE3B0A" w:rsidRPr="00BD62E3" w:rsidRDefault="00DE3B0A" w:rsidP="00DE3B0A">
      <w:pPr>
        <w:jc w:val="center"/>
        <w:rPr>
          <w:b/>
          <w:szCs w:val="24"/>
        </w:rPr>
      </w:pPr>
    </w:p>
    <w:p w:rsidR="00DE3B0A" w:rsidRPr="00BD62E3" w:rsidRDefault="00DE3B0A" w:rsidP="00DE3B0A">
      <w:pPr>
        <w:jc w:val="center"/>
        <w:rPr>
          <w:b/>
          <w:szCs w:val="24"/>
        </w:rPr>
      </w:pPr>
    </w:p>
    <w:p w:rsidR="00DE3B0A" w:rsidRPr="00BD62E3" w:rsidRDefault="00DE3B0A" w:rsidP="00DE3B0A">
      <w:pPr>
        <w:jc w:val="center"/>
        <w:rPr>
          <w:b/>
          <w:szCs w:val="24"/>
        </w:rPr>
      </w:pPr>
      <w:proofErr w:type="gramStart"/>
      <w:r w:rsidRPr="00BD62E3">
        <w:rPr>
          <w:b/>
          <w:szCs w:val="24"/>
        </w:rPr>
        <w:t>ЗА  ЈАВНУ</w:t>
      </w:r>
      <w:proofErr w:type="gramEnd"/>
      <w:r w:rsidRPr="00BD62E3">
        <w:rPr>
          <w:b/>
          <w:szCs w:val="24"/>
        </w:rPr>
        <w:t xml:space="preserve"> НАБАВКУ РАДОВА: </w:t>
      </w:r>
    </w:p>
    <w:p w:rsidR="00DE3B0A" w:rsidRPr="00BD62E3" w:rsidRDefault="00DE3B0A" w:rsidP="00DE3B0A">
      <w:pPr>
        <w:jc w:val="center"/>
        <w:rPr>
          <w:b/>
          <w:szCs w:val="24"/>
        </w:rPr>
      </w:pPr>
    </w:p>
    <w:p w:rsidR="00DE3B0A" w:rsidRPr="00BD62E3" w:rsidRDefault="00DE3B0A" w:rsidP="00DE3B0A">
      <w:pPr>
        <w:jc w:val="center"/>
        <w:rPr>
          <w:b/>
          <w:szCs w:val="24"/>
        </w:rPr>
      </w:pPr>
      <w:r w:rsidRPr="00BD62E3">
        <w:rPr>
          <w:b/>
          <w:szCs w:val="24"/>
        </w:rPr>
        <w:t xml:space="preserve">ГРАЂЕВИНСКИ </w:t>
      </w:r>
      <w:proofErr w:type="gramStart"/>
      <w:r w:rsidRPr="00BD62E3">
        <w:rPr>
          <w:b/>
          <w:szCs w:val="24"/>
        </w:rPr>
        <w:t>РАДОВИ  НА</w:t>
      </w:r>
      <w:proofErr w:type="gramEnd"/>
      <w:r w:rsidRPr="00BD62E3">
        <w:rPr>
          <w:b/>
          <w:szCs w:val="24"/>
        </w:rPr>
        <w:t xml:space="preserve"> </w:t>
      </w:r>
      <w:r w:rsidR="00EC7709" w:rsidRPr="00BD62E3">
        <w:rPr>
          <w:b/>
          <w:szCs w:val="24"/>
          <w:lang w:val="sr-Cyrl-RS"/>
        </w:rPr>
        <w:t xml:space="preserve"> </w:t>
      </w:r>
      <w:r w:rsidR="00275214" w:rsidRPr="00BD62E3">
        <w:rPr>
          <w:b/>
          <w:szCs w:val="24"/>
          <w:lang w:val="sr-Cyrl-RS"/>
        </w:rPr>
        <w:t>САНАЦИЈИ КЛИЗИШТА У МАЛОШИШТУ</w:t>
      </w:r>
      <w:r w:rsidR="00EC7709" w:rsidRPr="00BD62E3">
        <w:rPr>
          <w:b/>
          <w:szCs w:val="24"/>
          <w:lang w:val="sr-Cyrl-RS"/>
        </w:rPr>
        <w:t xml:space="preserve"> </w:t>
      </w:r>
    </w:p>
    <w:p w:rsidR="00DE3B0A" w:rsidRPr="00BD62E3" w:rsidRDefault="00DE3B0A" w:rsidP="00DE3B0A">
      <w:pPr>
        <w:autoSpaceDE w:val="0"/>
        <w:autoSpaceDN w:val="0"/>
        <w:adjustRightInd w:val="0"/>
        <w:ind w:firstLine="420"/>
        <w:jc w:val="center"/>
        <w:rPr>
          <w:b/>
          <w:szCs w:val="24"/>
        </w:rPr>
      </w:pPr>
      <w:proofErr w:type="spellStart"/>
      <w:r w:rsidRPr="00BD62E3">
        <w:rPr>
          <w:b/>
          <w:szCs w:val="24"/>
        </w:rPr>
        <w:t>Ознака</w:t>
      </w:r>
      <w:proofErr w:type="spellEnd"/>
      <w:r w:rsidRPr="00BD62E3">
        <w:rPr>
          <w:b/>
          <w:szCs w:val="24"/>
        </w:rPr>
        <w:t xml:space="preserve"> </w:t>
      </w:r>
      <w:proofErr w:type="spellStart"/>
      <w:r w:rsidRPr="00BD62E3">
        <w:rPr>
          <w:b/>
          <w:szCs w:val="24"/>
        </w:rPr>
        <w:t>из</w:t>
      </w:r>
      <w:proofErr w:type="spellEnd"/>
      <w:r w:rsidRPr="00BD62E3">
        <w:rPr>
          <w:b/>
          <w:szCs w:val="24"/>
        </w:rPr>
        <w:t xml:space="preserve"> </w:t>
      </w:r>
      <w:proofErr w:type="spellStart"/>
      <w:r w:rsidRPr="00BD62E3">
        <w:rPr>
          <w:b/>
          <w:szCs w:val="24"/>
        </w:rPr>
        <w:t>Општег</w:t>
      </w:r>
      <w:proofErr w:type="spellEnd"/>
      <w:r w:rsidRPr="00BD62E3">
        <w:rPr>
          <w:b/>
          <w:szCs w:val="24"/>
        </w:rPr>
        <w:t xml:space="preserve"> </w:t>
      </w:r>
      <w:proofErr w:type="spellStart"/>
      <w:r w:rsidRPr="00BD62E3">
        <w:rPr>
          <w:b/>
          <w:szCs w:val="24"/>
        </w:rPr>
        <w:t>речника</w:t>
      </w:r>
      <w:proofErr w:type="spellEnd"/>
      <w:r w:rsidRPr="00BD62E3">
        <w:rPr>
          <w:b/>
          <w:szCs w:val="24"/>
        </w:rPr>
        <w:t xml:space="preserve"> </w:t>
      </w:r>
      <w:proofErr w:type="spellStart"/>
      <w:r w:rsidRPr="00BD62E3">
        <w:rPr>
          <w:b/>
          <w:szCs w:val="24"/>
        </w:rPr>
        <w:t>набавке</w:t>
      </w:r>
      <w:proofErr w:type="spellEnd"/>
      <w:r w:rsidRPr="00BD62E3">
        <w:rPr>
          <w:b/>
          <w:szCs w:val="24"/>
        </w:rPr>
        <w:t>:</w:t>
      </w:r>
    </w:p>
    <w:p w:rsidR="00102DBE" w:rsidRPr="00BD62E3" w:rsidRDefault="00965FE9" w:rsidP="00965FE9">
      <w:pPr>
        <w:autoSpaceDE w:val="0"/>
        <w:autoSpaceDN w:val="0"/>
        <w:adjustRightInd w:val="0"/>
        <w:ind w:firstLine="420"/>
        <w:jc w:val="center"/>
        <w:rPr>
          <w:b/>
          <w:szCs w:val="24"/>
          <w:lang w:val="sr-Cyrl-RS"/>
        </w:rPr>
      </w:pPr>
      <w:r w:rsidRPr="00BD62E3">
        <w:rPr>
          <w:b/>
          <w:szCs w:val="24"/>
          <w:lang w:val="sr-Cyrl-RS"/>
        </w:rPr>
        <w:t>45111230-9 Радови на стабилизацији терена</w:t>
      </w:r>
    </w:p>
    <w:p w:rsidR="00DE3B0A" w:rsidRPr="00BD62E3" w:rsidRDefault="00DE3B0A" w:rsidP="00DE3B0A">
      <w:pPr>
        <w:jc w:val="center"/>
        <w:rPr>
          <w:b/>
          <w:szCs w:val="24"/>
        </w:rPr>
      </w:pPr>
    </w:p>
    <w:p w:rsidR="00DE3B0A" w:rsidRPr="00BD62E3" w:rsidRDefault="00DE3B0A" w:rsidP="00DE3B0A">
      <w:pPr>
        <w:jc w:val="center"/>
        <w:rPr>
          <w:b/>
          <w:szCs w:val="24"/>
        </w:rPr>
      </w:pPr>
      <w:r w:rsidRPr="00BD62E3">
        <w:rPr>
          <w:b/>
          <w:szCs w:val="24"/>
        </w:rPr>
        <w:t xml:space="preserve"> </w:t>
      </w:r>
    </w:p>
    <w:p w:rsidR="00DE3B0A" w:rsidRPr="00BD62E3" w:rsidRDefault="00DE3B0A" w:rsidP="00DE3B0A">
      <w:pPr>
        <w:jc w:val="center"/>
        <w:rPr>
          <w:b/>
        </w:rPr>
      </w:pPr>
      <w:proofErr w:type="gramStart"/>
      <w:r w:rsidRPr="00BD62E3">
        <w:rPr>
          <w:b/>
          <w:szCs w:val="24"/>
        </w:rPr>
        <w:t>ОТВОРЕНИ  ПОСТУПАК</w:t>
      </w:r>
      <w:proofErr w:type="gramEnd"/>
    </w:p>
    <w:p w:rsidR="00DE3B0A" w:rsidRPr="00BD62E3" w:rsidRDefault="00DE3B0A" w:rsidP="00DE3B0A">
      <w:pPr>
        <w:jc w:val="center"/>
        <w:rPr>
          <w:b/>
        </w:rPr>
      </w:pPr>
    </w:p>
    <w:p w:rsidR="00DE3B0A" w:rsidRPr="00BD62E3" w:rsidRDefault="00DE3B0A" w:rsidP="00DE3B0A">
      <w:pPr>
        <w:jc w:val="center"/>
        <w:rPr>
          <w:szCs w:val="24"/>
        </w:rPr>
      </w:pPr>
      <w:r w:rsidRPr="00BD62E3">
        <w:rPr>
          <w:szCs w:val="24"/>
        </w:rPr>
        <w:t xml:space="preserve">БРОЈ ЈАВНЕ НАБАВКЕ:  </w:t>
      </w:r>
      <w:r w:rsidR="002A7D0A" w:rsidRPr="00BD62E3">
        <w:rPr>
          <w:b/>
          <w:szCs w:val="24"/>
        </w:rPr>
        <w:t xml:space="preserve">404-2-61/2019-03  </w:t>
      </w:r>
    </w:p>
    <w:p w:rsidR="00DE3B0A" w:rsidRPr="00BD62E3" w:rsidRDefault="00DE3B0A" w:rsidP="00DE3B0A">
      <w:pPr>
        <w:jc w:val="center"/>
        <w:rPr>
          <w:szCs w:val="24"/>
        </w:rPr>
      </w:pPr>
    </w:p>
    <w:p w:rsidR="00DE3B0A" w:rsidRPr="00BD62E3" w:rsidRDefault="00DE3B0A" w:rsidP="00DE3B0A">
      <w:pPr>
        <w:jc w:val="center"/>
        <w:rPr>
          <w:szCs w:val="24"/>
        </w:rPr>
      </w:pPr>
      <w:r w:rsidRPr="00BD62E3">
        <w:rPr>
          <w:szCs w:val="24"/>
        </w:rPr>
        <w:t xml:space="preserve">УКУПАН БРОЈ СТРАНА:  </w:t>
      </w:r>
      <w:r w:rsidR="00071FEB">
        <w:rPr>
          <w:b/>
          <w:color w:val="FF0000"/>
          <w:szCs w:val="24"/>
        </w:rPr>
        <w:t>56</w:t>
      </w:r>
    </w:p>
    <w:p w:rsidR="00DE3B0A" w:rsidRPr="00BD62E3" w:rsidRDefault="00DE3B0A" w:rsidP="00DE3B0A">
      <w:pPr>
        <w:jc w:val="center"/>
        <w:rPr>
          <w:szCs w:val="24"/>
        </w:rPr>
      </w:pPr>
    </w:p>
    <w:p w:rsidR="00DE3B0A" w:rsidRPr="00BD62E3" w:rsidRDefault="00DE3B0A" w:rsidP="00DE3B0A">
      <w:pPr>
        <w:jc w:val="center"/>
        <w:rPr>
          <w:szCs w:val="24"/>
        </w:rPr>
      </w:pPr>
    </w:p>
    <w:p w:rsidR="00DE3B0A" w:rsidRPr="00BD62E3" w:rsidRDefault="00DE3B0A" w:rsidP="00DE3B0A">
      <w:pPr>
        <w:jc w:val="center"/>
        <w:rPr>
          <w:szCs w:val="24"/>
          <w:lang w:val="sr-Cyrl-CS"/>
        </w:rPr>
      </w:pPr>
      <w:r w:rsidRPr="00BD62E3">
        <w:rPr>
          <w:szCs w:val="24"/>
        </w:rPr>
        <w:t>ОБЈАВЉЕНО НА ПОРТАЛУ ЈАВНИХ НАБАВK</w:t>
      </w:r>
      <w:r w:rsidRPr="00BD62E3">
        <w:rPr>
          <w:szCs w:val="24"/>
          <w:lang w:val="sr-Cyrl-CS"/>
        </w:rPr>
        <w:t>И</w:t>
      </w:r>
    </w:p>
    <w:p w:rsidR="00DE3B0A" w:rsidRPr="00BD62E3" w:rsidRDefault="00372E41" w:rsidP="00DE3B0A">
      <w:pPr>
        <w:jc w:val="center"/>
        <w:rPr>
          <w:szCs w:val="24"/>
        </w:rPr>
      </w:pPr>
      <w:r w:rsidRPr="00BD62E3">
        <w:rPr>
          <w:szCs w:val="24"/>
        </w:rPr>
        <w:t>(</w:t>
      </w:r>
      <w:r w:rsidR="004B79E2" w:rsidRPr="00BD62E3">
        <w:rPr>
          <w:color w:val="FF0000"/>
          <w:szCs w:val="24"/>
        </w:rPr>
        <w:t>2</w:t>
      </w:r>
      <w:r w:rsidR="00A34EED">
        <w:rPr>
          <w:color w:val="FF0000"/>
          <w:szCs w:val="24"/>
        </w:rPr>
        <w:t>2</w:t>
      </w:r>
      <w:r w:rsidRPr="00BD62E3">
        <w:rPr>
          <w:color w:val="FF0000"/>
          <w:szCs w:val="24"/>
        </w:rPr>
        <w:t>.</w:t>
      </w:r>
      <w:proofErr w:type="gramStart"/>
      <w:r w:rsidRPr="00BD62E3">
        <w:rPr>
          <w:color w:val="FF0000"/>
          <w:szCs w:val="24"/>
        </w:rPr>
        <w:t>0</w:t>
      </w:r>
      <w:r w:rsidR="00275214" w:rsidRPr="00BD62E3">
        <w:rPr>
          <w:color w:val="FF0000"/>
          <w:szCs w:val="24"/>
          <w:lang w:val="sr-Cyrl-RS"/>
        </w:rPr>
        <w:t>5</w:t>
      </w:r>
      <w:r w:rsidRPr="00BD62E3">
        <w:rPr>
          <w:color w:val="FF0000"/>
          <w:szCs w:val="24"/>
        </w:rPr>
        <w:t>.201</w:t>
      </w:r>
      <w:r w:rsidR="00275214" w:rsidRPr="00BD62E3">
        <w:rPr>
          <w:color w:val="FF0000"/>
          <w:szCs w:val="24"/>
          <w:lang w:val="sr-Cyrl-RS"/>
        </w:rPr>
        <w:t>9.</w:t>
      </w:r>
      <w:r w:rsidRPr="00BD62E3">
        <w:rPr>
          <w:color w:val="FF0000"/>
          <w:szCs w:val="24"/>
        </w:rPr>
        <w:t>.</w:t>
      </w:r>
      <w:proofErr w:type="spellStart"/>
      <w:proofErr w:type="gramEnd"/>
      <w:r w:rsidRPr="00BD62E3">
        <w:rPr>
          <w:szCs w:val="24"/>
        </w:rPr>
        <w:t>године</w:t>
      </w:r>
      <w:proofErr w:type="spellEnd"/>
      <w:r w:rsidRPr="00BD62E3">
        <w:rPr>
          <w:szCs w:val="24"/>
        </w:rPr>
        <w:t>)</w:t>
      </w:r>
    </w:p>
    <w:p w:rsidR="00DE3B0A" w:rsidRPr="00BD62E3" w:rsidRDefault="00DE3B0A" w:rsidP="00DE3B0A">
      <w:pPr>
        <w:jc w:val="center"/>
      </w:pPr>
    </w:p>
    <w:p w:rsidR="00DE3B0A" w:rsidRPr="00BD62E3" w:rsidRDefault="00DE3B0A" w:rsidP="00DE3B0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DE3B0A" w:rsidRPr="00BD62E3" w:rsidTr="000C6114">
        <w:tc>
          <w:tcPr>
            <w:tcW w:w="4644" w:type="dxa"/>
            <w:shd w:val="clear" w:color="auto" w:fill="auto"/>
          </w:tcPr>
          <w:p w:rsidR="00DE3B0A" w:rsidRPr="00BD62E3" w:rsidRDefault="00DE3B0A" w:rsidP="000C6114">
            <w:pPr>
              <w:jc w:val="center"/>
              <w:rPr>
                <w:szCs w:val="24"/>
              </w:rPr>
            </w:pPr>
          </w:p>
          <w:p w:rsidR="00DE3B0A" w:rsidRPr="00BD62E3" w:rsidRDefault="00DE3B0A" w:rsidP="000C6114">
            <w:pPr>
              <w:jc w:val="center"/>
              <w:rPr>
                <w:b/>
                <w:i/>
                <w:szCs w:val="24"/>
              </w:rPr>
            </w:pPr>
            <w:proofErr w:type="spellStart"/>
            <w:r w:rsidRPr="00BD62E3">
              <w:rPr>
                <w:b/>
                <w:i/>
                <w:szCs w:val="24"/>
              </w:rPr>
              <w:t>Рок</w:t>
            </w:r>
            <w:proofErr w:type="spellEnd"/>
            <w:r w:rsidRPr="00BD62E3">
              <w:rPr>
                <w:b/>
                <w:i/>
                <w:szCs w:val="24"/>
              </w:rPr>
              <w:t xml:space="preserve"> </w:t>
            </w:r>
            <w:proofErr w:type="spellStart"/>
            <w:r w:rsidRPr="00BD62E3">
              <w:rPr>
                <w:b/>
                <w:i/>
                <w:szCs w:val="24"/>
              </w:rPr>
              <w:t>за</w:t>
            </w:r>
            <w:proofErr w:type="spellEnd"/>
            <w:r w:rsidRPr="00BD62E3">
              <w:rPr>
                <w:b/>
                <w:i/>
                <w:szCs w:val="24"/>
              </w:rPr>
              <w:t xml:space="preserve"> </w:t>
            </w:r>
            <w:proofErr w:type="spellStart"/>
            <w:r w:rsidRPr="00BD62E3">
              <w:rPr>
                <w:b/>
                <w:i/>
                <w:szCs w:val="24"/>
              </w:rPr>
              <w:t>достављање</w:t>
            </w:r>
            <w:proofErr w:type="spellEnd"/>
            <w:r w:rsidRPr="00BD62E3">
              <w:rPr>
                <w:b/>
                <w:i/>
                <w:szCs w:val="24"/>
              </w:rPr>
              <w:t xml:space="preserve"> </w:t>
            </w:r>
            <w:proofErr w:type="spellStart"/>
            <w:r w:rsidRPr="00BD62E3">
              <w:rPr>
                <w:b/>
                <w:i/>
                <w:szCs w:val="24"/>
              </w:rPr>
              <w:t>понуда</w:t>
            </w:r>
            <w:proofErr w:type="spellEnd"/>
          </w:p>
          <w:p w:rsidR="00DE3B0A" w:rsidRPr="00BD62E3" w:rsidRDefault="00DE3B0A" w:rsidP="000C6114">
            <w:pPr>
              <w:jc w:val="center"/>
              <w:rPr>
                <w:szCs w:val="24"/>
              </w:rPr>
            </w:pPr>
          </w:p>
        </w:tc>
        <w:tc>
          <w:tcPr>
            <w:tcW w:w="4644" w:type="dxa"/>
            <w:shd w:val="clear" w:color="auto" w:fill="auto"/>
            <w:vAlign w:val="center"/>
          </w:tcPr>
          <w:p w:rsidR="00DE3B0A" w:rsidRPr="00BD62E3" w:rsidRDefault="00AF6479" w:rsidP="00AF6479">
            <w:pPr>
              <w:rPr>
                <w:szCs w:val="24"/>
              </w:rPr>
            </w:pPr>
            <w:r w:rsidRPr="00BD62E3">
              <w:rPr>
                <w:b/>
                <w:color w:val="FF0000"/>
                <w:szCs w:val="24"/>
              </w:rPr>
              <w:t>24</w:t>
            </w:r>
            <w:r w:rsidR="00DE3B0A" w:rsidRPr="00BD62E3">
              <w:rPr>
                <w:b/>
                <w:color w:val="FF0000"/>
                <w:szCs w:val="24"/>
              </w:rPr>
              <w:t>.0</w:t>
            </w:r>
            <w:r w:rsidR="00275214" w:rsidRPr="00BD62E3">
              <w:rPr>
                <w:b/>
                <w:color w:val="FF0000"/>
                <w:szCs w:val="24"/>
                <w:lang w:val="sr-Cyrl-RS"/>
              </w:rPr>
              <w:t>6</w:t>
            </w:r>
            <w:r w:rsidR="00DE3B0A" w:rsidRPr="00BD62E3">
              <w:rPr>
                <w:b/>
                <w:color w:val="FF0000"/>
                <w:szCs w:val="24"/>
              </w:rPr>
              <w:t>.201</w:t>
            </w:r>
            <w:r w:rsidR="00275214" w:rsidRPr="00BD62E3">
              <w:rPr>
                <w:b/>
                <w:color w:val="FF0000"/>
                <w:szCs w:val="24"/>
                <w:lang w:val="sr-Cyrl-RS"/>
              </w:rPr>
              <w:t>9</w:t>
            </w:r>
            <w:r w:rsidR="00DE3B0A" w:rsidRPr="00BD62E3">
              <w:rPr>
                <w:szCs w:val="24"/>
              </w:rPr>
              <w:t xml:space="preserve">. </w:t>
            </w:r>
            <w:proofErr w:type="spellStart"/>
            <w:r w:rsidR="00DE3B0A" w:rsidRPr="00BD62E3">
              <w:rPr>
                <w:szCs w:val="24"/>
              </w:rPr>
              <w:t>до</w:t>
            </w:r>
            <w:proofErr w:type="spellEnd"/>
            <w:r w:rsidR="00DE3B0A" w:rsidRPr="00BD62E3">
              <w:rPr>
                <w:szCs w:val="24"/>
              </w:rPr>
              <w:t xml:space="preserve"> </w:t>
            </w:r>
            <w:r w:rsidR="00DE3B0A" w:rsidRPr="00BD62E3">
              <w:rPr>
                <w:b/>
                <w:color w:val="FF0000"/>
                <w:szCs w:val="24"/>
              </w:rPr>
              <w:t>1</w:t>
            </w:r>
            <w:r w:rsidR="00275214" w:rsidRPr="00BD62E3">
              <w:rPr>
                <w:b/>
                <w:color w:val="FF0000"/>
                <w:szCs w:val="24"/>
                <w:lang w:val="sr-Cyrl-RS"/>
              </w:rPr>
              <w:t>4</w:t>
            </w:r>
            <w:r w:rsidR="00DE3B0A" w:rsidRPr="00BD62E3">
              <w:rPr>
                <w:b/>
                <w:color w:val="FF0000"/>
                <w:szCs w:val="24"/>
              </w:rPr>
              <w:t>,</w:t>
            </w:r>
            <w:r w:rsidR="00275214" w:rsidRPr="00BD62E3">
              <w:rPr>
                <w:b/>
                <w:color w:val="FF0000"/>
                <w:szCs w:val="24"/>
                <w:lang w:val="sr-Cyrl-RS"/>
              </w:rPr>
              <w:t>45</w:t>
            </w:r>
          </w:p>
        </w:tc>
      </w:tr>
      <w:tr w:rsidR="00DE3B0A" w:rsidRPr="00BD62E3" w:rsidTr="000C6114">
        <w:tc>
          <w:tcPr>
            <w:tcW w:w="4644" w:type="dxa"/>
            <w:shd w:val="clear" w:color="auto" w:fill="auto"/>
            <w:vAlign w:val="center"/>
          </w:tcPr>
          <w:p w:rsidR="00DE3B0A" w:rsidRPr="00BD62E3" w:rsidRDefault="00DE3B0A" w:rsidP="000C6114">
            <w:pPr>
              <w:jc w:val="center"/>
              <w:rPr>
                <w:szCs w:val="24"/>
              </w:rPr>
            </w:pPr>
          </w:p>
          <w:p w:rsidR="00DE3B0A" w:rsidRPr="00BD62E3" w:rsidRDefault="00DE3B0A" w:rsidP="000C6114">
            <w:pPr>
              <w:jc w:val="center"/>
              <w:rPr>
                <w:b/>
                <w:i/>
                <w:szCs w:val="24"/>
              </w:rPr>
            </w:pPr>
            <w:proofErr w:type="spellStart"/>
            <w:r w:rsidRPr="00BD62E3">
              <w:rPr>
                <w:b/>
                <w:i/>
                <w:szCs w:val="24"/>
              </w:rPr>
              <w:t>Јавно</w:t>
            </w:r>
            <w:proofErr w:type="spellEnd"/>
            <w:r w:rsidRPr="00BD62E3">
              <w:rPr>
                <w:b/>
                <w:i/>
                <w:szCs w:val="24"/>
              </w:rPr>
              <w:t xml:space="preserve"> </w:t>
            </w:r>
            <w:proofErr w:type="spellStart"/>
            <w:r w:rsidRPr="00BD62E3">
              <w:rPr>
                <w:b/>
                <w:i/>
                <w:szCs w:val="24"/>
              </w:rPr>
              <w:t>отварање</w:t>
            </w:r>
            <w:proofErr w:type="spellEnd"/>
            <w:r w:rsidRPr="00BD62E3">
              <w:rPr>
                <w:b/>
                <w:i/>
                <w:szCs w:val="24"/>
              </w:rPr>
              <w:t xml:space="preserve"> </w:t>
            </w:r>
            <w:proofErr w:type="spellStart"/>
            <w:r w:rsidRPr="00BD62E3">
              <w:rPr>
                <w:b/>
                <w:i/>
                <w:szCs w:val="24"/>
              </w:rPr>
              <w:t>понуда</w:t>
            </w:r>
            <w:proofErr w:type="spellEnd"/>
          </w:p>
          <w:p w:rsidR="00DE3B0A" w:rsidRPr="00BD62E3" w:rsidRDefault="00DE3B0A" w:rsidP="000C6114">
            <w:pPr>
              <w:jc w:val="center"/>
              <w:rPr>
                <w:szCs w:val="24"/>
              </w:rPr>
            </w:pPr>
          </w:p>
        </w:tc>
        <w:tc>
          <w:tcPr>
            <w:tcW w:w="4644" w:type="dxa"/>
            <w:shd w:val="clear" w:color="auto" w:fill="auto"/>
            <w:vAlign w:val="center"/>
          </w:tcPr>
          <w:p w:rsidR="00DE3B0A" w:rsidRPr="00BD62E3" w:rsidRDefault="00AF6479" w:rsidP="00B724CC">
            <w:pPr>
              <w:rPr>
                <w:szCs w:val="24"/>
              </w:rPr>
            </w:pPr>
            <w:r w:rsidRPr="00BD62E3">
              <w:rPr>
                <w:b/>
                <w:color w:val="FF0000"/>
                <w:szCs w:val="24"/>
              </w:rPr>
              <w:t>24</w:t>
            </w:r>
            <w:r w:rsidR="00DE3B0A" w:rsidRPr="00BD62E3">
              <w:rPr>
                <w:b/>
                <w:color w:val="FF0000"/>
                <w:szCs w:val="24"/>
              </w:rPr>
              <w:t>.0</w:t>
            </w:r>
            <w:r w:rsidR="00275214" w:rsidRPr="00BD62E3">
              <w:rPr>
                <w:b/>
                <w:color w:val="FF0000"/>
                <w:szCs w:val="24"/>
                <w:lang w:val="sr-Cyrl-RS"/>
              </w:rPr>
              <w:t>6</w:t>
            </w:r>
            <w:r w:rsidR="00DE3B0A" w:rsidRPr="00BD62E3">
              <w:rPr>
                <w:b/>
                <w:color w:val="FF0000"/>
                <w:szCs w:val="24"/>
              </w:rPr>
              <w:t>.201</w:t>
            </w:r>
            <w:r w:rsidR="00275214" w:rsidRPr="00BD62E3">
              <w:rPr>
                <w:b/>
                <w:color w:val="FF0000"/>
                <w:szCs w:val="24"/>
                <w:lang w:val="sr-Cyrl-RS"/>
              </w:rPr>
              <w:t>9</w:t>
            </w:r>
            <w:r w:rsidR="00DE3B0A" w:rsidRPr="00BD62E3">
              <w:rPr>
                <w:szCs w:val="24"/>
              </w:rPr>
              <w:t xml:space="preserve">. </w:t>
            </w:r>
            <w:proofErr w:type="gramStart"/>
            <w:r w:rsidR="00DE3B0A" w:rsidRPr="00BD62E3">
              <w:rPr>
                <w:szCs w:val="24"/>
              </w:rPr>
              <w:t xml:space="preserve">у  </w:t>
            </w:r>
            <w:r w:rsidRPr="00BD62E3">
              <w:rPr>
                <w:b/>
                <w:color w:val="FF0000"/>
                <w:szCs w:val="24"/>
              </w:rPr>
              <w:t>15</w:t>
            </w:r>
            <w:proofErr w:type="gramEnd"/>
            <w:r w:rsidR="00DE3B0A" w:rsidRPr="00BD62E3">
              <w:rPr>
                <w:b/>
                <w:color w:val="FF0000"/>
                <w:szCs w:val="24"/>
              </w:rPr>
              <w:t>,</w:t>
            </w:r>
            <w:r w:rsidR="00275214" w:rsidRPr="00BD62E3">
              <w:rPr>
                <w:b/>
                <w:color w:val="FF0000"/>
                <w:szCs w:val="24"/>
                <w:lang w:val="sr-Cyrl-RS"/>
              </w:rPr>
              <w:t>00</w:t>
            </w:r>
          </w:p>
        </w:tc>
      </w:tr>
    </w:tbl>
    <w:p w:rsidR="00DE3B0A" w:rsidRPr="00BD62E3" w:rsidRDefault="00DE3B0A" w:rsidP="00DE3B0A">
      <w:pPr>
        <w:jc w:val="center"/>
      </w:pPr>
    </w:p>
    <w:p w:rsidR="00DE3B0A" w:rsidRPr="00BD62E3" w:rsidRDefault="00DE3B0A" w:rsidP="00DE3B0A">
      <w:pPr>
        <w:jc w:val="center"/>
      </w:pPr>
    </w:p>
    <w:p w:rsidR="00DE3B0A" w:rsidRPr="00BD62E3" w:rsidRDefault="00DE3B0A" w:rsidP="00DE3B0A">
      <w:pPr>
        <w:jc w:val="center"/>
        <w:rPr>
          <w:szCs w:val="24"/>
        </w:rPr>
      </w:pPr>
      <w:r w:rsidRPr="00BD62E3">
        <w:rPr>
          <w:szCs w:val="24"/>
          <w:lang w:val="sr-Cyrl-CS"/>
        </w:rPr>
        <w:t>Дољевац</w:t>
      </w:r>
      <w:r w:rsidRPr="00BD62E3">
        <w:rPr>
          <w:szCs w:val="24"/>
        </w:rPr>
        <w:t>,</w:t>
      </w:r>
      <w:r w:rsidRPr="00BD62E3">
        <w:rPr>
          <w:szCs w:val="24"/>
          <w:lang w:val="sr-Cyrl-RS"/>
        </w:rPr>
        <w:t xml:space="preserve"> </w:t>
      </w:r>
      <w:r w:rsidR="00275214" w:rsidRPr="00BD62E3">
        <w:rPr>
          <w:szCs w:val="24"/>
          <w:lang w:val="sr-Cyrl-CS"/>
        </w:rPr>
        <w:t>мај</w:t>
      </w:r>
      <w:r w:rsidRPr="00BD62E3">
        <w:rPr>
          <w:szCs w:val="24"/>
        </w:rPr>
        <w:t xml:space="preserve"> 201</w:t>
      </w:r>
      <w:r w:rsidR="00275214" w:rsidRPr="00BD62E3">
        <w:rPr>
          <w:szCs w:val="24"/>
          <w:lang w:val="sr-Cyrl-RS"/>
        </w:rPr>
        <w:t>9</w:t>
      </w:r>
      <w:r w:rsidRPr="00BD62E3">
        <w:rPr>
          <w:szCs w:val="24"/>
        </w:rPr>
        <w:t>.</w:t>
      </w:r>
      <w:proofErr w:type="spellStart"/>
      <w:r w:rsidRPr="00BD62E3">
        <w:rPr>
          <w:szCs w:val="24"/>
        </w:rPr>
        <w:t>год</w:t>
      </w:r>
      <w:proofErr w:type="spellEnd"/>
      <w:r w:rsidRPr="00BD62E3">
        <w:rPr>
          <w:szCs w:val="24"/>
        </w:rPr>
        <w:t>.</w:t>
      </w:r>
    </w:p>
    <w:p w:rsidR="00DE3B0A" w:rsidRPr="00BD62E3" w:rsidRDefault="00DE3B0A">
      <w:pPr>
        <w:spacing w:after="160" w:line="259" w:lineRule="auto"/>
        <w:rPr>
          <w:color w:val="000000"/>
          <w:szCs w:val="24"/>
        </w:rPr>
      </w:pPr>
      <w:r w:rsidRPr="00BD62E3">
        <w:rPr>
          <w:color w:val="000000"/>
          <w:szCs w:val="24"/>
        </w:rPr>
        <w:br w:type="page"/>
      </w:r>
    </w:p>
    <w:p w:rsidR="00DE3B0A" w:rsidRPr="00BD62E3" w:rsidRDefault="00DE3B0A" w:rsidP="008F6CD1">
      <w:pPr>
        <w:autoSpaceDE w:val="0"/>
        <w:autoSpaceDN w:val="0"/>
        <w:adjustRightInd w:val="0"/>
        <w:ind w:firstLine="708"/>
        <w:jc w:val="both"/>
        <w:rPr>
          <w:lang w:val="sr-Cyrl-RS"/>
        </w:rPr>
      </w:pPr>
      <w:proofErr w:type="spellStart"/>
      <w:r w:rsidRPr="00BD62E3">
        <w:rPr>
          <w:color w:val="000000"/>
          <w:szCs w:val="24"/>
        </w:rPr>
        <w:lastRenderedPageBreak/>
        <w:t>На</w:t>
      </w:r>
      <w:proofErr w:type="spellEnd"/>
      <w:r w:rsidRPr="00BD62E3">
        <w:rPr>
          <w:color w:val="000000"/>
          <w:szCs w:val="24"/>
        </w:rPr>
        <w:t xml:space="preserve"> </w:t>
      </w:r>
      <w:proofErr w:type="spellStart"/>
      <w:r w:rsidRPr="00BD62E3">
        <w:rPr>
          <w:color w:val="000000"/>
          <w:szCs w:val="24"/>
        </w:rPr>
        <w:t>основу</w:t>
      </w:r>
      <w:proofErr w:type="spellEnd"/>
      <w:r w:rsidRPr="00BD62E3">
        <w:rPr>
          <w:color w:val="000000"/>
          <w:szCs w:val="24"/>
        </w:rPr>
        <w:t xml:space="preserve"> </w:t>
      </w:r>
      <w:proofErr w:type="spellStart"/>
      <w:r w:rsidRPr="00BD62E3">
        <w:rPr>
          <w:color w:val="000000"/>
          <w:szCs w:val="24"/>
        </w:rPr>
        <w:t>чл</w:t>
      </w:r>
      <w:proofErr w:type="spellEnd"/>
      <w:r w:rsidRPr="00BD62E3">
        <w:rPr>
          <w:color w:val="000000"/>
          <w:szCs w:val="24"/>
        </w:rPr>
        <w:t xml:space="preserve">. 32. и 61. </w:t>
      </w:r>
      <w:proofErr w:type="spellStart"/>
      <w:r w:rsidRPr="00BD62E3">
        <w:rPr>
          <w:color w:val="000000"/>
          <w:szCs w:val="24"/>
        </w:rPr>
        <w:t>Закона</w:t>
      </w:r>
      <w:proofErr w:type="spellEnd"/>
      <w:r w:rsidRPr="00BD62E3">
        <w:rPr>
          <w:color w:val="000000"/>
          <w:szCs w:val="24"/>
        </w:rPr>
        <w:t xml:space="preserve"> о </w:t>
      </w:r>
      <w:proofErr w:type="spellStart"/>
      <w:r w:rsidRPr="00BD62E3">
        <w:rPr>
          <w:color w:val="000000"/>
          <w:szCs w:val="24"/>
        </w:rPr>
        <w:t>јавним</w:t>
      </w:r>
      <w:proofErr w:type="spellEnd"/>
      <w:r w:rsidRPr="00BD62E3">
        <w:rPr>
          <w:color w:val="000000"/>
          <w:szCs w:val="24"/>
        </w:rPr>
        <w:t xml:space="preserve"> </w:t>
      </w:r>
      <w:proofErr w:type="spellStart"/>
      <w:r w:rsidRPr="00BD62E3">
        <w:rPr>
          <w:color w:val="000000"/>
          <w:szCs w:val="24"/>
        </w:rPr>
        <w:t>набавкама</w:t>
      </w:r>
      <w:proofErr w:type="spellEnd"/>
      <w:r w:rsidRPr="00BD62E3">
        <w:rPr>
          <w:color w:val="000000"/>
          <w:szCs w:val="24"/>
        </w:rPr>
        <w:t xml:space="preserve"> („</w:t>
      </w:r>
      <w:proofErr w:type="spellStart"/>
      <w:r w:rsidRPr="00BD62E3">
        <w:rPr>
          <w:color w:val="000000"/>
          <w:szCs w:val="24"/>
        </w:rPr>
        <w:t>Сл</w:t>
      </w:r>
      <w:proofErr w:type="spellEnd"/>
      <w:r w:rsidRPr="00BD62E3">
        <w:rPr>
          <w:color w:val="000000"/>
          <w:szCs w:val="24"/>
        </w:rPr>
        <w:t xml:space="preserve">. </w:t>
      </w:r>
      <w:proofErr w:type="spellStart"/>
      <w:r w:rsidRPr="00BD62E3">
        <w:rPr>
          <w:color w:val="000000"/>
          <w:szCs w:val="24"/>
        </w:rPr>
        <w:t>гласни</w:t>
      </w:r>
      <w:r w:rsidR="00860F6F" w:rsidRPr="00BD62E3">
        <w:rPr>
          <w:color w:val="000000"/>
          <w:szCs w:val="24"/>
        </w:rPr>
        <w:t>к</w:t>
      </w:r>
      <w:proofErr w:type="spellEnd"/>
      <w:r w:rsidR="00860F6F" w:rsidRPr="00BD62E3">
        <w:rPr>
          <w:color w:val="000000"/>
          <w:szCs w:val="24"/>
        </w:rPr>
        <w:t xml:space="preserve"> РС” </w:t>
      </w:r>
      <w:proofErr w:type="spellStart"/>
      <w:r w:rsidR="00860F6F" w:rsidRPr="00BD62E3">
        <w:rPr>
          <w:color w:val="000000"/>
          <w:szCs w:val="24"/>
        </w:rPr>
        <w:t>бр</w:t>
      </w:r>
      <w:proofErr w:type="spellEnd"/>
      <w:r w:rsidR="00860F6F" w:rsidRPr="00BD62E3">
        <w:rPr>
          <w:color w:val="000000"/>
          <w:szCs w:val="24"/>
        </w:rPr>
        <w:t>. 124/12, 14/15 и 68/15</w:t>
      </w:r>
      <w:r w:rsidRPr="00BD62E3">
        <w:rPr>
          <w:color w:val="000000"/>
          <w:szCs w:val="24"/>
        </w:rPr>
        <w:t xml:space="preserve">), </w:t>
      </w:r>
      <w:proofErr w:type="spellStart"/>
      <w:proofErr w:type="gramStart"/>
      <w:r w:rsidRPr="00BD62E3">
        <w:rPr>
          <w:color w:val="000000"/>
          <w:szCs w:val="24"/>
        </w:rPr>
        <w:t>члана</w:t>
      </w:r>
      <w:proofErr w:type="spellEnd"/>
      <w:r w:rsidRPr="00BD62E3">
        <w:rPr>
          <w:color w:val="000000"/>
          <w:szCs w:val="24"/>
        </w:rPr>
        <w:t xml:space="preserve">  2</w:t>
      </w:r>
      <w:proofErr w:type="gramEnd"/>
      <w:r w:rsidRPr="00BD62E3">
        <w:rPr>
          <w:color w:val="000000"/>
          <w:szCs w:val="24"/>
        </w:rPr>
        <w:t xml:space="preserve">. </w:t>
      </w:r>
      <w:proofErr w:type="spellStart"/>
      <w:r w:rsidRPr="00BD62E3">
        <w:rPr>
          <w:color w:val="000000"/>
          <w:szCs w:val="24"/>
        </w:rPr>
        <w:t>Правилника</w:t>
      </w:r>
      <w:proofErr w:type="spellEnd"/>
      <w:r w:rsidRPr="00BD62E3">
        <w:rPr>
          <w:color w:val="000000"/>
          <w:szCs w:val="24"/>
        </w:rPr>
        <w:t xml:space="preserve"> о </w:t>
      </w:r>
      <w:proofErr w:type="spellStart"/>
      <w:r w:rsidRPr="00BD62E3">
        <w:rPr>
          <w:color w:val="000000"/>
          <w:szCs w:val="24"/>
        </w:rPr>
        <w:t>обавезним</w:t>
      </w:r>
      <w:proofErr w:type="spellEnd"/>
      <w:r w:rsidRPr="00BD62E3">
        <w:rPr>
          <w:color w:val="000000"/>
          <w:szCs w:val="24"/>
        </w:rPr>
        <w:t xml:space="preserve"> </w:t>
      </w:r>
      <w:proofErr w:type="spellStart"/>
      <w:r w:rsidRPr="00BD62E3">
        <w:rPr>
          <w:color w:val="000000"/>
          <w:szCs w:val="24"/>
        </w:rPr>
        <w:t>елементима</w:t>
      </w:r>
      <w:proofErr w:type="spellEnd"/>
      <w:r w:rsidRPr="00BD62E3">
        <w:rPr>
          <w:color w:val="000000"/>
          <w:szCs w:val="24"/>
        </w:rPr>
        <w:t xml:space="preserve"> </w:t>
      </w:r>
      <w:proofErr w:type="spellStart"/>
      <w:r w:rsidRPr="00BD62E3">
        <w:rPr>
          <w:color w:val="000000"/>
          <w:szCs w:val="24"/>
        </w:rPr>
        <w:t>конкурсне</w:t>
      </w:r>
      <w:proofErr w:type="spellEnd"/>
      <w:r w:rsidRPr="00BD62E3">
        <w:rPr>
          <w:color w:val="000000"/>
          <w:szCs w:val="24"/>
        </w:rPr>
        <w:t xml:space="preserve"> </w:t>
      </w:r>
      <w:proofErr w:type="spellStart"/>
      <w:r w:rsidRPr="00BD62E3">
        <w:rPr>
          <w:color w:val="000000"/>
          <w:szCs w:val="24"/>
        </w:rPr>
        <w:t>документације</w:t>
      </w:r>
      <w:proofErr w:type="spellEnd"/>
      <w:r w:rsidRPr="00BD62E3">
        <w:rPr>
          <w:color w:val="000000"/>
          <w:szCs w:val="24"/>
        </w:rPr>
        <w:t xml:space="preserve"> у </w:t>
      </w:r>
      <w:proofErr w:type="spellStart"/>
      <w:r w:rsidRPr="00BD62E3">
        <w:rPr>
          <w:color w:val="000000"/>
          <w:szCs w:val="24"/>
        </w:rPr>
        <w:t>поступцима</w:t>
      </w:r>
      <w:proofErr w:type="spellEnd"/>
      <w:r w:rsidRPr="00BD62E3">
        <w:rPr>
          <w:color w:val="000000"/>
          <w:szCs w:val="24"/>
        </w:rPr>
        <w:t xml:space="preserve"> </w:t>
      </w:r>
      <w:proofErr w:type="spellStart"/>
      <w:r w:rsidRPr="00BD62E3">
        <w:rPr>
          <w:color w:val="000000"/>
          <w:szCs w:val="24"/>
        </w:rPr>
        <w:t>јавних</w:t>
      </w:r>
      <w:proofErr w:type="spellEnd"/>
      <w:r w:rsidRPr="00BD62E3">
        <w:rPr>
          <w:color w:val="000000"/>
          <w:szCs w:val="24"/>
        </w:rPr>
        <w:t xml:space="preserve"> </w:t>
      </w:r>
      <w:proofErr w:type="spellStart"/>
      <w:r w:rsidRPr="00BD62E3">
        <w:rPr>
          <w:color w:val="000000"/>
          <w:szCs w:val="24"/>
        </w:rPr>
        <w:t>набавки</w:t>
      </w:r>
      <w:proofErr w:type="spellEnd"/>
      <w:r w:rsidRPr="00BD62E3">
        <w:rPr>
          <w:color w:val="000000"/>
          <w:szCs w:val="24"/>
        </w:rPr>
        <w:t xml:space="preserve"> и </w:t>
      </w:r>
      <w:proofErr w:type="spellStart"/>
      <w:r w:rsidRPr="00BD62E3">
        <w:rPr>
          <w:color w:val="000000"/>
          <w:szCs w:val="24"/>
        </w:rPr>
        <w:t>начину</w:t>
      </w:r>
      <w:proofErr w:type="spellEnd"/>
      <w:r w:rsidRPr="00BD62E3">
        <w:rPr>
          <w:color w:val="000000"/>
          <w:szCs w:val="24"/>
        </w:rPr>
        <w:t xml:space="preserve"> </w:t>
      </w:r>
      <w:proofErr w:type="spellStart"/>
      <w:r w:rsidRPr="00BD62E3">
        <w:rPr>
          <w:color w:val="000000"/>
          <w:szCs w:val="24"/>
        </w:rPr>
        <w:t>доказивања</w:t>
      </w:r>
      <w:proofErr w:type="spellEnd"/>
      <w:r w:rsidRPr="00BD62E3">
        <w:rPr>
          <w:color w:val="000000"/>
          <w:szCs w:val="24"/>
        </w:rPr>
        <w:t xml:space="preserve"> </w:t>
      </w:r>
      <w:proofErr w:type="spellStart"/>
      <w:r w:rsidRPr="00BD62E3">
        <w:rPr>
          <w:color w:val="000000"/>
          <w:szCs w:val="24"/>
        </w:rPr>
        <w:t>испуњености</w:t>
      </w:r>
      <w:proofErr w:type="spellEnd"/>
      <w:r w:rsidRPr="00BD62E3">
        <w:rPr>
          <w:color w:val="000000"/>
          <w:szCs w:val="24"/>
        </w:rPr>
        <w:t xml:space="preserve"> </w:t>
      </w:r>
      <w:proofErr w:type="spellStart"/>
      <w:r w:rsidRPr="00BD62E3">
        <w:rPr>
          <w:color w:val="000000"/>
          <w:szCs w:val="24"/>
        </w:rPr>
        <w:t>услова</w:t>
      </w:r>
      <w:proofErr w:type="spellEnd"/>
      <w:r w:rsidRPr="00BD62E3">
        <w:rPr>
          <w:color w:val="000000"/>
          <w:szCs w:val="24"/>
        </w:rPr>
        <w:t xml:space="preserve"> („</w:t>
      </w:r>
      <w:proofErr w:type="spellStart"/>
      <w:proofErr w:type="gramStart"/>
      <w:r w:rsidRPr="00BD62E3">
        <w:rPr>
          <w:color w:val="000000"/>
          <w:szCs w:val="24"/>
        </w:rPr>
        <w:t>Службени</w:t>
      </w:r>
      <w:proofErr w:type="spellEnd"/>
      <w:r w:rsidRPr="00BD62E3">
        <w:rPr>
          <w:color w:val="000000"/>
          <w:szCs w:val="24"/>
        </w:rPr>
        <w:t xml:space="preserve">  </w:t>
      </w:r>
      <w:proofErr w:type="spellStart"/>
      <w:r w:rsidRPr="00BD62E3">
        <w:rPr>
          <w:color w:val="000000"/>
          <w:szCs w:val="24"/>
        </w:rPr>
        <w:t>гласник</w:t>
      </w:r>
      <w:proofErr w:type="spellEnd"/>
      <w:proofErr w:type="gramEnd"/>
      <w:r w:rsidRPr="00BD62E3">
        <w:rPr>
          <w:color w:val="000000"/>
          <w:szCs w:val="24"/>
        </w:rPr>
        <w:t xml:space="preserve"> РС” </w:t>
      </w:r>
      <w:proofErr w:type="spellStart"/>
      <w:r w:rsidRPr="00BD62E3">
        <w:rPr>
          <w:color w:val="000000"/>
          <w:szCs w:val="24"/>
        </w:rPr>
        <w:t>број</w:t>
      </w:r>
      <w:proofErr w:type="spellEnd"/>
      <w:r w:rsidRPr="00BD62E3">
        <w:rPr>
          <w:color w:val="000000"/>
          <w:szCs w:val="24"/>
        </w:rPr>
        <w:t xml:space="preserve"> 86/15), </w:t>
      </w:r>
      <w:proofErr w:type="spellStart"/>
      <w:r w:rsidRPr="00BD62E3">
        <w:rPr>
          <w:color w:val="000000"/>
          <w:szCs w:val="24"/>
        </w:rPr>
        <w:t>Одлуке</w:t>
      </w:r>
      <w:proofErr w:type="spellEnd"/>
      <w:r w:rsidRPr="00BD62E3">
        <w:rPr>
          <w:color w:val="000000"/>
          <w:szCs w:val="24"/>
        </w:rPr>
        <w:t xml:space="preserve"> о </w:t>
      </w:r>
      <w:proofErr w:type="spellStart"/>
      <w:r w:rsidRPr="00BD62E3">
        <w:rPr>
          <w:color w:val="000000"/>
          <w:szCs w:val="24"/>
        </w:rPr>
        <w:t>покретању</w:t>
      </w:r>
      <w:proofErr w:type="spellEnd"/>
      <w:r w:rsidRPr="00BD62E3">
        <w:rPr>
          <w:color w:val="000000"/>
          <w:szCs w:val="24"/>
        </w:rPr>
        <w:t xml:space="preserve"> </w:t>
      </w:r>
      <w:proofErr w:type="spellStart"/>
      <w:r w:rsidRPr="00BD62E3">
        <w:rPr>
          <w:color w:val="000000"/>
          <w:szCs w:val="24"/>
        </w:rPr>
        <w:t>поступка</w:t>
      </w:r>
      <w:proofErr w:type="spellEnd"/>
      <w:r w:rsidRPr="00BD62E3">
        <w:rPr>
          <w:color w:val="000000"/>
          <w:szCs w:val="24"/>
        </w:rPr>
        <w:t xml:space="preserve"> </w:t>
      </w:r>
      <w:proofErr w:type="spellStart"/>
      <w:r w:rsidRPr="00BD62E3">
        <w:rPr>
          <w:color w:val="000000"/>
          <w:szCs w:val="24"/>
        </w:rPr>
        <w:t>јавне</w:t>
      </w:r>
      <w:proofErr w:type="spellEnd"/>
      <w:r w:rsidRPr="00BD62E3">
        <w:rPr>
          <w:color w:val="000000"/>
          <w:szCs w:val="24"/>
        </w:rPr>
        <w:t xml:space="preserve"> </w:t>
      </w:r>
      <w:proofErr w:type="spellStart"/>
      <w:r w:rsidRPr="00BD62E3">
        <w:rPr>
          <w:color w:val="000000"/>
          <w:szCs w:val="24"/>
        </w:rPr>
        <w:t>набавке</w:t>
      </w:r>
      <w:proofErr w:type="spellEnd"/>
      <w:r w:rsidR="00BD3BAB">
        <w:rPr>
          <w:color w:val="000000"/>
          <w:szCs w:val="24"/>
          <w:lang w:val="sr-Cyrl-RS"/>
        </w:rPr>
        <w:t xml:space="preserve"> у отвореном поступку радова на санацији клизишта у </w:t>
      </w:r>
      <w:proofErr w:type="spellStart"/>
      <w:r w:rsidR="00BD3BAB">
        <w:rPr>
          <w:color w:val="000000"/>
          <w:szCs w:val="24"/>
          <w:lang w:val="sr-Cyrl-RS"/>
        </w:rPr>
        <w:t>Малошишту</w:t>
      </w:r>
      <w:proofErr w:type="spellEnd"/>
      <w:r w:rsidRPr="00BD62E3">
        <w:rPr>
          <w:color w:val="000000"/>
          <w:szCs w:val="24"/>
        </w:rPr>
        <w:t xml:space="preserve"> </w:t>
      </w:r>
      <w:proofErr w:type="spellStart"/>
      <w:r w:rsidRPr="00BD62E3">
        <w:rPr>
          <w:color w:val="000000"/>
          <w:szCs w:val="24"/>
        </w:rPr>
        <w:t>бр</w:t>
      </w:r>
      <w:bookmarkStart w:id="0" w:name="Text9"/>
      <w:r w:rsidRPr="00BD62E3">
        <w:rPr>
          <w:color w:val="000000"/>
          <w:szCs w:val="24"/>
        </w:rPr>
        <w:t>oj</w:t>
      </w:r>
      <w:proofErr w:type="spellEnd"/>
      <w:r w:rsidRPr="00BD62E3">
        <w:rPr>
          <w:color w:val="000000"/>
          <w:szCs w:val="24"/>
        </w:rPr>
        <w:t>:</w:t>
      </w:r>
      <w:r w:rsidRPr="00BD62E3">
        <w:rPr>
          <w:bCs/>
          <w:szCs w:val="24"/>
        </w:rPr>
        <w:t xml:space="preserve"> </w:t>
      </w:r>
      <w:r w:rsidRPr="00BD62E3">
        <w:rPr>
          <w:b/>
          <w:color w:val="000000"/>
          <w:szCs w:val="24"/>
        </w:rPr>
        <w:t xml:space="preserve"> </w:t>
      </w:r>
      <w:r w:rsidR="002A7D0A" w:rsidRPr="00BD62E3">
        <w:rPr>
          <w:b/>
          <w:color w:val="FF0000"/>
          <w:szCs w:val="24"/>
        </w:rPr>
        <w:t xml:space="preserve">404-2-61/2019-03  </w:t>
      </w:r>
      <w:bookmarkEnd w:id="0"/>
      <w:r w:rsidRPr="00BD62E3">
        <w:rPr>
          <w:bCs/>
          <w:szCs w:val="24"/>
        </w:rPr>
        <w:t xml:space="preserve">, </w:t>
      </w:r>
      <w:proofErr w:type="spellStart"/>
      <w:r w:rsidRPr="00BD62E3">
        <w:rPr>
          <w:bCs/>
          <w:szCs w:val="24"/>
        </w:rPr>
        <w:t>од</w:t>
      </w:r>
      <w:proofErr w:type="spellEnd"/>
      <w:r w:rsidRPr="00BD62E3">
        <w:rPr>
          <w:bCs/>
          <w:szCs w:val="24"/>
        </w:rPr>
        <w:t xml:space="preserve">  </w:t>
      </w:r>
      <w:r w:rsidRPr="00BD62E3">
        <w:rPr>
          <w:b/>
          <w:color w:val="000000"/>
          <w:szCs w:val="24"/>
        </w:rPr>
        <w:t xml:space="preserve">  </w:t>
      </w:r>
      <w:r w:rsidR="000B4BAC" w:rsidRPr="00BD62E3">
        <w:rPr>
          <w:b/>
          <w:color w:val="FF0000"/>
          <w:szCs w:val="24"/>
          <w:lang w:val="sr-Cyrl-RS"/>
        </w:rPr>
        <w:t>2</w:t>
      </w:r>
      <w:r w:rsidR="00915C53" w:rsidRPr="00BD62E3">
        <w:rPr>
          <w:b/>
          <w:color w:val="FF0000"/>
          <w:szCs w:val="24"/>
        </w:rPr>
        <w:t>0</w:t>
      </w:r>
      <w:r w:rsidRPr="00BD62E3">
        <w:rPr>
          <w:b/>
          <w:color w:val="FF0000"/>
          <w:szCs w:val="24"/>
        </w:rPr>
        <w:t>.0</w:t>
      </w:r>
      <w:r w:rsidR="000B4BAC" w:rsidRPr="00BD62E3">
        <w:rPr>
          <w:b/>
          <w:color w:val="FF0000"/>
          <w:szCs w:val="24"/>
          <w:lang w:val="sr-Cyrl-RS"/>
        </w:rPr>
        <w:t>5</w:t>
      </w:r>
      <w:r w:rsidRPr="00BD62E3">
        <w:rPr>
          <w:b/>
          <w:color w:val="FF0000"/>
          <w:szCs w:val="24"/>
        </w:rPr>
        <w:t>.201</w:t>
      </w:r>
      <w:r w:rsidR="000B4BAC" w:rsidRPr="00BD62E3">
        <w:rPr>
          <w:b/>
          <w:color w:val="FF0000"/>
          <w:szCs w:val="24"/>
          <w:lang w:val="sr-Cyrl-RS"/>
        </w:rPr>
        <w:t>9</w:t>
      </w:r>
      <w:r w:rsidRPr="00BD62E3">
        <w:rPr>
          <w:b/>
          <w:color w:val="FF0000"/>
          <w:szCs w:val="24"/>
        </w:rPr>
        <w:t>.</w:t>
      </w:r>
      <w:r w:rsidRPr="00BD62E3">
        <w:rPr>
          <w:b/>
          <w:color w:val="000000"/>
          <w:szCs w:val="24"/>
        </w:rPr>
        <w:t xml:space="preserve">  </w:t>
      </w:r>
      <w:r w:rsidRPr="00BD62E3">
        <w:rPr>
          <w:bCs/>
          <w:szCs w:val="24"/>
        </w:rPr>
        <w:t xml:space="preserve"> </w:t>
      </w:r>
      <w:proofErr w:type="spellStart"/>
      <w:r w:rsidRPr="00BD62E3">
        <w:rPr>
          <w:bCs/>
          <w:szCs w:val="24"/>
        </w:rPr>
        <w:t>године</w:t>
      </w:r>
      <w:proofErr w:type="spellEnd"/>
      <w:r w:rsidRPr="00BD62E3">
        <w:rPr>
          <w:bCs/>
          <w:szCs w:val="24"/>
        </w:rPr>
        <w:t xml:space="preserve"> и </w:t>
      </w:r>
      <w:proofErr w:type="spellStart"/>
      <w:r w:rsidRPr="00BD62E3">
        <w:rPr>
          <w:bCs/>
          <w:szCs w:val="24"/>
        </w:rPr>
        <w:t>Решења</w:t>
      </w:r>
      <w:proofErr w:type="spellEnd"/>
      <w:r w:rsidRPr="00BD62E3">
        <w:rPr>
          <w:bCs/>
          <w:szCs w:val="24"/>
        </w:rPr>
        <w:t xml:space="preserve"> о </w:t>
      </w:r>
      <w:proofErr w:type="spellStart"/>
      <w:r w:rsidRPr="00BD62E3">
        <w:rPr>
          <w:color w:val="000000"/>
          <w:szCs w:val="24"/>
        </w:rPr>
        <w:t>образовању</w:t>
      </w:r>
      <w:proofErr w:type="spellEnd"/>
      <w:r w:rsidRPr="00BD62E3">
        <w:rPr>
          <w:color w:val="000000"/>
          <w:szCs w:val="24"/>
        </w:rPr>
        <w:t xml:space="preserve"> </w:t>
      </w:r>
      <w:proofErr w:type="spellStart"/>
      <w:r w:rsidRPr="00BD62E3">
        <w:rPr>
          <w:color w:val="000000"/>
          <w:szCs w:val="24"/>
        </w:rPr>
        <w:t>Комисије</w:t>
      </w:r>
      <w:proofErr w:type="spellEnd"/>
      <w:r w:rsidRPr="00BD62E3">
        <w:rPr>
          <w:color w:val="000000"/>
          <w:szCs w:val="24"/>
        </w:rPr>
        <w:t xml:space="preserve"> </w:t>
      </w:r>
      <w:proofErr w:type="spellStart"/>
      <w:r w:rsidRPr="00BD62E3">
        <w:rPr>
          <w:color w:val="000000"/>
          <w:szCs w:val="24"/>
        </w:rPr>
        <w:t>за</w:t>
      </w:r>
      <w:proofErr w:type="spellEnd"/>
      <w:r w:rsidRPr="00BD62E3">
        <w:rPr>
          <w:color w:val="000000"/>
          <w:szCs w:val="24"/>
        </w:rPr>
        <w:t xml:space="preserve"> </w:t>
      </w:r>
      <w:proofErr w:type="spellStart"/>
      <w:r w:rsidRPr="00BD62E3">
        <w:rPr>
          <w:color w:val="000000"/>
          <w:szCs w:val="24"/>
        </w:rPr>
        <w:t>јавну</w:t>
      </w:r>
      <w:proofErr w:type="spellEnd"/>
      <w:r w:rsidRPr="00BD62E3">
        <w:rPr>
          <w:color w:val="000000"/>
          <w:szCs w:val="24"/>
        </w:rPr>
        <w:t xml:space="preserve"> </w:t>
      </w:r>
      <w:proofErr w:type="spellStart"/>
      <w:r w:rsidRPr="00BD62E3">
        <w:rPr>
          <w:color w:val="000000"/>
          <w:szCs w:val="24"/>
        </w:rPr>
        <w:t>набавку</w:t>
      </w:r>
      <w:proofErr w:type="spellEnd"/>
      <w:r w:rsidR="00BD3BAB">
        <w:rPr>
          <w:color w:val="000000"/>
          <w:szCs w:val="24"/>
          <w:lang w:val="sr-Cyrl-RS"/>
        </w:rPr>
        <w:t xml:space="preserve"> у отвореном поступку радова на санацији клизишта у </w:t>
      </w:r>
      <w:proofErr w:type="spellStart"/>
      <w:r w:rsidR="00BD3BAB">
        <w:rPr>
          <w:color w:val="000000"/>
          <w:szCs w:val="24"/>
          <w:lang w:val="sr-Cyrl-RS"/>
        </w:rPr>
        <w:t>Малошишту</w:t>
      </w:r>
      <w:proofErr w:type="spellEnd"/>
      <w:r w:rsidRPr="00BD62E3">
        <w:rPr>
          <w:color w:val="000000"/>
          <w:szCs w:val="24"/>
        </w:rPr>
        <w:t xml:space="preserve"> </w:t>
      </w:r>
      <w:proofErr w:type="spellStart"/>
      <w:r w:rsidRPr="00BD62E3">
        <w:rPr>
          <w:color w:val="000000"/>
          <w:szCs w:val="24"/>
        </w:rPr>
        <w:t>број</w:t>
      </w:r>
      <w:proofErr w:type="spellEnd"/>
      <w:r w:rsidRPr="00BD62E3">
        <w:rPr>
          <w:color w:val="000000"/>
          <w:szCs w:val="24"/>
        </w:rPr>
        <w:t>:</w:t>
      </w:r>
      <w:r w:rsidRPr="00BD62E3">
        <w:rPr>
          <w:b/>
          <w:bCs/>
          <w:szCs w:val="24"/>
        </w:rPr>
        <w:t xml:space="preserve"> </w:t>
      </w:r>
      <w:r w:rsidRPr="00BD62E3">
        <w:rPr>
          <w:b/>
          <w:color w:val="000000"/>
          <w:szCs w:val="24"/>
        </w:rPr>
        <w:t xml:space="preserve">  </w:t>
      </w:r>
      <w:r w:rsidR="002A7D0A" w:rsidRPr="00BD62E3">
        <w:rPr>
          <w:b/>
          <w:color w:val="FF0000"/>
          <w:szCs w:val="24"/>
          <w:lang w:val="sr-Cyrl-CS"/>
        </w:rPr>
        <w:t xml:space="preserve">404-2-61/2019-03  </w:t>
      </w:r>
      <w:r w:rsidRPr="00BD62E3">
        <w:rPr>
          <w:bCs/>
          <w:color w:val="FF0000"/>
          <w:szCs w:val="24"/>
        </w:rPr>
        <w:t xml:space="preserve"> </w:t>
      </w:r>
      <w:proofErr w:type="spellStart"/>
      <w:r w:rsidRPr="00BD62E3">
        <w:rPr>
          <w:color w:val="000000"/>
          <w:szCs w:val="24"/>
        </w:rPr>
        <w:t>од</w:t>
      </w:r>
      <w:proofErr w:type="spellEnd"/>
      <w:r w:rsidRPr="00BD62E3">
        <w:rPr>
          <w:color w:val="000000"/>
          <w:szCs w:val="24"/>
        </w:rPr>
        <w:t xml:space="preserve"> </w:t>
      </w:r>
      <w:r w:rsidRPr="00BD62E3">
        <w:rPr>
          <w:b/>
          <w:color w:val="000000"/>
          <w:szCs w:val="24"/>
        </w:rPr>
        <w:t xml:space="preserve">  </w:t>
      </w:r>
      <w:r w:rsidR="000B4BAC" w:rsidRPr="00BD62E3">
        <w:rPr>
          <w:b/>
          <w:color w:val="FF0000"/>
          <w:szCs w:val="24"/>
          <w:lang w:val="sr-Cyrl-RS"/>
        </w:rPr>
        <w:t>2</w:t>
      </w:r>
      <w:r w:rsidR="00915C53" w:rsidRPr="00BD62E3">
        <w:rPr>
          <w:b/>
          <w:color w:val="FF0000"/>
          <w:szCs w:val="24"/>
        </w:rPr>
        <w:t>0</w:t>
      </w:r>
      <w:r w:rsidRPr="00BD62E3">
        <w:rPr>
          <w:b/>
          <w:color w:val="FF0000"/>
          <w:szCs w:val="24"/>
        </w:rPr>
        <w:t>.0</w:t>
      </w:r>
      <w:r w:rsidR="000B4BAC" w:rsidRPr="00BD62E3">
        <w:rPr>
          <w:b/>
          <w:color w:val="FF0000"/>
          <w:szCs w:val="24"/>
          <w:lang w:val="sr-Cyrl-RS"/>
        </w:rPr>
        <w:t>5</w:t>
      </w:r>
      <w:r w:rsidRPr="00BD62E3">
        <w:rPr>
          <w:b/>
          <w:color w:val="FF0000"/>
          <w:szCs w:val="24"/>
        </w:rPr>
        <w:t>.201</w:t>
      </w:r>
      <w:r w:rsidR="000B4BAC" w:rsidRPr="00BD62E3">
        <w:rPr>
          <w:b/>
          <w:color w:val="FF0000"/>
          <w:szCs w:val="24"/>
          <w:lang w:val="sr-Cyrl-RS"/>
        </w:rPr>
        <w:t>9</w:t>
      </w:r>
      <w:r w:rsidRPr="00BD62E3">
        <w:rPr>
          <w:b/>
          <w:color w:val="FF0000"/>
          <w:szCs w:val="24"/>
        </w:rPr>
        <w:t>.</w:t>
      </w:r>
      <w:r w:rsidRPr="00BD62E3">
        <w:rPr>
          <w:b/>
          <w:color w:val="000000"/>
          <w:szCs w:val="24"/>
        </w:rPr>
        <w:t xml:space="preserve"> </w:t>
      </w:r>
      <w:r w:rsidRPr="00BD62E3">
        <w:rPr>
          <w:color w:val="000000"/>
          <w:szCs w:val="24"/>
        </w:rPr>
        <w:t xml:space="preserve"> </w:t>
      </w:r>
      <w:proofErr w:type="spellStart"/>
      <w:r w:rsidRPr="00BD62E3">
        <w:rPr>
          <w:color w:val="000000"/>
          <w:szCs w:val="24"/>
        </w:rPr>
        <w:t>године</w:t>
      </w:r>
      <w:proofErr w:type="spellEnd"/>
      <w:r w:rsidRPr="00BD62E3">
        <w:rPr>
          <w:color w:val="000000"/>
          <w:szCs w:val="24"/>
        </w:rPr>
        <w:t xml:space="preserve">, </w:t>
      </w:r>
      <w:proofErr w:type="spellStart"/>
      <w:r w:rsidRPr="00BD62E3">
        <w:rPr>
          <w:color w:val="000000"/>
          <w:szCs w:val="24"/>
        </w:rPr>
        <w:t>припремљена</w:t>
      </w:r>
      <w:proofErr w:type="spellEnd"/>
      <w:r w:rsidRPr="00BD62E3">
        <w:rPr>
          <w:color w:val="000000"/>
          <w:szCs w:val="24"/>
        </w:rPr>
        <w:t xml:space="preserve"> </w:t>
      </w:r>
      <w:proofErr w:type="spellStart"/>
      <w:r w:rsidRPr="00BD62E3">
        <w:rPr>
          <w:color w:val="000000"/>
          <w:szCs w:val="24"/>
        </w:rPr>
        <w:t>је</w:t>
      </w:r>
      <w:proofErr w:type="spellEnd"/>
      <w:r w:rsidRPr="00BD62E3">
        <w:rPr>
          <w:color w:val="000000"/>
          <w:szCs w:val="24"/>
        </w:rPr>
        <w:t xml:space="preserve"> </w:t>
      </w:r>
    </w:p>
    <w:p w:rsidR="00DE3B0A" w:rsidRPr="00BD62E3" w:rsidRDefault="00DE3B0A" w:rsidP="00DE3B0A">
      <w:pPr>
        <w:pStyle w:val="Heading1"/>
        <w:rPr>
          <w:rFonts w:eastAsia="Calibri-Bold"/>
          <w:lang w:eastAsia="sr-Cyrl-RS"/>
        </w:rPr>
      </w:pPr>
      <w:r w:rsidRPr="00BD62E3">
        <w:rPr>
          <w:rFonts w:eastAsia="Calibri-Bold"/>
          <w:lang w:eastAsia="sr-Cyrl-RS"/>
        </w:rPr>
        <w:t>КОНКУРСНА ДОКУМЕНТАЦИЈА</w:t>
      </w:r>
    </w:p>
    <w:p w:rsidR="00DE3B0A" w:rsidRPr="00BD62E3" w:rsidRDefault="00DE3B0A" w:rsidP="00DE3B0A">
      <w:pPr>
        <w:jc w:val="center"/>
        <w:rPr>
          <w:b/>
          <w:lang w:val="sr-Cyrl-RS"/>
        </w:rPr>
      </w:pPr>
      <w:r w:rsidRPr="00BD62E3">
        <w:rPr>
          <w:b/>
          <w:lang w:val="sr-Cyrl-RS"/>
        </w:rPr>
        <w:t xml:space="preserve">ЗА  ЈАВНУ НАБАВКУ РАДОВА: </w:t>
      </w:r>
    </w:p>
    <w:p w:rsidR="00DE3B0A" w:rsidRPr="00BD62E3" w:rsidRDefault="002A7D0A" w:rsidP="00915C53">
      <w:pPr>
        <w:jc w:val="center"/>
        <w:rPr>
          <w:b/>
          <w:szCs w:val="24"/>
          <w:lang w:val="sr-Cyrl-RS"/>
        </w:rPr>
      </w:pPr>
      <w:r w:rsidRPr="00BD62E3">
        <w:rPr>
          <w:b/>
          <w:lang w:val="sr-Cyrl-RS"/>
        </w:rPr>
        <w:t xml:space="preserve">ГРАЂЕВИНСКИ РАДОВИ  НА  САНАЦИЈИ КЛИЗИШТА У МАЛОШИШТУ </w:t>
      </w:r>
      <w:r w:rsidR="00DE3B0A" w:rsidRPr="00BD62E3">
        <w:rPr>
          <w:b/>
          <w:lang w:val="sr-Cyrl-RS"/>
        </w:rPr>
        <w:t>, ЈН</w:t>
      </w:r>
      <w:r w:rsidR="00DE3B0A" w:rsidRPr="00BD62E3">
        <w:rPr>
          <w:lang w:val="sr-Cyrl-RS"/>
        </w:rPr>
        <w:t xml:space="preserve"> </w:t>
      </w:r>
      <w:r w:rsidR="00DE3B0A" w:rsidRPr="00BD62E3">
        <w:rPr>
          <w:b/>
          <w:lang w:val="sr-Cyrl-RS"/>
        </w:rPr>
        <w:t>БРОЈ</w:t>
      </w:r>
      <w:r w:rsidR="00DE3B0A" w:rsidRPr="00BD62E3">
        <w:rPr>
          <w:lang w:val="sr-Cyrl-RS"/>
        </w:rPr>
        <w:t xml:space="preserve">: </w:t>
      </w:r>
      <w:r w:rsidR="00DE3B0A" w:rsidRPr="00BD62E3">
        <w:rPr>
          <w:b/>
          <w:color w:val="000000"/>
          <w:szCs w:val="24"/>
          <w:lang w:val="sr-Cyrl-RS" w:eastAsia="sr-Cyrl-RS"/>
        </w:rPr>
        <w:t xml:space="preserve"> </w:t>
      </w:r>
      <w:r w:rsidRPr="00BD62E3">
        <w:rPr>
          <w:b/>
          <w:color w:val="000000"/>
          <w:szCs w:val="24"/>
          <w:lang w:val="sr-Cyrl-RS" w:eastAsia="sr-Cyrl-RS"/>
        </w:rPr>
        <w:t xml:space="preserve">404-2-61/2019-03  </w:t>
      </w:r>
      <w:r w:rsidR="00DE3B0A" w:rsidRPr="00BD62E3">
        <w:rPr>
          <w:b/>
          <w:color w:val="000000"/>
          <w:szCs w:val="24"/>
          <w:lang w:val="sr-Cyrl-RS" w:eastAsia="sr-Cyrl-RS"/>
        </w:rPr>
        <w:t xml:space="preserve"> </w:t>
      </w:r>
    </w:p>
    <w:p w:rsidR="00DE3B0A" w:rsidRPr="00BD62E3" w:rsidRDefault="00DE3B0A" w:rsidP="00DE3B0A">
      <w:pPr>
        <w:jc w:val="both"/>
        <w:rPr>
          <w:szCs w:val="24"/>
          <w:lang w:val="sr-Cyrl-RS"/>
        </w:rPr>
      </w:pPr>
      <w:r w:rsidRPr="00BD62E3">
        <w:rPr>
          <w:szCs w:val="24"/>
          <w:lang w:val="sr-Cyrl-RS"/>
        </w:rPr>
        <w:t>Конкурсна документација садржи :</w:t>
      </w:r>
    </w:p>
    <w:tbl>
      <w:tblPr>
        <w:tblW w:w="9214" w:type="dxa"/>
        <w:tblInd w:w="108" w:type="dxa"/>
        <w:tblLayout w:type="fixed"/>
        <w:tblLook w:val="0000" w:firstRow="0" w:lastRow="0" w:firstColumn="0" w:lastColumn="0" w:noHBand="0" w:noVBand="0"/>
      </w:tblPr>
      <w:tblGrid>
        <w:gridCol w:w="1488"/>
        <w:gridCol w:w="6194"/>
        <w:gridCol w:w="1532"/>
      </w:tblGrid>
      <w:tr w:rsidR="00DE3B0A" w:rsidRPr="00BD62E3" w:rsidTr="000C6114">
        <w:tc>
          <w:tcPr>
            <w:tcW w:w="1488" w:type="dxa"/>
            <w:tcBorders>
              <w:top w:val="single" w:sz="4" w:space="0" w:color="000000"/>
              <w:left w:val="single" w:sz="4" w:space="0" w:color="000000"/>
              <w:bottom w:val="single" w:sz="4" w:space="0" w:color="000000"/>
            </w:tcBorders>
            <w:shd w:val="clear" w:color="auto" w:fill="auto"/>
          </w:tcPr>
          <w:p w:rsidR="00DE3B0A" w:rsidRPr="00BD62E3" w:rsidRDefault="00DE3B0A" w:rsidP="000C6114">
            <w:pPr>
              <w:jc w:val="both"/>
              <w:rPr>
                <w:rFonts w:eastAsia="TimesNewRomanPSMT"/>
                <w:b/>
                <w:i/>
                <w:szCs w:val="24"/>
              </w:rPr>
            </w:pPr>
            <w:r w:rsidRPr="00BD62E3">
              <w:rPr>
                <w:rFonts w:eastAsia="TimesNewRomanPSMT"/>
                <w:b/>
                <w:i/>
                <w:szCs w:val="24"/>
                <w:lang w:val="sr-Cyrl-CS"/>
              </w:rPr>
              <w:t>Поглавље</w:t>
            </w:r>
          </w:p>
        </w:tc>
        <w:tc>
          <w:tcPr>
            <w:tcW w:w="6194" w:type="dxa"/>
            <w:tcBorders>
              <w:top w:val="single" w:sz="4" w:space="0" w:color="000000"/>
              <w:left w:val="single" w:sz="4" w:space="0" w:color="000000"/>
              <w:bottom w:val="single" w:sz="4" w:space="0" w:color="000000"/>
            </w:tcBorders>
            <w:shd w:val="clear" w:color="auto" w:fill="auto"/>
          </w:tcPr>
          <w:p w:rsidR="00DE3B0A" w:rsidRPr="00BD62E3" w:rsidRDefault="00DE3B0A" w:rsidP="000C6114">
            <w:pPr>
              <w:jc w:val="center"/>
              <w:rPr>
                <w:rFonts w:eastAsia="TimesNewRomanPSMT"/>
                <w:b/>
                <w:i/>
                <w:szCs w:val="24"/>
              </w:rPr>
            </w:pPr>
            <w:proofErr w:type="spellStart"/>
            <w:r w:rsidRPr="00BD62E3">
              <w:rPr>
                <w:rFonts w:eastAsia="TimesNewRomanPSMT"/>
                <w:b/>
                <w:i/>
                <w:szCs w:val="24"/>
              </w:rPr>
              <w:t>Назив</w:t>
            </w:r>
            <w:proofErr w:type="spellEnd"/>
            <w:r w:rsidRPr="00BD62E3">
              <w:rPr>
                <w:rFonts w:eastAsia="TimesNewRomanPSMT"/>
                <w:b/>
                <w:i/>
                <w:szCs w:val="24"/>
                <w:lang w:val="sr-Cyrl-CS"/>
              </w:rPr>
              <w:t xml:space="preserve"> поглавља</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DE3B0A" w:rsidRPr="00BD62E3" w:rsidRDefault="00DE3B0A" w:rsidP="000C6114">
            <w:pPr>
              <w:jc w:val="center"/>
              <w:rPr>
                <w:bCs/>
                <w:iCs/>
                <w:szCs w:val="24"/>
              </w:rPr>
            </w:pPr>
            <w:proofErr w:type="spellStart"/>
            <w:r w:rsidRPr="00BD62E3">
              <w:rPr>
                <w:rFonts w:eastAsia="TimesNewRomanPSMT"/>
                <w:b/>
                <w:i/>
                <w:szCs w:val="24"/>
              </w:rPr>
              <w:t>Страна</w:t>
            </w:r>
            <w:proofErr w:type="spellEnd"/>
          </w:p>
        </w:tc>
      </w:tr>
      <w:tr w:rsidR="00DE3B0A" w:rsidRPr="00BD62E3" w:rsidTr="000C6114">
        <w:tc>
          <w:tcPr>
            <w:tcW w:w="1488"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snapToGrid w:val="0"/>
              <w:jc w:val="center"/>
              <w:rPr>
                <w:rFonts w:eastAsia="TimesNewRomanPSMT"/>
                <w:szCs w:val="24"/>
              </w:rPr>
            </w:pPr>
            <w:r w:rsidRPr="00BD62E3">
              <w:rPr>
                <w:rFonts w:eastAsia="TimesNewRomanPSMT"/>
                <w:szCs w:val="24"/>
              </w:rPr>
              <w:t>I</w:t>
            </w:r>
          </w:p>
        </w:tc>
        <w:tc>
          <w:tcPr>
            <w:tcW w:w="6194"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snapToGrid w:val="0"/>
              <w:rPr>
                <w:rFonts w:eastAsia="TimesNewRomanPSMT"/>
                <w:szCs w:val="24"/>
                <w:lang w:val="sr-Cyrl-RS"/>
              </w:rPr>
            </w:pPr>
            <w:r w:rsidRPr="00BD62E3">
              <w:rPr>
                <w:rFonts w:eastAsia="TimesNewRomanPSMT"/>
                <w:szCs w:val="24"/>
                <w:lang w:val="sr-Cyrl-RS"/>
              </w:rPr>
              <w:t>ОПШТ</w:t>
            </w:r>
            <w:r w:rsidR="005A3F92" w:rsidRPr="00BD62E3">
              <w:rPr>
                <w:rFonts w:eastAsia="TimesNewRomanPSMT"/>
                <w:szCs w:val="24"/>
                <w:lang w:val="sr-Cyrl-RS"/>
              </w:rPr>
              <w:t>И ПОДАЦИ</w:t>
            </w:r>
            <w:r w:rsidRPr="00BD62E3">
              <w:rPr>
                <w:rFonts w:eastAsia="TimesNewRomanPSMT"/>
                <w:szCs w:val="24"/>
                <w:lang w:val="sr-Cyrl-RS"/>
              </w:rPr>
              <w:t xml:space="preserve"> О ЈАВНОЈ НАБАВЦИ</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B0A" w:rsidRPr="00BD62E3" w:rsidRDefault="00DE3B0A" w:rsidP="000C6114">
            <w:pPr>
              <w:snapToGrid w:val="0"/>
              <w:jc w:val="center"/>
              <w:rPr>
                <w:b/>
                <w:bCs/>
                <w:iCs/>
                <w:color w:val="FF0000"/>
                <w:szCs w:val="24"/>
              </w:rPr>
            </w:pPr>
            <w:r w:rsidRPr="00BD62E3">
              <w:rPr>
                <w:b/>
                <w:color w:val="FF0000"/>
                <w:szCs w:val="24"/>
                <w:lang w:val="sr-Cyrl-RS" w:eastAsia="sr-Cyrl-RS"/>
              </w:rPr>
              <w:t xml:space="preserve"> 3 </w:t>
            </w:r>
          </w:p>
        </w:tc>
      </w:tr>
      <w:tr w:rsidR="00DE3B0A" w:rsidRPr="00BD62E3" w:rsidTr="000C6114">
        <w:tc>
          <w:tcPr>
            <w:tcW w:w="1488"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snapToGrid w:val="0"/>
              <w:jc w:val="center"/>
              <w:rPr>
                <w:rFonts w:eastAsia="TimesNewRomanPSMT"/>
                <w:szCs w:val="24"/>
              </w:rPr>
            </w:pPr>
            <w:r w:rsidRPr="00BD62E3">
              <w:rPr>
                <w:rFonts w:eastAsia="TimesNewRomanPSMT"/>
                <w:szCs w:val="24"/>
              </w:rPr>
              <w:t>II</w:t>
            </w:r>
          </w:p>
        </w:tc>
        <w:tc>
          <w:tcPr>
            <w:tcW w:w="6194" w:type="dxa"/>
            <w:tcBorders>
              <w:top w:val="single" w:sz="4" w:space="0" w:color="000000"/>
              <w:left w:val="single" w:sz="4" w:space="0" w:color="000000"/>
              <w:bottom w:val="single" w:sz="4" w:space="0" w:color="000000"/>
            </w:tcBorders>
            <w:shd w:val="clear" w:color="auto" w:fill="auto"/>
            <w:vAlign w:val="center"/>
          </w:tcPr>
          <w:p w:rsidR="00DE3B0A" w:rsidRPr="00BD62E3" w:rsidRDefault="005A3F92" w:rsidP="000C6114">
            <w:pPr>
              <w:snapToGrid w:val="0"/>
              <w:rPr>
                <w:rFonts w:eastAsia="TimesNewRomanPSMT"/>
                <w:szCs w:val="24"/>
                <w:lang w:val="sr-Cyrl-RS"/>
              </w:rPr>
            </w:pPr>
            <w:r w:rsidRPr="00BD62E3">
              <w:rPr>
                <w:rFonts w:eastAsia="TimesNewRomanPSMT"/>
                <w:szCs w:val="24"/>
                <w:lang w:val="sr-Cyrl-RS"/>
              </w:rPr>
              <w:t>ПОДАЦИ О ПРЕДМЕТУ ЈАВНЕ НАБАВКЕ</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B0A" w:rsidRPr="00BD62E3" w:rsidRDefault="00DE3B0A" w:rsidP="000C6114">
            <w:pPr>
              <w:snapToGrid w:val="0"/>
              <w:jc w:val="center"/>
              <w:rPr>
                <w:rFonts w:eastAsia="TimesNewRomanPSMT"/>
                <w:b/>
                <w:color w:val="FF0000"/>
                <w:szCs w:val="24"/>
              </w:rPr>
            </w:pPr>
            <w:r w:rsidRPr="00BD62E3">
              <w:rPr>
                <w:b/>
                <w:color w:val="FF0000"/>
                <w:szCs w:val="24"/>
                <w:lang w:val="sr-Cyrl-RS" w:eastAsia="sr-Cyrl-RS"/>
              </w:rPr>
              <w:t xml:space="preserve"> 4 </w:t>
            </w:r>
          </w:p>
        </w:tc>
      </w:tr>
      <w:tr w:rsidR="00DE3B0A" w:rsidRPr="00BD62E3" w:rsidTr="000C6114">
        <w:tc>
          <w:tcPr>
            <w:tcW w:w="1488"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snapToGrid w:val="0"/>
              <w:jc w:val="center"/>
              <w:rPr>
                <w:rFonts w:eastAsia="TimesNewRomanPSMT"/>
                <w:szCs w:val="24"/>
              </w:rPr>
            </w:pPr>
            <w:r w:rsidRPr="00BD62E3">
              <w:rPr>
                <w:rFonts w:eastAsia="TimesNewRomanPSMT"/>
                <w:szCs w:val="24"/>
              </w:rPr>
              <w:t>III</w:t>
            </w:r>
          </w:p>
        </w:tc>
        <w:tc>
          <w:tcPr>
            <w:tcW w:w="6194"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snapToGrid w:val="0"/>
              <w:rPr>
                <w:rFonts w:eastAsia="TimesNewRomanPSMT"/>
                <w:szCs w:val="24"/>
                <w:lang w:val="sr-Cyrl-RS"/>
              </w:rPr>
            </w:pPr>
            <w:r w:rsidRPr="00BD62E3">
              <w:rPr>
                <w:rFonts w:eastAsia="TimesNewRomanPSMT"/>
                <w:szCs w:val="24"/>
                <w:lang w:val="sr-Cyrl-RS"/>
              </w:rPr>
              <w:t>ВРСТ</w:t>
            </w:r>
            <w:r w:rsidR="005A3F92" w:rsidRPr="00BD62E3">
              <w:rPr>
                <w:rFonts w:eastAsia="TimesNewRomanPSMT"/>
                <w:szCs w:val="24"/>
                <w:lang w:val="sr-Cyrl-RS"/>
              </w:rPr>
              <w:t>А</w:t>
            </w:r>
            <w:r w:rsidRPr="00BD62E3">
              <w:rPr>
                <w:rFonts w:eastAsia="TimesNewRomanPSMT"/>
                <w:szCs w:val="24"/>
                <w:lang w:val="sr-Cyrl-RS"/>
              </w:rPr>
              <w:t>, ТЕХНИЧКЕ КАРАКТЕРИСТИКЕ, КВАЛИТЕТ, КОЛИЧИНУ И ОПИС РАДОВА, РОК ИЗВРШЕЊА, МЕСТО ИЗВРШЕЊА, ОБИЛАЗАК ЛОКАЦИЈЕ И СЛ.</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B0A" w:rsidRPr="00BD62E3" w:rsidRDefault="00DE3B0A" w:rsidP="000C6114">
            <w:pPr>
              <w:snapToGrid w:val="0"/>
              <w:jc w:val="center"/>
              <w:rPr>
                <w:rFonts w:eastAsia="TimesNewRomanPSMT"/>
                <w:b/>
                <w:color w:val="FF0000"/>
                <w:szCs w:val="24"/>
              </w:rPr>
            </w:pPr>
            <w:r w:rsidRPr="00BD62E3">
              <w:rPr>
                <w:b/>
                <w:color w:val="FF0000"/>
                <w:szCs w:val="24"/>
                <w:lang w:val="sr-Cyrl-RS" w:eastAsia="sr-Cyrl-RS"/>
              </w:rPr>
              <w:t xml:space="preserve">4  </w:t>
            </w:r>
          </w:p>
        </w:tc>
      </w:tr>
      <w:tr w:rsidR="00DE3B0A" w:rsidRPr="00BD62E3" w:rsidTr="000C6114">
        <w:tc>
          <w:tcPr>
            <w:tcW w:w="1488"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snapToGrid w:val="0"/>
              <w:jc w:val="center"/>
              <w:rPr>
                <w:rFonts w:eastAsia="TimesNewRomanPSMT"/>
                <w:szCs w:val="24"/>
              </w:rPr>
            </w:pPr>
            <w:r w:rsidRPr="00BD62E3">
              <w:rPr>
                <w:rFonts w:eastAsia="TimesNewRomanPSMT"/>
                <w:szCs w:val="24"/>
              </w:rPr>
              <w:t>IV</w:t>
            </w:r>
          </w:p>
        </w:tc>
        <w:tc>
          <w:tcPr>
            <w:tcW w:w="6194"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snapToGrid w:val="0"/>
              <w:rPr>
                <w:rFonts w:eastAsia="TimesNewRomanPSMT"/>
                <w:szCs w:val="24"/>
                <w:lang w:val="sr-Cyrl-RS"/>
              </w:rPr>
            </w:pPr>
            <w:r w:rsidRPr="00BD62E3">
              <w:rPr>
                <w:rFonts w:eastAsia="TimesNewRomanPSMT"/>
                <w:szCs w:val="24"/>
                <w:lang w:val="sr-Cyrl-RS"/>
              </w:rPr>
              <w:t>ТЕХНИЧКУ ДОКУМЕНТАЦИЈУ И ПЛАНОВЕ</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B0A" w:rsidRPr="008F6CD1" w:rsidRDefault="008F6CD1" w:rsidP="000C6114">
            <w:pPr>
              <w:snapToGrid w:val="0"/>
              <w:jc w:val="center"/>
              <w:rPr>
                <w:rFonts w:eastAsia="TimesNewRomanPSMT"/>
                <w:b/>
                <w:color w:val="FF0000"/>
                <w:szCs w:val="24"/>
                <w:lang w:val="sr-Cyrl-RS"/>
              </w:rPr>
            </w:pPr>
            <w:r>
              <w:rPr>
                <w:rFonts w:eastAsia="TimesNewRomanPSMT"/>
                <w:b/>
                <w:color w:val="FF0000"/>
                <w:szCs w:val="24"/>
                <w:lang w:val="sr-Cyrl-RS"/>
              </w:rPr>
              <w:t>8</w:t>
            </w:r>
          </w:p>
        </w:tc>
      </w:tr>
      <w:tr w:rsidR="00DE3B0A" w:rsidRPr="00BD62E3" w:rsidTr="000C6114">
        <w:tc>
          <w:tcPr>
            <w:tcW w:w="1488"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snapToGrid w:val="0"/>
              <w:jc w:val="center"/>
              <w:rPr>
                <w:rFonts w:eastAsia="TimesNewRomanPSMT"/>
                <w:szCs w:val="24"/>
              </w:rPr>
            </w:pPr>
            <w:r w:rsidRPr="00BD62E3">
              <w:rPr>
                <w:rFonts w:eastAsia="TimesNewRomanPSMT"/>
                <w:szCs w:val="24"/>
              </w:rPr>
              <w:t>V</w:t>
            </w:r>
          </w:p>
        </w:tc>
        <w:tc>
          <w:tcPr>
            <w:tcW w:w="6194"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snapToGrid w:val="0"/>
              <w:rPr>
                <w:rFonts w:eastAsia="TimesNewRomanPSMT"/>
                <w:szCs w:val="24"/>
                <w:lang w:val="sr-Cyrl-RS"/>
              </w:rPr>
            </w:pPr>
            <w:r w:rsidRPr="00BD62E3">
              <w:rPr>
                <w:rFonts w:eastAsia="TimesNewRomanPSMT"/>
                <w:szCs w:val="24"/>
                <w:lang w:val="sr-Cyrl-RS"/>
              </w:rPr>
              <w:t>УСЛОВ</w:t>
            </w:r>
            <w:r w:rsidR="005A3F92" w:rsidRPr="00BD62E3">
              <w:rPr>
                <w:rFonts w:eastAsia="TimesNewRomanPSMT"/>
                <w:szCs w:val="24"/>
                <w:lang w:val="sr-Cyrl-RS"/>
              </w:rPr>
              <w:t>И</w:t>
            </w:r>
            <w:r w:rsidRPr="00BD62E3">
              <w:rPr>
                <w:rFonts w:eastAsia="TimesNewRomanPSMT"/>
                <w:szCs w:val="24"/>
                <w:lang w:val="sr-Cyrl-RS"/>
              </w:rPr>
              <w:t xml:space="preserve"> ЗА УЧЕШЋЕ У ПОСТУПКУ ЈАВНЕ НАБАВКЕ ИЗ ЧЛ. 75. И 76. ЗАКОНА И УПУТСТВО КАКО СЕ ДОКАЗУЈЕ ИСПУЊЕНОСТ УСЛОВА</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B0A" w:rsidRPr="008F6CD1" w:rsidRDefault="008F6CD1" w:rsidP="006B1B90">
            <w:pPr>
              <w:snapToGrid w:val="0"/>
              <w:jc w:val="center"/>
              <w:rPr>
                <w:rFonts w:eastAsia="TimesNewRomanPSMT"/>
                <w:b/>
                <w:color w:val="FF0000"/>
                <w:szCs w:val="24"/>
                <w:lang w:val="sr-Cyrl-RS"/>
              </w:rPr>
            </w:pPr>
            <w:r>
              <w:rPr>
                <w:rFonts w:eastAsia="TimesNewRomanPSMT"/>
                <w:b/>
                <w:color w:val="FF0000"/>
                <w:szCs w:val="24"/>
                <w:lang w:val="sr-Cyrl-RS"/>
              </w:rPr>
              <w:t>10</w:t>
            </w:r>
          </w:p>
        </w:tc>
      </w:tr>
      <w:tr w:rsidR="006D2400" w:rsidRPr="00BD62E3" w:rsidTr="000C6114">
        <w:tc>
          <w:tcPr>
            <w:tcW w:w="1488" w:type="dxa"/>
            <w:tcBorders>
              <w:top w:val="single" w:sz="4" w:space="0" w:color="000000"/>
              <w:left w:val="single" w:sz="4" w:space="0" w:color="000000"/>
              <w:bottom w:val="single" w:sz="4" w:space="0" w:color="000000"/>
            </w:tcBorders>
            <w:shd w:val="clear" w:color="auto" w:fill="auto"/>
            <w:vAlign w:val="center"/>
          </w:tcPr>
          <w:p w:rsidR="006D2400" w:rsidRPr="00BD62E3" w:rsidRDefault="006D2400" w:rsidP="006D2400">
            <w:pPr>
              <w:snapToGrid w:val="0"/>
              <w:jc w:val="center"/>
              <w:rPr>
                <w:rFonts w:eastAsia="TimesNewRomanPSMT"/>
                <w:szCs w:val="24"/>
              </w:rPr>
            </w:pPr>
            <w:r w:rsidRPr="00BD62E3">
              <w:rPr>
                <w:rFonts w:eastAsia="TimesNewRomanPSMT"/>
                <w:szCs w:val="24"/>
              </w:rPr>
              <w:t>VI</w:t>
            </w:r>
          </w:p>
        </w:tc>
        <w:tc>
          <w:tcPr>
            <w:tcW w:w="6194" w:type="dxa"/>
            <w:tcBorders>
              <w:top w:val="single" w:sz="4" w:space="0" w:color="000000"/>
              <w:left w:val="single" w:sz="4" w:space="0" w:color="000000"/>
              <w:bottom w:val="single" w:sz="4" w:space="0" w:color="000000"/>
            </w:tcBorders>
            <w:shd w:val="clear" w:color="auto" w:fill="auto"/>
            <w:vAlign w:val="center"/>
          </w:tcPr>
          <w:p w:rsidR="006D2400" w:rsidRPr="00BD62E3" w:rsidRDefault="006D2400" w:rsidP="006D2400">
            <w:pPr>
              <w:snapToGrid w:val="0"/>
              <w:rPr>
                <w:rFonts w:eastAsia="TimesNewRomanPSMT"/>
                <w:szCs w:val="24"/>
                <w:lang w:val="sr-Cyrl-RS"/>
              </w:rPr>
            </w:pPr>
            <w:r w:rsidRPr="00BD62E3">
              <w:rPr>
                <w:rFonts w:eastAsia="TimesNewRomanPSMT"/>
                <w:szCs w:val="24"/>
                <w:lang w:val="sr-Cyrl-RS"/>
              </w:rPr>
              <w:t>ОБРАЗАЦ ПОНУДЕ</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400" w:rsidRPr="008F6CD1" w:rsidRDefault="006D2400" w:rsidP="006D2400">
            <w:pPr>
              <w:snapToGrid w:val="0"/>
              <w:jc w:val="center"/>
              <w:rPr>
                <w:rFonts w:eastAsia="TimesNewRomanPSMT"/>
                <w:b/>
                <w:color w:val="FF0000"/>
                <w:szCs w:val="24"/>
                <w:lang w:val="sr-Cyrl-RS"/>
              </w:rPr>
            </w:pPr>
            <w:r>
              <w:rPr>
                <w:rFonts w:eastAsia="TimesNewRomanPSMT"/>
                <w:b/>
                <w:color w:val="FF0000"/>
                <w:szCs w:val="24"/>
                <w:lang w:val="sr-Cyrl-RS"/>
              </w:rPr>
              <w:t>1</w:t>
            </w:r>
            <w:r w:rsidR="00071FEB">
              <w:rPr>
                <w:rFonts w:eastAsia="TimesNewRomanPSMT"/>
                <w:b/>
                <w:color w:val="FF0000"/>
                <w:szCs w:val="24"/>
                <w:lang w:val="sr-Latn-RS"/>
              </w:rPr>
              <w:t>6</w:t>
            </w:r>
          </w:p>
        </w:tc>
      </w:tr>
      <w:tr w:rsidR="006D2400" w:rsidRPr="00BD62E3" w:rsidTr="000C6114">
        <w:tc>
          <w:tcPr>
            <w:tcW w:w="1488" w:type="dxa"/>
            <w:tcBorders>
              <w:top w:val="single" w:sz="4" w:space="0" w:color="000000"/>
              <w:left w:val="single" w:sz="4" w:space="0" w:color="000000"/>
              <w:bottom w:val="single" w:sz="4" w:space="0" w:color="000000"/>
            </w:tcBorders>
            <w:shd w:val="clear" w:color="auto" w:fill="auto"/>
            <w:vAlign w:val="center"/>
          </w:tcPr>
          <w:p w:rsidR="006D2400" w:rsidRPr="00BD62E3" w:rsidRDefault="006D2400" w:rsidP="006D2400">
            <w:pPr>
              <w:snapToGrid w:val="0"/>
              <w:jc w:val="center"/>
              <w:rPr>
                <w:rFonts w:eastAsia="TimesNewRomanPSMT"/>
                <w:szCs w:val="24"/>
              </w:rPr>
            </w:pPr>
            <w:r w:rsidRPr="00BD62E3">
              <w:rPr>
                <w:rFonts w:eastAsia="TimesNewRomanPSMT"/>
                <w:szCs w:val="24"/>
              </w:rPr>
              <w:t>VII</w:t>
            </w:r>
          </w:p>
        </w:tc>
        <w:tc>
          <w:tcPr>
            <w:tcW w:w="6194" w:type="dxa"/>
            <w:tcBorders>
              <w:top w:val="single" w:sz="4" w:space="0" w:color="000000"/>
              <w:left w:val="single" w:sz="4" w:space="0" w:color="000000"/>
              <w:bottom w:val="single" w:sz="4" w:space="0" w:color="000000"/>
            </w:tcBorders>
            <w:shd w:val="clear" w:color="auto" w:fill="auto"/>
            <w:vAlign w:val="center"/>
          </w:tcPr>
          <w:p w:rsidR="006D2400" w:rsidRPr="00BD62E3" w:rsidRDefault="006D2400" w:rsidP="006D2400">
            <w:pPr>
              <w:snapToGrid w:val="0"/>
              <w:rPr>
                <w:rFonts w:eastAsia="TimesNewRomanPSMT"/>
                <w:szCs w:val="24"/>
                <w:lang w:val="sr-Cyrl-RS"/>
              </w:rPr>
            </w:pPr>
            <w:r w:rsidRPr="00BD62E3">
              <w:rPr>
                <w:rFonts w:eastAsia="TimesNewRomanPSMT"/>
                <w:szCs w:val="24"/>
                <w:lang w:val="sr-Cyrl-RS"/>
              </w:rPr>
              <w:t>ОБРАЗАЦ СТРУКТУРЕ ЦЕНE</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400" w:rsidRPr="00071FEB" w:rsidRDefault="00071FEB" w:rsidP="006D2400">
            <w:pPr>
              <w:snapToGrid w:val="0"/>
              <w:jc w:val="center"/>
              <w:rPr>
                <w:rFonts w:eastAsia="TimesNewRomanPSMT"/>
                <w:b/>
                <w:color w:val="FF0000"/>
                <w:szCs w:val="24"/>
                <w:lang w:val="sr-Latn-RS"/>
              </w:rPr>
            </w:pPr>
            <w:r>
              <w:rPr>
                <w:rFonts w:eastAsia="TimesNewRomanPSMT"/>
                <w:b/>
                <w:color w:val="FF0000"/>
                <w:szCs w:val="24"/>
                <w:lang w:val="sr-Latn-RS"/>
              </w:rPr>
              <w:t>20</w:t>
            </w:r>
          </w:p>
        </w:tc>
      </w:tr>
      <w:tr w:rsidR="006D2400" w:rsidRPr="00BD62E3" w:rsidTr="000C6114">
        <w:tc>
          <w:tcPr>
            <w:tcW w:w="1488" w:type="dxa"/>
            <w:tcBorders>
              <w:top w:val="single" w:sz="4" w:space="0" w:color="000000"/>
              <w:left w:val="single" w:sz="4" w:space="0" w:color="000000"/>
              <w:bottom w:val="single" w:sz="4" w:space="0" w:color="000000"/>
            </w:tcBorders>
            <w:shd w:val="clear" w:color="auto" w:fill="auto"/>
            <w:vAlign w:val="center"/>
          </w:tcPr>
          <w:p w:rsidR="006D2400" w:rsidRPr="00BD62E3" w:rsidRDefault="006D2400" w:rsidP="006D2400">
            <w:pPr>
              <w:snapToGrid w:val="0"/>
              <w:jc w:val="center"/>
              <w:rPr>
                <w:rFonts w:eastAsia="TimesNewRomanPSMT"/>
                <w:szCs w:val="24"/>
              </w:rPr>
            </w:pPr>
            <w:r w:rsidRPr="00BD62E3">
              <w:rPr>
                <w:rFonts w:eastAsia="TimesNewRomanPSMT"/>
                <w:szCs w:val="24"/>
              </w:rPr>
              <w:t>VIII</w:t>
            </w:r>
          </w:p>
        </w:tc>
        <w:tc>
          <w:tcPr>
            <w:tcW w:w="6194" w:type="dxa"/>
            <w:tcBorders>
              <w:top w:val="single" w:sz="4" w:space="0" w:color="000000"/>
              <w:left w:val="single" w:sz="4" w:space="0" w:color="000000"/>
              <w:bottom w:val="single" w:sz="4" w:space="0" w:color="000000"/>
            </w:tcBorders>
            <w:shd w:val="clear" w:color="auto" w:fill="auto"/>
            <w:vAlign w:val="center"/>
          </w:tcPr>
          <w:p w:rsidR="006D2400" w:rsidRPr="00BD62E3" w:rsidRDefault="006D2400" w:rsidP="006D2400">
            <w:pPr>
              <w:snapToGrid w:val="0"/>
              <w:rPr>
                <w:rFonts w:eastAsia="TimesNewRomanPSMT"/>
                <w:szCs w:val="24"/>
                <w:lang w:val="sr-Cyrl-RS"/>
              </w:rPr>
            </w:pPr>
            <w:r w:rsidRPr="00BD62E3">
              <w:rPr>
                <w:rFonts w:eastAsia="TimesNewRomanPSMT"/>
                <w:szCs w:val="24"/>
                <w:lang w:val="sr-Cyrl-RS"/>
              </w:rPr>
              <w:t xml:space="preserve">ОБРАЗАЦ ИЗЈАВЕ О НЕЗАВИСНОЈ ПОНУДИ </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400" w:rsidRPr="00071FEB" w:rsidRDefault="00071FEB" w:rsidP="006D2400">
            <w:pPr>
              <w:snapToGrid w:val="0"/>
              <w:jc w:val="center"/>
              <w:rPr>
                <w:rFonts w:eastAsia="TimesNewRomanPSMT"/>
                <w:b/>
                <w:color w:val="FF0000"/>
                <w:szCs w:val="24"/>
                <w:lang w:val="sr-Latn-RS"/>
              </w:rPr>
            </w:pPr>
            <w:r>
              <w:rPr>
                <w:rFonts w:eastAsia="TimesNewRomanPSMT"/>
                <w:b/>
                <w:color w:val="FF0000"/>
                <w:szCs w:val="24"/>
                <w:lang w:val="sr-Latn-RS"/>
              </w:rPr>
              <w:t>24</w:t>
            </w:r>
          </w:p>
        </w:tc>
      </w:tr>
      <w:tr w:rsidR="006D2400" w:rsidRPr="00BD62E3" w:rsidTr="000C6114">
        <w:trPr>
          <w:trHeight w:val="278"/>
        </w:trPr>
        <w:tc>
          <w:tcPr>
            <w:tcW w:w="1488" w:type="dxa"/>
            <w:tcBorders>
              <w:top w:val="single" w:sz="4" w:space="0" w:color="000000"/>
              <w:left w:val="single" w:sz="4" w:space="0" w:color="000000"/>
              <w:bottom w:val="single" w:sz="4" w:space="0" w:color="000000"/>
            </w:tcBorders>
            <w:shd w:val="clear" w:color="auto" w:fill="auto"/>
            <w:vAlign w:val="center"/>
          </w:tcPr>
          <w:p w:rsidR="006D2400" w:rsidRPr="00BD62E3" w:rsidRDefault="006D2400" w:rsidP="006D2400">
            <w:pPr>
              <w:snapToGrid w:val="0"/>
              <w:jc w:val="center"/>
              <w:rPr>
                <w:rFonts w:eastAsia="TimesNewRomanPSMT"/>
                <w:szCs w:val="24"/>
              </w:rPr>
            </w:pPr>
            <w:r w:rsidRPr="00BD62E3">
              <w:rPr>
                <w:rFonts w:eastAsia="TimesNewRomanPSMT"/>
                <w:szCs w:val="24"/>
              </w:rPr>
              <w:t>IX</w:t>
            </w:r>
          </w:p>
        </w:tc>
        <w:tc>
          <w:tcPr>
            <w:tcW w:w="6194" w:type="dxa"/>
            <w:tcBorders>
              <w:top w:val="single" w:sz="4" w:space="0" w:color="000000"/>
              <w:left w:val="single" w:sz="4" w:space="0" w:color="000000"/>
              <w:bottom w:val="single" w:sz="4" w:space="0" w:color="000000"/>
            </w:tcBorders>
            <w:shd w:val="clear" w:color="auto" w:fill="auto"/>
            <w:vAlign w:val="center"/>
          </w:tcPr>
          <w:p w:rsidR="006D2400" w:rsidRPr="00BD62E3" w:rsidRDefault="006D2400" w:rsidP="006D2400">
            <w:pPr>
              <w:snapToGrid w:val="0"/>
              <w:rPr>
                <w:rFonts w:eastAsia="TimesNewRomanPSMT"/>
                <w:szCs w:val="24"/>
                <w:lang w:val="sr-Cyrl-RS"/>
              </w:rPr>
            </w:pPr>
            <w:r w:rsidRPr="00BD62E3">
              <w:rPr>
                <w:rFonts w:eastAsia="TimesNewRomanPSMT"/>
                <w:szCs w:val="24"/>
                <w:lang w:val="sr-Cyrl-RS"/>
              </w:rPr>
              <w:t>ОБРАЗАЦ</w:t>
            </w:r>
            <w:r w:rsidRPr="00BD62E3">
              <w:rPr>
                <w:rFonts w:eastAsia="TimesNewRomanPSMT"/>
                <w:szCs w:val="24"/>
                <w:lang w:val="sr-Latn-RS"/>
              </w:rPr>
              <w:t xml:space="preserve"> </w:t>
            </w:r>
            <w:r w:rsidRPr="00BD62E3">
              <w:rPr>
                <w:rFonts w:eastAsia="TimesNewRomanPSMT"/>
                <w:szCs w:val="24"/>
                <w:lang w:val="sr-Cyrl-RS"/>
              </w:rPr>
              <w:t>ТРОШКОВА ПРИПРЕМЕ ПОНУДЕ</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400" w:rsidRPr="00071FEB" w:rsidRDefault="00071FEB" w:rsidP="006D2400">
            <w:pPr>
              <w:snapToGrid w:val="0"/>
              <w:jc w:val="center"/>
              <w:rPr>
                <w:rFonts w:eastAsia="TimesNewRomanPSMT"/>
                <w:b/>
                <w:color w:val="FF0000"/>
                <w:szCs w:val="24"/>
                <w:lang w:val="sr-Latn-RS"/>
              </w:rPr>
            </w:pPr>
            <w:r>
              <w:rPr>
                <w:rFonts w:eastAsia="TimesNewRomanPSMT"/>
                <w:b/>
                <w:color w:val="FF0000"/>
                <w:szCs w:val="24"/>
                <w:lang w:val="sr-Latn-RS"/>
              </w:rPr>
              <w:t>25</w:t>
            </w:r>
          </w:p>
        </w:tc>
      </w:tr>
      <w:tr w:rsidR="006D2400" w:rsidRPr="00BD62E3" w:rsidTr="000C6114">
        <w:tc>
          <w:tcPr>
            <w:tcW w:w="1488" w:type="dxa"/>
            <w:tcBorders>
              <w:top w:val="single" w:sz="4" w:space="0" w:color="000000"/>
              <w:left w:val="single" w:sz="4" w:space="0" w:color="000000"/>
              <w:bottom w:val="single" w:sz="4" w:space="0" w:color="000000"/>
            </w:tcBorders>
            <w:shd w:val="clear" w:color="auto" w:fill="auto"/>
            <w:vAlign w:val="center"/>
          </w:tcPr>
          <w:p w:rsidR="006D2400" w:rsidRPr="00BD62E3" w:rsidRDefault="006D2400" w:rsidP="006D2400">
            <w:pPr>
              <w:snapToGrid w:val="0"/>
              <w:jc w:val="center"/>
              <w:rPr>
                <w:rFonts w:eastAsia="TimesNewRomanPSMT"/>
                <w:szCs w:val="24"/>
              </w:rPr>
            </w:pPr>
            <w:r w:rsidRPr="00BD62E3">
              <w:rPr>
                <w:rFonts w:eastAsia="TimesNewRomanPSMT"/>
                <w:szCs w:val="24"/>
              </w:rPr>
              <w:t>X</w:t>
            </w:r>
          </w:p>
        </w:tc>
        <w:tc>
          <w:tcPr>
            <w:tcW w:w="6194" w:type="dxa"/>
            <w:tcBorders>
              <w:top w:val="single" w:sz="4" w:space="0" w:color="000000"/>
              <w:left w:val="single" w:sz="4" w:space="0" w:color="000000"/>
              <w:bottom w:val="single" w:sz="4" w:space="0" w:color="000000"/>
            </w:tcBorders>
            <w:shd w:val="clear" w:color="auto" w:fill="auto"/>
            <w:vAlign w:val="center"/>
          </w:tcPr>
          <w:p w:rsidR="006D2400" w:rsidRPr="00BD62E3" w:rsidRDefault="006D2400" w:rsidP="006D2400">
            <w:pPr>
              <w:snapToGrid w:val="0"/>
              <w:rPr>
                <w:rFonts w:eastAsia="TimesNewRomanPSMT"/>
                <w:szCs w:val="24"/>
                <w:lang w:val="sr-Cyrl-RS"/>
              </w:rPr>
            </w:pPr>
            <w:r w:rsidRPr="00BD62E3">
              <w:rPr>
                <w:rFonts w:eastAsia="TimesNewRomanPSMT"/>
                <w:szCs w:val="24"/>
                <w:lang w:val="sr-Cyrl-RS"/>
              </w:rPr>
              <w:t>ОБРАЗАЦ ИЗЈАВЕ О ПОШТОВАЊУ ОБАВЕЗА ИЗ ЧЛ. 75. СТ. 2. ЗАКОНА</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400" w:rsidRPr="00071FEB" w:rsidRDefault="00071FEB" w:rsidP="006D2400">
            <w:pPr>
              <w:snapToGrid w:val="0"/>
              <w:jc w:val="center"/>
              <w:rPr>
                <w:rFonts w:eastAsia="TimesNewRomanPSMT"/>
                <w:b/>
                <w:color w:val="FF0000"/>
                <w:szCs w:val="24"/>
                <w:lang w:val="sr-Latn-RS"/>
              </w:rPr>
            </w:pPr>
            <w:r>
              <w:rPr>
                <w:rFonts w:eastAsia="TimesNewRomanPSMT"/>
                <w:b/>
                <w:color w:val="FF0000"/>
                <w:szCs w:val="24"/>
                <w:lang w:val="sr-Latn-RS"/>
              </w:rPr>
              <w:t>26</w:t>
            </w:r>
          </w:p>
        </w:tc>
      </w:tr>
      <w:tr w:rsidR="00071FEB" w:rsidRPr="00BD62E3" w:rsidTr="000C6114">
        <w:tc>
          <w:tcPr>
            <w:tcW w:w="1488" w:type="dxa"/>
            <w:tcBorders>
              <w:top w:val="single" w:sz="4" w:space="0" w:color="000000"/>
              <w:left w:val="single" w:sz="4" w:space="0" w:color="000000"/>
              <w:bottom w:val="single" w:sz="4" w:space="0" w:color="000000"/>
            </w:tcBorders>
            <w:shd w:val="clear" w:color="auto" w:fill="auto"/>
            <w:vAlign w:val="center"/>
          </w:tcPr>
          <w:p w:rsidR="00071FEB" w:rsidRPr="00BD62E3" w:rsidRDefault="00071FEB" w:rsidP="00071FEB">
            <w:pPr>
              <w:snapToGrid w:val="0"/>
              <w:jc w:val="center"/>
              <w:rPr>
                <w:rFonts w:eastAsia="TimesNewRomanPSMT"/>
                <w:szCs w:val="24"/>
              </w:rPr>
            </w:pPr>
            <w:r w:rsidRPr="00BD62E3">
              <w:rPr>
                <w:rFonts w:eastAsia="TimesNewRomanPSMT"/>
                <w:szCs w:val="24"/>
              </w:rPr>
              <w:t>XI</w:t>
            </w:r>
          </w:p>
        </w:tc>
        <w:tc>
          <w:tcPr>
            <w:tcW w:w="6194" w:type="dxa"/>
            <w:tcBorders>
              <w:top w:val="single" w:sz="4" w:space="0" w:color="000000"/>
              <w:left w:val="single" w:sz="4" w:space="0" w:color="000000"/>
              <w:bottom w:val="single" w:sz="4" w:space="0" w:color="000000"/>
            </w:tcBorders>
            <w:shd w:val="clear" w:color="auto" w:fill="auto"/>
            <w:vAlign w:val="center"/>
          </w:tcPr>
          <w:p w:rsidR="00071FEB" w:rsidRPr="00BD62E3" w:rsidRDefault="00071FEB" w:rsidP="00071FEB">
            <w:pPr>
              <w:snapToGrid w:val="0"/>
              <w:rPr>
                <w:rFonts w:eastAsia="TimesNewRomanPSMT"/>
                <w:szCs w:val="24"/>
                <w:lang w:val="sr-Cyrl-RS"/>
              </w:rPr>
            </w:pPr>
            <w:r w:rsidRPr="00BD62E3">
              <w:rPr>
                <w:rFonts w:eastAsia="TimesNewRomanPSMT"/>
                <w:szCs w:val="24"/>
                <w:lang w:val="sr-Cyrl-RS"/>
              </w:rPr>
              <w:t xml:space="preserve">ОБРАЗАЦ ИЗЈАВЕ О ТЕХНИЧКОЈ ОПРЕМЉЕНОСТИ </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EB" w:rsidRPr="00071FEB" w:rsidRDefault="00071FEB" w:rsidP="00071FEB">
            <w:pPr>
              <w:snapToGrid w:val="0"/>
              <w:jc w:val="center"/>
              <w:rPr>
                <w:rFonts w:eastAsia="TimesNewRomanPSMT"/>
                <w:b/>
                <w:color w:val="FF0000"/>
                <w:szCs w:val="24"/>
                <w:lang w:val="sr-Latn-RS"/>
              </w:rPr>
            </w:pPr>
            <w:r>
              <w:rPr>
                <w:rFonts w:eastAsia="TimesNewRomanPSMT"/>
                <w:b/>
                <w:color w:val="FF0000"/>
                <w:szCs w:val="24"/>
                <w:lang w:val="sr-Latn-RS"/>
              </w:rPr>
              <w:t>27</w:t>
            </w:r>
          </w:p>
        </w:tc>
      </w:tr>
      <w:tr w:rsidR="00071FEB" w:rsidRPr="00BD62E3" w:rsidTr="000C6114">
        <w:tc>
          <w:tcPr>
            <w:tcW w:w="1488" w:type="dxa"/>
            <w:tcBorders>
              <w:top w:val="single" w:sz="4" w:space="0" w:color="000000"/>
              <w:left w:val="single" w:sz="4" w:space="0" w:color="000000"/>
              <w:bottom w:val="single" w:sz="4" w:space="0" w:color="000000"/>
            </w:tcBorders>
            <w:shd w:val="clear" w:color="auto" w:fill="auto"/>
            <w:vAlign w:val="center"/>
          </w:tcPr>
          <w:p w:rsidR="00071FEB" w:rsidRPr="00BD62E3" w:rsidRDefault="00071FEB" w:rsidP="00071FEB">
            <w:pPr>
              <w:snapToGrid w:val="0"/>
              <w:jc w:val="center"/>
              <w:rPr>
                <w:rFonts w:eastAsia="TimesNewRomanPSMT"/>
                <w:szCs w:val="24"/>
              </w:rPr>
            </w:pPr>
            <w:r w:rsidRPr="00BD62E3">
              <w:rPr>
                <w:rFonts w:eastAsia="TimesNewRomanPSMT"/>
                <w:szCs w:val="24"/>
              </w:rPr>
              <w:t>XII</w:t>
            </w:r>
          </w:p>
        </w:tc>
        <w:tc>
          <w:tcPr>
            <w:tcW w:w="6194" w:type="dxa"/>
            <w:tcBorders>
              <w:top w:val="single" w:sz="4" w:space="0" w:color="000000"/>
              <w:left w:val="single" w:sz="4" w:space="0" w:color="000000"/>
              <w:bottom w:val="single" w:sz="4" w:space="0" w:color="000000"/>
            </w:tcBorders>
            <w:shd w:val="clear" w:color="auto" w:fill="auto"/>
            <w:vAlign w:val="center"/>
          </w:tcPr>
          <w:p w:rsidR="00071FEB" w:rsidRPr="00BD62E3" w:rsidRDefault="00071FEB" w:rsidP="00071FEB">
            <w:pPr>
              <w:snapToGrid w:val="0"/>
              <w:rPr>
                <w:rFonts w:eastAsia="TimesNewRomanPSMT"/>
                <w:szCs w:val="24"/>
                <w:lang w:val="sr-Cyrl-RS"/>
              </w:rPr>
            </w:pPr>
            <w:r w:rsidRPr="00BD62E3">
              <w:rPr>
                <w:rFonts w:eastAsia="TimesNewRomanPSMT"/>
                <w:szCs w:val="24"/>
                <w:lang w:val="sr-Cyrl-RS"/>
              </w:rPr>
              <w:t xml:space="preserve">ОБРАЗАЦ  РЕФЕРЕНТНЕ ЛИСТЕ </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EB" w:rsidRPr="00071FEB" w:rsidRDefault="00071FEB" w:rsidP="00071FEB">
            <w:pPr>
              <w:snapToGrid w:val="0"/>
              <w:jc w:val="center"/>
              <w:rPr>
                <w:b/>
                <w:color w:val="FF0000"/>
                <w:szCs w:val="24"/>
                <w:lang w:val="sr-Latn-RS"/>
              </w:rPr>
            </w:pPr>
            <w:r>
              <w:rPr>
                <w:b/>
                <w:color w:val="FF0000"/>
                <w:szCs w:val="24"/>
                <w:lang w:val="sr-Latn-RS"/>
              </w:rPr>
              <w:t>28</w:t>
            </w:r>
          </w:p>
        </w:tc>
      </w:tr>
      <w:tr w:rsidR="00071FEB" w:rsidRPr="00BD62E3" w:rsidTr="0034211C">
        <w:trPr>
          <w:trHeight w:val="330"/>
        </w:trPr>
        <w:tc>
          <w:tcPr>
            <w:tcW w:w="1488" w:type="dxa"/>
            <w:tcBorders>
              <w:top w:val="single" w:sz="4" w:space="0" w:color="000000"/>
              <w:left w:val="single" w:sz="4" w:space="0" w:color="000000"/>
              <w:bottom w:val="single" w:sz="4" w:space="0" w:color="000000"/>
            </w:tcBorders>
            <w:shd w:val="clear" w:color="auto" w:fill="auto"/>
            <w:vAlign w:val="center"/>
          </w:tcPr>
          <w:p w:rsidR="00071FEB" w:rsidRPr="00BD62E3" w:rsidRDefault="00071FEB" w:rsidP="00071FEB">
            <w:pPr>
              <w:jc w:val="center"/>
            </w:pPr>
            <w:r w:rsidRPr="00BD62E3">
              <w:t>XIII</w:t>
            </w:r>
          </w:p>
        </w:tc>
        <w:tc>
          <w:tcPr>
            <w:tcW w:w="6194" w:type="dxa"/>
            <w:tcBorders>
              <w:top w:val="single" w:sz="4" w:space="0" w:color="000000"/>
              <w:left w:val="single" w:sz="4" w:space="0" w:color="000000"/>
              <w:bottom w:val="single" w:sz="4" w:space="0" w:color="000000"/>
            </w:tcBorders>
            <w:shd w:val="clear" w:color="auto" w:fill="auto"/>
            <w:vAlign w:val="center"/>
          </w:tcPr>
          <w:p w:rsidR="00071FEB" w:rsidRPr="00BD62E3" w:rsidRDefault="00071FEB" w:rsidP="00071FEB">
            <w:pPr>
              <w:snapToGrid w:val="0"/>
              <w:rPr>
                <w:rFonts w:eastAsia="TimesNewRomanPSMT"/>
                <w:szCs w:val="24"/>
                <w:lang w:val="sr-Cyrl-RS"/>
              </w:rPr>
            </w:pPr>
            <w:r w:rsidRPr="00BD62E3">
              <w:rPr>
                <w:rFonts w:eastAsia="TimesNewRomanPSMT"/>
                <w:szCs w:val="24"/>
                <w:lang w:val="sr-Cyrl-RS"/>
              </w:rPr>
              <w:t xml:space="preserve">ПОТВРДА О РЕАЛИЗАЦИЈИ РАНИЈЕ ЗАКЉУЧЕНИХ УГОВОРА  </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EB" w:rsidRPr="00071FEB" w:rsidRDefault="00071FEB" w:rsidP="00071FEB">
            <w:pPr>
              <w:snapToGrid w:val="0"/>
              <w:jc w:val="center"/>
              <w:rPr>
                <w:b/>
                <w:color w:val="FF0000"/>
                <w:szCs w:val="24"/>
                <w:lang w:val="sr-Latn-RS"/>
              </w:rPr>
            </w:pPr>
            <w:r>
              <w:rPr>
                <w:b/>
                <w:color w:val="FF0000"/>
                <w:szCs w:val="24"/>
                <w:lang w:val="sr-Latn-RS"/>
              </w:rPr>
              <w:t>29</w:t>
            </w:r>
          </w:p>
        </w:tc>
      </w:tr>
      <w:tr w:rsidR="00071FEB" w:rsidRPr="00BD62E3" w:rsidTr="0034211C">
        <w:trPr>
          <w:trHeight w:val="312"/>
        </w:trPr>
        <w:tc>
          <w:tcPr>
            <w:tcW w:w="1488" w:type="dxa"/>
            <w:tcBorders>
              <w:top w:val="single" w:sz="4" w:space="0" w:color="000000"/>
              <w:left w:val="single" w:sz="4" w:space="0" w:color="000000"/>
              <w:bottom w:val="single" w:sz="4" w:space="0" w:color="000000"/>
            </w:tcBorders>
            <w:shd w:val="clear" w:color="auto" w:fill="auto"/>
            <w:vAlign w:val="center"/>
          </w:tcPr>
          <w:p w:rsidR="00071FEB" w:rsidRPr="00BD62E3" w:rsidRDefault="00071FEB" w:rsidP="00071FEB">
            <w:pPr>
              <w:jc w:val="center"/>
            </w:pPr>
            <w:r w:rsidRPr="00BD62E3">
              <w:t>XIV</w:t>
            </w:r>
          </w:p>
        </w:tc>
        <w:tc>
          <w:tcPr>
            <w:tcW w:w="6194" w:type="dxa"/>
            <w:tcBorders>
              <w:top w:val="single" w:sz="4" w:space="0" w:color="000000"/>
              <w:left w:val="single" w:sz="4" w:space="0" w:color="000000"/>
              <w:bottom w:val="single" w:sz="4" w:space="0" w:color="000000"/>
            </w:tcBorders>
            <w:shd w:val="clear" w:color="auto" w:fill="auto"/>
            <w:vAlign w:val="center"/>
          </w:tcPr>
          <w:p w:rsidR="00071FEB" w:rsidRPr="00BD62E3" w:rsidRDefault="00071FEB" w:rsidP="00071FEB">
            <w:pPr>
              <w:snapToGrid w:val="0"/>
              <w:rPr>
                <w:rFonts w:eastAsia="TimesNewRomanPSMT"/>
                <w:szCs w:val="24"/>
                <w:lang w:val="sr-Cyrl-RS"/>
              </w:rPr>
            </w:pPr>
            <w:bookmarkStart w:id="1" w:name="_Hlk507162160"/>
            <w:r w:rsidRPr="00BD62E3">
              <w:rPr>
                <w:lang w:val="sr-Cyrl-RS"/>
              </w:rPr>
              <w:t>ИЗЈАВА О КЉУЧНОМ ТЕХНИЧКОМ ОСОБЉУ</w:t>
            </w:r>
            <w:bookmarkEnd w:id="1"/>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EB" w:rsidRPr="00071FEB" w:rsidRDefault="00071FEB" w:rsidP="00071FEB">
            <w:pPr>
              <w:snapToGrid w:val="0"/>
              <w:jc w:val="center"/>
              <w:rPr>
                <w:b/>
                <w:color w:val="FF0000"/>
                <w:szCs w:val="24"/>
                <w:lang w:val="sr-Latn-RS"/>
              </w:rPr>
            </w:pPr>
            <w:r>
              <w:rPr>
                <w:b/>
                <w:color w:val="FF0000"/>
                <w:szCs w:val="24"/>
                <w:lang w:val="sr-Latn-RS"/>
              </w:rPr>
              <w:t>30</w:t>
            </w:r>
          </w:p>
        </w:tc>
      </w:tr>
      <w:tr w:rsidR="00071FEB" w:rsidRPr="00BD62E3" w:rsidTr="006D2400">
        <w:trPr>
          <w:trHeight w:val="370"/>
        </w:trPr>
        <w:tc>
          <w:tcPr>
            <w:tcW w:w="1488" w:type="dxa"/>
            <w:tcBorders>
              <w:top w:val="single" w:sz="4" w:space="0" w:color="000000"/>
              <w:left w:val="single" w:sz="4" w:space="0" w:color="000000"/>
              <w:bottom w:val="single" w:sz="4" w:space="0" w:color="000000"/>
            </w:tcBorders>
            <w:shd w:val="clear" w:color="auto" w:fill="auto"/>
            <w:vAlign w:val="center"/>
          </w:tcPr>
          <w:p w:rsidR="00071FEB" w:rsidRPr="00BD62E3" w:rsidRDefault="00071FEB" w:rsidP="00071FEB">
            <w:pPr>
              <w:jc w:val="center"/>
            </w:pPr>
            <w:r w:rsidRPr="00BD62E3">
              <w:t>XV</w:t>
            </w:r>
          </w:p>
        </w:tc>
        <w:tc>
          <w:tcPr>
            <w:tcW w:w="6194" w:type="dxa"/>
            <w:tcBorders>
              <w:top w:val="single" w:sz="4" w:space="0" w:color="000000"/>
              <w:left w:val="single" w:sz="4" w:space="0" w:color="000000"/>
              <w:bottom w:val="single" w:sz="4" w:space="0" w:color="000000"/>
            </w:tcBorders>
            <w:shd w:val="clear" w:color="auto" w:fill="auto"/>
            <w:vAlign w:val="center"/>
          </w:tcPr>
          <w:p w:rsidR="00071FEB" w:rsidRPr="00BD62E3" w:rsidRDefault="00071FEB" w:rsidP="00071FEB">
            <w:pPr>
              <w:snapToGrid w:val="0"/>
              <w:rPr>
                <w:rFonts w:eastAsia="TimesNewRomanPSMT"/>
                <w:szCs w:val="24"/>
                <w:lang w:val="sr-Cyrl-RS"/>
              </w:rPr>
            </w:pPr>
            <w:r w:rsidRPr="00BD62E3">
              <w:t>ОБРАЗАЦ ИЗЈАВЕ О ДОСТАВЉАЊУ ПОЛИСЕ ОСИГУРАЊА</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EB" w:rsidRPr="00071FEB" w:rsidRDefault="00071FEB" w:rsidP="00071FEB">
            <w:pPr>
              <w:snapToGrid w:val="0"/>
              <w:jc w:val="center"/>
              <w:rPr>
                <w:b/>
                <w:color w:val="FF0000"/>
                <w:szCs w:val="24"/>
                <w:lang w:val="sr-Latn-RS"/>
              </w:rPr>
            </w:pPr>
            <w:r>
              <w:rPr>
                <w:b/>
                <w:color w:val="FF0000"/>
                <w:szCs w:val="24"/>
                <w:lang w:val="sr-Latn-RS"/>
              </w:rPr>
              <w:t>31</w:t>
            </w:r>
          </w:p>
        </w:tc>
      </w:tr>
      <w:tr w:rsidR="00071FEB" w:rsidRPr="00BD62E3" w:rsidTr="00B724CC">
        <w:tc>
          <w:tcPr>
            <w:tcW w:w="1488" w:type="dxa"/>
            <w:tcBorders>
              <w:top w:val="single" w:sz="4" w:space="0" w:color="000000"/>
              <w:left w:val="single" w:sz="4" w:space="0" w:color="000000"/>
              <w:bottom w:val="single" w:sz="4" w:space="0" w:color="000000"/>
            </w:tcBorders>
            <w:shd w:val="clear" w:color="auto" w:fill="auto"/>
            <w:vAlign w:val="center"/>
          </w:tcPr>
          <w:p w:rsidR="00071FEB" w:rsidRPr="00BD62E3" w:rsidRDefault="00071FEB" w:rsidP="00071FEB">
            <w:pPr>
              <w:jc w:val="center"/>
            </w:pPr>
            <w:r w:rsidRPr="00BD62E3">
              <w:t>XVI</w:t>
            </w:r>
          </w:p>
        </w:tc>
        <w:tc>
          <w:tcPr>
            <w:tcW w:w="6194" w:type="dxa"/>
            <w:tcBorders>
              <w:top w:val="single" w:sz="4" w:space="0" w:color="000000"/>
              <w:left w:val="single" w:sz="4" w:space="0" w:color="000000"/>
              <w:bottom w:val="single" w:sz="4" w:space="0" w:color="000000"/>
            </w:tcBorders>
            <w:shd w:val="clear" w:color="auto" w:fill="auto"/>
            <w:vAlign w:val="center"/>
          </w:tcPr>
          <w:p w:rsidR="00071FEB" w:rsidRPr="00BD62E3" w:rsidRDefault="00071FEB" w:rsidP="00071FEB">
            <w:pPr>
              <w:snapToGrid w:val="0"/>
              <w:rPr>
                <w:rFonts w:eastAsia="TimesNewRomanPSMT"/>
                <w:szCs w:val="24"/>
                <w:lang w:val="sr-Cyrl-RS"/>
              </w:rPr>
            </w:pPr>
            <w:r w:rsidRPr="00BD62E3">
              <w:rPr>
                <w:rFonts w:eastAsia="TimesNewRomanPSMT"/>
                <w:szCs w:val="24"/>
                <w:lang w:val="sr-Cyrl-RS"/>
              </w:rPr>
              <w:t>ОБРАЗАЦ ИЗЈАВЕ О ОБИЛАСКУ ЛОКАЦИЈЕ ЗА ИЗВОЂЕЊЕ РАДОВА И ИЗВРШЕНОМ УВИДУ У ПРОЈЕКТНУ ДОКУМЕНТАЦИЈУ</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EB" w:rsidRPr="00071FEB" w:rsidRDefault="00071FEB" w:rsidP="00071FEB">
            <w:pPr>
              <w:snapToGrid w:val="0"/>
              <w:jc w:val="center"/>
              <w:rPr>
                <w:b/>
                <w:color w:val="FF0000"/>
                <w:szCs w:val="24"/>
                <w:lang w:val="sr-Latn-RS"/>
              </w:rPr>
            </w:pPr>
            <w:r>
              <w:rPr>
                <w:b/>
                <w:color w:val="FF0000"/>
                <w:szCs w:val="24"/>
                <w:lang w:val="sr-Latn-RS"/>
              </w:rPr>
              <w:t>32</w:t>
            </w:r>
          </w:p>
        </w:tc>
      </w:tr>
      <w:tr w:rsidR="00071FEB" w:rsidRPr="00BD62E3" w:rsidTr="00B724CC">
        <w:tc>
          <w:tcPr>
            <w:tcW w:w="1488" w:type="dxa"/>
            <w:tcBorders>
              <w:top w:val="single" w:sz="4" w:space="0" w:color="000000"/>
              <w:left w:val="single" w:sz="4" w:space="0" w:color="000000"/>
              <w:bottom w:val="single" w:sz="4" w:space="0" w:color="000000"/>
            </w:tcBorders>
            <w:shd w:val="clear" w:color="auto" w:fill="auto"/>
            <w:vAlign w:val="center"/>
          </w:tcPr>
          <w:p w:rsidR="00071FEB" w:rsidRPr="00BD62E3" w:rsidRDefault="00071FEB" w:rsidP="00071FEB">
            <w:pPr>
              <w:jc w:val="center"/>
            </w:pPr>
            <w:r w:rsidRPr="00BD62E3">
              <w:t>XVII</w:t>
            </w:r>
          </w:p>
        </w:tc>
        <w:tc>
          <w:tcPr>
            <w:tcW w:w="6194" w:type="dxa"/>
            <w:tcBorders>
              <w:top w:val="single" w:sz="4" w:space="0" w:color="000000"/>
              <w:left w:val="single" w:sz="4" w:space="0" w:color="000000"/>
              <w:bottom w:val="single" w:sz="4" w:space="0" w:color="000000"/>
            </w:tcBorders>
            <w:shd w:val="clear" w:color="auto" w:fill="auto"/>
            <w:vAlign w:val="center"/>
          </w:tcPr>
          <w:p w:rsidR="00071FEB" w:rsidRPr="00BD62E3" w:rsidRDefault="00071FEB" w:rsidP="00071FEB">
            <w:pPr>
              <w:snapToGrid w:val="0"/>
              <w:rPr>
                <w:rFonts w:eastAsia="TimesNewRomanPSMT"/>
                <w:szCs w:val="24"/>
                <w:lang w:val="sr-Cyrl-RS"/>
              </w:rPr>
            </w:pPr>
            <w:r>
              <w:rPr>
                <w:rFonts w:eastAsia="TimesNewRomanPSMT"/>
                <w:szCs w:val="24"/>
                <w:lang w:val="sr-Cyrl-RS"/>
              </w:rPr>
              <w:t>ОБРАЗАЦ МЕНИЧНО ПИСМО - ОВЛАШЋЕЊЕ</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EB" w:rsidRPr="00071FEB" w:rsidRDefault="00071FEB" w:rsidP="00071FEB">
            <w:pPr>
              <w:snapToGrid w:val="0"/>
              <w:jc w:val="center"/>
              <w:rPr>
                <w:b/>
                <w:color w:val="FF0000"/>
                <w:szCs w:val="24"/>
                <w:lang w:val="sr-Latn-RS" w:eastAsia="sr-Cyrl-RS"/>
              </w:rPr>
            </w:pPr>
            <w:r>
              <w:rPr>
                <w:b/>
                <w:color w:val="FF0000"/>
                <w:szCs w:val="24"/>
                <w:lang w:val="sr-Latn-RS" w:eastAsia="sr-Cyrl-RS"/>
              </w:rPr>
              <w:t>33</w:t>
            </w:r>
          </w:p>
        </w:tc>
      </w:tr>
      <w:tr w:rsidR="00071FEB" w:rsidRPr="00BD62E3" w:rsidTr="00B724CC">
        <w:tc>
          <w:tcPr>
            <w:tcW w:w="1488" w:type="dxa"/>
            <w:tcBorders>
              <w:top w:val="single" w:sz="4" w:space="0" w:color="000000"/>
              <w:left w:val="single" w:sz="4" w:space="0" w:color="000000"/>
              <w:bottom w:val="single" w:sz="4" w:space="0" w:color="000000"/>
            </w:tcBorders>
            <w:shd w:val="clear" w:color="auto" w:fill="auto"/>
            <w:vAlign w:val="center"/>
          </w:tcPr>
          <w:p w:rsidR="00071FEB" w:rsidRPr="00BD62E3" w:rsidRDefault="00071FEB" w:rsidP="00071FEB">
            <w:pPr>
              <w:jc w:val="center"/>
            </w:pPr>
            <w:r w:rsidRPr="00BD62E3">
              <w:t>XVIII</w:t>
            </w:r>
          </w:p>
        </w:tc>
        <w:tc>
          <w:tcPr>
            <w:tcW w:w="6194" w:type="dxa"/>
            <w:tcBorders>
              <w:top w:val="single" w:sz="4" w:space="0" w:color="000000"/>
              <w:left w:val="single" w:sz="4" w:space="0" w:color="000000"/>
              <w:bottom w:val="single" w:sz="4" w:space="0" w:color="000000"/>
            </w:tcBorders>
            <w:shd w:val="clear" w:color="auto" w:fill="auto"/>
            <w:vAlign w:val="center"/>
          </w:tcPr>
          <w:p w:rsidR="00071FEB" w:rsidRPr="00BD62E3" w:rsidRDefault="00071FEB" w:rsidP="00071FEB">
            <w:pPr>
              <w:snapToGrid w:val="0"/>
              <w:rPr>
                <w:rFonts w:eastAsia="TimesNewRomanPSMT"/>
                <w:szCs w:val="24"/>
                <w:lang w:val="sr-Cyrl-RS"/>
              </w:rPr>
            </w:pPr>
            <w:r w:rsidRPr="0034211C">
              <w:rPr>
                <w:rFonts w:eastAsia="TimesNewRomanPSMT"/>
                <w:szCs w:val="24"/>
                <w:lang w:val="sr-Cyrl-RS"/>
              </w:rPr>
              <w:t>OБРАЗАЦ ЗАХТЕВА ЗА РЕГИСТРАЦИЈУ/БРИСАЊЕ МЕНИЦЕ</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EB" w:rsidRPr="00071FEB" w:rsidRDefault="00071FEB" w:rsidP="00071FEB">
            <w:pPr>
              <w:snapToGrid w:val="0"/>
              <w:jc w:val="center"/>
              <w:rPr>
                <w:b/>
                <w:color w:val="FF0000"/>
                <w:szCs w:val="24"/>
                <w:lang w:val="sr-Latn-RS" w:eastAsia="sr-Cyrl-RS"/>
              </w:rPr>
            </w:pPr>
            <w:r>
              <w:rPr>
                <w:b/>
                <w:color w:val="FF0000"/>
                <w:szCs w:val="24"/>
                <w:lang w:val="sr-Latn-RS" w:eastAsia="sr-Cyrl-RS"/>
              </w:rPr>
              <w:t>34</w:t>
            </w:r>
          </w:p>
        </w:tc>
      </w:tr>
      <w:tr w:rsidR="00071FEB" w:rsidRPr="00BD62E3" w:rsidTr="00B724CC">
        <w:tc>
          <w:tcPr>
            <w:tcW w:w="1488" w:type="dxa"/>
            <w:tcBorders>
              <w:top w:val="single" w:sz="4" w:space="0" w:color="000000"/>
              <w:left w:val="single" w:sz="4" w:space="0" w:color="000000"/>
              <w:bottom w:val="single" w:sz="4" w:space="0" w:color="000000"/>
            </w:tcBorders>
            <w:shd w:val="clear" w:color="auto" w:fill="auto"/>
            <w:vAlign w:val="center"/>
          </w:tcPr>
          <w:p w:rsidR="00071FEB" w:rsidRPr="00BD62E3" w:rsidRDefault="00071FEB" w:rsidP="00071FEB">
            <w:pPr>
              <w:jc w:val="center"/>
            </w:pPr>
            <w:r w:rsidRPr="0034211C">
              <w:t>X</w:t>
            </w:r>
            <w:r w:rsidRPr="00BD62E3">
              <w:t>I</w:t>
            </w:r>
            <w:r w:rsidRPr="0034211C">
              <w:t>X</w:t>
            </w:r>
          </w:p>
        </w:tc>
        <w:tc>
          <w:tcPr>
            <w:tcW w:w="6194" w:type="dxa"/>
            <w:tcBorders>
              <w:top w:val="single" w:sz="4" w:space="0" w:color="000000"/>
              <w:left w:val="single" w:sz="4" w:space="0" w:color="000000"/>
              <w:bottom w:val="single" w:sz="4" w:space="0" w:color="000000"/>
            </w:tcBorders>
            <w:shd w:val="clear" w:color="auto" w:fill="auto"/>
            <w:vAlign w:val="center"/>
          </w:tcPr>
          <w:p w:rsidR="00071FEB" w:rsidRPr="0034211C" w:rsidRDefault="00071FEB" w:rsidP="00071FEB">
            <w:pPr>
              <w:snapToGrid w:val="0"/>
              <w:rPr>
                <w:rFonts w:eastAsia="TimesNewRomanPSMT"/>
                <w:szCs w:val="24"/>
                <w:lang w:val="sr-Cyrl-RS"/>
              </w:rPr>
            </w:pPr>
            <w:r w:rsidRPr="00BD62E3">
              <w:rPr>
                <w:rFonts w:eastAsia="TimesNewRomanPSMT"/>
                <w:szCs w:val="24"/>
                <w:lang w:val="sr-Cyrl-RS"/>
              </w:rPr>
              <w:t>МОДЕЛ УГОВОРА</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EB" w:rsidRPr="00071FEB" w:rsidRDefault="00071FEB" w:rsidP="00071FEB">
            <w:pPr>
              <w:snapToGrid w:val="0"/>
              <w:jc w:val="center"/>
              <w:rPr>
                <w:b/>
                <w:color w:val="FF0000"/>
                <w:szCs w:val="24"/>
                <w:lang w:val="sr-Latn-RS" w:eastAsia="sr-Cyrl-RS"/>
              </w:rPr>
            </w:pPr>
            <w:r>
              <w:rPr>
                <w:b/>
                <w:color w:val="FF0000"/>
                <w:szCs w:val="24"/>
                <w:lang w:val="sr-Latn-RS" w:eastAsia="sr-Cyrl-RS"/>
              </w:rPr>
              <w:t>35</w:t>
            </w:r>
          </w:p>
        </w:tc>
      </w:tr>
      <w:tr w:rsidR="00071FEB" w:rsidRPr="00BD62E3" w:rsidTr="00B724CC">
        <w:tc>
          <w:tcPr>
            <w:tcW w:w="1488" w:type="dxa"/>
            <w:tcBorders>
              <w:top w:val="single" w:sz="4" w:space="0" w:color="000000"/>
              <w:left w:val="single" w:sz="4" w:space="0" w:color="000000"/>
              <w:bottom w:val="single" w:sz="4" w:space="0" w:color="000000"/>
            </w:tcBorders>
            <w:shd w:val="clear" w:color="auto" w:fill="auto"/>
            <w:vAlign w:val="center"/>
          </w:tcPr>
          <w:p w:rsidR="00071FEB" w:rsidRPr="0034211C" w:rsidRDefault="00071FEB" w:rsidP="00071FEB">
            <w:pPr>
              <w:jc w:val="center"/>
            </w:pPr>
            <w:r w:rsidRPr="0034211C">
              <w:rPr>
                <w:rFonts w:eastAsia="TimesNewRomanPSMT"/>
                <w:szCs w:val="24"/>
                <w:lang w:val="sr-Cyrl-RS"/>
              </w:rPr>
              <w:t>XX</w:t>
            </w:r>
          </w:p>
        </w:tc>
        <w:tc>
          <w:tcPr>
            <w:tcW w:w="6194" w:type="dxa"/>
            <w:tcBorders>
              <w:top w:val="single" w:sz="4" w:space="0" w:color="000000"/>
              <w:left w:val="single" w:sz="4" w:space="0" w:color="000000"/>
              <w:bottom w:val="single" w:sz="4" w:space="0" w:color="000000"/>
            </w:tcBorders>
            <w:shd w:val="clear" w:color="auto" w:fill="auto"/>
            <w:vAlign w:val="center"/>
          </w:tcPr>
          <w:p w:rsidR="00071FEB" w:rsidRPr="0034211C" w:rsidRDefault="00071FEB" w:rsidP="00071FEB">
            <w:pPr>
              <w:snapToGrid w:val="0"/>
              <w:rPr>
                <w:rFonts w:eastAsia="TimesNewRomanPSMT"/>
                <w:szCs w:val="24"/>
                <w:lang w:val="sr-Cyrl-RS"/>
              </w:rPr>
            </w:pPr>
            <w:r w:rsidRPr="00BD62E3">
              <w:rPr>
                <w:rFonts w:eastAsia="TimesNewRomanPSMT"/>
                <w:szCs w:val="24"/>
                <w:lang w:val="sr-Cyrl-RS"/>
              </w:rPr>
              <w:t>УПУТСТВО ПОНУЂАЧИМА КАКО ДА САЧИНЕ ПОНУДУ</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FEB" w:rsidRPr="00BD62E3" w:rsidRDefault="00071FEB" w:rsidP="00071FEB">
            <w:pPr>
              <w:snapToGrid w:val="0"/>
              <w:jc w:val="center"/>
              <w:rPr>
                <w:b/>
                <w:color w:val="FF0000"/>
                <w:szCs w:val="24"/>
                <w:lang w:val="sr-Cyrl-RS" w:eastAsia="sr-Cyrl-RS"/>
              </w:rPr>
            </w:pPr>
            <w:r>
              <w:rPr>
                <w:b/>
                <w:color w:val="FF0000"/>
                <w:szCs w:val="24"/>
                <w:lang w:val="sr-Cyrl-RS" w:eastAsia="sr-Cyrl-RS"/>
              </w:rPr>
              <w:t>46</w:t>
            </w:r>
          </w:p>
        </w:tc>
      </w:tr>
    </w:tbl>
    <w:p w:rsidR="00DE3B0A" w:rsidRPr="00BD62E3" w:rsidRDefault="00DE3B0A" w:rsidP="00DE3B0A">
      <w:pPr>
        <w:jc w:val="both"/>
        <w:rPr>
          <w:szCs w:val="24"/>
          <w:lang w:val="sr-Cyrl-RS"/>
        </w:rPr>
      </w:pPr>
    </w:p>
    <w:p w:rsidR="00960EE5" w:rsidRPr="00960EE5" w:rsidRDefault="00DE3B0A" w:rsidP="00EE0D9E">
      <w:pPr>
        <w:jc w:val="both"/>
        <w:rPr>
          <w:lang w:val="sr-Cyrl-RS"/>
        </w:rPr>
      </w:pPr>
      <w:r w:rsidRPr="00BD62E3">
        <w:rPr>
          <w:szCs w:val="24"/>
          <w:lang w:val="sr-Cyrl-RS"/>
        </w:rPr>
        <w:t xml:space="preserve">Конкурсна документација има укупно </w:t>
      </w:r>
      <w:r w:rsidRPr="00BD62E3">
        <w:rPr>
          <w:b/>
          <w:color w:val="000000"/>
          <w:szCs w:val="24"/>
          <w:lang w:val="sr-Cyrl-RS" w:eastAsia="sr-Cyrl-RS"/>
        </w:rPr>
        <w:t xml:space="preserve"> </w:t>
      </w:r>
      <w:r w:rsidR="005A3F92" w:rsidRPr="00BD62E3">
        <w:rPr>
          <w:b/>
          <w:color w:val="FF0000"/>
          <w:szCs w:val="24"/>
          <w:lang w:val="sr-Cyrl-RS" w:eastAsia="sr-Cyrl-RS"/>
        </w:rPr>
        <w:t>5</w:t>
      </w:r>
      <w:r w:rsidR="006D2400">
        <w:rPr>
          <w:b/>
          <w:color w:val="FF0000"/>
          <w:szCs w:val="24"/>
          <w:lang w:val="sr-Cyrl-RS" w:eastAsia="sr-Cyrl-RS"/>
        </w:rPr>
        <w:t>6</w:t>
      </w:r>
      <w:r w:rsidRPr="00BD62E3">
        <w:rPr>
          <w:szCs w:val="24"/>
          <w:lang w:val="sr-Cyrl-RS"/>
        </w:rPr>
        <w:t xml:space="preserve"> страна.</w:t>
      </w:r>
    </w:p>
    <w:p w:rsidR="00DE3B0A" w:rsidRPr="00BD62E3" w:rsidRDefault="00DE3B0A" w:rsidP="00DE3B0A">
      <w:pPr>
        <w:pStyle w:val="Heading2"/>
      </w:pPr>
      <w:r w:rsidRPr="00BD62E3">
        <w:lastRenderedPageBreak/>
        <w:t>I. ОПШТИ ПОДАЦИ О ЈАВНОЈ НАБАВЦИ</w:t>
      </w:r>
    </w:p>
    <w:p w:rsidR="00DE3B0A" w:rsidRPr="00BD62E3" w:rsidRDefault="00DE3B0A" w:rsidP="00B724CC">
      <w:pPr>
        <w:pStyle w:val="nabrajanjebold"/>
        <w:numPr>
          <w:ilvl w:val="0"/>
          <w:numId w:val="18"/>
        </w:numPr>
      </w:pPr>
      <w:r w:rsidRPr="00BD62E3">
        <w:t xml:space="preserve"> Подаци о наручиоцу:</w:t>
      </w:r>
    </w:p>
    <w:p w:rsidR="00DE3B0A" w:rsidRPr="00BD62E3" w:rsidRDefault="00DE3B0A" w:rsidP="00DE3B0A">
      <w:pPr>
        <w:autoSpaceDE w:val="0"/>
        <w:autoSpaceDN w:val="0"/>
        <w:adjustRightInd w:val="0"/>
        <w:ind w:left="420"/>
        <w:rPr>
          <w:rFonts w:eastAsia="Calibri-Bold"/>
          <w:bCs/>
          <w:color w:val="000000"/>
          <w:szCs w:val="24"/>
          <w:lang w:val="sr-Cyrl-RS" w:eastAsia="sr-Cyrl-RS"/>
        </w:rPr>
      </w:pPr>
      <w:r w:rsidRPr="00BD62E3">
        <w:rPr>
          <w:rFonts w:eastAsia="Calibri-Bold"/>
          <w:bCs/>
          <w:color w:val="000000"/>
          <w:szCs w:val="24"/>
          <w:lang w:val="sr-Cyrl-RS" w:eastAsia="sr-Cyrl-RS"/>
        </w:rPr>
        <w:t>Назив наручиоца:</w:t>
      </w:r>
      <w:bookmarkStart w:id="2" w:name="Text10"/>
      <w:r w:rsidRPr="00BD62E3">
        <w:rPr>
          <w:rFonts w:eastAsia="Calibri-Bold"/>
          <w:bCs/>
          <w:color w:val="000000"/>
          <w:szCs w:val="24"/>
          <w:lang w:val="sr-Cyrl-RS" w:eastAsia="sr-Cyrl-RS"/>
        </w:rPr>
        <w:t xml:space="preserve">  Општинска управа општине Дољевац  </w:t>
      </w:r>
      <w:bookmarkEnd w:id="2"/>
      <w:r w:rsidRPr="00BD62E3">
        <w:rPr>
          <w:rFonts w:eastAsia="Calibri-Bold"/>
          <w:bCs/>
          <w:color w:val="000000"/>
          <w:szCs w:val="24"/>
          <w:lang w:val="sr-Cyrl-RS" w:eastAsia="sr-Cyrl-RS"/>
        </w:rPr>
        <w:t>.</w:t>
      </w:r>
    </w:p>
    <w:p w:rsidR="00DE3B0A" w:rsidRPr="00BD62E3" w:rsidRDefault="00DE3B0A" w:rsidP="00DE3B0A">
      <w:pPr>
        <w:autoSpaceDE w:val="0"/>
        <w:autoSpaceDN w:val="0"/>
        <w:adjustRightInd w:val="0"/>
        <w:ind w:firstLine="420"/>
        <w:rPr>
          <w:color w:val="000000"/>
          <w:szCs w:val="24"/>
          <w:lang w:val="sr-Cyrl-RS" w:eastAsia="sr-Cyrl-RS"/>
        </w:rPr>
      </w:pPr>
      <w:r w:rsidRPr="00BD62E3">
        <w:rPr>
          <w:rFonts w:eastAsia="Calibri-Bold"/>
          <w:bCs/>
          <w:color w:val="000000"/>
          <w:szCs w:val="24"/>
          <w:lang w:val="sr-Cyrl-RS" w:eastAsia="sr-Cyrl-RS"/>
        </w:rPr>
        <w:t xml:space="preserve">Адреса наручиоца:  ул. Николе Тесле бр.121, 18410 Дољевац  </w:t>
      </w:r>
      <w:r w:rsidRPr="00BD62E3">
        <w:rPr>
          <w:color w:val="000000"/>
          <w:szCs w:val="24"/>
          <w:lang w:val="sr-Cyrl-RS" w:eastAsia="sr-Cyrl-RS"/>
        </w:rPr>
        <w:t>.</w:t>
      </w:r>
    </w:p>
    <w:p w:rsidR="00DE3B0A" w:rsidRPr="00BD62E3" w:rsidRDefault="00DE3B0A" w:rsidP="00DE3B0A">
      <w:pPr>
        <w:autoSpaceDE w:val="0"/>
        <w:autoSpaceDN w:val="0"/>
        <w:adjustRightInd w:val="0"/>
        <w:ind w:firstLine="420"/>
        <w:rPr>
          <w:color w:val="000000"/>
          <w:szCs w:val="24"/>
          <w:lang w:val="sr-Cyrl-RS" w:eastAsia="sr-Cyrl-RS"/>
        </w:rPr>
      </w:pPr>
      <w:r w:rsidRPr="00BD62E3">
        <w:rPr>
          <w:rFonts w:eastAsia="Calibri-Bold"/>
          <w:bCs/>
          <w:color w:val="000000"/>
          <w:szCs w:val="24"/>
          <w:lang w:val="sr-Cyrl-RS" w:eastAsia="sr-Cyrl-RS"/>
        </w:rPr>
        <w:t>Матични број :  07171820     .</w:t>
      </w:r>
    </w:p>
    <w:p w:rsidR="00DE3B0A" w:rsidRPr="00BD62E3" w:rsidRDefault="00DE3B0A" w:rsidP="00DE3B0A">
      <w:pPr>
        <w:autoSpaceDE w:val="0"/>
        <w:autoSpaceDN w:val="0"/>
        <w:adjustRightInd w:val="0"/>
        <w:ind w:firstLine="420"/>
        <w:rPr>
          <w:color w:val="000000"/>
          <w:szCs w:val="24"/>
          <w:lang w:val="sr-Cyrl-RS" w:eastAsia="sr-Cyrl-RS"/>
        </w:rPr>
      </w:pPr>
      <w:r w:rsidRPr="00BD62E3">
        <w:rPr>
          <w:rFonts w:eastAsia="Calibri-Bold"/>
          <w:bCs/>
          <w:color w:val="000000"/>
          <w:szCs w:val="24"/>
          <w:lang w:val="sr-Cyrl-RS" w:eastAsia="sr-Cyrl-RS"/>
        </w:rPr>
        <w:t xml:space="preserve">ПИБ:   100491448    </w:t>
      </w:r>
    </w:p>
    <w:p w:rsidR="00DE3B0A" w:rsidRPr="00BD62E3" w:rsidRDefault="00DE3B0A" w:rsidP="00DE3B0A">
      <w:pPr>
        <w:autoSpaceDE w:val="0"/>
        <w:autoSpaceDN w:val="0"/>
        <w:adjustRightInd w:val="0"/>
        <w:ind w:firstLine="420"/>
        <w:rPr>
          <w:szCs w:val="24"/>
          <w:lang w:val="sr-Cyrl-RS" w:eastAsia="sr-Cyrl-RS"/>
        </w:rPr>
      </w:pPr>
      <w:r w:rsidRPr="00BD62E3">
        <w:rPr>
          <w:rFonts w:eastAsia="Calibri-Bold"/>
          <w:bCs/>
          <w:color w:val="000000"/>
          <w:szCs w:val="24"/>
          <w:lang w:val="sr-Cyrl-RS" w:eastAsia="sr-Cyrl-RS"/>
        </w:rPr>
        <w:t xml:space="preserve">Шифра делатности:   8411    </w:t>
      </w:r>
    </w:p>
    <w:p w:rsidR="00DE3B0A" w:rsidRPr="00BD62E3" w:rsidRDefault="00DE3B0A" w:rsidP="00DE3B0A">
      <w:pPr>
        <w:autoSpaceDE w:val="0"/>
        <w:autoSpaceDN w:val="0"/>
        <w:adjustRightInd w:val="0"/>
        <w:ind w:firstLine="420"/>
        <w:rPr>
          <w:bCs/>
          <w:szCs w:val="24"/>
          <w:lang w:val="sr-Cyrl-RS" w:eastAsia="sr-Cyrl-RS"/>
        </w:rPr>
      </w:pPr>
      <w:r w:rsidRPr="00BD62E3">
        <w:rPr>
          <w:rFonts w:eastAsia="Calibri-Bold"/>
          <w:bCs/>
          <w:szCs w:val="24"/>
          <w:lang w:val="sr-Cyrl-RS" w:eastAsia="sr-Cyrl-RS"/>
        </w:rPr>
        <w:t xml:space="preserve">Интернет страница наручиоца:  </w:t>
      </w:r>
      <w:r w:rsidRPr="00BD62E3">
        <w:rPr>
          <w:rFonts w:eastAsia="Calibri-Bold"/>
          <w:bCs/>
          <w:szCs w:val="24"/>
          <w:lang w:val="sr-Latn-RS" w:eastAsia="sr-Cyrl-RS"/>
        </w:rPr>
        <w:t>www.opstinadoljevac.rs</w:t>
      </w:r>
      <w:r w:rsidRPr="00BD62E3">
        <w:rPr>
          <w:rFonts w:eastAsia="Calibri-Bold"/>
          <w:bCs/>
          <w:szCs w:val="24"/>
          <w:lang w:val="sr-Cyrl-RS" w:eastAsia="sr-Cyrl-RS"/>
        </w:rPr>
        <w:t xml:space="preserve">  </w:t>
      </w:r>
      <w:r w:rsidRPr="00BD62E3">
        <w:rPr>
          <w:bCs/>
          <w:szCs w:val="24"/>
          <w:lang w:val="sr-Cyrl-RS" w:eastAsia="sr-Cyrl-RS"/>
        </w:rPr>
        <w:t>.</w:t>
      </w:r>
    </w:p>
    <w:p w:rsidR="00DE3B0A" w:rsidRPr="00BD62E3" w:rsidRDefault="00DE3B0A" w:rsidP="00DE3B0A">
      <w:pPr>
        <w:autoSpaceDE w:val="0"/>
        <w:autoSpaceDN w:val="0"/>
        <w:adjustRightInd w:val="0"/>
        <w:ind w:firstLine="420"/>
        <w:rPr>
          <w:rFonts w:eastAsia="Calibri-Bold"/>
          <w:bCs/>
          <w:szCs w:val="24"/>
          <w:lang w:val="sr-Cyrl-RS" w:eastAsia="sr-Cyrl-RS"/>
        </w:rPr>
      </w:pPr>
      <w:r w:rsidRPr="00BD62E3">
        <w:rPr>
          <w:rFonts w:eastAsia="Calibri-Bold"/>
          <w:bCs/>
          <w:szCs w:val="24"/>
          <w:lang w:val="sr-Cyrl-RS" w:eastAsia="sr-Cyrl-RS"/>
        </w:rPr>
        <w:t>Врста наручиоца:  Орган локалне самоуправе  .</w:t>
      </w:r>
    </w:p>
    <w:p w:rsidR="00DE3B0A" w:rsidRPr="00BD62E3" w:rsidRDefault="00DE3B0A" w:rsidP="00DE3B0A">
      <w:pPr>
        <w:autoSpaceDE w:val="0"/>
        <w:autoSpaceDN w:val="0"/>
        <w:adjustRightInd w:val="0"/>
        <w:ind w:firstLine="420"/>
        <w:rPr>
          <w:rFonts w:eastAsia="Calibri-Bold"/>
          <w:bCs/>
          <w:color w:val="000000"/>
          <w:szCs w:val="24"/>
          <w:lang w:val="sr-Cyrl-RS" w:eastAsia="sr-Cyrl-RS"/>
        </w:rPr>
      </w:pPr>
    </w:p>
    <w:p w:rsidR="00DE3B0A" w:rsidRPr="00BD62E3" w:rsidRDefault="00DE3B0A" w:rsidP="00B724CC">
      <w:pPr>
        <w:pStyle w:val="nabrajanjebold"/>
        <w:numPr>
          <w:ilvl w:val="0"/>
          <w:numId w:val="18"/>
        </w:numPr>
      </w:pPr>
      <w:r w:rsidRPr="00BD62E3">
        <w:t>Врста поступка јавне набавке</w:t>
      </w:r>
    </w:p>
    <w:p w:rsidR="00DE3B0A" w:rsidRPr="00BD62E3" w:rsidRDefault="00DE3B0A" w:rsidP="00DE3B0A">
      <w:pPr>
        <w:autoSpaceDE w:val="0"/>
        <w:autoSpaceDN w:val="0"/>
        <w:adjustRightInd w:val="0"/>
        <w:ind w:firstLine="420"/>
        <w:jc w:val="both"/>
        <w:rPr>
          <w:color w:val="000000"/>
          <w:szCs w:val="24"/>
          <w:lang w:val="sr-Cyrl-RS" w:eastAsia="sr-Cyrl-RS"/>
        </w:rPr>
      </w:pPr>
      <w:r w:rsidRPr="00BD62E3">
        <w:rPr>
          <w:color w:val="000000"/>
          <w:szCs w:val="24"/>
          <w:lang w:val="sr-Cyrl-RS" w:eastAsia="sr-Cyrl-RS"/>
        </w:rPr>
        <w:t>Предметна јавна набавка се спроводи у отвореном поступку, у складу са одредбама Закона о јавним набавкама (у даљем тексту: Закон), и подзаконским актима којима се уређују јавне набавке, као и прописима којима се уређује изградња објеката, односно извођење грађевинских радова.</w:t>
      </w:r>
    </w:p>
    <w:p w:rsidR="00DE3B0A" w:rsidRPr="00BD62E3" w:rsidRDefault="00DE3B0A" w:rsidP="00DE3B0A">
      <w:pPr>
        <w:autoSpaceDE w:val="0"/>
        <w:autoSpaceDN w:val="0"/>
        <w:adjustRightInd w:val="0"/>
        <w:rPr>
          <w:color w:val="000000"/>
          <w:szCs w:val="24"/>
          <w:lang w:val="sr-Cyrl-RS" w:eastAsia="sr-Cyrl-RS"/>
        </w:rPr>
      </w:pPr>
    </w:p>
    <w:p w:rsidR="00DE3B0A" w:rsidRPr="00BD62E3" w:rsidRDefault="00DE3B0A" w:rsidP="00B724CC">
      <w:pPr>
        <w:pStyle w:val="nabrajanjebold"/>
        <w:numPr>
          <w:ilvl w:val="0"/>
          <w:numId w:val="18"/>
        </w:numPr>
      </w:pPr>
      <w:r w:rsidRPr="00BD62E3">
        <w:t xml:space="preserve"> Врста предмета јавне набавке</w:t>
      </w:r>
    </w:p>
    <w:p w:rsidR="00DE3B0A" w:rsidRPr="00BD62E3" w:rsidRDefault="00DE3B0A" w:rsidP="00DE3B0A">
      <w:pPr>
        <w:autoSpaceDE w:val="0"/>
        <w:autoSpaceDN w:val="0"/>
        <w:adjustRightInd w:val="0"/>
        <w:ind w:firstLine="420"/>
        <w:rPr>
          <w:color w:val="000000"/>
          <w:szCs w:val="24"/>
          <w:lang w:val="sr-Cyrl-RS" w:eastAsia="sr-Cyrl-RS"/>
        </w:rPr>
      </w:pPr>
      <w:r w:rsidRPr="00BD62E3">
        <w:rPr>
          <w:color w:val="000000"/>
          <w:szCs w:val="24"/>
          <w:lang w:val="sr-Cyrl-RS" w:eastAsia="sr-Cyrl-RS"/>
        </w:rPr>
        <w:t>Предмет јавне набавке бр.</w:t>
      </w:r>
      <w:r w:rsidRPr="00BD62E3">
        <w:rPr>
          <w:b/>
          <w:color w:val="000000"/>
          <w:szCs w:val="24"/>
          <w:lang w:val="sr-Cyrl-RS" w:eastAsia="sr-Cyrl-RS"/>
        </w:rPr>
        <w:t xml:space="preserve"> </w:t>
      </w:r>
      <w:r w:rsidRPr="00BD62E3">
        <w:rPr>
          <w:rFonts w:eastAsia="Calibri-Bold"/>
          <w:b/>
          <w:bCs/>
          <w:color w:val="000000"/>
          <w:szCs w:val="24"/>
          <w:lang w:val="sr-Cyrl-RS" w:eastAsia="sr-Cyrl-RS"/>
        </w:rPr>
        <w:t xml:space="preserve"> </w:t>
      </w:r>
      <w:r w:rsidR="002A7D0A" w:rsidRPr="00BD62E3">
        <w:rPr>
          <w:rFonts w:eastAsia="Calibri-Bold"/>
          <w:b/>
          <w:bCs/>
          <w:color w:val="000000"/>
          <w:szCs w:val="24"/>
          <w:lang w:val="sr-Cyrl-RS" w:eastAsia="sr-Cyrl-RS"/>
        </w:rPr>
        <w:t xml:space="preserve">404-2-61/2019-03  </w:t>
      </w:r>
      <w:r w:rsidRPr="00BD62E3">
        <w:rPr>
          <w:color w:val="000000"/>
          <w:szCs w:val="24"/>
          <w:lang w:val="sr-Cyrl-RS" w:eastAsia="sr-Cyrl-RS"/>
        </w:rPr>
        <w:t>су радови.</w:t>
      </w:r>
    </w:p>
    <w:p w:rsidR="00DE3B0A" w:rsidRPr="00BD62E3" w:rsidRDefault="00DE3B0A" w:rsidP="00DE3B0A">
      <w:pPr>
        <w:autoSpaceDE w:val="0"/>
        <w:autoSpaceDN w:val="0"/>
        <w:adjustRightInd w:val="0"/>
        <w:ind w:firstLine="420"/>
        <w:rPr>
          <w:b/>
          <w:bCs/>
          <w:szCs w:val="24"/>
          <w:lang w:val="sr-Cyrl-RS" w:eastAsia="sr-Cyrl-RS"/>
        </w:rPr>
      </w:pPr>
      <w:r w:rsidRPr="00BD62E3">
        <w:rPr>
          <w:b/>
          <w:bCs/>
          <w:szCs w:val="24"/>
          <w:lang w:val="sr-Cyrl-RS" w:eastAsia="sr-Cyrl-RS"/>
        </w:rPr>
        <w:t xml:space="preserve"> </w:t>
      </w:r>
    </w:p>
    <w:p w:rsidR="00DE3B0A" w:rsidRPr="00BD62E3" w:rsidRDefault="00DE3B0A" w:rsidP="00B724CC">
      <w:pPr>
        <w:pStyle w:val="nabrajanjebold"/>
        <w:numPr>
          <w:ilvl w:val="0"/>
          <w:numId w:val="18"/>
        </w:numPr>
      </w:pPr>
      <w:r w:rsidRPr="00BD62E3">
        <w:t>Циљ поступка</w:t>
      </w:r>
    </w:p>
    <w:p w:rsidR="00DE3B0A" w:rsidRPr="00BD62E3" w:rsidRDefault="00DE3B0A" w:rsidP="00DE3B0A">
      <w:pPr>
        <w:autoSpaceDE w:val="0"/>
        <w:autoSpaceDN w:val="0"/>
        <w:adjustRightInd w:val="0"/>
        <w:ind w:firstLine="420"/>
        <w:rPr>
          <w:color w:val="000000"/>
          <w:szCs w:val="24"/>
          <w:lang w:val="sr-Cyrl-RS" w:eastAsia="sr-Cyrl-RS"/>
        </w:rPr>
      </w:pPr>
      <w:r w:rsidRPr="00BD62E3">
        <w:rPr>
          <w:color w:val="000000"/>
          <w:szCs w:val="24"/>
          <w:lang w:val="sr-Cyrl-RS" w:eastAsia="sr-Cyrl-RS"/>
        </w:rPr>
        <w:t>Поступак јавне набавке се спроводи ради закључења уговора о јавној набавци.</w:t>
      </w:r>
    </w:p>
    <w:p w:rsidR="00DE3B0A" w:rsidRPr="00BD62E3" w:rsidRDefault="00DE3B0A" w:rsidP="00DE3B0A">
      <w:pPr>
        <w:autoSpaceDE w:val="0"/>
        <w:autoSpaceDN w:val="0"/>
        <w:adjustRightInd w:val="0"/>
        <w:ind w:firstLine="420"/>
        <w:rPr>
          <w:color w:val="000000"/>
          <w:szCs w:val="24"/>
          <w:lang w:val="sr-Cyrl-RS" w:eastAsia="sr-Cyrl-RS"/>
        </w:rPr>
      </w:pPr>
    </w:p>
    <w:p w:rsidR="00DE3B0A" w:rsidRPr="00BD62E3" w:rsidRDefault="00DE3B0A" w:rsidP="00B724CC">
      <w:pPr>
        <w:pStyle w:val="nabrajanjebold"/>
        <w:numPr>
          <w:ilvl w:val="0"/>
          <w:numId w:val="18"/>
        </w:numPr>
      </w:pPr>
      <w:r w:rsidRPr="00BD62E3">
        <w:t>Резервисана јавна набавка</w:t>
      </w:r>
    </w:p>
    <w:p w:rsidR="00DE3B0A" w:rsidRPr="00BD62E3" w:rsidRDefault="00DE3B0A" w:rsidP="00DE3B0A">
      <w:pPr>
        <w:autoSpaceDE w:val="0"/>
        <w:autoSpaceDN w:val="0"/>
        <w:adjustRightInd w:val="0"/>
        <w:ind w:left="420"/>
        <w:jc w:val="both"/>
        <w:rPr>
          <w:szCs w:val="24"/>
          <w:lang w:val="sr-Cyrl-RS" w:eastAsia="sr-Cyrl-RS"/>
        </w:rPr>
      </w:pPr>
      <w:r w:rsidRPr="00BD62E3">
        <w:rPr>
          <w:szCs w:val="24"/>
          <w:lang w:val="sr-Cyrl-RS" w:eastAsia="sr-Cyrl-RS"/>
        </w:rPr>
        <w:t>Наручилац не спроводи резервисану јавну набавку у смислу одредби члана 8. Закона о јавним набавкама.</w:t>
      </w:r>
    </w:p>
    <w:p w:rsidR="00DE3B0A" w:rsidRPr="00BD62E3" w:rsidRDefault="00DE3B0A" w:rsidP="00DE3B0A">
      <w:pPr>
        <w:rPr>
          <w:sz w:val="23"/>
          <w:szCs w:val="23"/>
          <w:lang w:val="sr-Cyrl-RS" w:eastAsia="sr-Cyrl-RS"/>
        </w:rPr>
      </w:pPr>
    </w:p>
    <w:p w:rsidR="00DE3B0A" w:rsidRPr="00BD62E3" w:rsidRDefault="00DE3B0A" w:rsidP="00B724CC">
      <w:pPr>
        <w:pStyle w:val="nabrajanjebold"/>
        <w:numPr>
          <w:ilvl w:val="0"/>
          <w:numId w:val="18"/>
        </w:numPr>
        <w:rPr>
          <w:color w:val="000000"/>
        </w:rPr>
      </w:pPr>
      <w:r w:rsidRPr="00BD62E3">
        <w:t>Електронска лицитација</w:t>
      </w:r>
    </w:p>
    <w:p w:rsidR="00DE3B0A" w:rsidRPr="00BD62E3" w:rsidRDefault="00DE3B0A" w:rsidP="00DE3B0A">
      <w:pPr>
        <w:ind w:left="420"/>
        <w:rPr>
          <w:szCs w:val="24"/>
          <w:lang w:eastAsia="sr-Cyrl-RS"/>
        </w:rPr>
      </w:pPr>
      <w:r w:rsidRPr="00BD62E3">
        <w:rPr>
          <w:szCs w:val="24"/>
          <w:lang w:val="sr-Cyrl-RS" w:eastAsia="sr-Cyrl-RS"/>
        </w:rPr>
        <w:t>Наручилац не спроводи електронску лицитацију у смислу члана 42. Закона</w:t>
      </w:r>
      <w:r w:rsidRPr="00BD62E3">
        <w:rPr>
          <w:szCs w:val="24"/>
          <w:lang w:eastAsia="sr-Cyrl-RS"/>
        </w:rPr>
        <w:t>.</w:t>
      </w:r>
    </w:p>
    <w:p w:rsidR="00DE3B0A" w:rsidRPr="00BD62E3" w:rsidRDefault="00DE3B0A" w:rsidP="00DE3B0A">
      <w:pPr>
        <w:ind w:left="420"/>
        <w:rPr>
          <w:b/>
          <w:color w:val="000000"/>
          <w:szCs w:val="24"/>
          <w:lang w:val="sr-Cyrl-RS" w:eastAsia="sr-Cyrl-RS"/>
        </w:rPr>
      </w:pPr>
    </w:p>
    <w:p w:rsidR="00DE3B0A" w:rsidRPr="00BD62E3" w:rsidRDefault="00DE3B0A" w:rsidP="00B724CC">
      <w:pPr>
        <w:pStyle w:val="nabrajanjebold"/>
        <w:numPr>
          <w:ilvl w:val="0"/>
          <w:numId w:val="18"/>
        </w:numPr>
      </w:pPr>
      <w:r w:rsidRPr="00BD62E3">
        <w:t xml:space="preserve"> Лице за контакт или служба</w:t>
      </w:r>
    </w:p>
    <w:p w:rsidR="00DE3B0A" w:rsidRPr="00BD62E3" w:rsidRDefault="00DE3B0A" w:rsidP="00DE3B0A">
      <w:pPr>
        <w:autoSpaceDE w:val="0"/>
        <w:autoSpaceDN w:val="0"/>
        <w:adjustRightInd w:val="0"/>
        <w:ind w:left="420"/>
        <w:rPr>
          <w:i/>
          <w:iCs/>
          <w:color w:val="000000"/>
          <w:szCs w:val="24"/>
          <w:lang w:val="sr-Cyrl-RS" w:eastAsia="sr-Cyrl-RS"/>
        </w:rPr>
      </w:pPr>
      <w:r w:rsidRPr="00BD62E3">
        <w:rPr>
          <w:color w:val="000000"/>
          <w:szCs w:val="24"/>
          <w:lang w:val="sr-Cyrl-RS" w:eastAsia="sr-Cyrl-RS"/>
        </w:rPr>
        <w:t>Лице (или служба) за контакт:</w:t>
      </w:r>
      <w:bookmarkStart w:id="3" w:name="Text12"/>
      <w:r w:rsidRPr="00BD62E3">
        <w:rPr>
          <w:rFonts w:eastAsia="Calibri-Bold"/>
          <w:bCs/>
          <w:color w:val="000000"/>
          <w:szCs w:val="24"/>
          <w:lang w:val="sr-Cyrl-RS" w:eastAsia="sr-Cyrl-RS"/>
        </w:rPr>
        <w:t>[ Службеник за јавне набавке, Јадранка Николић]</w:t>
      </w:r>
      <w:bookmarkEnd w:id="3"/>
      <w:r w:rsidRPr="00BD62E3">
        <w:rPr>
          <w:i/>
          <w:iCs/>
          <w:color w:val="000000"/>
          <w:szCs w:val="24"/>
          <w:lang w:val="sr-Cyrl-RS" w:eastAsia="sr-Cyrl-RS"/>
        </w:rPr>
        <w:t>,</w:t>
      </w:r>
    </w:p>
    <w:p w:rsidR="00DE3B0A" w:rsidRPr="00BD62E3" w:rsidRDefault="00DE3B0A" w:rsidP="00DE3B0A">
      <w:pPr>
        <w:autoSpaceDE w:val="0"/>
        <w:autoSpaceDN w:val="0"/>
        <w:adjustRightInd w:val="0"/>
        <w:ind w:left="420"/>
        <w:rPr>
          <w:b/>
          <w:bCs/>
          <w:szCs w:val="24"/>
          <w:lang w:val="sr-Cyrl-RS" w:eastAsia="sr-Cyrl-RS"/>
        </w:rPr>
      </w:pPr>
      <w:r w:rsidRPr="00BD62E3">
        <w:rPr>
          <w:color w:val="000000"/>
          <w:szCs w:val="24"/>
          <w:lang w:val="sr-Cyrl-RS" w:eastAsia="sr-Cyrl-RS"/>
        </w:rPr>
        <w:t>е-</w:t>
      </w:r>
      <w:proofErr w:type="spellStart"/>
      <w:r w:rsidRPr="00BD62E3">
        <w:rPr>
          <w:color w:val="000000"/>
          <w:szCs w:val="24"/>
          <w:lang w:val="sr-Cyrl-RS" w:eastAsia="sr-Cyrl-RS"/>
        </w:rPr>
        <w:t>mail</w:t>
      </w:r>
      <w:proofErr w:type="spellEnd"/>
      <w:r w:rsidRPr="00BD62E3">
        <w:rPr>
          <w:color w:val="000000"/>
          <w:szCs w:val="24"/>
          <w:lang w:val="sr-Cyrl-RS" w:eastAsia="sr-Cyrl-RS"/>
        </w:rPr>
        <w:t xml:space="preserve"> адреса (или број факса): [</w:t>
      </w:r>
      <w:hyperlink r:id="rId9" w:history="1">
        <w:r w:rsidRPr="00BD62E3">
          <w:rPr>
            <w:rStyle w:val="Hyperlink"/>
            <w:szCs w:val="24"/>
            <w:lang w:val="sr-Cyrl-RS" w:eastAsia="sr-Cyrl-RS"/>
          </w:rPr>
          <w:t>о</w:t>
        </w:r>
        <w:r w:rsidRPr="00BD62E3">
          <w:rPr>
            <w:rStyle w:val="Hyperlink"/>
            <w:szCs w:val="24"/>
            <w:lang w:val="sr-Latn-RS" w:eastAsia="sr-Cyrl-RS"/>
          </w:rPr>
          <w:t>pstina</w:t>
        </w:r>
        <w:r w:rsidRPr="00BD62E3">
          <w:rPr>
            <w:rStyle w:val="Hyperlink"/>
            <w:szCs w:val="24"/>
            <w:lang w:eastAsia="sr-Cyrl-RS"/>
          </w:rPr>
          <w:t>@opstinadoljevac.rs</w:t>
        </w:r>
      </w:hyperlink>
      <w:r w:rsidRPr="00BD62E3">
        <w:rPr>
          <w:color w:val="000000"/>
          <w:szCs w:val="24"/>
          <w:lang w:eastAsia="sr-Cyrl-RS"/>
        </w:rPr>
        <w:t xml:space="preserve">, 018/4810-054, </w:t>
      </w:r>
      <w:proofErr w:type="spellStart"/>
      <w:r w:rsidRPr="00BD62E3">
        <w:rPr>
          <w:color w:val="000000"/>
          <w:szCs w:val="24"/>
          <w:lang w:val="sr-Cyrl-RS" w:eastAsia="sr-Cyrl-RS"/>
        </w:rPr>
        <w:t>локал.бр</w:t>
      </w:r>
      <w:proofErr w:type="spellEnd"/>
      <w:r w:rsidRPr="00BD62E3">
        <w:rPr>
          <w:color w:val="000000"/>
          <w:szCs w:val="24"/>
          <w:lang w:val="sr-Cyrl-RS" w:eastAsia="sr-Cyrl-RS"/>
        </w:rPr>
        <w:t>. 1</w:t>
      </w:r>
      <w:r w:rsidR="00003882" w:rsidRPr="00BD62E3">
        <w:rPr>
          <w:color w:val="000000"/>
          <w:szCs w:val="24"/>
          <w:lang w:val="sr-Cyrl-RS" w:eastAsia="sr-Cyrl-RS"/>
        </w:rPr>
        <w:t>2</w:t>
      </w:r>
      <w:r w:rsidRPr="00BD62E3">
        <w:rPr>
          <w:color w:val="000000"/>
          <w:szCs w:val="24"/>
          <w:lang w:val="sr-Cyrl-RS" w:eastAsia="sr-Cyrl-RS"/>
        </w:rPr>
        <w:t>]</w:t>
      </w:r>
      <w:r w:rsidRPr="00BD62E3">
        <w:rPr>
          <w:i/>
          <w:iCs/>
          <w:color w:val="000000"/>
          <w:szCs w:val="24"/>
          <w:lang w:val="sr-Cyrl-RS" w:eastAsia="sr-Cyrl-RS"/>
        </w:rPr>
        <w:t>.</w:t>
      </w:r>
    </w:p>
    <w:p w:rsidR="00DE3B0A" w:rsidRPr="00BD62E3" w:rsidRDefault="00DE3B0A" w:rsidP="00DE3B0A">
      <w:pPr>
        <w:autoSpaceDE w:val="0"/>
        <w:autoSpaceDN w:val="0"/>
        <w:adjustRightInd w:val="0"/>
        <w:ind w:firstLine="420"/>
        <w:rPr>
          <w:b/>
          <w:bCs/>
          <w:szCs w:val="24"/>
          <w:lang w:val="sr-Cyrl-RS" w:eastAsia="sr-Cyrl-RS"/>
        </w:rPr>
      </w:pPr>
    </w:p>
    <w:p w:rsidR="00DE3B0A" w:rsidRPr="00BD62E3" w:rsidRDefault="00DE3B0A" w:rsidP="00B724CC">
      <w:pPr>
        <w:pStyle w:val="nabrajanjebold"/>
        <w:numPr>
          <w:ilvl w:val="0"/>
          <w:numId w:val="18"/>
        </w:numPr>
      </w:pPr>
      <w:r w:rsidRPr="00BD62E3">
        <w:t>Рок у коме ће наручилац донети одлуку о додели уговора</w:t>
      </w:r>
    </w:p>
    <w:p w:rsidR="00DE3B0A" w:rsidRPr="00BD62E3" w:rsidRDefault="00DE3B0A" w:rsidP="00DE3B0A">
      <w:pPr>
        <w:autoSpaceDE w:val="0"/>
        <w:autoSpaceDN w:val="0"/>
        <w:adjustRightInd w:val="0"/>
        <w:ind w:left="420"/>
        <w:jc w:val="both"/>
        <w:rPr>
          <w:bCs/>
          <w:szCs w:val="24"/>
          <w:lang w:val="sr-Cyrl-RS" w:eastAsia="sr-Cyrl-RS"/>
        </w:rPr>
      </w:pPr>
      <w:r w:rsidRPr="00BD62E3">
        <w:rPr>
          <w:bCs/>
          <w:szCs w:val="24"/>
          <w:lang w:val="sr-Cyrl-RS" w:eastAsia="sr-Cyrl-RS"/>
        </w:rPr>
        <w:t xml:space="preserve">Одлуку о додели уговора наручилац ће донети у року од 25 дана, с тим што тај рок не може бити дужи од 25 (двадесет пет) дана од дана отварања понуда. </w:t>
      </w:r>
    </w:p>
    <w:p w:rsidR="00DE3B0A" w:rsidRPr="00BD62E3" w:rsidRDefault="00DE3B0A" w:rsidP="00DE3B0A"/>
    <w:p w:rsidR="00DE3B0A" w:rsidRPr="00BD62E3" w:rsidRDefault="00DE3B0A" w:rsidP="00DE3B0A">
      <w:pPr>
        <w:pStyle w:val="Heading2"/>
        <w:rPr>
          <w:b w:val="0"/>
          <w:bCs w:val="0"/>
          <w:i w:val="0"/>
          <w:iCs w:val="0"/>
        </w:rPr>
      </w:pPr>
      <w:r w:rsidRPr="00BD62E3">
        <w:lastRenderedPageBreak/>
        <w:t>II</w:t>
      </w:r>
      <w:r w:rsidR="00E778F8">
        <w:rPr>
          <w:lang w:val="sr-Cyrl-RS"/>
        </w:rPr>
        <w:t xml:space="preserve"> -</w:t>
      </w:r>
      <w:r w:rsidRPr="00BD62E3">
        <w:t xml:space="preserve"> ПОДАЦИ О ПРЕДМЕТУ ЈАВНЕ НАБАВКЕ</w:t>
      </w:r>
    </w:p>
    <w:p w:rsidR="00DE3B0A" w:rsidRPr="00BD62E3" w:rsidRDefault="00DE3B0A" w:rsidP="00B724CC">
      <w:pPr>
        <w:pStyle w:val="nabrajanjebold"/>
        <w:numPr>
          <w:ilvl w:val="0"/>
          <w:numId w:val="24"/>
        </w:numPr>
        <w:ind w:left="426"/>
      </w:pPr>
      <w:r w:rsidRPr="00BD62E3">
        <w:t>Предмет јавне набавке</w:t>
      </w:r>
    </w:p>
    <w:p w:rsidR="00DE3B0A" w:rsidRPr="00BD62E3" w:rsidRDefault="00DE3B0A" w:rsidP="004470C3">
      <w:pPr>
        <w:spacing w:line="0" w:lineRule="atLeast"/>
        <w:rPr>
          <w:szCs w:val="24"/>
          <w:lang w:val="sr-Cyrl-RS"/>
        </w:rPr>
      </w:pPr>
      <w:r w:rsidRPr="00BD62E3">
        <w:rPr>
          <w:i/>
          <w:szCs w:val="24"/>
          <w:lang w:val="sr-Cyrl-RS"/>
        </w:rPr>
        <w:t>Опис предмета јавне набавке</w:t>
      </w:r>
      <w:r w:rsidRPr="00BD62E3">
        <w:rPr>
          <w:szCs w:val="24"/>
          <w:lang w:val="sr-Cyrl-RS"/>
        </w:rPr>
        <w:t>: Предмет јавне набавке број:</w:t>
      </w:r>
      <w:r w:rsidRPr="00BD62E3">
        <w:rPr>
          <w:rFonts w:eastAsia="Calibri-Bold"/>
          <w:bCs/>
          <w:color w:val="000000"/>
          <w:szCs w:val="24"/>
          <w:lang w:val="sr-Cyrl-RS" w:eastAsia="sr-Cyrl-RS"/>
        </w:rPr>
        <w:t xml:space="preserve"> </w:t>
      </w:r>
      <w:r w:rsidR="002A7D0A" w:rsidRPr="00BD62E3">
        <w:rPr>
          <w:rFonts w:eastAsia="Calibri-Bold"/>
          <w:bCs/>
          <w:color w:val="000000"/>
          <w:szCs w:val="24"/>
          <w:lang w:val="sr-Cyrl-RS" w:eastAsia="sr-Cyrl-RS"/>
        </w:rPr>
        <w:t xml:space="preserve">404-2-61/2019-03  </w:t>
      </w:r>
      <w:r w:rsidRPr="00BD62E3">
        <w:rPr>
          <w:szCs w:val="24"/>
          <w:lang w:val="sr-Cyrl-RS"/>
        </w:rPr>
        <w:t xml:space="preserve">је извођење </w:t>
      </w:r>
      <w:r w:rsidR="00A34EED">
        <w:rPr>
          <w:szCs w:val="24"/>
          <w:lang w:val="sr-Cyrl-RS"/>
        </w:rPr>
        <w:t xml:space="preserve">грађевинских </w:t>
      </w:r>
      <w:r w:rsidRPr="00BD62E3">
        <w:rPr>
          <w:szCs w:val="24"/>
          <w:lang w:val="sr-Cyrl-RS"/>
        </w:rPr>
        <w:t xml:space="preserve">радова на </w:t>
      </w:r>
      <w:r w:rsidR="004470C3" w:rsidRPr="00BD62E3">
        <w:rPr>
          <w:szCs w:val="24"/>
          <w:lang w:val="sr-Cyrl-RS"/>
        </w:rPr>
        <w:t xml:space="preserve">санацији клизишта у </w:t>
      </w:r>
      <w:proofErr w:type="spellStart"/>
      <w:r w:rsidR="004470C3" w:rsidRPr="00BD62E3">
        <w:rPr>
          <w:szCs w:val="24"/>
          <w:lang w:val="sr-Cyrl-RS"/>
        </w:rPr>
        <w:t>Малошишту</w:t>
      </w:r>
      <w:proofErr w:type="spellEnd"/>
      <w:r w:rsidR="004470C3" w:rsidRPr="00BD62E3">
        <w:rPr>
          <w:szCs w:val="24"/>
          <w:lang w:val="sr-Cyrl-RS"/>
        </w:rPr>
        <w:t>, на</w:t>
      </w:r>
      <w:r w:rsidR="004470C3" w:rsidRPr="00BD62E3">
        <w:rPr>
          <w:sz w:val="23"/>
        </w:rPr>
        <w:t>К.П.БР. 2002, 2003, 2035/3, 2126/7, 2126/8, 2126/9,</w:t>
      </w:r>
      <w:r w:rsidR="004470C3" w:rsidRPr="00BD62E3">
        <w:rPr>
          <w:sz w:val="23"/>
          <w:lang w:val="sr-Cyrl-RS"/>
        </w:rPr>
        <w:t xml:space="preserve"> </w:t>
      </w:r>
      <w:r w:rsidR="004470C3" w:rsidRPr="00BD62E3">
        <w:t>2126/10, 6902/1</w:t>
      </w:r>
      <w:r w:rsidR="004470C3" w:rsidRPr="00BD62E3">
        <w:rPr>
          <w:lang w:val="sr-Cyrl-RS"/>
        </w:rPr>
        <w:t xml:space="preserve">, све у </w:t>
      </w:r>
      <w:r w:rsidR="004470C3" w:rsidRPr="00BD62E3">
        <w:t xml:space="preserve">К.О. </w:t>
      </w:r>
      <w:proofErr w:type="spellStart"/>
      <w:r w:rsidR="004470C3" w:rsidRPr="00BD62E3">
        <w:t>Малошиште</w:t>
      </w:r>
      <w:proofErr w:type="spellEnd"/>
      <w:r w:rsidR="004470C3" w:rsidRPr="00BD62E3">
        <w:t xml:space="preserve">, </w:t>
      </w:r>
      <w:proofErr w:type="spellStart"/>
      <w:r w:rsidR="004470C3" w:rsidRPr="00BD62E3">
        <w:t>ул</w:t>
      </w:r>
      <w:proofErr w:type="spellEnd"/>
      <w:r w:rsidR="004470C3" w:rsidRPr="00BD62E3">
        <w:t xml:space="preserve">. </w:t>
      </w:r>
      <w:proofErr w:type="spellStart"/>
      <w:r w:rsidR="004470C3" w:rsidRPr="00BD62E3">
        <w:t>Заплањска</w:t>
      </w:r>
      <w:proofErr w:type="spellEnd"/>
      <w:r w:rsidR="00965FE9" w:rsidRPr="00BD62E3">
        <w:rPr>
          <w:lang w:val="sr-Cyrl-RS"/>
        </w:rPr>
        <w:t>, општина Дољевац</w:t>
      </w:r>
      <w:r w:rsidRPr="00BD62E3">
        <w:rPr>
          <w:szCs w:val="24"/>
          <w:lang w:val="sr-Cyrl-RS"/>
        </w:rPr>
        <w:t>.</w:t>
      </w:r>
    </w:p>
    <w:p w:rsidR="00DE3B0A" w:rsidRPr="00BD62E3" w:rsidRDefault="00DE3B0A" w:rsidP="00DE3B0A">
      <w:pPr>
        <w:pStyle w:val="Heading6"/>
        <w:rPr>
          <w:sz w:val="24"/>
          <w:szCs w:val="24"/>
        </w:rPr>
      </w:pPr>
      <w:proofErr w:type="spellStart"/>
      <w:r w:rsidRPr="00BD62E3">
        <w:rPr>
          <w:i/>
          <w:sz w:val="24"/>
          <w:szCs w:val="24"/>
        </w:rPr>
        <w:t>Назив</w:t>
      </w:r>
      <w:proofErr w:type="spellEnd"/>
      <w:r w:rsidRPr="00BD62E3">
        <w:rPr>
          <w:i/>
          <w:sz w:val="24"/>
          <w:szCs w:val="24"/>
        </w:rPr>
        <w:t xml:space="preserve"> и </w:t>
      </w:r>
      <w:proofErr w:type="spellStart"/>
      <w:r w:rsidRPr="00BD62E3">
        <w:rPr>
          <w:i/>
          <w:sz w:val="24"/>
          <w:szCs w:val="24"/>
        </w:rPr>
        <w:t>ознака</w:t>
      </w:r>
      <w:proofErr w:type="spellEnd"/>
      <w:r w:rsidRPr="00BD62E3">
        <w:rPr>
          <w:i/>
          <w:sz w:val="24"/>
          <w:szCs w:val="24"/>
        </w:rPr>
        <w:t xml:space="preserve"> </w:t>
      </w:r>
      <w:proofErr w:type="spellStart"/>
      <w:r w:rsidRPr="00BD62E3">
        <w:rPr>
          <w:i/>
          <w:sz w:val="24"/>
          <w:szCs w:val="24"/>
        </w:rPr>
        <w:t>из</w:t>
      </w:r>
      <w:proofErr w:type="spellEnd"/>
      <w:r w:rsidRPr="00BD62E3">
        <w:rPr>
          <w:i/>
          <w:sz w:val="24"/>
          <w:szCs w:val="24"/>
        </w:rPr>
        <w:t xml:space="preserve"> </w:t>
      </w:r>
      <w:proofErr w:type="spellStart"/>
      <w:r w:rsidRPr="00BD62E3">
        <w:rPr>
          <w:i/>
          <w:sz w:val="24"/>
          <w:szCs w:val="24"/>
        </w:rPr>
        <w:t>Општег</w:t>
      </w:r>
      <w:proofErr w:type="spellEnd"/>
      <w:r w:rsidRPr="00BD62E3">
        <w:rPr>
          <w:i/>
          <w:sz w:val="24"/>
          <w:szCs w:val="24"/>
        </w:rPr>
        <w:t xml:space="preserve"> </w:t>
      </w:r>
      <w:proofErr w:type="spellStart"/>
      <w:r w:rsidRPr="00BD62E3">
        <w:rPr>
          <w:i/>
          <w:sz w:val="24"/>
          <w:szCs w:val="24"/>
        </w:rPr>
        <w:t>речника</w:t>
      </w:r>
      <w:proofErr w:type="spellEnd"/>
      <w:r w:rsidRPr="00BD62E3">
        <w:rPr>
          <w:i/>
          <w:sz w:val="24"/>
          <w:szCs w:val="24"/>
        </w:rPr>
        <w:t xml:space="preserve"> </w:t>
      </w:r>
      <w:proofErr w:type="spellStart"/>
      <w:r w:rsidRPr="00BD62E3">
        <w:rPr>
          <w:i/>
          <w:sz w:val="24"/>
          <w:szCs w:val="24"/>
        </w:rPr>
        <w:t>набавке</w:t>
      </w:r>
      <w:proofErr w:type="spellEnd"/>
      <w:r w:rsidRPr="00BD62E3">
        <w:rPr>
          <w:sz w:val="24"/>
          <w:szCs w:val="24"/>
        </w:rPr>
        <w:t>:</w:t>
      </w:r>
    </w:p>
    <w:p w:rsidR="004470C3" w:rsidRPr="00BD62E3" w:rsidRDefault="004470C3" w:rsidP="00DE3B0A">
      <w:pPr>
        <w:autoSpaceDE w:val="0"/>
        <w:autoSpaceDN w:val="0"/>
        <w:adjustRightInd w:val="0"/>
        <w:ind w:firstLine="420"/>
        <w:rPr>
          <w:b/>
          <w:color w:val="FF0000"/>
          <w:szCs w:val="24"/>
          <w:lang w:val="sr-Cyrl-RS"/>
        </w:rPr>
      </w:pPr>
      <w:r w:rsidRPr="00BD62E3">
        <w:rPr>
          <w:b/>
          <w:color w:val="FF0000"/>
          <w:szCs w:val="24"/>
          <w:lang w:val="sr-Cyrl-RS"/>
        </w:rPr>
        <w:t>45111230-9 Радови на стабилизацији терена</w:t>
      </w:r>
    </w:p>
    <w:p w:rsidR="00DE3B0A" w:rsidRPr="00BD62E3" w:rsidRDefault="00DE3B0A" w:rsidP="00965AC5">
      <w:pPr>
        <w:pStyle w:val="nabrajanjebold"/>
        <w:numPr>
          <w:ilvl w:val="0"/>
          <w:numId w:val="24"/>
        </w:numPr>
        <w:rPr>
          <w:u w:val="single"/>
        </w:rPr>
      </w:pPr>
      <w:r w:rsidRPr="00BD62E3">
        <w:t>Партије</w:t>
      </w:r>
    </w:p>
    <w:p w:rsidR="00DE3B0A" w:rsidRPr="00BD62E3" w:rsidRDefault="00DE3B0A" w:rsidP="00DE3B0A">
      <w:pPr>
        <w:ind w:left="360"/>
        <w:rPr>
          <w:szCs w:val="24"/>
          <w:lang w:val="sr-Cyrl-RS"/>
        </w:rPr>
      </w:pPr>
      <w:r w:rsidRPr="00BD62E3">
        <w:rPr>
          <w:szCs w:val="24"/>
          <w:lang w:val="sr-Cyrl-RS"/>
        </w:rPr>
        <w:t>Предмет</w:t>
      </w:r>
      <w:r w:rsidR="00A34EED">
        <w:rPr>
          <w:szCs w:val="24"/>
          <w:lang w:val="sr-Cyrl-RS"/>
        </w:rPr>
        <w:t>на</w:t>
      </w:r>
      <w:r w:rsidRPr="00BD62E3">
        <w:rPr>
          <w:szCs w:val="24"/>
          <w:lang w:val="sr-Cyrl-RS"/>
        </w:rPr>
        <w:t xml:space="preserve"> јавн</w:t>
      </w:r>
      <w:r w:rsidR="00A34EED">
        <w:rPr>
          <w:szCs w:val="24"/>
          <w:lang w:val="sr-Cyrl-RS"/>
        </w:rPr>
        <w:t>а</w:t>
      </w:r>
      <w:r w:rsidRPr="00BD62E3">
        <w:rPr>
          <w:szCs w:val="24"/>
          <w:lang w:val="sr-Cyrl-RS"/>
        </w:rPr>
        <w:t xml:space="preserve"> набавк</w:t>
      </w:r>
      <w:r w:rsidR="00A34EED">
        <w:rPr>
          <w:szCs w:val="24"/>
          <w:lang w:val="sr-Cyrl-RS"/>
        </w:rPr>
        <w:t>а</w:t>
      </w:r>
      <w:r w:rsidRPr="00BD62E3">
        <w:rPr>
          <w:szCs w:val="24"/>
          <w:lang w:val="sr-Cyrl-RS"/>
        </w:rPr>
        <w:t xml:space="preserve"> није обликован</w:t>
      </w:r>
      <w:r w:rsidR="00A34EED">
        <w:rPr>
          <w:szCs w:val="24"/>
          <w:lang w:val="sr-Cyrl-RS"/>
        </w:rPr>
        <w:t>а</w:t>
      </w:r>
      <w:r w:rsidRPr="00BD62E3">
        <w:rPr>
          <w:szCs w:val="24"/>
          <w:lang w:val="sr-Cyrl-RS"/>
        </w:rPr>
        <w:t xml:space="preserve"> по партијама.</w:t>
      </w:r>
    </w:p>
    <w:p w:rsidR="00DE3B0A" w:rsidRPr="00BD62E3" w:rsidRDefault="00DE3B0A" w:rsidP="00DE3B0A">
      <w:pPr>
        <w:ind w:left="360"/>
        <w:rPr>
          <w:szCs w:val="24"/>
          <w:lang w:val="sr-Cyrl-RS"/>
        </w:rPr>
      </w:pPr>
    </w:p>
    <w:p w:rsidR="00DE3B0A" w:rsidRPr="00BD62E3" w:rsidRDefault="00DE3B0A" w:rsidP="00DE3B0A">
      <w:pPr>
        <w:pStyle w:val="Heading2"/>
        <w:pageBreakBefore w:val="0"/>
        <w:rPr>
          <w:b w:val="0"/>
          <w:bCs w:val="0"/>
          <w:i w:val="0"/>
          <w:iCs w:val="0"/>
        </w:rPr>
      </w:pPr>
      <w:r w:rsidRPr="00BD62E3">
        <w:t>III</w:t>
      </w:r>
      <w:r w:rsidR="00E778F8">
        <w:rPr>
          <w:lang w:val="sr-Cyrl-RS"/>
        </w:rPr>
        <w:t xml:space="preserve"> -</w:t>
      </w:r>
      <w:r w:rsidRPr="00BD62E3">
        <w:t xml:space="preserve"> ВРСТА, ТЕХНИЧКЕ КАРАКТЕРИСТИКЕ, КВАЛИТЕТ, КОЛИЧИНА И ОПИС РАДОВА, НАЧИН СПРОВОЂЕЊА КОНТРОЛЕ И ОБЕЗБЕЂИВАЊА ГАРАНЦИЈЕ КВАЛИТЕТА, РОК ИЗВРШЕЊА, МЕСТО ИЗВРШЕЊА,ОБИЛАЗАК ЛОКАЦИЈЕ ЗА ИЗВОЂЕЊЕ РАДОВА И УВИД У ПРОЈЕКТНУ ДОКУМЕНТАЦИЈУ </w:t>
      </w:r>
    </w:p>
    <w:p w:rsidR="00DE3B0A" w:rsidRPr="00BD62E3" w:rsidRDefault="00DE3B0A" w:rsidP="00DE3B0A">
      <w:pPr>
        <w:ind w:left="360"/>
        <w:rPr>
          <w:rFonts w:eastAsia="Calibri-Bold"/>
          <w:bCs/>
          <w:color w:val="000000"/>
          <w:szCs w:val="24"/>
          <w:lang w:val="sr-Cyrl-RS" w:eastAsia="sr-Cyrl-RS"/>
        </w:rPr>
      </w:pPr>
    </w:p>
    <w:p w:rsidR="00DE3B0A" w:rsidRPr="00BD62E3" w:rsidRDefault="00DE3B0A" w:rsidP="00965AC5">
      <w:pPr>
        <w:pStyle w:val="nabrajanjebold"/>
        <w:numPr>
          <w:ilvl w:val="1"/>
          <w:numId w:val="24"/>
        </w:numPr>
        <w:tabs>
          <w:tab w:val="clear" w:pos="1440"/>
          <w:tab w:val="num" w:pos="720"/>
        </w:tabs>
        <w:ind w:hanging="1440"/>
      </w:pPr>
      <w:r w:rsidRPr="00BD62E3">
        <w:t>Врста радова</w:t>
      </w:r>
    </w:p>
    <w:p w:rsidR="00DE3B0A" w:rsidRPr="00BD62E3" w:rsidRDefault="00DE3B0A" w:rsidP="005A3F92">
      <w:pPr>
        <w:spacing w:line="0" w:lineRule="atLeast"/>
        <w:jc w:val="both"/>
        <w:rPr>
          <w:szCs w:val="24"/>
          <w:lang w:val="sr-Cyrl-RS"/>
        </w:rPr>
      </w:pPr>
      <w:r w:rsidRPr="00BD62E3">
        <w:rPr>
          <w:rFonts w:eastAsia="Calibri-Bold"/>
          <w:bCs/>
          <w:color w:val="000000"/>
          <w:szCs w:val="24"/>
          <w:lang w:val="sr-Cyrl-RS" w:eastAsia="sr-Cyrl-RS"/>
        </w:rPr>
        <w:t xml:space="preserve">Радови на </w:t>
      </w:r>
      <w:r w:rsidR="004470C3" w:rsidRPr="00BD62E3">
        <w:rPr>
          <w:rFonts w:eastAsia="Calibri-Bold"/>
          <w:bCs/>
          <w:color w:val="000000"/>
          <w:szCs w:val="24"/>
          <w:lang w:val="sr-Cyrl-RS" w:eastAsia="sr-Cyrl-RS"/>
        </w:rPr>
        <w:t xml:space="preserve">санацији клизишта у </w:t>
      </w:r>
      <w:proofErr w:type="spellStart"/>
      <w:r w:rsidR="004470C3" w:rsidRPr="00BD62E3">
        <w:rPr>
          <w:rFonts w:eastAsia="Calibri-Bold"/>
          <w:bCs/>
          <w:color w:val="000000"/>
          <w:szCs w:val="24"/>
          <w:lang w:val="sr-Cyrl-RS" w:eastAsia="sr-Cyrl-RS"/>
        </w:rPr>
        <w:t>Малошишту</w:t>
      </w:r>
      <w:proofErr w:type="spellEnd"/>
      <w:r w:rsidR="004470C3" w:rsidRPr="00BD62E3">
        <w:rPr>
          <w:rFonts w:eastAsia="Calibri-Bold"/>
          <w:bCs/>
          <w:color w:val="000000"/>
          <w:szCs w:val="24"/>
          <w:lang w:val="sr-Cyrl-RS" w:eastAsia="sr-Cyrl-RS"/>
        </w:rPr>
        <w:t xml:space="preserve">, требају се извести на </w:t>
      </w:r>
      <w:r w:rsidR="004470C3" w:rsidRPr="00BD62E3">
        <w:rPr>
          <w:sz w:val="23"/>
        </w:rPr>
        <w:t>К.П.БР. 2002, 2003, 2035/3, 2126/7, 2126/8, 2126/9,</w:t>
      </w:r>
      <w:r w:rsidR="004470C3" w:rsidRPr="00BD62E3">
        <w:rPr>
          <w:sz w:val="23"/>
          <w:lang w:val="sr-Cyrl-RS"/>
        </w:rPr>
        <w:t xml:space="preserve"> </w:t>
      </w:r>
      <w:r w:rsidR="004470C3" w:rsidRPr="00BD62E3">
        <w:t>2126/10, 6902/1</w:t>
      </w:r>
      <w:r w:rsidR="004470C3" w:rsidRPr="00BD62E3">
        <w:rPr>
          <w:lang w:val="sr-Cyrl-RS"/>
        </w:rPr>
        <w:t>, све у</w:t>
      </w:r>
      <w:r w:rsidR="004470C3" w:rsidRPr="00BD62E3">
        <w:t xml:space="preserve"> К.О. </w:t>
      </w:r>
      <w:proofErr w:type="spellStart"/>
      <w:r w:rsidR="004470C3" w:rsidRPr="00BD62E3">
        <w:t>Малошиште</w:t>
      </w:r>
      <w:proofErr w:type="spellEnd"/>
      <w:r w:rsidR="004470C3" w:rsidRPr="00BD62E3">
        <w:t>,</w:t>
      </w:r>
      <w:r w:rsidR="004470C3" w:rsidRPr="00BD62E3">
        <w:rPr>
          <w:lang w:val="sr-Cyrl-RS"/>
        </w:rPr>
        <w:t xml:space="preserve"> </w:t>
      </w:r>
      <w:proofErr w:type="spellStart"/>
      <w:r w:rsidR="004470C3" w:rsidRPr="00BD62E3">
        <w:t>ул</w:t>
      </w:r>
      <w:proofErr w:type="spellEnd"/>
      <w:r w:rsidR="004470C3" w:rsidRPr="00BD62E3">
        <w:t xml:space="preserve">. </w:t>
      </w:r>
      <w:proofErr w:type="spellStart"/>
      <w:r w:rsidR="004470C3" w:rsidRPr="00BD62E3">
        <w:t>Заплањска</w:t>
      </w:r>
      <w:proofErr w:type="spellEnd"/>
      <w:r w:rsidR="004470C3" w:rsidRPr="00BD62E3">
        <w:rPr>
          <w:szCs w:val="24"/>
          <w:lang w:val="sr-Cyrl-RS"/>
        </w:rPr>
        <w:t>,</w:t>
      </w:r>
      <w:r w:rsidR="00965FE9" w:rsidRPr="00BD62E3">
        <w:rPr>
          <w:szCs w:val="24"/>
          <w:lang w:val="sr-Cyrl-RS"/>
        </w:rPr>
        <w:t xml:space="preserve"> </w:t>
      </w:r>
      <w:r w:rsidR="00965FE9" w:rsidRPr="00BD62E3">
        <w:rPr>
          <w:lang w:val="sr-Cyrl-RS"/>
        </w:rPr>
        <w:t xml:space="preserve">општина </w:t>
      </w:r>
      <w:proofErr w:type="gramStart"/>
      <w:r w:rsidR="00965FE9" w:rsidRPr="00BD62E3">
        <w:rPr>
          <w:lang w:val="sr-Cyrl-RS"/>
        </w:rPr>
        <w:t>Дољевац,</w:t>
      </w:r>
      <w:r w:rsidR="004470C3" w:rsidRPr="00BD62E3">
        <w:rPr>
          <w:szCs w:val="24"/>
          <w:lang w:val="sr-Cyrl-RS"/>
        </w:rPr>
        <w:t xml:space="preserve"> </w:t>
      </w:r>
      <w:r w:rsidRPr="00BD62E3">
        <w:rPr>
          <w:rFonts w:eastAsia="Calibri-Bold"/>
          <w:bCs/>
          <w:color w:val="000000"/>
          <w:szCs w:val="24"/>
          <w:lang w:val="sr-Cyrl-RS" w:eastAsia="sr-Cyrl-RS"/>
        </w:rPr>
        <w:t xml:space="preserve"> </w:t>
      </w:r>
      <w:r w:rsidRPr="00BD62E3">
        <w:rPr>
          <w:szCs w:val="24"/>
        </w:rPr>
        <w:t>у</w:t>
      </w:r>
      <w:proofErr w:type="gramEnd"/>
      <w:r w:rsidRPr="00BD62E3">
        <w:rPr>
          <w:szCs w:val="24"/>
        </w:rPr>
        <w:t xml:space="preserve"> </w:t>
      </w:r>
      <w:proofErr w:type="spellStart"/>
      <w:r w:rsidRPr="00BD62E3">
        <w:rPr>
          <w:szCs w:val="24"/>
        </w:rPr>
        <w:t>складу</w:t>
      </w:r>
      <w:proofErr w:type="spellEnd"/>
      <w:r w:rsidRPr="00BD62E3">
        <w:rPr>
          <w:szCs w:val="24"/>
        </w:rPr>
        <w:t xml:space="preserve"> </w:t>
      </w:r>
      <w:proofErr w:type="spellStart"/>
      <w:r w:rsidRPr="00BD62E3">
        <w:rPr>
          <w:szCs w:val="24"/>
        </w:rPr>
        <w:t>са</w:t>
      </w:r>
      <w:proofErr w:type="spellEnd"/>
      <w:r w:rsidRPr="00BD62E3">
        <w:rPr>
          <w:szCs w:val="24"/>
        </w:rPr>
        <w:t xml:space="preserve"> </w:t>
      </w:r>
      <w:proofErr w:type="spellStart"/>
      <w:r w:rsidRPr="00BD62E3">
        <w:rPr>
          <w:szCs w:val="24"/>
        </w:rPr>
        <w:t>техничком</w:t>
      </w:r>
      <w:proofErr w:type="spellEnd"/>
      <w:r w:rsidRPr="00BD62E3">
        <w:rPr>
          <w:szCs w:val="24"/>
        </w:rPr>
        <w:t xml:space="preserve"> </w:t>
      </w:r>
      <w:proofErr w:type="spellStart"/>
      <w:r w:rsidRPr="00BD62E3">
        <w:rPr>
          <w:szCs w:val="24"/>
        </w:rPr>
        <w:t>документацијом</w:t>
      </w:r>
      <w:proofErr w:type="spellEnd"/>
      <w:r w:rsidRPr="00BD62E3">
        <w:rPr>
          <w:szCs w:val="24"/>
        </w:rPr>
        <w:t xml:space="preserve">, </w:t>
      </w:r>
      <w:proofErr w:type="spellStart"/>
      <w:r w:rsidRPr="00BD62E3">
        <w:rPr>
          <w:szCs w:val="24"/>
        </w:rPr>
        <w:t>спецификацијама</w:t>
      </w:r>
      <w:proofErr w:type="spellEnd"/>
      <w:r w:rsidRPr="00BD62E3">
        <w:rPr>
          <w:szCs w:val="24"/>
        </w:rPr>
        <w:t xml:space="preserve"> и </w:t>
      </w:r>
      <w:proofErr w:type="spellStart"/>
      <w:r w:rsidRPr="00BD62E3">
        <w:rPr>
          <w:szCs w:val="24"/>
        </w:rPr>
        <w:t>техничким</w:t>
      </w:r>
      <w:proofErr w:type="spellEnd"/>
      <w:r w:rsidRPr="00BD62E3">
        <w:rPr>
          <w:szCs w:val="24"/>
        </w:rPr>
        <w:t xml:space="preserve"> </w:t>
      </w:r>
      <w:proofErr w:type="spellStart"/>
      <w:r w:rsidRPr="00BD62E3">
        <w:rPr>
          <w:szCs w:val="24"/>
        </w:rPr>
        <w:t>условима</w:t>
      </w:r>
      <w:proofErr w:type="spellEnd"/>
      <w:r w:rsidRPr="00BD62E3">
        <w:rPr>
          <w:szCs w:val="24"/>
        </w:rPr>
        <w:t xml:space="preserve"> </w:t>
      </w:r>
      <w:proofErr w:type="spellStart"/>
      <w:r w:rsidRPr="00BD62E3">
        <w:rPr>
          <w:szCs w:val="24"/>
        </w:rPr>
        <w:t>који</w:t>
      </w:r>
      <w:proofErr w:type="spellEnd"/>
      <w:r w:rsidRPr="00BD62E3">
        <w:rPr>
          <w:szCs w:val="24"/>
        </w:rPr>
        <w:t xml:space="preserve"> </w:t>
      </w:r>
      <w:proofErr w:type="spellStart"/>
      <w:r w:rsidRPr="00BD62E3">
        <w:rPr>
          <w:szCs w:val="24"/>
        </w:rPr>
        <w:t>су</w:t>
      </w:r>
      <w:proofErr w:type="spellEnd"/>
      <w:r w:rsidRPr="00BD62E3">
        <w:rPr>
          <w:szCs w:val="24"/>
        </w:rPr>
        <w:t xml:space="preserve"> </w:t>
      </w:r>
      <w:proofErr w:type="spellStart"/>
      <w:r w:rsidRPr="00BD62E3">
        <w:rPr>
          <w:szCs w:val="24"/>
        </w:rPr>
        <w:t>саставни</w:t>
      </w:r>
      <w:proofErr w:type="spellEnd"/>
      <w:r w:rsidRPr="00BD62E3">
        <w:rPr>
          <w:szCs w:val="24"/>
        </w:rPr>
        <w:t xml:space="preserve"> </w:t>
      </w:r>
      <w:proofErr w:type="spellStart"/>
      <w:r w:rsidRPr="00BD62E3">
        <w:rPr>
          <w:szCs w:val="24"/>
        </w:rPr>
        <w:t>део</w:t>
      </w:r>
      <w:proofErr w:type="spellEnd"/>
      <w:r w:rsidRPr="00BD62E3">
        <w:rPr>
          <w:szCs w:val="24"/>
        </w:rPr>
        <w:t xml:space="preserve"> </w:t>
      </w:r>
      <w:proofErr w:type="spellStart"/>
      <w:r w:rsidRPr="00BD62E3">
        <w:rPr>
          <w:szCs w:val="24"/>
        </w:rPr>
        <w:t>Конкурсне</w:t>
      </w:r>
      <w:proofErr w:type="spellEnd"/>
      <w:r w:rsidRPr="00BD62E3">
        <w:rPr>
          <w:szCs w:val="24"/>
        </w:rPr>
        <w:t xml:space="preserve"> </w:t>
      </w:r>
      <w:proofErr w:type="spellStart"/>
      <w:r w:rsidRPr="00BD62E3">
        <w:rPr>
          <w:szCs w:val="24"/>
        </w:rPr>
        <w:t>документације</w:t>
      </w:r>
      <w:proofErr w:type="spellEnd"/>
      <w:r w:rsidRPr="00BD62E3">
        <w:rPr>
          <w:szCs w:val="24"/>
        </w:rPr>
        <w:t>.</w:t>
      </w:r>
    </w:p>
    <w:p w:rsidR="00DE3B0A" w:rsidRPr="00BD62E3" w:rsidRDefault="00DE3B0A" w:rsidP="00DE3B0A">
      <w:pPr>
        <w:ind w:left="708"/>
        <w:rPr>
          <w:rFonts w:eastAsia="Calibri-Bold"/>
          <w:bCs/>
          <w:color w:val="000000"/>
          <w:szCs w:val="24"/>
          <w:lang w:val="sr-Cyrl-RS" w:eastAsia="sr-Cyrl-RS"/>
        </w:rPr>
      </w:pPr>
    </w:p>
    <w:p w:rsidR="00DE3B0A" w:rsidRPr="00BD62E3" w:rsidRDefault="00DE3B0A" w:rsidP="00965AC5">
      <w:pPr>
        <w:pStyle w:val="nabrajanjebold"/>
        <w:numPr>
          <w:ilvl w:val="1"/>
          <w:numId w:val="24"/>
        </w:numPr>
        <w:tabs>
          <w:tab w:val="clear" w:pos="1440"/>
          <w:tab w:val="num" w:pos="1260"/>
        </w:tabs>
        <w:ind w:left="720"/>
      </w:pPr>
      <w:r w:rsidRPr="00BD62E3">
        <w:t xml:space="preserve">Техничке карактеристике, квалитет, количина, опис радова </w:t>
      </w:r>
    </w:p>
    <w:p w:rsidR="00DE3B0A" w:rsidRPr="00BD62E3" w:rsidRDefault="00826994" w:rsidP="00DE3B0A">
      <w:pPr>
        <w:widowControl w:val="0"/>
        <w:autoSpaceDE w:val="0"/>
        <w:autoSpaceDN w:val="0"/>
        <w:adjustRightInd w:val="0"/>
        <w:ind w:firstLine="709"/>
        <w:jc w:val="both"/>
        <w:rPr>
          <w:rFonts w:eastAsia="Calibri-Bold"/>
          <w:bCs/>
          <w:color w:val="000000"/>
          <w:szCs w:val="24"/>
          <w:lang w:val="sr-Cyrl-RS" w:eastAsia="sr-Cyrl-RS"/>
        </w:rPr>
      </w:pPr>
      <w:r w:rsidRPr="00BD62E3">
        <w:rPr>
          <w:rFonts w:eastAsia="Calibri-Bold"/>
          <w:bCs/>
          <w:color w:val="000000"/>
          <w:szCs w:val="24"/>
          <w:lang w:val="sr-Cyrl-RS" w:eastAsia="sr-Cyrl-RS"/>
        </w:rPr>
        <w:t>С</w:t>
      </w:r>
      <w:r w:rsidR="00DE3B0A" w:rsidRPr="00BD62E3">
        <w:rPr>
          <w:rFonts w:eastAsia="Calibri-Bold"/>
          <w:bCs/>
          <w:color w:val="000000"/>
          <w:szCs w:val="24"/>
          <w:lang w:val="sr-Cyrl-RS" w:eastAsia="sr-Cyrl-RS"/>
        </w:rPr>
        <w:t>пецификациј</w:t>
      </w:r>
      <w:r w:rsidRPr="00BD62E3">
        <w:rPr>
          <w:rFonts w:eastAsia="Calibri-Bold"/>
          <w:bCs/>
          <w:color w:val="000000"/>
          <w:szCs w:val="24"/>
          <w:lang w:val="sr-Cyrl-RS" w:eastAsia="sr-Cyrl-RS"/>
        </w:rPr>
        <w:t>а</w:t>
      </w:r>
      <w:r w:rsidR="00DE3B0A" w:rsidRPr="00BD62E3">
        <w:rPr>
          <w:rFonts w:eastAsia="Calibri-Bold"/>
          <w:bCs/>
          <w:color w:val="000000"/>
          <w:szCs w:val="24"/>
          <w:lang w:val="sr-Cyrl-RS" w:eastAsia="sr-Cyrl-RS"/>
        </w:rPr>
        <w:t xml:space="preserve"> радова</w:t>
      </w:r>
      <w:r w:rsidRPr="00BD62E3">
        <w:rPr>
          <w:rFonts w:eastAsia="Calibri-Bold"/>
          <w:bCs/>
          <w:color w:val="000000"/>
          <w:szCs w:val="24"/>
          <w:lang w:val="sr-Cyrl-RS" w:eastAsia="sr-Cyrl-RS"/>
        </w:rPr>
        <w:t xml:space="preserve"> на санацији клизишта у </w:t>
      </w:r>
      <w:proofErr w:type="spellStart"/>
      <w:r w:rsidRPr="00BD62E3">
        <w:rPr>
          <w:rFonts w:eastAsia="Calibri-Bold"/>
          <w:bCs/>
          <w:color w:val="000000"/>
          <w:szCs w:val="24"/>
          <w:lang w:val="sr-Cyrl-RS" w:eastAsia="sr-Cyrl-RS"/>
        </w:rPr>
        <w:t>Малошишту</w:t>
      </w:r>
      <w:proofErr w:type="spellEnd"/>
      <w:r w:rsidR="00DE3B0A" w:rsidRPr="00BD62E3">
        <w:rPr>
          <w:rFonts w:eastAsia="Calibri-Bold"/>
          <w:bCs/>
          <w:color w:val="000000"/>
          <w:szCs w:val="24"/>
          <w:lang w:val="sr-Cyrl-RS" w:eastAsia="sr-Cyrl-RS"/>
        </w:rPr>
        <w:t>, јединиц</w:t>
      </w:r>
      <w:r w:rsidRPr="00BD62E3">
        <w:rPr>
          <w:rFonts w:eastAsia="Calibri-Bold"/>
          <w:bCs/>
          <w:color w:val="000000"/>
          <w:szCs w:val="24"/>
          <w:lang w:val="sr-Cyrl-RS" w:eastAsia="sr-Cyrl-RS"/>
        </w:rPr>
        <w:t>е</w:t>
      </w:r>
      <w:r w:rsidR="00DE3B0A" w:rsidRPr="00BD62E3">
        <w:rPr>
          <w:rFonts w:eastAsia="Calibri-Bold"/>
          <w:bCs/>
          <w:color w:val="000000"/>
          <w:szCs w:val="24"/>
          <w:lang w:val="sr-Cyrl-RS" w:eastAsia="sr-Cyrl-RS"/>
        </w:rPr>
        <w:t xml:space="preserve"> мере, уградњ</w:t>
      </w:r>
      <w:r w:rsidRPr="00BD62E3">
        <w:rPr>
          <w:rFonts w:eastAsia="Calibri-Bold"/>
          <w:bCs/>
          <w:color w:val="000000"/>
          <w:szCs w:val="24"/>
          <w:lang w:val="sr-Cyrl-RS" w:eastAsia="sr-Cyrl-RS"/>
        </w:rPr>
        <w:t>а</w:t>
      </w:r>
      <w:r w:rsidR="00DE3B0A" w:rsidRPr="00BD62E3">
        <w:rPr>
          <w:rFonts w:eastAsia="Calibri-Bold"/>
          <w:bCs/>
          <w:color w:val="000000"/>
          <w:szCs w:val="24"/>
          <w:lang w:val="sr-Cyrl-RS" w:eastAsia="sr-Cyrl-RS"/>
        </w:rPr>
        <w:t xml:space="preserve"> материјала и сл. као и  количин</w:t>
      </w:r>
      <w:r w:rsidRPr="00BD62E3">
        <w:rPr>
          <w:rFonts w:eastAsia="Calibri-Bold"/>
          <w:bCs/>
          <w:color w:val="000000"/>
          <w:szCs w:val="24"/>
          <w:lang w:val="sr-Cyrl-RS" w:eastAsia="sr-Cyrl-RS"/>
        </w:rPr>
        <w:t>а</w:t>
      </w:r>
      <w:r w:rsidR="00DE3B0A" w:rsidRPr="00BD62E3">
        <w:rPr>
          <w:rFonts w:eastAsia="Calibri-Bold"/>
          <w:bCs/>
          <w:color w:val="000000"/>
          <w:szCs w:val="24"/>
          <w:lang w:val="sr-Cyrl-RS" w:eastAsia="sr-Cyrl-RS"/>
        </w:rPr>
        <w:t xml:space="preserve"> радова коју је потребно извршити</w:t>
      </w:r>
      <w:r w:rsidRPr="00BD62E3">
        <w:rPr>
          <w:rFonts w:eastAsia="Calibri-Bold"/>
          <w:bCs/>
          <w:color w:val="000000"/>
          <w:szCs w:val="24"/>
          <w:lang w:val="sr-Cyrl-RS" w:eastAsia="sr-Cyrl-RS"/>
        </w:rPr>
        <w:t>, дати су у следећој табели:</w:t>
      </w:r>
    </w:p>
    <w:p w:rsidR="00826994" w:rsidRPr="00BD62E3" w:rsidRDefault="00826994" w:rsidP="00DE3B0A">
      <w:pPr>
        <w:widowControl w:val="0"/>
        <w:autoSpaceDE w:val="0"/>
        <w:autoSpaceDN w:val="0"/>
        <w:adjustRightInd w:val="0"/>
        <w:ind w:firstLine="709"/>
        <w:jc w:val="both"/>
        <w:rPr>
          <w:rFonts w:eastAsia="Calibri-Bold"/>
          <w:bCs/>
          <w:color w:val="000000"/>
          <w:szCs w:val="24"/>
          <w:lang w:val="sr-Cyrl-RS" w:eastAsia="sr-Cyrl-RS"/>
        </w:rPr>
      </w:pPr>
    </w:p>
    <w:tbl>
      <w:tblPr>
        <w:tblW w:w="5000" w:type="pct"/>
        <w:tblLook w:val="04A0" w:firstRow="1" w:lastRow="0" w:firstColumn="1" w:lastColumn="0" w:noHBand="0" w:noVBand="1"/>
      </w:tblPr>
      <w:tblGrid>
        <w:gridCol w:w="882"/>
        <w:gridCol w:w="6265"/>
        <w:gridCol w:w="1242"/>
        <w:gridCol w:w="1238"/>
      </w:tblGrid>
      <w:tr w:rsidR="00826994" w:rsidRPr="00BD62E3" w:rsidTr="00826994">
        <w:trPr>
          <w:trHeight w:val="945"/>
        </w:trPr>
        <w:tc>
          <w:tcPr>
            <w:tcW w:w="45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26994" w:rsidRPr="00BD62E3" w:rsidRDefault="00826994" w:rsidP="000B4BAC">
            <w:pPr>
              <w:jc w:val="center"/>
              <w:rPr>
                <w:szCs w:val="24"/>
              </w:rPr>
            </w:pPr>
            <w:proofErr w:type="spellStart"/>
            <w:r w:rsidRPr="00BD62E3">
              <w:rPr>
                <w:szCs w:val="24"/>
              </w:rPr>
              <w:t>Ред</w:t>
            </w:r>
            <w:proofErr w:type="spellEnd"/>
            <w:r w:rsidRPr="00BD62E3">
              <w:rPr>
                <w:szCs w:val="24"/>
              </w:rPr>
              <w:t xml:space="preserve">. </w:t>
            </w:r>
            <w:proofErr w:type="spellStart"/>
            <w:r w:rsidRPr="00BD62E3">
              <w:rPr>
                <w:szCs w:val="24"/>
              </w:rPr>
              <w:t>Број</w:t>
            </w:r>
            <w:proofErr w:type="spellEnd"/>
          </w:p>
        </w:tc>
        <w:tc>
          <w:tcPr>
            <w:tcW w:w="3254" w:type="pct"/>
            <w:tcBorders>
              <w:top w:val="single" w:sz="4" w:space="0" w:color="auto"/>
              <w:left w:val="nil"/>
              <w:bottom w:val="single" w:sz="4" w:space="0" w:color="auto"/>
              <w:right w:val="single" w:sz="4" w:space="0" w:color="auto"/>
            </w:tcBorders>
            <w:shd w:val="clear" w:color="auto" w:fill="auto"/>
            <w:vAlign w:val="bottom"/>
            <w:hideMark/>
          </w:tcPr>
          <w:p w:rsidR="00826994" w:rsidRPr="00BD62E3" w:rsidRDefault="00826994" w:rsidP="000B4BAC">
            <w:pPr>
              <w:jc w:val="center"/>
              <w:rPr>
                <w:szCs w:val="24"/>
              </w:rPr>
            </w:pPr>
            <w:proofErr w:type="spellStart"/>
            <w:r w:rsidRPr="00BD62E3">
              <w:rPr>
                <w:szCs w:val="24"/>
              </w:rPr>
              <w:t>Опис</w:t>
            </w:r>
            <w:proofErr w:type="spellEnd"/>
            <w:r w:rsidRPr="00BD62E3">
              <w:rPr>
                <w:szCs w:val="24"/>
              </w:rPr>
              <w:t xml:space="preserve"> </w:t>
            </w:r>
            <w:proofErr w:type="spellStart"/>
            <w:r w:rsidRPr="00BD62E3">
              <w:rPr>
                <w:szCs w:val="24"/>
              </w:rPr>
              <w:t>позиције</w:t>
            </w:r>
            <w:proofErr w:type="spellEnd"/>
            <w:r w:rsidRPr="00BD62E3">
              <w:rPr>
                <w:szCs w:val="24"/>
              </w:rPr>
              <w:t xml:space="preserve"> </w:t>
            </w:r>
            <w:proofErr w:type="spellStart"/>
            <w:r w:rsidRPr="00BD62E3">
              <w:rPr>
                <w:szCs w:val="24"/>
              </w:rPr>
              <w:t>рада</w:t>
            </w:r>
            <w:proofErr w:type="spellEnd"/>
          </w:p>
        </w:tc>
        <w:tc>
          <w:tcPr>
            <w:tcW w:w="645" w:type="pct"/>
            <w:tcBorders>
              <w:top w:val="single" w:sz="4" w:space="0" w:color="auto"/>
              <w:left w:val="nil"/>
              <w:bottom w:val="single" w:sz="4" w:space="0" w:color="auto"/>
              <w:right w:val="single" w:sz="4" w:space="0" w:color="auto"/>
            </w:tcBorders>
            <w:shd w:val="clear" w:color="auto" w:fill="auto"/>
            <w:vAlign w:val="bottom"/>
            <w:hideMark/>
          </w:tcPr>
          <w:p w:rsidR="00826994" w:rsidRPr="00BD62E3" w:rsidRDefault="00826994" w:rsidP="000B4BAC">
            <w:pPr>
              <w:jc w:val="center"/>
              <w:rPr>
                <w:szCs w:val="24"/>
              </w:rPr>
            </w:pPr>
            <w:proofErr w:type="spellStart"/>
            <w:r w:rsidRPr="00BD62E3">
              <w:rPr>
                <w:szCs w:val="24"/>
              </w:rPr>
              <w:t>Јединица</w:t>
            </w:r>
            <w:proofErr w:type="spellEnd"/>
            <w:r w:rsidRPr="00BD62E3">
              <w:rPr>
                <w:szCs w:val="24"/>
              </w:rPr>
              <w:t xml:space="preserve"> </w:t>
            </w:r>
            <w:proofErr w:type="spellStart"/>
            <w:r w:rsidRPr="00BD62E3">
              <w:rPr>
                <w:szCs w:val="24"/>
              </w:rPr>
              <w:t>мере</w:t>
            </w:r>
            <w:proofErr w:type="spellEnd"/>
            <w:r w:rsidRPr="00BD62E3">
              <w:rPr>
                <w:szCs w:val="24"/>
              </w:rPr>
              <w:t xml:space="preserve"> </w:t>
            </w:r>
          </w:p>
        </w:tc>
        <w:tc>
          <w:tcPr>
            <w:tcW w:w="644" w:type="pct"/>
            <w:tcBorders>
              <w:top w:val="single" w:sz="4" w:space="0" w:color="auto"/>
              <w:left w:val="nil"/>
              <w:bottom w:val="single" w:sz="4" w:space="0" w:color="auto"/>
              <w:right w:val="single" w:sz="4" w:space="0" w:color="auto"/>
            </w:tcBorders>
            <w:shd w:val="clear" w:color="auto" w:fill="auto"/>
            <w:vAlign w:val="bottom"/>
            <w:hideMark/>
          </w:tcPr>
          <w:p w:rsidR="00826994" w:rsidRPr="00BD62E3" w:rsidRDefault="00826994" w:rsidP="000B4BAC">
            <w:pPr>
              <w:jc w:val="center"/>
              <w:rPr>
                <w:szCs w:val="24"/>
              </w:rPr>
            </w:pPr>
            <w:proofErr w:type="spellStart"/>
            <w:r w:rsidRPr="00BD62E3">
              <w:rPr>
                <w:szCs w:val="24"/>
              </w:rPr>
              <w:t>Количина</w:t>
            </w:r>
            <w:proofErr w:type="spellEnd"/>
            <w:r w:rsidRPr="00BD62E3">
              <w:rPr>
                <w:szCs w:val="24"/>
              </w:rPr>
              <w:t xml:space="preserve"> </w:t>
            </w:r>
            <w:proofErr w:type="spellStart"/>
            <w:r w:rsidRPr="00BD62E3">
              <w:rPr>
                <w:szCs w:val="24"/>
              </w:rPr>
              <w:t>позиције</w:t>
            </w:r>
            <w:proofErr w:type="spellEnd"/>
          </w:p>
        </w:tc>
      </w:tr>
      <w:tr w:rsidR="00826994" w:rsidRPr="00BD62E3" w:rsidTr="00826994">
        <w:trPr>
          <w:trHeight w:val="315"/>
        </w:trPr>
        <w:tc>
          <w:tcPr>
            <w:tcW w:w="458" w:type="pct"/>
            <w:tcBorders>
              <w:top w:val="nil"/>
              <w:left w:val="single" w:sz="4" w:space="0" w:color="auto"/>
              <w:bottom w:val="single" w:sz="4" w:space="0" w:color="auto"/>
              <w:right w:val="single" w:sz="4" w:space="0" w:color="auto"/>
            </w:tcBorders>
            <w:shd w:val="clear" w:color="auto" w:fill="auto"/>
            <w:vAlign w:val="bottom"/>
            <w:hideMark/>
          </w:tcPr>
          <w:p w:rsidR="00826994" w:rsidRPr="00BD62E3" w:rsidRDefault="00826994" w:rsidP="000B4BAC">
            <w:pPr>
              <w:jc w:val="center"/>
              <w:rPr>
                <w:szCs w:val="24"/>
              </w:rPr>
            </w:pPr>
            <w:r w:rsidRPr="00BD62E3">
              <w:rPr>
                <w:szCs w:val="24"/>
              </w:rPr>
              <w:t>1</w:t>
            </w:r>
          </w:p>
        </w:tc>
        <w:tc>
          <w:tcPr>
            <w:tcW w:w="3254" w:type="pct"/>
            <w:tcBorders>
              <w:top w:val="nil"/>
              <w:left w:val="nil"/>
              <w:bottom w:val="single" w:sz="4" w:space="0" w:color="auto"/>
              <w:right w:val="single" w:sz="4" w:space="0" w:color="auto"/>
            </w:tcBorders>
            <w:shd w:val="clear" w:color="auto" w:fill="auto"/>
            <w:vAlign w:val="bottom"/>
            <w:hideMark/>
          </w:tcPr>
          <w:p w:rsidR="00826994" w:rsidRPr="00BD62E3" w:rsidRDefault="00826994" w:rsidP="000B4BAC">
            <w:pPr>
              <w:jc w:val="center"/>
              <w:rPr>
                <w:szCs w:val="24"/>
              </w:rPr>
            </w:pPr>
            <w:r w:rsidRPr="00BD62E3">
              <w:rPr>
                <w:szCs w:val="24"/>
              </w:rPr>
              <w:t>2</w:t>
            </w:r>
          </w:p>
        </w:tc>
        <w:tc>
          <w:tcPr>
            <w:tcW w:w="645" w:type="pct"/>
            <w:tcBorders>
              <w:top w:val="nil"/>
              <w:left w:val="nil"/>
              <w:bottom w:val="single" w:sz="4" w:space="0" w:color="auto"/>
              <w:right w:val="single" w:sz="4" w:space="0" w:color="auto"/>
            </w:tcBorders>
            <w:shd w:val="clear" w:color="auto" w:fill="auto"/>
            <w:vAlign w:val="bottom"/>
            <w:hideMark/>
          </w:tcPr>
          <w:p w:rsidR="00826994" w:rsidRPr="00BD62E3" w:rsidRDefault="00826994" w:rsidP="000B4BAC">
            <w:pPr>
              <w:jc w:val="center"/>
              <w:rPr>
                <w:szCs w:val="24"/>
              </w:rPr>
            </w:pPr>
            <w:r w:rsidRPr="00BD62E3">
              <w:rPr>
                <w:szCs w:val="24"/>
              </w:rPr>
              <w:t>3</w:t>
            </w:r>
          </w:p>
        </w:tc>
        <w:tc>
          <w:tcPr>
            <w:tcW w:w="644" w:type="pct"/>
            <w:tcBorders>
              <w:top w:val="nil"/>
              <w:left w:val="nil"/>
              <w:bottom w:val="single" w:sz="4" w:space="0" w:color="auto"/>
              <w:right w:val="single" w:sz="4" w:space="0" w:color="auto"/>
            </w:tcBorders>
            <w:shd w:val="clear" w:color="auto" w:fill="auto"/>
            <w:vAlign w:val="bottom"/>
            <w:hideMark/>
          </w:tcPr>
          <w:p w:rsidR="00826994" w:rsidRPr="00BD62E3" w:rsidRDefault="00826994" w:rsidP="000B4BAC">
            <w:pPr>
              <w:jc w:val="center"/>
              <w:rPr>
                <w:szCs w:val="24"/>
              </w:rPr>
            </w:pPr>
            <w:r w:rsidRPr="00BD62E3">
              <w:rPr>
                <w:szCs w:val="24"/>
              </w:rPr>
              <w:t>4</w:t>
            </w:r>
          </w:p>
        </w:tc>
      </w:tr>
      <w:tr w:rsidR="00826994" w:rsidRPr="00BD62E3" w:rsidTr="00826994">
        <w:trPr>
          <w:trHeight w:val="315"/>
        </w:trPr>
        <w:tc>
          <w:tcPr>
            <w:tcW w:w="458" w:type="pct"/>
            <w:tcBorders>
              <w:top w:val="nil"/>
              <w:left w:val="single" w:sz="4" w:space="0" w:color="auto"/>
              <w:bottom w:val="single" w:sz="4" w:space="0" w:color="auto"/>
              <w:right w:val="single" w:sz="4" w:space="0" w:color="auto"/>
            </w:tcBorders>
            <w:shd w:val="clear" w:color="000000" w:fill="D0CECE"/>
            <w:noWrap/>
            <w:vAlign w:val="center"/>
            <w:hideMark/>
          </w:tcPr>
          <w:p w:rsidR="00826994" w:rsidRPr="00BD62E3" w:rsidRDefault="00826994" w:rsidP="000B4BAC">
            <w:pPr>
              <w:rPr>
                <w:b/>
                <w:bCs/>
                <w:color w:val="000000"/>
                <w:szCs w:val="24"/>
              </w:rPr>
            </w:pPr>
            <w:r w:rsidRPr="00BD62E3">
              <w:rPr>
                <w:b/>
                <w:bCs/>
                <w:color w:val="000000"/>
                <w:szCs w:val="24"/>
              </w:rPr>
              <w:t> </w:t>
            </w:r>
          </w:p>
        </w:tc>
        <w:tc>
          <w:tcPr>
            <w:tcW w:w="3254" w:type="pct"/>
            <w:tcBorders>
              <w:top w:val="nil"/>
              <w:left w:val="nil"/>
              <w:bottom w:val="single" w:sz="4" w:space="0" w:color="auto"/>
              <w:right w:val="single" w:sz="4" w:space="0" w:color="auto"/>
            </w:tcBorders>
            <w:shd w:val="clear" w:color="000000" w:fill="D0CECE"/>
            <w:noWrap/>
            <w:vAlign w:val="center"/>
            <w:hideMark/>
          </w:tcPr>
          <w:p w:rsidR="00826994" w:rsidRPr="00BD62E3" w:rsidRDefault="00826994" w:rsidP="000B4BAC">
            <w:pPr>
              <w:rPr>
                <w:b/>
                <w:bCs/>
                <w:color w:val="000000"/>
                <w:szCs w:val="24"/>
              </w:rPr>
            </w:pPr>
            <w:r w:rsidRPr="00BD62E3">
              <w:rPr>
                <w:b/>
                <w:bCs/>
                <w:color w:val="000000"/>
                <w:szCs w:val="24"/>
              </w:rPr>
              <w:t>А. ДИЈАФРАГМА</w:t>
            </w:r>
          </w:p>
        </w:tc>
        <w:tc>
          <w:tcPr>
            <w:tcW w:w="645" w:type="pct"/>
            <w:tcBorders>
              <w:top w:val="nil"/>
              <w:left w:val="nil"/>
              <w:bottom w:val="single" w:sz="4" w:space="0" w:color="auto"/>
              <w:right w:val="single" w:sz="4" w:space="0" w:color="auto"/>
            </w:tcBorders>
            <w:shd w:val="clear" w:color="000000" w:fill="D0CECE"/>
            <w:noWrap/>
            <w:vAlign w:val="center"/>
            <w:hideMark/>
          </w:tcPr>
          <w:p w:rsidR="00826994" w:rsidRPr="00BD62E3" w:rsidRDefault="00826994" w:rsidP="000B4BAC">
            <w:pPr>
              <w:rPr>
                <w:color w:val="000000"/>
                <w:szCs w:val="24"/>
              </w:rPr>
            </w:pPr>
            <w:r w:rsidRPr="00BD62E3">
              <w:rPr>
                <w:color w:val="000000"/>
                <w:szCs w:val="24"/>
              </w:rPr>
              <w:t> </w:t>
            </w:r>
          </w:p>
        </w:tc>
        <w:tc>
          <w:tcPr>
            <w:tcW w:w="644" w:type="pct"/>
            <w:tcBorders>
              <w:top w:val="nil"/>
              <w:left w:val="nil"/>
              <w:bottom w:val="single" w:sz="4" w:space="0" w:color="auto"/>
              <w:right w:val="single" w:sz="4" w:space="0" w:color="auto"/>
            </w:tcBorders>
            <w:shd w:val="clear" w:color="000000" w:fill="D0CECE"/>
            <w:noWrap/>
            <w:vAlign w:val="center"/>
            <w:hideMark/>
          </w:tcPr>
          <w:p w:rsidR="00826994" w:rsidRPr="00BD62E3" w:rsidRDefault="00826994" w:rsidP="000B4BAC">
            <w:pPr>
              <w:rPr>
                <w:color w:val="000000"/>
                <w:szCs w:val="24"/>
              </w:rPr>
            </w:pPr>
            <w:r w:rsidRPr="00BD62E3">
              <w:rPr>
                <w:color w:val="000000"/>
                <w:szCs w:val="24"/>
              </w:rPr>
              <w:t> </w:t>
            </w:r>
          </w:p>
        </w:tc>
      </w:tr>
      <w:tr w:rsidR="00826994" w:rsidRPr="00BD62E3" w:rsidTr="00826994">
        <w:trPr>
          <w:trHeight w:val="315"/>
        </w:trPr>
        <w:tc>
          <w:tcPr>
            <w:tcW w:w="458" w:type="pct"/>
            <w:tcBorders>
              <w:top w:val="nil"/>
              <w:left w:val="single" w:sz="4" w:space="0" w:color="auto"/>
              <w:bottom w:val="single" w:sz="4" w:space="0" w:color="auto"/>
              <w:right w:val="single" w:sz="4" w:space="0" w:color="auto"/>
            </w:tcBorders>
            <w:shd w:val="clear" w:color="auto" w:fill="auto"/>
            <w:vAlign w:val="center"/>
            <w:hideMark/>
          </w:tcPr>
          <w:p w:rsidR="00826994" w:rsidRPr="00BD62E3" w:rsidRDefault="00826994" w:rsidP="000B4BAC">
            <w:pPr>
              <w:jc w:val="center"/>
              <w:rPr>
                <w:szCs w:val="24"/>
              </w:rPr>
            </w:pPr>
            <w:r w:rsidRPr="00BD62E3">
              <w:rPr>
                <w:szCs w:val="24"/>
              </w:rPr>
              <w:t> </w:t>
            </w:r>
          </w:p>
        </w:tc>
        <w:tc>
          <w:tcPr>
            <w:tcW w:w="3254"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rPr>
                <w:szCs w:val="24"/>
              </w:rPr>
            </w:pPr>
            <w:r w:rsidRPr="00BD62E3">
              <w:rPr>
                <w:szCs w:val="24"/>
              </w:rPr>
              <w:t> </w:t>
            </w:r>
          </w:p>
        </w:tc>
        <w:tc>
          <w:tcPr>
            <w:tcW w:w="645"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jc w:val="center"/>
              <w:rPr>
                <w:szCs w:val="24"/>
              </w:rPr>
            </w:pPr>
            <w:r w:rsidRPr="00BD62E3">
              <w:rPr>
                <w:szCs w:val="24"/>
              </w:rPr>
              <w:t> </w:t>
            </w:r>
          </w:p>
        </w:tc>
        <w:tc>
          <w:tcPr>
            <w:tcW w:w="644"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jc w:val="center"/>
              <w:rPr>
                <w:szCs w:val="24"/>
              </w:rPr>
            </w:pPr>
            <w:r w:rsidRPr="00BD62E3">
              <w:rPr>
                <w:szCs w:val="24"/>
              </w:rPr>
              <w:t> </w:t>
            </w:r>
          </w:p>
        </w:tc>
      </w:tr>
      <w:tr w:rsidR="00826994" w:rsidRPr="00BD62E3" w:rsidTr="00826994">
        <w:trPr>
          <w:trHeight w:val="945"/>
        </w:trPr>
        <w:tc>
          <w:tcPr>
            <w:tcW w:w="458" w:type="pct"/>
            <w:tcBorders>
              <w:top w:val="nil"/>
              <w:left w:val="single" w:sz="4" w:space="0" w:color="auto"/>
              <w:bottom w:val="single" w:sz="4" w:space="0" w:color="auto"/>
              <w:right w:val="single" w:sz="4" w:space="0" w:color="auto"/>
            </w:tcBorders>
            <w:shd w:val="clear" w:color="auto" w:fill="auto"/>
            <w:vAlign w:val="center"/>
            <w:hideMark/>
          </w:tcPr>
          <w:p w:rsidR="00826994" w:rsidRPr="00BD62E3" w:rsidRDefault="00826994" w:rsidP="000B4BAC">
            <w:pPr>
              <w:jc w:val="center"/>
              <w:rPr>
                <w:szCs w:val="24"/>
              </w:rPr>
            </w:pPr>
            <w:r w:rsidRPr="00BD62E3">
              <w:rPr>
                <w:szCs w:val="24"/>
              </w:rPr>
              <w:t>А.1</w:t>
            </w:r>
          </w:p>
        </w:tc>
        <w:tc>
          <w:tcPr>
            <w:tcW w:w="3254"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jc w:val="both"/>
              <w:rPr>
                <w:szCs w:val="24"/>
              </w:rPr>
            </w:pPr>
            <w:proofErr w:type="spellStart"/>
            <w:r w:rsidRPr="00BD62E3">
              <w:rPr>
                <w:szCs w:val="24"/>
              </w:rPr>
              <w:t>Ископ</w:t>
            </w:r>
            <w:proofErr w:type="spellEnd"/>
            <w:r w:rsidRPr="00BD62E3">
              <w:rPr>
                <w:szCs w:val="24"/>
              </w:rPr>
              <w:t xml:space="preserve"> </w:t>
            </w:r>
            <w:proofErr w:type="spellStart"/>
            <w:r w:rsidRPr="00BD62E3">
              <w:rPr>
                <w:szCs w:val="24"/>
              </w:rPr>
              <w:t>за</w:t>
            </w:r>
            <w:proofErr w:type="spellEnd"/>
            <w:r w:rsidRPr="00BD62E3">
              <w:rPr>
                <w:szCs w:val="24"/>
              </w:rPr>
              <w:t xml:space="preserve"> </w:t>
            </w:r>
            <w:proofErr w:type="spellStart"/>
            <w:r w:rsidRPr="00BD62E3">
              <w:rPr>
                <w:szCs w:val="24"/>
              </w:rPr>
              <w:t>дијафрагму</w:t>
            </w:r>
            <w:proofErr w:type="spellEnd"/>
            <w:r w:rsidRPr="00BD62E3">
              <w:rPr>
                <w:szCs w:val="24"/>
              </w:rPr>
              <w:t xml:space="preserve"> </w:t>
            </w:r>
            <w:proofErr w:type="spellStart"/>
            <w:r w:rsidRPr="00BD62E3">
              <w:rPr>
                <w:szCs w:val="24"/>
              </w:rPr>
              <w:t>дужине</w:t>
            </w:r>
            <w:proofErr w:type="spellEnd"/>
            <w:r w:rsidRPr="00BD62E3">
              <w:rPr>
                <w:szCs w:val="24"/>
              </w:rPr>
              <w:t xml:space="preserve"> 65м, </w:t>
            </w:r>
            <w:proofErr w:type="spellStart"/>
            <w:r w:rsidRPr="00BD62E3">
              <w:rPr>
                <w:szCs w:val="24"/>
              </w:rPr>
              <w:t>ширине</w:t>
            </w:r>
            <w:proofErr w:type="spellEnd"/>
            <w:r w:rsidRPr="00BD62E3">
              <w:rPr>
                <w:szCs w:val="24"/>
              </w:rPr>
              <w:t xml:space="preserve"> 0,4м и </w:t>
            </w:r>
            <w:proofErr w:type="spellStart"/>
            <w:r w:rsidRPr="00BD62E3">
              <w:rPr>
                <w:szCs w:val="24"/>
              </w:rPr>
              <w:t>дубине</w:t>
            </w:r>
            <w:proofErr w:type="spellEnd"/>
            <w:r w:rsidRPr="00BD62E3">
              <w:rPr>
                <w:szCs w:val="24"/>
              </w:rPr>
              <w:t xml:space="preserve"> 8,0м, </w:t>
            </w:r>
            <w:proofErr w:type="spellStart"/>
            <w:r w:rsidRPr="00BD62E3">
              <w:rPr>
                <w:szCs w:val="24"/>
              </w:rPr>
              <w:t>са</w:t>
            </w:r>
            <w:proofErr w:type="spellEnd"/>
            <w:r w:rsidRPr="00BD62E3">
              <w:rPr>
                <w:szCs w:val="24"/>
              </w:rPr>
              <w:t xml:space="preserve"> </w:t>
            </w:r>
            <w:proofErr w:type="spellStart"/>
            <w:r w:rsidRPr="00BD62E3">
              <w:rPr>
                <w:szCs w:val="24"/>
              </w:rPr>
              <w:t>одвозом</w:t>
            </w:r>
            <w:proofErr w:type="spellEnd"/>
            <w:r w:rsidRPr="00BD62E3">
              <w:rPr>
                <w:szCs w:val="24"/>
              </w:rPr>
              <w:t xml:space="preserve"> </w:t>
            </w:r>
            <w:proofErr w:type="spellStart"/>
            <w:r w:rsidRPr="00BD62E3">
              <w:rPr>
                <w:szCs w:val="24"/>
              </w:rPr>
              <w:t>ископаног</w:t>
            </w:r>
            <w:proofErr w:type="spellEnd"/>
            <w:r w:rsidRPr="00BD62E3">
              <w:rPr>
                <w:szCs w:val="24"/>
              </w:rPr>
              <w:t xml:space="preserve"> </w:t>
            </w:r>
            <w:proofErr w:type="spellStart"/>
            <w:r w:rsidRPr="00BD62E3">
              <w:rPr>
                <w:szCs w:val="24"/>
              </w:rPr>
              <w:t>материјала</w:t>
            </w:r>
            <w:proofErr w:type="spellEnd"/>
            <w:r w:rsidRPr="00BD62E3">
              <w:rPr>
                <w:szCs w:val="24"/>
              </w:rPr>
              <w:t xml:space="preserve"> </w:t>
            </w:r>
            <w:proofErr w:type="spellStart"/>
            <w:r w:rsidRPr="00BD62E3">
              <w:rPr>
                <w:szCs w:val="24"/>
              </w:rPr>
              <w:t>на</w:t>
            </w:r>
            <w:proofErr w:type="spellEnd"/>
            <w:r w:rsidRPr="00BD62E3">
              <w:rPr>
                <w:szCs w:val="24"/>
              </w:rPr>
              <w:t xml:space="preserve"> </w:t>
            </w:r>
            <w:proofErr w:type="spellStart"/>
            <w:r w:rsidRPr="00BD62E3">
              <w:rPr>
                <w:szCs w:val="24"/>
              </w:rPr>
              <w:t>депонију</w:t>
            </w:r>
            <w:proofErr w:type="spellEnd"/>
            <w:r w:rsidRPr="00BD62E3">
              <w:rPr>
                <w:szCs w:val="24"/>
              </w:rPr>
              <w:t xml:space="preserve"> </w:t>
            </w:r>
            <w:proofErr w:type="spellStart"/>
            <w:r w:rsidRPr="00BD62E3">
              <w:rPr>
                <w:szCs w:val="24"/>
              </w:rPr>
              <w:t>где</w:t>
            </w:r>
            <w:proofErr w:type="spellEnd"/>
            <w:r w:rsidRPr="00BD62E3">
              <w:rPr>
                <w:szCs w:val="24"/>
              </w:rPr>
              <w:t xml:space="preserve"> </w:t>
            </w:r>
            <w:proofErr w:type="spellStart"/>
            <w:r w:rsidRPr="00BD62E3">
              <w:rPr>
                <w:szCs w:val="24"/>
              </w:rPr>
              <w:t>одреди</w:t>
            </w:r>
            <w:proofErr w:type="spellEnd"/>
            <w:r w:rsidRPr="00BD62E3">
              <w:rPr>
                <w:szCs w:val="24"/>
              </w:rPr>
              <w:t xml:space="preserve"> </w:t>
            </w:r>
            <w:proofErr w:type="spellStart"/>
            <w:r w:rsidRPr="00BD62E3">
              <w:rPr>
                <w:szCs w:val="24"/>
              </w:rPr>
              <w:t>надзор</w:t>
            </w:r>
            <w:proofErr w:type="spellEnd"/>
            <w:r w:rsidRPr="00BD62E3">
              <w:rPr>
                <w:szCs w:val="24"/>
              </w:rPr>
              <w:t xml:space="preserve"> (у </w:t>
            </w:r>
            <w:proofErr w:type="spellStart"/>
            <w:r w:rsidRPr="00BD62E3">
              <w:rPr>
                <w:szCs w:val="24"/>
              </w:rPr>
              <w:t>ширем</w:t>
            </w:r>
            <w:proofErr w:type="spellEnd"/>
            <w:r w:rsidRPr="00BD62E3">
              <w:rPr>
                <w:szCs w:val="24"/>
              </w:rPr>
              <w:t xml:space="preserve"> </w:t>
            </w:r>
            <w:proofErr w:type="spellStart"/>
            <w:r w:rsidRPr="00BD62E3">
              <w:rPr>
                <w:szCs w:val="24"/>
              </w:rPr>
              <w:t>градском</w:t>
            </w:r>
            <w:proofErr w:type="spellEnd"/>
            <w:r w:rsidRPr="00BD62E3">
              <w:rPr>
                <w:szCs w:val="24"/>
              </w:rPr>
              <w:t xml:space="preserve"> </w:t>
            </w:r>
            <w:proofErr w:type="spellStart"/>
            <w:r w:rsidRPr="00BD62E3">
              <w:rPr>
                <w:szCs w:val="24"/>
              </w:rPr>
              <w:t>подручју</w:t>
            </w:r>
            <w:proofErr w:type="spellEnd"/>
            <w:r w:rsidRPr="00BD62E3">
              <w:rPr>
                <w:szCs w:val="24"/>
              </w:rPr>
              <w:t>)</w:t>
            </w:r>
          </w:p>
        </w:tc>
        <w:tc>
          <w:tcPr>
            <w:tcW w:w="645"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jc w:val="center"/>
              <w:rPr>
                <w:szCs w:val="24"/>
              </w:rPr>
            </w:pPr>
            <w:r w:rsidRPr="00BD62E3">
              <w:rPr>
                <w:szCs w:val="24"/>
              </w:rPr>
              <w:t>m</w:t>
            </w:r>
            <w:r w:rsidRPr="00BD62E3">
              <w:rPr>
                <w:szCs w:val="24"/>
                <w:vertAlign w:val="superscript"/>
              </w:rPr>
              <w:t>3</w:t>
            </w:r>
          </w:p>
        </w:tc>
        <w:tc>
          <w:tcPr>
            <w:tcW w:w="644"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jc w:val="right"/>
              <w:rPr>
                <w:szCs w:val="24"/>
              </w:rPr>
            </w:pPr>
            <w:r w:rsidRPr="00BD62E3">
              <w:rPr>
                <w:szCs w:val="24"/>
              </w:rPr>
              <w:t>208</w:t>
            </w:r>
          </w:p>
        </w:tc>
      </w:tr>
      <w:tr w:rsidR="00826994" w:rsidRPr="00BD62E3" w:rsidTr="00826994">
        <w:trPr>
          <w:trHeight w:val="1260"/>
        </w:trPr>
        <w:tc>
          <w:tcPr>
            <w:tcW w:w="458" w:type="pct"/>
            <w:tcBorders>
              <w:top w:val="nil"/>
              <w:left w:val="single" w:sz="4" w:space="0" w:color="auto"/>
              <w:bottom w:val="single" w:sz="4" w:space="0" w:color="auto"/>
              <w:right w:val="single" w:sz="4" w:space="0" w:color="auto"/>
            </w:tcBorders>
            <w:shd w:val="clear" w:color="auto" w:fill="auto"/>
            <w:vAlign w:val="center"/>
            <w:hideMark/>
          </w:tcPr>
          <w:p w:rsidR="00826994" w:rsidRPr="00BD62E3" w:rsidRDefault="00826994" w:rsidP="000B4BAC">
            <w:pPr>
              <w:jc w:val="center"/>
              <w:rPr>
                <w:szCs w:val="24"/>
              </w:rPr>
            </w:pPr>
            <w:r w:rsidRPr="00BD62E3">
              <w:rPr>
                <w:szCs w:val="24"/>
              </w:rPr>
              <w:t>А.2</w:t>
            </w:r>
          </w:p>
        </w:tc>
        <w:tc>
          <w:tcPr>
            <w:tcW w:w="3254"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jc w:val="both"/>
              <w:rPr>
                <w:szCs w:val="24"/>
              </w:rPr>
            </w:pPr>
            <w:proofErr w:type="spellStart"/>
            <w:r w:rsidRPr="00BD62E3">
              <w:rPr>
                <w:szCs w:val="24"/>
              </w:rPr>
              <w:t>Израда</w:t>
            </w:r>
            <w:proofErr w:type="spellEnd"/>
            <w:r w:rsidRPr="00BD62E3">
              <w:rPr>
                <w:szCs w:val="24"/>
              </w:rPr>
              <w:t xml:space="preserve"> </w:t>
            </w:r>
            <w:proofErr w:type="spellStart"/>
            <w:r w:rsidRPr="00BD62E3">
              <w:rPr>
                <w:szCs w:val="24"/>
              </w:rPr>
              <w:t>дијафрагме</w:t>
            </w:r>
            <w:proofErr w:type="spellEnd"/>
            <w:r w:rsidRPr="00BD62E3">
              <w:rPr>
                <w:szCs w:val="24"/>
              </w:rPr>
              <w:t xml:space="preserve"> </w:t>
            </w:r>
            <w:proofErr w:type="spellStart"/>
            <w:r w:rsidRPr="00BD62E3">
              <w:rPr>
                <w:szCs w:val="24"/>
              </w:rPr>
              <w:t>од</w:t>
            </w:r>
            <w:proofErr w:type="spellEnd"/>
            <w:r w:rsidRPr="00BD62E3">
              <w:rPr>
                <w:szCs w:val="24"/>
              </w:rPr>
              <w:t xml:space="preserve"> </w:t>
            </w:r>
            <w:proofErr w:type="spellStart"/>
            <w:r w:rsidRPr="00BD62E3">
              <w:rPr>
                <w:szCs w:val="24"/>
              </w:rPr>
              <w:t>армираног</w:t>
            </w:r>
            <w:proofErr w:type="spellEnd"/>
            <w:r w:rsidRPr="00BD62E3">
              <w:rPr>
                <w:szCs w:val="24"/>
              </w:rPr>
              <w:t xml:space="preserve"> </w:t>
            </w:r>
            <w:proofErr w:type="spellStart"/>
            <w:r w:rsidRPr="00BD62E3">
              <w:rPr>
                <w:szCs w:val="24"/>
              </w:rPr>
              <w:t>бетона</w:t>
            </w:r>
            <w:proofErr w:type="spellEnd"/>
            <w:r w:rsidRPr="00BD62E3">
              <w:rPr>
                <w:szCs w:val="24"/>
              </w:rPr>
              <w:t xml:space="preserve"> у </w:t>
            </w:r>
            <w:proofErr w:type="spellStart"/>
            <w:r w:rsidRPr="00BD62E3">
              <w:rPr>
                <w:szCs w:val="24"/>
              </w:rPr>
              <w:t>ламелама</w:t>
            </w:r>
            <w:proofErr w:type="spellEnd"/>
            <w:r w:rsidRPr="00BD62E3">
              <w:rPr>
                <w:szCs w:val="24"/>
              </w:rPr>
              <w:t xml:space="preserve"> </w:t>
            </w:r>
            <w:proofErr w:type="spellStart"/>
            <w:r w:rsidRPr="00BD62E3">
              <w:rPr>
                <w:szCs w:val="24"/>
              </w:rPr>
              <w:t>дужине</w:t>
            </w:r>
            <w:proofErr w:type="spellEnd"/>
            <w:r w:rsidRPr="00BD62E3">
              <w:rPr>
                <w:szCs w:val="24"/>
              </w:rPr>
              <w:t xml:space="preserve"> 5,0м </w:t>
            </w:r>
            <w:proofErr w:type="spellStart"/>
            <w:r w:rsidRPr="00BD62E3">
              <w:rPr>
                <w:szCs w:val="24"/>
              </w:rPr>
              <w:t>са</w:t>
            </w:r>
            <w:proofErr w:type="spellEnd"/>
            <w:r w:rsidRPr="00BD62E3">
              <w:rPr>
                <w:szCs w:val="24"/>
              </w:rPr>
              <w:t xml:space="preserve"> </w:t>
            </w:r>
            <w:proofErr w:type="spellStart"/>
            <w:r w:rsidRPr="00BD62E3">
              <w:rPr>
                <w:szCs w:val="24"/>
              </w:rPr>
              <w:t>прескоком</w:t>
            </w:r>
            <w:proofErr w:type="spellEnd"/>
            <w:r w:rsidRPr="00BD62E3">
              <w:rPr>
                <w:szCs w:val="24"/>
              </w:rPr>
              <w:t xml:space="preserve"> </w:t>
            </w:r>
            <w:proofErr w:type="spellStart"/>
            <w:r w:rsidRPr="00BD62E3">
              <w:rPr>
                <w:szCs w:val="24"/>
              </w:rPr>
              <w:t>од</w:t>
            </w:r>
            <w:proofErr w:type="spellEnd"/>
            <w:r w:rsidRPr="00BD62E3">
              <w:rPr>
                <w:szCs w:val="24"/>
              </w:rPr>
              <w:t xml:space="preserve"> 1,0м, </w:t>
            </w:r>
            <w:proofErr w:type="spellStart"/>
            <w:r w:rsidRPr="00BD62E3">
              <w:rPr>
                <w:szCs w:val="24"/>
              </w:rPr>
              <w:t>ширине</w:t>
            </w:r>
            <w:proofErr w:type="spellEnd"/>
            <w:r w:rsidRPr="00BD62E3">
              <w:rPr>
                <w:szCs w:val="24"/>
              </w:rPr>
              <w:t xml:space="preserve"> 0,4м и </w:t>
            </w:r>
            <w:proofErr w:type="spellStart"/>
            <w:r w:rsidRPr="00BD62E3">
              <w:rPr>
                <w:szCs w:val="24"/>
              </w:rPr>
              <w:t>дубине</w:t>
            </w:r>
            <w:proofErr w:type="spellEnd"/>
            <w:r w:rsidRPr="00BD62E3">
              <w:rPr>
                <w:szCs w:val="24"/>
              </w:rPr>
              <w:t xml:space="preserve"> 8,0м, </w:t>
            </w:r>
            <w:proofErr w:type="spellStart"/>
            <w:r w:rsidRPr="00BD62E3">
              <w:rPr>
                <w:szCs w:val="24"/>
              </w:rPr>
              <w:t>без</w:t>
            </w:r>
            <w:proofErr w:type="spellEnd"/>
            <w:r w:rsidRPr="00BD62E3">
              <w:rPr>
                <w:szCs w:val="24"/>
              </w:rPr>
              <w:t xml:space="preserve"> </w:t>
            </w:r>
            <w:proofErr w:type="spellStart"/>
            <w:r w:rsidRPr="00BD62E3">
              <w:rPr>
                <w:szCs w:val="24"/>
              </w:rPr>
              <w:t>примене</w:t>
            </w:r>
            <w:proofErr w:type="spellEnd"/>
            <w:r w:rsidRPr="00BD62E3">
              <w:rPr>
                <w:szCs w:val="24"/>
              </w:rPr>
              <w:t xml:space="preserve"> </w:t>
            </w:r>
            <w:proofErr w:type="spellStart"/>
            <w:r w:rsidRPr="00BD62E3">
              <w:rPr>
                <w:szCs w:val="24"/>
              </w:rPr>
              <w:t>подграде</w:t>
            </w:r>
            <w:proofErr w:type="spellEnd"/>
          </w:p>
        </w:tc>
        <w:tc>
          <w:tcPr>
            <w:tcW w:w="645"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jc w:val="center"/>
              <w:rPr>
                <w:szCs w:val="24"/>
              </w:rPr>
            </w:pPr>
            <w:r w:rsidRPr="00BD62E3">
              <w:rPr>
                <w:szCs w:val="24"/>
              </w:rPr>
              <w:t>m</w:t>
            </w:r>
            <w:r w:rsidRPr="00BD62E3">
              <w:rPr>
                <w:szCs w:val="24"/>
                <w:vertAlign w:val="superscript"/>
              </w:rPr>
              <w:t>3</w:t>
            </w:r>
          </w:p>
        </w:tc>
        <w:tc>
          <w:tcPr>
            <w:tcW w:w="644"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jc w:val="right"/>
              <w:rPr>
                <w:szCs w:val="24"/>
              </w:rPr>
            </w:pPr>
            <w:r w:rsidRPr="00BD62E3">
              <w:rPr>
                <w:szCs w:val="24"/>
              </w:rPr>
              <w:t>208</w:t>
            </w:r>
          </w:p>
        </w:tc>
      </w:tr>
      <w:tr w:rsidR="00826994" w:rsidRPr="00BD62E3" w:rsidTr="00826994">
        <w:trPr>
          <w:trHeight w:val="315"/>
        </w:trPr>
        <w:tc>
          <w:tcPr>
            <w:tcW w:w="458" w:type="pct"/>
            <w:tcBorders>
              <w:top w:val="nil"/>
              <w:left w:val="single" w:sz="4" w:space="0" w:color="auto"/>
              <w:bottom w:val="single" w:sz="4" w:space="0" w:color="auto"/>
              <w:right w:val="single" w:sz="4" w:space="0" w:color="auto"/>
            </w:tcBorders>
            <w:shd w:val="clear" w:color="000000" w:fill="D9D9D9"/>
            <w:vAlign w:val="center"/>
            <w:hideMark/>
          </w:tcPr>
          <w:p w:rsidR="00826994" w:rsidRPr="00BD62E3" w:rsidRDefault="00826994" w:rsidP="000B4BAC">
            <w:pPr>
              <w:jc w:val="center"/>
              <w:rPr>
                <w:color w:val="000000"/>
                <w:szCs w:val="24"/>
              </w:rPr>
            </w:pPr>
            <w:r w:rsidRPr="00BD62E3">
              <w:rPr>
                <w:color w:val="000000"/>
                <w:szCs w:val="24"/>
              </w:rPr>
              <w:t> </w:t>
            </w:r>
          </w:p>
        </w:tc>
        <w:tc>
          <w:tcPr>
            <w:tcW w:w="3254" w:type="pct"/>
            <w:tcBorders>
              <w:top w:val="nil"/>
              <w:left w:val="nil"/>
              <w:bottom w:val="single" w:sz="4" w:space="0" w:color="auto"/>
              <w:right w:val="single" w:sz="4" w:space="0" w:color="auto"/>
            </w:tcBorders>
            <w:shd w:val="clear" w:color="000000" w:fill="D9D9D9"/>
            <w:vAlign w:val="center"/>
            <w:hideMark/>
          </w:tcPr>
          <w:p w:rsidR="00826994" w:rsidRPr="00BD62E3" w:rsidRDefault="00826994" w:rsidP="000B4BAC">
            <w:pPr>
              <w:rPr>
                <w:b/>
                <w:bCs/>
                <w:color w:val="000000"/>
                <w:szCs w:val="24"/>
              </w:rPr>
            </w:pPr>
            <w:r w:rsidRPr="00BD62E3">
              <w:rPr>
                <w:b/>
                <w:bCs/>
                <w:color w:val="000000"/>
                <w:szCs w:val="24"/>
              </w:rPr>
              <w:t>Б. ДРЕНАЖНИ СИСТЕМ</w:t>
            </w:r>
          </w:p>
        </w:tc>
        <w:tc>
          <w:tcPr>
            <w:tcW w:w="645" w:type="pct"/>
            <w:tcBorders>
              <w:top w:val="nil"/>
              <w:left w:val="nil"/>
              <w:bottom w:val="single" w:sz="4" w:space="0" w:color="auto"/>
              <w:right w:val="single" w:sz="4" w:space="0" w:color="auto"/>
            </w:tcBorders>
            <w:shd w:val="clear" w:color="000000" w:fill="D9D9D9"/>
            <w:vAlign w:val="center"/>
            <w:hideMark/>
          </w:tcPr>
          <w:p w:rsidR="00826994" w:rsidRPr="00BD62E3" w:rsidRDefault="00826994" w:rsidP="000B4BAC">
            <w:pPr>
              <w:jc w:val="center"/>
              <w:rPr>
                <w:color w:val="000000"/>
                <w:szCs w:val="24"/>
              </w:rPr>
            </w:pPr>
            <w:r w:rsidRPr="00BD62E3">
              <w:rPr>
                <w:color w:val="000000"/>
                <w:szCs w:val="24"/>
              </w:rPr>
              <w:t> </w:t>
            </w:r>
          </w:p>
        </w:tc>
        <w:tc>
          <w:tcPr>
            <w:tcW w:w="644" w:type="pct"/>
            <w:tcBorders>
              <w:top w:val="nil"/>
              <w:left w:val="nil"/>
              <w:bottom w:val="single" w:sz="4" w:space="0" w:color="auto"/>
              <w:right w:val="single" w:sz="4" w:space="0" w:color="auto"/>
            </w:tcBorders>
            <w:shd w:val="clear" w:color="000000" w:fill="D9D9D9"/>
            <w:vAlign w:val="center"/>
            <w:hideMark/>
          </w:tcPr>
          <w:p w:rsidR="00826994" w:rsidRPr="00BD62E3" w:rsidRDefault="00826994" w:rsidP="000B4BAC">
            <w:pPr>
              <w:jc w:val="right"/>
              <w:rPr>
                <w:color w:val="000000"/>
                <w:szCs w:val="24"/>
              </w:rPr>
            </w:pPr>
            <w:r w:rsidRPr="00BD62E3">
              <w:rPr>
                <w:color w:val="000000"/>
                <w:szCs w:val="24"/>
              </w:rPr>
              <w:t> </w:t>
            </w:r>
          </w:p>
        </w:tc>
      </w:tr>
      <w:tr w:rsidR="00826994" w:rsidRPr="00BD62E3" w:rsidTr="00826994">
        <w:trPr>
          <w:trHeight w:val="315"/>
        </w:trPr>
        <w:tc>
          <w:tcPr>
            <w:tcW w:w="458" w:type="pct"/>
            <w:tcBorders>
              <w:top w:val="nil"/>
              <w:left w:val="single" w:sz="4" w:space="0" w:color="auto"/>
              <w:bottom w:val="single" w:sz="4" w:space="0" w:color="auto"/>
              <w:right w:val="single" w:sz="4" w:space="0" w:color="auto"/>
            </w:tcBorders>
            <w:shd w:val="clear" w:color="auto" w:fill="auto"/>
            <w:vAlign w:val="center"/>
            <w:hideMark/>
          </w:tcPr>
          <w:p w:rsidR="00826994" w:rsidRPr="00BD62E3" w:rsidRDefault="00826994" w:rsidP="000B4BAC">
            <w:pPr>
              <w:jc w:val="center"/>
              <w:rPr>
                <w:szCs w:val="24"/>
              </w:rPr>
            </w:pPr>
            <w:r w:rsidRPr="00BD62E3">
              <w:rPr>
                <w:szCs w:val="24"/>
              </w:rPr>
              <w:t> </w:t>
            </w:r>
          </w:p>
        </w:tc>
        <w:tc>
          <w:tcPr>
            <w:tcW w:w="3254"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rPr>
                <w:szCs w:val="24"/>
              </w:rPr>
            </w:pPr>
            <w:r w:rsidRPr="00BD62E3">
              <w:rPr>
                <w:szCs w:val="24"/>
              </w:rPr>
              <w:t> </w:t>
            </w:r>
          </w:p>
        </w:tc>
        <w:tc>
          <w:tcPr>
            <w:tcW w:w="645"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jc w:val="center"/>
              <w:rPr>
                <w:szCs w:val="24"/>
              </w:rPr>
            </w:pPr>
            <w:r w:rsidRPr="00BD62E3">
              <w:rPr>
                <w:szCs w:val="24"/>
              </w:rPr>
              <w:t> </w:t>
            </w:r>
          </w:p>
        </w:tc>
        <w:tc>
          <w:tcPr>
            <w:tcW w:w="644"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jc w:val="right"/>
              <w:rPr>
                <w:szCs w:val="24"/>
              </w:rPr>
            </w:pPr>
            <w:r w:rsidRPr="00BD62E3">
              <w:rPr>
                <w:szCs w:val="24"/>
              </w:rPr>
              <w:t> </w:t>
            </w:r>
          </w:p>
        </w:tc>
      </w:tr>
      <w:tr w:rsidR="00826994" w:rsidRPr="00BD62E3" w:rsidTr="00826994">
        <w:trPr>
          <w:trHeight w:val="315"/>
        </w:trPr>
        <w:tc>
          <w:tcPr>
            <w:tcW w:w="458" w:type="pct"/>
            <w:tcBorders>
              <w:top w:val="nil"/>
              <w:left w:val="single" w:sz="4" w:space="0" w:color="auto"/>
              <w:bottom w:val="single" w:sz="4" w:space="0" w:color="auto"/>
              <w:right w:val="single" w:sz="4" w:space="0" w:color="auto"/>
            </w:tcBorders>
            <w:shd w:val="clear" w:color="auto" w:fill="auto"/>
            <w:vAlign w:val="center"/>
            <w:hideMark/>
          </w:tcPr>
          <w:p w:rsidR="00826994" w:rsidRPr="00BD62E3" w:rsidRDefault="00826994" w:rsidP="000B4BAC">
            <w:pPr>
              <w:jc w:val="center"/>
              <w:rPr>
                <w:szCs w:val="24"/>
              </w:rPr>
            </w:pPr>
            <w:r w:rsidRPr="00BD62E3">
              <w:rPr>
                <w:szCs w:val="24"/>
              </w:rPr>
              <w:t> </w:t>
            </w:r>
          </w:p>
        </w:tc>
        <w:tc>
          <w:tcPr>
            <w:tcW w:w="3254"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rPr>
                <w:szCs w:val="24"/>
              </w:rPr>
            </w:pPr>
            <w:r w:rsidRPr="00BD62E3">
              <w:rPr>
                <w:szCs w:val="24"/>
              </w:rPr>
              <w:t xml:space="preserve">ДРЕНАЖНИ </w:t>
            </w:r>
            <w:proofErr w:type="gramStart"/>
            <w:r w:rsidRPr="00BD62E3">
              <w:rPr>
                <w:szCs w:val="24"/>
              </w:rPr>
              <w:t>РОВОВИ :</w:t>
            </w:r>
            <w:proofErr w:type="gramEnd"/>
          </w:p>
        </w:tc>
        <w:tc>
          <w:tcPr>
            <w:tcW w:w="645"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jc w:val="center"/>
              <w:rPr>
                <w:szCs w:val="24"/>
              </w:rPr>
            </w:pPr>
            <w:r w:rsidRPr="00BD62E3">
              <w:rPr>
                <w:szCs w:val="24"/>
              </w:rPr>
              <w:t> </w:t>
            </w:r>
          </w:p>
        </w:tc>
        <w:tc>
          <w:tcPr>
            <w:tcW w:w="644"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jc w:val="right"/>
              <w:rPr>
                <w:szCs w:val="24"/>
              </w:rPr>
            </w:pPr>
            <w:r w:rsidRPr="00BD62E3">
              <w:rPr>
                <w:szCs w:val="24"/>
              </w:rPr>
              <w:t> </w:t>
            </w:r>
          </w:p>
        </w:tc>
      </w:tr>
      <w:tr w:rsidR="00826994" w:rsidRPr="00BD62E3" w:rsidTr="00826994">
        <w:trPr>
          <w:trHeight w:val="1770"/>
        </w:trPr>
        <w:tc>
          <w:tcPr>
            <w:tcW w:w="458" w:type="pct"/>
            <w:tcBorders>
              <w:top w:val="nil"/>
              <w:left w:val="single" w:sz="4" w:space="0" w:color="auto"/>
              <w:bottom w:val="single" w:sz="4" w:space="0" w:color="auto"/>
              <w:right w:val="single" w:sz="4" w:space="0" w:color="auto"/>
            </w:tcBorders>
            <w:shd w:val="clear" w:color="auto" w:fill="auto"/>
            <w:vAlign w:val="center"/>
            <w:hideMark/>
          </w:tcPr>
          <w:p w:rsidR="00826994" w:rsidRPr="00BD62E3" w:rsidRDefault="00826994" w:rsidP="000B4BAC">
            <w:pPr>
              <w:jc w:val="center"/>
              <w:rPr>
                <w:szCs w:val="24"/>
              </w:rPr>
            </w:pPr>
            <w:r w:rsidRPr="00BD62E3">
              <w:rPr>
                <w:szCs w:val="24"/>
              </w:rPr>
              <w:lastRenderedPageBreak/>
              <w:t>Б.1</w:t>
            </w:r>
          </w:p>
        </w:tc>
        <w:tc>
          <w:tcPr>
            <w:tcW w:w="3254"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jc w:val="both"/>
              <w:rPr>
                <w:szCs w:val="24"/>
              </w:rPr>
            </w:pPr>
            <w:proofErr w:type="spellStart"/>
            <w:r w:rsidRPr="00BD62E3">
              <w:rPr>
                <w:szCs w:val="24"/>
              </w:rPr>
              <w:t>Машински</w:t>
            </w:r>
            <w:proofErr w:type="spellEnd"/>
            <w:r w:rsidRPr="00BD62E3">
              <w:rPr>
                <w:szCs w:val="24"/>
              </w:rPr>
              <w:t xml:space="preserve"> </w:t>
            </w:r>
            <w:proofErr w:type="spellStart"/>
            <w:r w:rsidRPr="00BD62E3">
              <w:rPr>
                <w:szCs w:val="24"/>
              </w:rPr>
              <w:t>ископ</w:t>
            </w:r>
            <w:proofErr w:type="spellEnd"/>
            <w:r w:rsidRPr="00BD62E3">
              <w:rPr>
                <w:szCs w:val="24"/>
              </w:rPr>
              <w:t xml:space="preserve"> </w:t>
            </w:r>
            <w:proofErr w:type="spellStart"/>
            <w:r w:rsidRPr="00BD62E3">
              <w:rPr>
                <w:szCs w:val="24"/>
              </w:rPr>
              <w:t>за</w:t>
            </w:r>
            <w:proofErr w:type="spellEnd"/>
            <w:r w:rsidRPr="00BD62E3">
              <w:rPr>
                <w:szCs w:val="24"/>
              </w:rPr>
              <w:t xml:space="preserve"> </w:t>
            </w:r>
            <w:proofErr w:type="spellStart"/>
            <w:r w:rsidRPr="00BD62E3">
              <w:rPr>
                <w:szCs w:val="24"/>
              </w:rPr>
              <w:t>дренажу</w:t>
            </w:r>
            <w:proofErr w:type="spellEnd"/>
            <w:r w:rsidRPr="00BD62E3">
              <w:rPr>
                <w:szCs w:val="24"/>
              </w:rPr>
              <w:t xml:space="preserve"> - </w:t>
            </w:r>
            <w:proofErr w:type="spellStart"/>
            <w:r w:rsidRPr="00BD62E3">
              <w:rPr>
                <w:szCs w:val="24"/>
              </w:rPr>
              <w:t>дренажни</w:t>
            </w:r>
            <w:proofErr w:type="spellEnd"/>
            <w:r w:rsidRPr="00BD62E3">
              <w:rPr>
                <w:szCs w:val="24"/>
              </w:rPr>
              <w:t xml:space="preserve"> </w:t>
            </w:r>
            <w:proofErr w:type="spellStart"/>
            <w:r w:rsidRPr="00BD62E3">
              <w:rPr>
                <w:szCs w:val="24"/>
              </w:rPr>
              <w:t>ровови</w:t>
            </w:r>
            <w:proofErr w:type="spellEnd"/>
            <w:r w:rsidRPr="00BD62E3">
              <w:rPr>
                <w:szCs w:val="24"/>
              </w:rPr>
              <w:t xml:space="preserve"> </w:t>
            </w:r>
            <w:proofErr w:type="spellStart"/>
            <w:r w:rsidRPr="00BD62E3">
              <w:rPr>
                <w:szCs w:val="24"/>
              </w:rPr>
              <w:t>укупне</w:t>
            </w:r>
            <w:proofErr w:type="spellEnd"/>
            <w:r w:rsidRPr="00BD62E3">
              <w:rPr>
                <w:szCs w:val="24"/>
              </w:rPr>
              <w:t xml:space="preserve"> </w:t>
            </w:r>
            <w:proofErr w:type="spellStart"/>
            <w:r w:rsidRPr="00BD62E3">
              <w:rPr>
                <w:szCs w:val="24"/>
              </w:rPr>
              <w:t>дужине</w:t>
            </w:r>
            <w:proofErr w:type="spellEnd"/>
            <w:r w:rsidRPr="00BD62E3">
              <w:rPr>
                <w:szCs w:val="24"/>
              </w:rPr>
              <w:t xml:space="preserve"> 334,0м, </w:t>
            </w:r>
            <w:proofErr w:type="spellStart"/>
            <w:r w:rsidRPr="00BD62E3">
              <w:rPr>
                <w:szCs w:val="24"/>
              </w:rPr>
              <w:t>ширине</w:t>
            </w:r>
            <w:proofErr w:type="spellEnd"/>
            <w:r w:rsidRPr="00BD62E3">
              <w:rPr>
                <w:szCs w:val="24"/>
              </w:rPr>
              <w:t xml:space="preserve"> 1,0м и </w:t>
            </w:r>
            <w:proofErr w:type="spellStart"/>
            <w:r w:rsidRPr="00BD62E3">
              <w:rPr>
                <w:szCs w:val="24"/>
              </w:rPr>
              <w:t>дубине</w:t>
            </w:r>
            <w:proofErr w:type="spellEnd"/>
            <w:r w:rsidRPr="00BD62E3">
              <w:rPr>
                <w:szCs w:val="24"/>
              </w:rPr>
              <w:t xml:space="preserve"> 5,5м, </w:t>
            </w:r>
            <w:proofErr w:type="spellStart"/>
            <w:r w:rsidRPr="00BD62E3">
              <w:rPr>
                <w:szCs w:val="24"/>
              </w:rPr>
              <w:t>са</w:t>
            </w:r>
            <w:proofErr w:type="spellEnd"/>
            <w:r w:rsidRPr="00BD62E3">
              <w:rPr>
                <w:szCs w:val="24"/>
              </w:rPr>
              <w:t xml:space="preserve"> </w:t>
            </w:r>
            <w:proofErr w:type="spellStart"/>
            <w:r w:rsidRPr="00BD62E3">
              <w:rPr>
                <w:szCs w:val="24"/>
              </w:rPr>
              <w:t>одвозом</w:t>
            </w:r>
            <w:proofErr w:type="spellEnd"/>
            <w:r w:rsidRPr="00BD62E3">
              <w:rPr>
                <w:szCs w:val="24"/>
              </w:rPr>
              <w:t xml:space="preserve"> </w:t>
            </w:r>
            <w:proofErr w:type="spellStart"/>
            <w:r w:rsidRPr="00BD62E3">
              <w:rPr>
                <w:szCs w:val="24"/>
              </w:rPr>
              <w:t>ископаног</w:t>
            </w:r>
            <w:proofErr w:type="spellEnd"/>
            <w:r w:rsidRPr="00BD62E3">
              <w:rPr>
                <w:szCs w:val="24"/>
              </w:rPr>
              <w:t xml:space="preserve"> </w:t>
            </w:r>
            <w:proofErr w:type="spellStart"/>
            <w:r w:rsidRPr="00BD62E3">
              <w:rPr>
                <w:szCs w:val="24"/>
              </w:rPr>
              <w:t>материјала</w:t>
            </w:r>
            <w:proofErr w:type="spellEnd"/>
            <w:r w:rsidRPr="00BD62E3">
              <w:rPr>
                <w:szCs w:val="24"/>
              </w:rPr>
              <w:t xml:space="preserve"> </w:t>
            </w:r>
            <w:proofErr w:type="spellStart"/>
            <w:r w:rsidRPr="00BD62E3">
              <w:rPr>
                <w:szCs w:val="24"/>
              </w:rPr>
              <w:t>на</w:t>
            </w:r>
            <w:proofErr w:type="spellEnd"/>
            <w:r w:rsidRPr="00BD62E3">
              <w:rPr>
                <w:szCs w:val="24"/>
              </w:rPr>
              <w:t xml:space="preserve"> </w:t>
            </w:r>
            <w:proofErr w:type="spellStart"/>
            <w:r w:rsidRPr="00BD62E3">
              <w:rPr>
                <w:szCs w:val="24"/>
              </w:rPr>
              <w:t>депонију</w:t>
            </w:r>
            <w:proofErr w:type="spellEnd"/>
            <w:r w:rsidRPr="00BD62E3">
              <w:rPr>
                <w:szCs w:val="24"/>
              </w:rPr>
              <w:t xml:space="preserve"> </w:t>
            </w:r>
            <w:proofErr w:type="spellStart"/>
            <w:r w:rsidRPr="00BD62E3">
              <w:rPr>
                <w:szCs w:val="24"/>
              </w:rPr>
              <w:t>где</w:t>
            </w:r>
            <w:proofErr w:type="spellEnd"/>
            <w:r w:rsidRPr="00BD62E3">
              <w:rPr>
                <w:szCs w:val="24"/>
              </w:rPr>
              <w:t xml:space="preserve"> </w:t>
            </w:r>
            <w:proofErr w:type="spellStart"/>
            <w:r w:rsidRPr="00BD62E3">
              <w:rPr>
                <w:szCs w:val="24"/>
              </w:rPr>
              <w:t>одреди</w:t>
            </w:r>
            <w:proofErr w:type="spellEnd"/>
            <w:r w:rsidRPr="00BD62E3">
              <w:rPr>
                <w:szCs w:val="24"/>
              </w:rPr>
              <w:t xml:space="preserve"> </w:t>
            </w:r>
            <w:proofErr w:type="spellStart"/>
            <w:r w:rsidRPr="00BD62E3">
              <w:rPr>
                <w:szCs w:val="24"/>
              </w:rPr>
              <w:t>надзор</w:t>
            </w:r>
            <w:proofErr w:type="spellEnd"/>
            <w:r w:rsidRPr="00BD62E3">
              <w:rPr>
                <w:szCs w:val="24"/>
              </w:rPr>
              <w:t xml:space="preserve"> (у </w:t>
            </w:r>
            <w:proofErr w:type="spellStart"/>
            <w:r w:rsidRPr="00BD62E3">
              <w:rPr>
                <w:szCs w:val="24"/>
              </w:rPr>
              <w:t>ширем</w:t>
            </w:r>
            <w:proofErr w:type="spellEnd"/>
            <w:r w:rsidRPr="00BD62E3">
              <w:rPr>
                <w:szCs w:val="24"/>
              </w:rPr>
              <w:t xml:space="preserve"> </w:t>
            </w:r>
            <w:proofErr w:type="spellStart"/>
            <w:r w:rsidRPr="00BD62E3">
              <w:rPr>
                <w:szCs w:val="24"/>
              </w:rPr>
              <w:t>градском</w:t>
            </w:r>
            <w:proofErr w:type="spellEnd"/>
            <w:r w:rsidRPr="00BD62E3">
              <w:rPr>
                <w:szCs w:val="24"/>
              </w:rPr>
              <w:t xml:space="preserve"> </w:t>
            </w:r>
            <w:proofErr w:type="spellStart"/>
            <w:r w:rsidRPr="00BD62E3">
              <w:rPr>
                <w:szCs w:val="24"/>
              </w:rPr>
              <w:t>подручју</w:t>
            </w:r>
            <w:proofErr w:type="spellEnd"/>
            <w:r w:rsidRPr="00BD62E3">
              <w:rPr>
                <w:szCs w:val="24"/>
              </w:rPr>
              <w:t>)</w:t>
            </w:r>
          </w:p>
        </w:tc>
        <w:tc>
          <w:tcPr>
            <w:tcW w:w="645"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jc w:val="center"/>
              <w:rPr>
                <w:szCs w:val="24"/>
              </w:rPr>
            </w:pPr>
            <w:r w:rsidRPr="00BD62E3">
              <w:rPr>
                <w:szCs w:val="24"/>
              </w:rPr>
              <w:t>m</w:t>
            </w:r>
            <w:r w:rsidRPr="00BD62E3">
              <w:rPr>
                <w:szCs w:val="24"/>
                <w:vertAlign w:val="superscript"/>
              </w:rPr>
              <w:t>3</w:t>
            </w:r>
          </w:p>
        </w:tc>
        <w:tc>
          <w:tcPr>
            <w:tcW w:w="644"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jc w:val="right"/>
              <w:rPr>
                <w:szCs w:val="24"/>
              </w:rPr>
            </w:pPr>
            <w:r w:rsidRPr="00BD62E3">
              <w:rPr>
                <w:szCs w:val="24"/>
              </w:rPr>
              <w:t xml:space="preserve">        1,837 </w:t>
            </w:r>
          </w:p>
        </w:tc>
      </w:tr>
      <w:tr w:rsidR="00826994" w:rsidRPr="00BD62E3" w:rsidTr="00826994">
        <w:trPr>
          <w:trHeight w:val="1260"/>
        </w:trPr>
        <w:tc>
          <w:tcPr>
            <w:tcW w:w="458" w:type="pct"/>
            <w:tcBorders>
              <w:top w:val="nil"/>
              <w:left w:val="single" w:sz="4" w:space="0" w:color="auto"/>
              <w:bottom w:val="single" w:sz="4" w:space="0" w:color="auto"/>
              <w:right w:val="single" w:sz="4" w:space="0" w:color="auto"/>
            </w:tcBorders>
            <w:shd w:val="clear" w:color="auto" w:fill="auto"/>
            <w:vAlign w:val="center"/>
            <w:hideMark/>
          </w:tcPr>
          <w:p w:rsidR="00826994" w:rsidRPr="00BD62E3" w:rsidRDefault="00826994" w:rsidP="000B4BAC">
            <w:pPr>
              <w:jc w:val="center"/>
              <w:rPr>
                <w:szCs w:val="24"/>
              </w:rPr>
            </w:pPr>
            <w:r w:rsidRPr="00BD62E3">
              <w:rPr>
                <w:szCs w:val="24"/>
              </w:rPr>
              <w:t>Б.2</w:t>
            </w:r>
          </w:p>
        </w:tc>
        <w:tc>
          <w:tcPr>
            <w:tcW w:w="3254"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jc w:val="both"/>
              <w:rPr>
                <w:szCs w:val="24"/>
              </w:rPr>
            </w:pPr>
            <w:proofErr w:type="spellStart"/>
            <w:r w:rsidRPr="00BD62E3">
              <w:rPr>
                <w:szCs w:val="24"/>
              </w:rPr>
              <w:t>Ручни</w:t>
            </w:r>
            <w:proofErr w:type="spellEnd"/>
            <w:r w:rsidRPr="00BD62E3">
              <w:rPr>
                <w:szCs w:val="24"/>
              </w:rPr>
              <w:t xml:space="preserve"> </w:t>
            </w:r>
            <w:proofErr w:type="spellStart"/>
            <w:r w:rsidRPr="00BD62E3">
              <w:rPr>
                <w:szCs w:val="24"/>
              </w:rPr>
              <w:t>ископ</w:t>
            </w:r>
            <w:proofErr w:type="spellEnd"/>
            <w:r w:rsidRPr="00BD62E3">
              <w:rPr>
                <w:szCs w:val="24"/>
              </w:rPr>
              <w:t xml:space="preserve"> </w:t>
            </w:r>
            <w:proofErr w:type="spellStart"/>
            <w:r w:rsidRPr="00BD62E3">
              <w:rPr>
                <w:szCs w:val="24"/>
              </w:rPr>
              <w:t>за</w:t>
            </w:r>
            <w:proofErr w:type="spellEnd"/>
            <w:r w:rsidRPr="00BD62E3">
              <w:rPr>
                <w:szCs w:val="24"/>
              </w:rPr>
              <w:t xml:space="preserve"> </w:t>
            </w:r>
            <w:proofErr w:type="spellStart"/>
            <w:r w:rsidRPr="00BD62E3">
              <w:rPr>
                <w:szCs w:val="24"/>
              </w:rPr>
              <w:t>дренажу</w:t>
            </w:r>
            <w:proofErr w:type="spellEnd"/>
            <w:r w:rsidRPr="00BD62E3">
              <w:rPr>
                <w:szCs w:val="24"/>
              </w:rPr>
              <w:t xml:space="preserve"> - </w:t>
            </w:r>
            <w:proofErr w:type="spellStart"/>
            <w:r w:rsidRPr="00BD62E3">
              <w:rPr>
                <w:szCs w:val="24"/>
              </w:rPr>
              <w:t>дренажни</w:t>
            </w:r>
            <w:proofErr w:type="spellEnd"/>
            <w:r w:rsidRPr="00BD62E3">
              <w:rPr>
                <w:szCs w:val="24"/>
              </w:rPr>
              <w:t xml:space="preserve"> </w:t>
            </w:r>
            <w:proofErr w:type="spellStart"/>
            <w:r w:rsidRPr="00BD62E3">
              <w:rPr>
                <w:szCs w:val="24"/>
              </w:rPr>
              <w:t>ровови</w:t>
            </w:r>
            <w:proofErr w:type="spellEnd"/>
            <w:r w:rsidRPr="00BD62E3">
              <w:rPr>
                <w:szCs w:val="24"/>
              </w:rPr>
              <w:t xml:space="preserve"> </w:t>
            </w:r>
            <w:proofErr w:type="spellStart"/>
            <w:r w:rsidRPr="00BD62E3">
              <w:rPr>
                <w:szCs w:val="24"/>
              </w:rPr>
              <w:t>укупне</w:t>
            </w:r>
            <w:proofErr w:type="spellEnd"/>
            <w:r w:rsidRPr="00BD62E3">
              <w:rPr>
                <w:szCs w:val="24"/>
              </w:rPr>
              <w:t xml:space="preserve"> </w:t>
            </w:r>
            <w:proofErr w:type="spellStart"/>
            <w:r w:rsidRPr="00BD62E3">
              <w:rPr>
                <w:szCs w:val="24"/>
              </w:rPr>
              <w:t>дужине</w:t>
            </w:r>
            <w:proofErr w:type="spellEnd"/>
            <w:r w:rsidRPr="00BD62E3">
              <w:rPr>
                <w:szCs w:val="24"/>
              </w:rPr>
              <w:t xml:space="preserve"> 50,0м, </w:t>
            </w:r>
            <w:proofErr w:type="spellStart"/>
            <w:r w:rsidRPr="00BD62E3">
              <w:rPr>
                <w:szCs w:val="24"/>
              </w:rPr>
              <w:t>ширине</w:t>
            </w:r>
            <w:proofErr w:type="spellEnd"/>
            <w:r w:rsidRPr="00BD62E3">
              <w:rPr>
                <w:szCs w:val="24"/>
              </w:rPr>
              <w:t xml:space="preserve"> 1,0м и </w:t>
            </w:r>
            <w:proofErr w:type="spellStart"/>
            <w:r w:rsidRPr="00BD62E3">
              <w:rPr>
                <w:szCs w:val="24"/>
              </w:rPr>
              <w:t>дубине</w:t>
            </w:r>
            <w:proofErr w:type="spellEnd"/>
            <w:r w:rsidRPr="00BD62E3">
              <w:rPr>
                <w:szCs w:val="24"/>
              </w:rPr>
              <w:t xml:space="preserve"> 5,5м, </w:t>
            </w:r>
            <w:proofErr w:type="spellStart"/>
            <w:r w:rsidRPr="00BD62E3">
              <w:rPr>
                <w:szCs w:val="24"/>
              </w:rPr>
              <w:t>са</w:t>
            </w:r>
            <w:proofErr w:type="spellEnd"/>
            <w:r w:rsidRPr="00BD62E3">
              <w:rPr>
                <w:szCs w:val="24"/>
              </w:rPr>
              <w:t xml:space="preserve"> </w:t>
            </w:r>
            <w:proofErr w:type="spellStart"/>
            <w:r w:rsidRPr="00BD62E3">
              <w:rPr>
                <w:szCs w:val="24"/>
              </w:rPr>
              <w:t>одвозом</w:t>
            </w:r>
            <w:proofErr w:type="spellEnd"/>
            <w:r w:rsidRPr="00BD62E3">
              <w:rPr>
                <w:szCs w:val="24"/>
              </w:rPr>
              <w:t xml:space="preserve"> </w:t>
            </w:r>
            <w:proofErr w:type="spellStart"/>
            <w:r w:rsidRPr="00BD62E3">
              <w:rPr>
                <w:szCs w:val="24"/>
              </w:rPr>
              <w:t>ископаног</w:t>
            </w:r>
            <w:proofErr w:type="spellEnd"/>
            <w:r w:rsidRPr="00BD62E3">
              <w:rPr>
                <w:szCs w:val="24"/>
              </w:rPr>
              <w:t xml:space="preserve"> </w:t>
            </w:r>
            <w:proofErr w:type="spellStart"/>
            <w:r w:rsidRPr="00BD62E3">
              <w:rPr>
                <w:szCs w:val="24"/>
              </w:rPr>
              <w:t>материјала</w:t>
            </w:r>
            <w:proofErr w:type="spellEnd"/>
            <w:r w:rsidRPr="00BD62E3">
              <w:rPr>
                <w:szCs w:val="24"/>
              </w:rPr>
              <w:t xml:space="preserve"> </w:t>
            </w:r>
            <w:proofErr w:type="spellStart"/>
            <w:r w:rsidRPr="00BD62E3">
              <w:rPr>
                <w:szCs w:val="24"/>
              </w:rPr>
              <w:t>на</w:t>
            </w:r>
            <w:proofErr w:type="spellEnd"/>
            <w:r w:rsidRPr="00BD62E3">
              <w:rPr>
                <w:szCs w:val="24"/>
              </w:rPr>
              <w:t xml:space="preserve"> </w:t>
            </w:r>
            <w:proofErr w:type="spellStart"/>
            <w:r w:rsidRPr="00BD62E3">
              <w:rPr>
                <w:szCs w:val="24"/>
              </w:rPr>
              <w:t>депонију</w:t>
            </w:r>
            <w:proofErr w:type="spellEnd"/>
            <w:r w:rsidRPr="00BD62E3">
              <w:rPr>
                <w:szCs w:val="24"/>
              </w:rPr>
              <w:t xml:space="preserve"> </w:t>
            </w:r>
            <w:proofErr w:type="spellStart"/>
            <w:r w:rsidRPr="00BD62E3">
              <w:rPr>
                <w:szCs w:val="24"/>
              </w:rPr>
              <w:t>где</w:t>
            </w:r>
            <w:proofErr w:type="spellEnd"/>
            <w:r w:rsidRPr="00BD62E3">
              <w:rPr>
                <w:szCs w:val="24"/>
              </w:rPr>
              <w:t xml:space="preserve"> </w:t>
            </w:r>
            <w:proofErr w:type="spellStart"/>
            <w:r w:rsidRPr="00BD62E3">
              <w:rPr>
                <w:szCs w:val="24"/>
              </w:rPr>
              <w:t>одреди</w:t>
            </w:r>
            <w:proofErr w:type="spellEnd"/>
            <w:r w:rsidRPr="00BD62E3">
              <w:rPr>
                <w:szCs w:val="24"/>
              </w:rPr>
              <w:t xml:space="preserve"> </w:t>
            </w:r>
            <w:proofErr w:type="spellStart"/>
            <w:r w:rsidRPr="00BD62E3">
              <w:rPr>
                <w:szCs w:val="24"/>
              </w:rPr>
              <w:t>надзор</w:t>
            </w:r>
            <w:proofErr w:type="spellEnd"/>
            <w:r w:rsidRPr="00BD62E3">
              <w:rPr>
                <w:szCs w:val="24"/>
              </w:rPr>
              <w:t xml:space="preserve"> (у </w:t>
            </w:r>
            <w:proofErr w:type="spellStart"/>
            <w:r w:rsidRPr="00BD62E3">
              <w:rPr>
                <w:szCs w:val="24"/>
              </w:rPr>
              <w:t>ширем</w:t>
            </w:r>
            <w:proofErr w:type="spellEnd"/>
            <w:r w:rsidRPr="00BD62E3">
              <w:rPr>
                <w:szCs w:val="24"/>
              </w:rPr>
              <w:t xml:space="preserve"> </w:t>
            </w:r>
            <w:proofErr w:type="spellStart"/>
            <w:r w:rsidRPr="00BD62E3">
              <w:rPr>
                <w:szCs w:val="24"/>
              </w:rPr>
              <w:t>градском</w:t>
            </w:r>
            <w:proofErr w:type="spellEnd"/>
            <w:r w:rsidRPr="00BD62E3">
              <w:rPr>
                <w:szCs w:val="24"/>
              </w:rPr>
              <w:t xml:space="preserve"> </w:t>
            </w:r>
            <w:proofErr w:type="spellStart"/>
            <w:r w:rsidRPr="00BD62E3">
              <w:rPr>
                <w:szCs w:val="24"/>
              </w:rPr>
              <w:t>подручју</w:t>
            </w:r>
            <w:proofErr w:type="spellEnd"/>
            <w:r w:rsidRPr="00BD62E3">
              <w:rPr>
                <w:szCs w:val="24"/>
              </w:rPr>
              <w:t>)</w:t>
            </w:r>
          </w:p>
        </w:tc>
        <w:tc>
          <w:tcPr>
            <w:tcW w:w="645"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jc w:val="center"/>
              <w:rPr>
                <w:szCs w:val="24"/>
              </w:rPr>
            </w:pPr>
            <w:r w:rsidRPr="00BD62E3">
              <w:rPr>
                <w:szCs w:val="24"/>
              </w:rPr>
              <w:t>m</w:t>
            </w:r>
            <w:r w:rsidRPr="00BD62E3">
              <w:rPr>
                <w:szCs w:val="24"/>
                <w:vertAlign w:val="superscript"/>
              </w:rPr>
              <w:t>3</w:t>
            </w:r>
          </w:p>
        </w:tc>
        <w:tc>
          <w:tcPr>
            <w:tcW w:w="644"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jc w:val="right"/>
              <w:rPr>
                <w:szCs w:val="24"/>
              </w:rPr>
            </w:pPr>
            <w:r w:rsidRPr="00BD62E3">
              <w:rPr>
                <w:szCs w:val="24"/>
              </w:rPr>
              <w:t>275</w:t>
            </w:r>
          </w:p>
        </w:tc>
      </w:tr>
      <w:tr w:rsidR="00826994" w:rsidRPr="00BD62E3" w:rsidTr="00826994">
        <w:trPr>
          <w:trHeight w:val="630"/>
        </w:trPr>
        <w:tc>
          <w:tcPr>
            <w:tcW w:w="458" w:type="pct"/>
            <w:tcBorders>
              <w:top w:val="nil"/>
              <w:left w:val="single" w:sz="4" w:space="0" w:color="auto"/>
              <w:bottom w:val="single" w:sz="4" w:space="0" w:color="auto"/>
              <w:right w:val="single" w:sz="4" w:space="0" w:color="auto"/>
            </w:tcBorders>
            <w:shd w:val="clear" w:color="auto" w:fill="auto"/>
            <w:vAlign w:val="center"/>
            <w:hideMark/>
          </w:tcPr>
          <w:p w:rsidR="00826994" w:rsidRPr="00BD62E3" w:rsidRDefault="00826994" w:rsidP="000B4BAC">
            <w:pPr>
              <w:jc w:val="center"/>
              <w:rPr>
                <w:szCs w:val="24"/>
              </w:rPr>
            </w:pPr>
            <w:r w:rsidRPr="00BD62E3">
              <w:rPr>
                <w:szCs w:val="24"/>
              </w:rPr>
              <w:t>Б.3</w:t>
            </w:r>
          </w:p>
        </w:tc>
        <w:tc>
          <w:tcPr>
            <w:tcW w:w="3254"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jc w:val="both"/>
              <w:rPr>
                <w:szCs w:val="24"/>
              </w:rPr>
            </w:pPr>
            <w:proofErr w:type="spellStart"/>
            <w:r w:rsidRPr="00BD62E3">
              <w:rPr>
                <w:szCs w:val="24"/>
              </w:rPr>
              <w:t>Подграда</w:t>
            </w:r>
            <w:proofErr w:type="spellEnd"/>
            <w:r w:rsidRPr="00BD62E3">
              <w:rPr>
                <w:szCs w:val="24"/>
              </w:rPr>
              <w:t xml:space="preserve"> </w:t>
            </w:r>
            <w:proofErr w:type="spellStart"/>
            <w:r w:rsidRPr="00BD62E3">
              <w:rPr>
                <w:szCs w:val="24"/>
              </w:rPr>
              <w:t>за</w:t>
            </w:r>
            <w:proofErr w:type="spellEnd"/>
            <w:r w:rsidRPr="00BD62E3">
              <w:rPr>
                <w:szCs w:val="24"/>
              </w:rPr>
              <w:t xml:space="preserve"> </w:t>
            </w:r>
            <w:proofErr w:type="spellStart"/>
            <w:r w:rsidRPr="00BD62E3">
              <w:rPr>
                <w:szCs w:val="24"/>
              </w:rPr>
              <w:t>осигурање</w:t>
            </w:r>
            <w:proofErr w:type="spellEnd"/>
            <w:r w:rsidRPr="00BD62E3">
              <w:rPr>
                <w:szCs w:val="24"/>
              </w:rPr>
              <w:t xml:space="preserve"> </w:t>
            </w:r>
            <w:proofErr w:type="spellStart"/>
            <w:r w:rsidRPr="00BD62E3">
              <w:rPr>
                <w:szCs w:val="24"/>
              </w:rPr>
              <w:t>бокова</w:t>
            </w:r>
            <w:proofErr w:type="spellEnd"/>
            <w:r w:rsidRPr="00BD62E3">
              <w:rPr>
                <w:szCs w:val="24"/>
              </w:rPr>
              <w:t xml:space="preserve"> </w:t>
            </w:r>
            <w:proofErr w:type="spellStart"/>
            <w:r w:rsidRPr="00BD62E3">
              <w:rPr>
                <w:szCs w:val="24"/>
              </w:rPr>
              <w:t>дренажних</w:t>
            </w:r>
            <w:proofErr w:type="spellEnd"/>
            <w:r w:rsidRPr="00BD62E3">
              <w:rPr>
                <w:szCs w:val="24"/>
              </w:rPr>
              <w:t xml:space="preserve"> </w:t>
            </w:r>
            <w:proofErr w:type="spellStart"/>
            <w:r w:rsidRPr="00BD62E3">
              <w:rPr>
                <w:szCs w:val="24"/>
              </w:rPr>
              <w:t>ровова</w:t>
            </w:r>
            <w:proofErr w:type="spellEnd"/>
            <w:r w:rsidRPr="00BD62E3">
              <w:rPr>
                <w:szCs w:val="24"/>
              </w:rPr>
              <w:t xml:space="preserve"> </w:t>
            </w:r>
            <w:proofErr w:type="spellStart"/>
            <w:r w:rsidRPr="00BD62E3">
              <w:rPr>
                <w:szCs w:val="24"/>
              </w:rPr>
              <w:t>укупне</w:t>
            </w:r>
            <w:proofErr w:type="spellEnd"/>
            <w:r w:rsidRPr="00BD62E3">
              <w:rPr>
                <w:szCs w:val="24"/>
              </w:rPr>
              <w:t xml:space="preserve"> </w:t>
            </w:r>
            <w:proofErr w:type="spellStart"/>
            <w:r w:rsidRPr="00BD62E3">
              <w:rPr>
                <w:szCs w:val="24"/>
              </w:rPr>
              <w:t>дужине</w:t>
            </w:r>
            <w:proofErr w:type="spellEnd"/>
            <w:r w:rsidRPr="00BD62E3">
              <w:rPr>
                <w:szCs w:val="24"/>
              </w:rPr>
              <w:t xml:space="preserve"> 384,0м и </w:t>
            </w:r>
            <w:proofErr w:type="spellStart"/>
            <w:r w:rsidRPr="00BD62E3">
              <w:rPr>
                <w:szCs w:val="24"/>
              </w:rPr>
              <w:t>дубине</w:t>
            </w:r>
            <w:proofErr w:type="spellEnd"/>
            <w:r w:rsidRPr="00BD62E3">
              <w:rPr>
                <w:szCs w:val="24"/>
              </w:rPr>
              <w:t xml:space="preserve"> 5,5м</w:t>
            </w:r>
          </w:p>
        </w:tc>
        <w:tc>
          <w:tcPr>
            <w:tcW w:w="645"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jc w:val="center"/>
              <w:rPr>
                <w:szCs w:val="24"/>
              </w:rPr>
            </w:pPr>
            <w:r w:rsidRPr="00BD62E3">
              <w:rPr>
                <w:szCs w:val="24"/>
              </w:rPr>
              <w:t>m</w:t>
            </w:r>
            <w:r w:rsidRPr="00BD62E3">
              <w:rPr>
                <w:szCs w:val="24"/>
                <w:vertAlign w:val="superscript"/>
              </w:rPr>
              <w:t>2</w:t>
            </w:r>
          </w:p>
        </w:tc>
        <w:tc>
          <w:tcPr>
            <w:tcW w:w="644"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jc w:val="right"/>
              <w:rPr>
                <w:szCs w:val="24"/>
              </w:rPr>
            </w:pPr>
            <w:r w:rsidRPr="00BD62E3">
              <w:rPr>
                <w:szCs w:val="24"/>
              </w:rPr>
              <w:t>3872</w:t>
            </w:r>
          </w:p>
        </w:tc>
      </w:tr>
      <w:tr w:rsidR="00826994" w:rsidRPr="00BD62E3" w:rsidTr="00826994">
        <w:trPr>
          <w:trHeight w:val="945"/>
        </w:trPr>
        <w:tc>
          <w:tcPr>
            <w:tcW w:w="458" w:type="pct"/>
            <w:tcBorders>
              <w:top w:val="nil"/>
              <w:left w:val="single" w:sz="4" w:space="0" w:color="auto"/>
              <w:bottom w:val="single" w:sz="4" w:space="0" w:color="auto"/>
              <w:right w:val="single" w:sz="4" w:space="0" w:color="auto"/>
            </w:tcBorders>
            <w:shd w:val="clear" w:color="auto" w:fill="auto"/>
            <w:vAlign w:val="center"/>
            <w:hideMark/>
          </w:tcPr>
          <w:p w:rsidR="00826994" w:rsidRPr="00BD62E3" w:rsidRDefault="00826994" w:rsidP="000B4BAC">
            <w:pPr>
              <w:jc w:val="center"/>
              <w:rPr>
                <w:szCs w:val="24"/>
              </w:rPr>
            </w:pPr>
            <w:r w:rsidRPr="00BD62E3">
              <w:rPr>
                <w:szCs w:val="24"/>
              </w:rPr>
              <w:t>Б.4</w:t>
            </w:r>
          </w:p>
        </w:tc>
        <w:tc>
          <w:tcPr>
            <w:tcW w:w="3254"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jc w:val="both"/>
              <w:rPr>
                <w:szCs w:val="24"/>
              </w:rPr>
            </w:pPr>
            <w:proofErr w:type="spellStart"/>
            <w:r w:rsidRPr="00BD62E3">
              <w:rPr>
                <w:szCs w:val="24"/>
              </w:rPr>
              <w:t>Облагање</w:t>
            </w:r>
            <w:proofErr w:type="spellEnd"/>
            <w:r w:rsidRPr="00BD62E3">
              <w:rPr>
                <w:szCs w:val="24"/>
              </w:rPr>
              <w:t xml:space="preserve"> </w:t>
            </w:r>
            <w:proofErr w:type="spellStart"/>
            <w:r w:rsidRPr="00BD62E3">
              <w:rPr>
                <w:szCs w:val="24"/>
              </w:rPr>
              <w:t>дренажних</w:t>
            </w:r>
            <w:proofErr w:type="spellEnd"/>
            <w:r w:rsidRPr="00BD62E3">
              <w:rPr>
                <w:szCs w:val="24"/>
              </w:rPr>
              <w:t xml:space="preserve"> </w:t>
            </w:r>
            <w:proofErr w:type="spellStart"/>
            <w:r w:rsidRPr="00BD62E3">
              <w:rPr>
                <w:szCs w:val="24"/>
              </w:rPr>
              <w:t>ровова</w:t>
            </w:r>
            <w:proofErr w:type="spellEnd"/>
            <w:r w:rsidRPr="00BD62E3">
              <w:rPr>
                <w:szCs w:val="24"/>
              </w:rPr>
              <w:t xml:space="preserve"> </w:t>
            </w:r>
            <w:proofErr w:type="spellStart"/>
            <w:r w:rsidRPr="00BD62E3">
              <w:rPr>
                <w:szCs w:val="24"/>
              </w:rPr>
              <w:t>геотекстилом</w:t>
            </w:r>
            <w:proofErr w:type="spellEnd"/>
            <w:r w:rsidRPr="00BD62E3">
              <w:rPr>
                <w:szCs w:val="24"/>
              </w:rPr>
              <w:t xml:space="preserve"> </w:t>
            </w:r>
            <w:proofErr w:type="spellStart"/>
            <w:r w:rsidRPr="00BD62E3">
              <w:rPr>
                <w:szCs w:val="24"/>
              </w:rPr>
              <w:t>на</w:t>
            </w:r>
            <w:proofErr w:type="spellEnd"/>
            <w:r w:rsidRPr="00BD62E3">
              <w:rPr>
                <w:szCs w:val="24"/>
              </w:rPr>
              <w:t xml:space="preserve"> </w:t>
            </w:r>
            <w:proofErr w:type="spellStart"/>
            <w:r w:rsidRPr="00BD62E3">
              <w:rPr>
                <w:szCs w:val="24"/>
              </w:rPr>
              <w:t>дужини</w:t>
            </w:r>
            <w:proofErr w:type="spellEnd"/>
            <w:r w:rsidRPr="00BD62E3">
              <w:rPr>
                <w:szCs w:val="24"/>
              </w:rPr>
              <w:t xml:space="preserve"> </w:t>
            </w:r>
            <w:proofErr w:type="spellStart"/>
            <w:r w:rsidRPr="00BD62E3">
              <w:rPr>
                <w:szCs w:val="24"/>
              </w:rPr>
              <w:t>од</w:t>
            </w:r>
            <w:proofErr w:type="spellEnd"/>
            <w:r w:rsidRPr="00BD62E3">
              <w:rPr>
                <w:szCs w:val="24"/>
              </w:rPr>
              <w:t xml:space="preserve"> 384,0м, </w:t>
            </w:r>
            <w:proofErr w:type="spellStart"/>
            <w:r w:rsidRPr="00BD62E3">
              <w:rPr>
                <w:szCs w:val="24"/>
              </w:rPr>
              <w:t>ширини</w:t>
            </w:r>
            <w:proofErr w:type="spellEnd"/>
            <w:r w:rsidRPr="00BD62E3">
              <w:rPr>
                <w:szCs w:val="24"/>
              </w:rPr>
              <w:t xml:space="preserve"> </w:t>
            </w:r>
            <w:proofErr w:type="spellStart"/>
            <w:r w:rsidRPr="00BD62E3">
              <w:rPr>
                <w:szCs w:val="24"/>
              </w:rPr>
              <w:t>од</w:t>
            </w:r>
            <w:proofErr w:type="spellEnd"/>
            <w:r w:rsidRPr="00BD62E3">
              <w:rPr>
                <w:szCs w:val="24"/>
              </w:rPr>
              <w:t xml:space="preserve"> 1,0м и </w:t>
            </w:r>
            <w:proofErr w:type="spellStart"/>
            <w:r w:rsidRPr="00BD62E3">
              <w:rPr>
                <w:szCs w:val="24"/>
              </w:rPr>
              <w:t>дубини</w:t>
            </w:r>
            <w:proofErr w:type="spellEnd"/>
            <w:r w:rsidRPr="00BD62E3">
              <w:rPr>
                <w:szCs w:val="24"/>
              </w:rPr>
              <w:t xml:space="preserve"> </w:t>
            </w:r>
            <w:proofErr w:type="spellStart"/>
            <w:r w:rsidRPr="00BD62E3">
              <w:rPr>
                <w:szCs w:val="24"/>
              </w:rPr>
              <w:t>од</w:t>
            </w:r>
            <w:proofErr w:type="spellEnd"/>
            <w:r w:rsidRPr="00BD62E3">
              <w:rPr>
                <w:szCs w:val="24"/>
              </w:rPr>
              <w:t xml:space="preserve"> 5,25м, </w:t>
            </w:r>
            <w:proofErr w:type="spellStart"/>
            <w:r w:rsidRPr="00BD62E3">
              <w:rPr>
                <w:szCs w:val="24"/>
              </w:rPr>
              <w:t>са</w:t>
            </w:r>
            <w:proofErr w:type="spellEnd"/>
            <w:r w:rsidRPr="00BD62E3">
              <w:rPr>
                <w:szCs w:val="24"/>
              </w:rPr>
              <w:t xml:space="preserve"> </w:t>
            </w:r>
            <w:proofErr w:type="spellStart"/>
            <w:r w:rsidRPr="00BD62E3">
              <w:rPr>
                <w:szCs w:val="24"/>
              </w:rPr>
              <w:t>потпуним</w:t>
            </w:r>
            <w:proofErr w:type="spellEnd"/>
            <w:r w:rsidRPr="00BD62E3">
              <w:rPr>
                <w:szCs w:val="24"/>
              </w:rPr>
              <w:t xml:space="preserve"> </w:t>
            </w:r>
            <w:proofErr w:type="spellStart"/>
            <w:r w:rsidRPr="00BD62E3">
              <w:rPr>
                <w:szCs w:val="24"/>
              </w:rPr>
              <w:t>преклопом</w:t>
            </w:r>
            <w:proofErr w:type="spellEnd"/>
            <w:r w:rsidRPr="00BD62E3">
              <w:rPr>
                <w:szCs w:val="24"/>
              </w:rPr>
              <w:t xml:space="preserve"> </w:t>
            </w:r>
            <w:proofErr w:type="spellStart"/>
            <w:r w:rsidRPr="00BD62E3">
              <w:rPr>
                <w:szCs w:val="24"/>
              </w:rPr>
              <w:t>на</w:t>
            </w:r>
            <w:proofErr w:type="spellEnd"/>
            <w:r w:rsidRPr="00BD62E3">
              <w:rPr>
                <w:szCs w:val="24"/>
              </w:rPr>
              <w:t xml:space="preserve"> </w:t>
            </w:r>
            <w:proofErr w:type="spellStart"/>
            <w:r w:rsidRPr="00BD62E3">
              <w:rPr>
                <w:szCs w:val="24"/>
              </w:rPr>
              <w:t>горњој</w:t>
            </w:r>
            <w:proofErr w:type="spellEnd"/>
            <w:r w:rsidRPr="00BD62E3">
              <w:rPr>
                <w:szCs w:val="24"/>
              </w:rPr>
              <w:t xml:space="preserve"> </w:t>
            </w:r>
            <w:proofErr w:type="spellStart"/>
            <w:r w:rsidRPr="00BD62E3">
              <w:rPr>
                <w:szCs w:val="24"/>
              </w:rPr>
              <w:t>страни</w:t>
            </w:r>
            <w:proofErr w:type="spellEnd"/>
          </w:p>
        </w:tc>
        <w:tc>
          <w:tcPr>
            <w:tcW w:w="645"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jc w:val="center"/>
              <w:rPr>
                <w:szCs w:val="24"/>
              </w:rPr>
            </w:pPr>
            <w:r w:rsidRPr="00BD62E3">
              <w:rPr>
                <w:szCs w:val="24"/>
              </w:rPr>
              <w:t>m</w:t>
            </w:r>
            <w:r w:rsidRPr="00BD62E3">
              <w:rPr>
                <w:szCs w:val="24"/>
                <w:vertAlign w:val="superscript"/>
              </w:rPr>
              <w:t>2</w:t>
            </w:r>
          </w:p>
        </w:tc>
        <w:tc>
          <w:tcPr>
            <w:tcW w:w="644"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jc w:val="right"/>
              <w:rPr>
                <w:szCs w:val="24"/>
              </w:rPr>
            </w:pPr>
            <w:r w:rsidRPr="00BD62E3">
              <w:rPr>
                <w:szCs w:val="24"/>
              </w:rPr>
              <w:t>5184</w:t>
            </w:r>
          </w:p>
        </w:tc>
      </w:tr>
      <w:tr w:rsidR="00826994" w:rsidRPr="00BD62E3" w:rsidTr="00826994">
        <w:trPr>
          <w:trHeight w:val="630"/>
        </w:trPr>
        <w:tc>
          <w:tcPr>
            <w:tcW w:w="458" w:type="pct"/>
            <w:tcBorders>
              <w:top w:val="nil"/>
              <w:left w:val="single" w:sz="4" w:space="0" w:color="auto"/>
              <w:bottom w:val="single" w:sz="4" w:space="0" w:color="auto"/>
              <w:right w:val="single" w:sz="4" w:space="0" w:color="auto"/>
            </w:tcBorders>
            <w:shd w:val="clear" w:color="auto" w:fill="auto"/>
            <w:vAlign w:val="center"/>
            <w:hideMark/>
          </w:tcPr>
          <w:p w:rsidR="00826994" w:rsidRPr="00BD62E3" w:rsidRDefault="00826994" w:rsidP="000B4BAC">
            <w:pPr>
              <w:jc w:val="center"/>
              <w:rPr>
                <w:szCs w:val="24"/>
              </w:rPr>
            </w:pPr>
            <w:r w:rsidRPr="00BD62E3">
              <w:rPr>
                <w:szCs w:val="24"/>
              </w:rPr>
              <w:t>Б.5</w:t>
            </w:r>
          </w:p>
        </w:tc>
        <w:tc>
          <w:tcPr>
            <w:tcW w:w="3254"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jc w:val="both"/>
              <w:rPr>
                <w:szCs w:val="24"/>
              </w:rPr>
            </w:pPr>
            <w:proofErr w:type="spellStart"/>
            <w:r w:rsidRPr="00BD62E3">
              <w:rPr>
                <w:szCs w:val="24"/>
              </w:rPr>
              <w:t>Израда</w:t>
            </w:r>
            <w:proofErr w:type="spellEnd"/>
            <w:r w:rsidRPr="00BD62E3">
              <w:rPr>
                <w:szCs w:val="24"/>
              </w:rPr>
              <w:t xml:space="preserve"> </w:t>
            </w:r>
            <w:proofErr w:type="spellStart"/>
            <w:r w:rsidRPr="00BD62E3">
              <w:rPr>
                <w:szCs w:val="24"/>
              </w:rPr>
              <w:t>подлоге</w:t>
            </w:r>
            <w:proofErr w:type="spellEnd"/>
            <w:r w:rsidRPr="00BD62E3">
              <w:rPr>
                <w:szCs w:val="24"/>
              </w:rPr>
              <w:t xml:space="preserve"> </w:t>
            </w:r>
            <w:proofErr w:type="spellStart"/>
            <w:r w:rsidRPr="00BD62E3">
              <w:rPr>
                <w:szCs w:val="24"/>
              </w:rPr>
              <w:t>од</w:t>
            </w:r>
            <w:proofErr w:type="spellEnd"/>
            <w:r w:rsidRPr="00BD62E3">
              <w:rPr>
                <w:szCs w:val="24"/>
              </w:rPr>
              <w:t xml:space="preserve"> </w:t>
            </w:r>
            <w:proofErr w:type="spellStart"/>
            <w:r w:rsidRPr="00BD62E3">
              <w:rPr>
                <w:szCs w:val="24"/>
              </w:rPr>
              <w:t>песка</w:t>
            </w:r>
            <w:proofErr w:type="spellEnd"/>
            <w:r w:rsidRPr="00BD62E3">
              <w:rPr>
                <w:szCs w:val="24"/>
              </w:rPr>
              <w:t xml:space="preserve"> </w:t>
            </w:r>
            <w:proofErr w:type="spellStart"/>
            <w:r w:rsidRPr="00BD62E3">
              <w:rPr>
                <w:szCs w:val="24"/>
              </w:rPr>
              <w:t>као</w:t>
            </w:r>
            <w:proofErr w:type="spellEnd"/>
            <w:r w:rsidRPr="00BD62E3">
              <w:rPr>
                <w:szCs w:val="24"/>
              </w:rPr>
              <w:t xml:space="preserve"> </w:t>
            </w:r>
            <w:proofErr w:type="spellStart"/>
            <w:r w:rsidRPr="00BD62E3">
              <w:rPr>
                <w:szCs w:val="24"/>
              </w:rPr>
              <w:t>слоја</w:t>
            </w:r>
            <w:proofErr w:type="spellEnd"/>
            <w:r w:rsidRPr="00BD62E3">
              <w:rPr>
                <w:szCs w:val="24"/>
              </w:rPr>
              <w:t xml:space="preserve"> </w:t>
            </w:r>
            <w:proofErr w:type="spellStart"/>
            <w:r w:rsidRPr="00BD62E3">
              <w:rPr>
                <w:szCs w:val="24"/>
              </w:rPr>
              <w:t>за</w:t>
            </w:r>
            <w:proofErr w:type="spellEnd"/>
            <w:r w:rsidRPr="00BD62E3">
              <w:rPr>
                <w:szCs w:val="24"/>
              </w:rPr>
              <w:t xml:space="preserve"> </w:t>
            </w:r>
            <w:proofErr w:type="spellStart"/>
            <w:r w:rsidRPr="00BD62E3">
              <w:rPr>
                <w:szCs w:val="24"/>
              </w:rPr>
              <w:t>пад</w:t>
            </w:r>
            <w:proofErr w:type="spellEnd"/>
            <w:r w:rsidRPr="00BD62E3">
              <w:rPr>
                <w:szCs w:val="24"/>
              </w:rPr>
              <w:t xml:space="preserve"> </w:t>
            </w:r>
            <w:proofErr w:type="spellStart"/>
            <w:r w:rsidRPr="00BD62E3">
              <w:rPr>
                <w:szCs w:val="24"/>
              </w:rPr>
              <w:t>дебљине</w:t>
            </w:r>
            <w:proofErr w:type="spellEnd"/>
            <w:r w:rsidRPr="00BD62E3">
              <w:rPr>
                <w:szCs w:val="24"/>
              </w:rPr>
              <w:t xml:space="preserve"> д=10цм </w:t>
            </w:r>
            <w:proofErr w:type="spellStart"/>
            <w:r w:rsidRPr="00BD62E3">
              <w:rPr>
                <w:szCs w:val="24"/>
              </w:rPr>
              <w:t>на</w:t>
            </w:r>
            <w:proofErr w:type="spellEnd"/>
            <w:r w:rsidRPr="00BD62E3">
              <w:rPr>
                <w:szCs w:val="24"/>
              </w:rPr>
              <w:t xml:space="preserve"> </w:t>
            </w:r>
            <w:proofErr w:type="spellStart"/>
            <w:r w:rsidRPr="00BD62E3">
              <w:rPr>
                <w:szCs w:val="24"/>
              </w:rPr>
              <w:t>дужини</w:t>
            </w:r>
            <w:proofErr w:type="spellEnd"/>
            <w:r w:rsidRPr="00BD62E3">
              <w:rPr>
                <w:szCs w:val="24"/>
              </w:rPr>
              <w:t xml:space="preserve"> </w:t>
            </w:r>
            <w:proofErr w:type="spellStart"/>
            <w:r w:rsidRPr="00BD62E3">
              <w:rPr>
                <w:szCs w:val="24"/>
              </w:rPr>
              <w:t>од</w:t>
            </w:r>
            <w:proofErr w:type="spellEnd"/>
            <w:r w:rsidRPr="00BD62E3">
              <w:rPr>
                <w:szCs w:val="24"/>
              </w:rPr>
              <w:t xml:space="preserve"> 384,0м и </w:t>
            </w:r>
            <w:proofErr w:type="spellStart"/>
            <w:r w:rsidRPr="00BD62E3">
              <w:rPr>
                <w:szCs w:val="24"/>
              </w:rPr>
              <w:t>ширини</w:t>
            </w:r>
            <w:proofErr w:type="spellEnd"/>
            <w:r w:rsidRPr="00BD62E3">
              <w:rPr>
                <w:szCs w:val="24"/>
              </w:rPr>
              <w:t xml:space="preserve"> </w:t>
            </w:r>
            <w:proofErr w:type="spellStart"/>
            <w:r w:rsidRPr="00BD62E3">
              <w:rPr>
                <w:szCs w:val="24"/>
              </w:rPr>
              <w:t>од</w:t>
            </w:r>
            <w:proofErr w:type="spellEnd"/>
            <w:r w:rsidRPr="00BD62E3">
              <w:rPr>
                <w:szCs w:val="24"/>
              </w:rPr>
              <w:t xml:space="preserve"> 1,0м</w:t>
            </w:r>
          </w:p>
        </w:tc>
        <w:tc>
          <w:tcPr>
            <w:tcW w:w="645"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jc w:val="center"/>
              <w:rPr>
                <w:szCs w:val="24"/>
              </w:rPr>
            </w:pPr>
            <w:r w:rsidRPr="00BD62E3">
              <w:rPr>
                <w:szCs w:val="24"/>
              </w:rPr>
              <w:t>m</w:t>
            </w:r>
            <w:r w:rsidRPr="00BD62E3">
              <w:rPr>
                <w:szCs w:val="24"/>
                <w:vertAlign w:val="superscript"/>
              </w:rPr>
              <w:t>3</w:t>
            </w:r>
          </w:p>
        </w:tc>
        <w:tc>
          <w:tcPr>
            <w:tcW w:w="644"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jc w:val="right"/>
              <w:rPr>
                <w:szCs w:val="24"/>
              </w:rPr>
            </w:pPr>
            <w:r w:rsidRPr="00BD62E3">
              <w:rPr>
                <w:szCs w:val="24"/>
              </w:rPr>
              <w:t>38.4</w:t>
            </w:r>
          </w:p>
        </w:tc>
      </w:tr>
      <w:tr w:rsidR="00826994" w:rsidRPr="00BD62E3" w:rsidTr="00826994">
        <w:trPr>
          <w:trHeight w:val="630"/>
        </w:trPr>
        <w:tc>
          <w:tcPr>
            <w:tcW w:w="458" w:type="pct"/>
            <w:tcBorders>
              <w:top w:val="nil"/>
              <w:left w:val="single" w:sz="4" w:space="0" w:color="auto"/>
              <w:bottom w:val="single" w:sz="4" w:space="0" w:color="auto"/>
              <w:right w:val="single" w:sz="4" w:space="0" w:color="auto"/>
            </w:tcBorders>
            <w:shd w:val="clear" w:color="auto" w:fill="auto"/>
            <w:vAlign w:val="center"/>
            <w:hideMark/>
          </w:tcPr>
          <w:p w:rsidR="00826994" w:rsidRPr="00BD62E3" w:rsidRDefault="00826994" w:rsidP="000B4BAC">
            <w:pPr>
              <w:jc w:val="center"/>
              <w:rPr>
                <w:szCs w:val="24"/>
              </w:rPr>
            </w:pPr>
            <w:r w:rsidRPr="00BD62E3">
              <w:rPr>
                <w:szCs w:val="24"/>
              </w:rPr>
              <w:t>Б.6</w:t>
            </w:r>
          </w:p>
        </w:tc>
        <w:tc>
          <w:tcPr>
            <w:tcW w:w="3254"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jc w:val="both"/>
              <w:rPr>
                <w:szCs w:val="24"/>
              </w:rPr>
            </w:pPr>
            <w:proofErr w:type="spellStart"/>
            <w:r w:rsidRPr="00BD62E3">
              <w:rPr>
                <w:szCs w:val="24"/>
              </w:rPr>
              <w:t>Набавка</w:t>
            </w:r>
            <w:proofErr w:type="spellEnd"/>
            <w:r w:rsidRPr="00BD62E3">
              <w:rPr>
                <w:szCs w:val="24"/>
              </w:rPr>
              <w:t xml:space="preserve">, </w:t>
            </w:r>
            <w:proofErr w:type="spellStart"/>
            <w:r w:rsidRPr="00BD62E3">
              <w:rPr>
                <w:szCs w:val="24"/>
              </w:rPr>
              <w:t>транспорт</w:t>
            </w:r>
            <w:proofErr w:type="spellEnd"/>
            <w:r w:rsidRPr="00BD62E3">
              <w:rPr>
                <w:szCs w:val="24"/>
              </w:rPr>
              <w:t xml:space="preserve"> и </w:t>
            </w:r>
            <w:proofErr w:type="spellStart"/>
            <w:r w:rsidRPr="00BD62E3">
              <w:rPr>
                <w:szCs w:val="24"/>
              </w:rPr>
              <w:t>уградња</w:t>
            </w:r>
            <w:proofErr w:type="spellEnd"/>
            <w:r w:rsidRPr="00BD62E3">
              <w:rPr>
                <w:szCs w:val="24"/>
              </w:rPr>
              <w:t xml:space="preserve"> </w:t>
            </w:r>
            <w:proofErr w:type="spellStart"/>
            <w:r w:rsidRPr="00BD62E3">
              <w:rPr>
                <w:szCs w:val="24"/>
              </w:rPr>
              <w:t>дренажних</w:t>
            </w:r>
            <w:proofErr w:type="spellEnd"/>
            <w:r w:rsidRPr="00BD62E3">
              <w:rPr>
                <w:szCs w:val="24"/>
              </w:rPr>
              <w:t xml:space="preserve"> </w:t>
            </w:r>
            <w:proofErr w:type="spellStart"/>
            <w:r w:rsidRPr="00BD62E3">
              <w:rPr>
                <w:szCs w:val="24"/>
              </w:rPr>
              <w:t>полуперфорираних</w:t>
            </w:r>
            <w:proofErr w:type="spellEnd"/>
            <w:r w:rsidRPr="00BD62E3">
              <w:rPr>
                <w:szCs w:val="24"/>
              </w:rPr>
              <w:t xml:space="preserve"> </w:t>
            </w:r>
            <w:proofErr w:type="spellStart"/>
            <w:r w:rsidRPr="00BD62E3">
              <w:rPr>
                <w:szCs w:val="24"/>
              </w:rPr>
              <w:t>цеви</w:t>
            </w:r>
            <w:proofErr w:type="spellEnd"/>
            <w:r w:rsidRPr="00BD62E3">
              <w:rPr>
                <w:szCs w:val="24"/>
              </w:rPr>
              <w:t xml:space="preserve"> Ф 400мм </w:t>
            </w:r>
          </w:p>
        </w:tc>
        <w:tc>
          <w:tcPr>
            <w:tcW w:w="645"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jc w:val="center"/>
              <w:rPr>
                <w:szCs w:val="24"/>
              </w:rPr>
            </w:pPr>
            <w:r w:rsidRPr="00BD62E3">
              <w:rPr>
                <w:szCs w:val="24"/>
              </w:rPr>
              <w:t>m</w:t>
            </w:r>
            <w:r w:rsidRPr="00BD62E3">
              <w:rPr>
                <w:szCs w:val="24"/>
                <w:vertAlign w:val="superscript"/>
              </w:rPr>
              <w:t>1</w:t>
            </w:r>
          </w:p>
        </w:tc>
        <w:tc>
          <w:tcPr>
            <w:tcW w:w="644"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jc w:val="right"/>
              <w:rPr>
                <w:szCs w:val="24"/>
              </w:rPr>
            </w:pPr>
            <w:r w:rsidRPr="00BD62E3">
              <w:rPr>
                <w:szCs w:val="24"/>
              </w:rPr>
              <w:t>384</w:t>
            </w:r>
          </w:p>
        </w:tc>
      </w:tr>
      <w:tr w:rsidR="00826994" w:rsidRPr="00BD62E3" w:rsidTr="00826994">
        <w:trPr>
          <w:trHeight w:val="630"/>
        </w:trPr>
        <w:tc>
          <w:tcPr>
            <w:tcW w:w="458" w:type="pct"/>
            <w:tcBorders>
              <w:top w:val="nil"/>
              <w:left w:val="single" w:sz="4" w:space="0" w:color="auto"/>
              <w:bottom w:val="single" w:sz="4" w:space="0" w:color="auto"/>
              <w:right w:val="single" w:sz="4" w:space="0" w:color="auto"/>
            </w:tcBorders>
            <w:shd w:val="clear" w:color="auto" w:fill="auto"/>
            <w:vAlign w:val="center"/>
            <w:hideMark/>
          </w:tcPr>
          <w:p w:rsidR="00826994" w:rsidRPr="00BD62E3" w:rsidRDefault="00826994" w:rsidP="000B4BAC">
            <w:pPr>
              <w:jc w:val="center"/>
              <w:rPr>
                <w:szCs w:val="24"/>
              </w:rPr>
            </w:pPr>
            <w:r w:rsidRPr="00BD62E3">
              <w:rPr>
                <w:szCs w:val="24"/>
              </w:rPr>
              <w:t>Б.7</w:t>
            </w:r>
          </w:p>
        </w:tc>
        <w:tc>
          <w:tcPr>
            <w:tcW w:w="3254"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jc w:val="both"/>
              <w:rPr>
                <w:szCs w:val="24"/>
              </w:rPr>
            </w:pPr>
            <w:proofErr w:type="spellStart"/>
            <w:r w:rsidRPr="00BD62E3">
              <w:rPr>
                <w:szCs w:val="24"/>
              </w:rPr>
              <w:t>Испуна</w:t>
            </w:r>
            <w:proofErr w:type="spellEnd"/>
            <w:r w:rsidRPr="00BD62E3">
              <w:rPr>
                <w:szCs w:val="24"/>
              </w:rPr>
              <w:t xml:space="preserve"> </w:t>
            </w:r>
            <w:proofErr w:type="spellStart"/>
            <w:r w:rsidRPr="00BD62E3">
              <w:rPr>
                <w:szCs w:val="24"/>
              </w:rPr>
              <w:t>дренаже</w:t>
            </w:r>
            <w:proofErr w:type="spellEnd"/>
            <w:r w:rsidRPr="00BD62E3">
              <w:rPr>
                <w:szCs w:val="24"/>
              </w:rPr>
              <w:t xml:space="preserve"> </w:t>
            </w:r>
            <w:proofErr w:type="spellStart"/>
            <w:r w:rsidRPr="00BD62E3">
              <w:rPr>
                <w:szCs w:val="24"/>
              </w:rPr>
              <w:t>дробљеним</w:t>
            </w:r>
            <w:proofErr w:type="spellEnd"/>
            <w:r w:rsidRPr="00BD62E3">
              <w:rPr>
                <w:szCs w:val="24"/>
              </w:rPr>
              <w:t xml:space="preserve"> </w:t>
            </w:r>
            <w:proofErr w:type="spellStart"/>
            <w:r w:rsidRPr="00BD62E3">
              <w:rPr>
                <w:szCs w:val="24"/>
              </w:rPr>
              <w:t>каменим</w:t>
            </w:r>
            <w:proofErr w:type="spellEnd"/>
            <w:r w:rsidRPr="00BD62E3">
              <w:rPr>
                <w:szCs w:val="24"/>
              </w:rPr>
              <w:t xml:space="preserve"> </w:t>
            </w:r>
            <w:proofErr w:type="spellStart"/>
            <w:r w:rsidRPr="00BD62E3">
              <w:rPr>
                <w:szCs w:val="24"/>
              </w:rPr>
              <w:t>агрегатом</w:t>
            </w:r>
            <w:proofErr w:type="spellEnd"/>
            <w:r w:rsidRPr="00BD62E3">
              <w:rPr>
                <w:szCs w:val="24"/>
              </w:rPr>
              <w:t xml:space="preserve"> </w:t>
            </w:r>
            <w:proofErr w:type="spellStart"/>
            <w:r w:rsidRPr="00BD62E3">
              <w:rPr>
                <w:szCs w:val="24"/>
              </w:rPr>
              <w:t>дубине</w:t>
            </w:r>
            <w:proofErr w:type="spellEnd"/>
            <w:r w:rsidRPr="00BD62E3">
              <w:rPr>
                <w:szCs w:val="24"/>
              </w:rPr>
              <w:t xml:space="preserve"> 5,15м </w:t>
            </w:r>
            <w:proofErr w:type="spellStart"/>
            <w:r w:rsidRPr="00BD62E3">
              <w:rPr>
                <w:szCs w:val="24"/>
              </w:rPr>
              <w:t>на</w:t>
            </w:r>
            <w:proofErr w:type="spellEnd"/>
            <w:r w:rsidRPr="00BD62E3">
              <w:rPr>
                <w:szCs w:val="24"/>
              </w:rPr>
              <w:t xml:space="preserve"> </w:t>
            </w:r>
            <w:proofErr w:type="spellStart"/>
            <w:r w:rsidRPr="00BD62E3">
              <w:rPr>
                <w:szCs w:val="24"/>
              </w:rPr>
              <w:t>дужини</w:t>
            </w:r>
            <w:proofErr w:type="spellEnd"/>
            <w:r w:rsidRPr="00BD62E3">
              <w:rPr>
                <w:szCs w:val="24"/>
              </w:rPr>
              <w:t xml:space="preserve"> </w:t>
            </w:r>
            <w:proofErr w:type="spellStart"/>
            <w:r w:rsidRPr="00BD62E3">
              <w:rPr>
                <w:szCs w:val="24"/>
              </w:rPr>
              <w:t>од</w:t>
            </w:r>
            <w:proofErr w:type="spellEnd"/>
            <w:r w:rsidRPr="00BD62E3">
              <w:rPr>
                <w:szCs w:val="24"/>
              </w:rPr>
              <w:t xml:space="preserve"> 384,0м и </w:t>
            </w:r>
            <w:proofErr w:type="spellStart"/>
            <w:r w:rsidRPr="00BD62E3">
              <w:rPr>
                <w:szCs w:val="24"/>
              </w:rPr>
              <w:t>ширини</w:t>
            </w:r>
            <w:proofErr w:type="spellEnd"/>
            <w:r w:rsidRPr="00BD62E3">
              <w:rPr>
                <w:szCs w:val="24"/>
              </w:rPr>
              <w:t xml:space="preserve"> </w:t>
            </w:r>
            <w:proofErr w:type="spellStart"/>
            <w:r w:rsidRPr="00BD62E3">
              <w:rPr>
                <w:szCs w:val="24"/>
              </w:rPr>
              <w:t>од</w:t>
            </w:r>
            <w:proofErr w:type="spellEnd"/>
            <w:r w:rsidRPr="00BD62E3">
              <w:rPr>
                <w:szCs w:val="24"/>
              </w:rPr>
              <w:t xml:space="preserve"> 1,0м</w:t>
            </w:r>
          </w:p>
        </w:tc>
        <w:tc>
          <w:tcPr>
            <w:tcW w:w="645"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jc w:val="center"/>
              <w:rPr>
                <w:szCs w:val="24"/>
              </w:rPr>
            </w:pPr>
            <w:r w:rsidRPr="00BD62E3">
              <w:rPr>
                <w:szCs w:val="24"/>
              </w:rPr>
              <w:t>m</w:t>
            </w:r>
            <w:r w:rsidRPr="00BD62E3">
              <w:rPr>
                <w:szCs w:val="24"/>
                <w:vertAlign w:val="superscript"/>
              </w:rPr>
              <w:t>3</w:t>
            </w:r>
          </w:p>
        </w:tc>
        <w:tc>
          <w:tcPr>
            <w:tcW w:w="644"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jc w:val="right"/>
              <w:rPr>
                <w:szCs w:val="24"/>
              </w:rPr>
            </w:pPr>
            <w:r w:rsidRPr="00BD62E3">
              <w:rPr>
                <w:szCs w:val="24"/>
              </w:rPr>
              <w:t>1977.6</w:t>
            </w:r>
          </w:p>
        </w:tc>
      </w:tr>
      <w:tr w:rsidR="00826994" w:rsidRPr="00BD62E3" w:rsidTr="00826994">
        <w:trPr>
          <w:trHeight w:val="975"/>
        </w:trPr>
        <w:tc>
          <w:tcPr>
            <w:tcW w:w="458" w:type="pct"/>
            <w:tcBorders>
              <w:top w:val="nil"/>
              <w:left w:val="single" w:sz="4" w:space="0" w:color="auto"/>
              <w:bottom w:val="single" w:sz="4" w:space="0" w:color="auto"/>
              <w:right w:val="single" w:sz="4" w:space="0" w:color="auto"/>
            </w:tcBorders>
            <w:shd w:val="clear" w:color="auto" w:fill="auto"/>
            <w:vAlign w:val="center"/>
            <w:hideMark/>
          </w:tcPr>
          <w:p w:rsidR="00826994" w:rsidRPr="00BD62E3" w:rsidRDefault="00826994" w:rsidP="000B4BAC">
            <w:pPr>
              <w:jc w:val="center"/>
              <w:rPr>
                <w:szCs w:val="24"/>
              </w:rPr>
            </w:pPr>
            <w:r w:rsidRPr="00BD62E3">
              <w:rPr>
                <w:szCs w:val="24"/>
              </w:rPr>
              <w:t>Б.8</w:t>
            </w:r>
          </w:p>
        </w:tc>
        <w:tc>
          <w:tcPr>
            <w:tcW w:w="3254"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jc w:val="both"/>
              <w:rPr>
                <w:szCs w:val="24"/>
              </w:rPr>
            </w:pPr>
            <w:proofErr w:type="spellStart"/>
            <w:r w:rsidRPr="00BD62E3">
              <w:rPr>
                <w:szCs w:val="24"/>
              </w:rPr>
              <w:t>Набавка</w:t>
            </w:r>
            <w:proofErr w:type="spellEnd"/>
            <w:r w:rsidRPr="00BD62E3">
              <w:rPr>
                <w:szCs w:val="24"/>
              </w:rPr>
              <w:t xml:space="preserve"> и </w:t>
            </w:r>
            <w:proofErr w:type="spellStart"/>
            <w:r w:rsidRPr="00BD62E3">
              <w:rPr>
                <w:szCs w:val="24"/>
              </w:rPr>
              <w:t>транспорт</w:t>
            </w:r>
            <w:proofErr w:type="spellEnd"/>
            <w:r w:rsidRPr="00BD62E3">
              <w:rPr>
                <w:szCs w:val="24"/>
              </w:rPr>
              <w:t xml:space="preserve"> </w:t>
            </w:r>
            <w:proofErr w:type="spellStart"/>
            <w:r w:rsidRPr="00BD62E3">
              <w:rPr>
                <w:szCs w:val="24"/>
              </w:rPr>
              <w:t>глине</w:t>
            </w:r>
            <w:proofErr w:type="spellEnd"/>
            <w:r w:rsidRPr="00BD62E3">
              <w:rPr>
                <w:szCs w:val="24"/>
              </w:rPr>
              <w:t xml:space="preserve"> </w:t>
            </w:r>
            <w:proofErr w:type="spellStart"/>
            <w:r w:rsidRPr="00BD62E3">
              <w:rPr>
                <w:szCs w:val="24"/>
              </w:rPr>
              <w:t>за</w:t>
            </w:r>
            <w:proofErr w:type="spellEnd"/>
            <w:r w:rsidRPr="00BD62E3">
              <w:rPr>
                <w:szCs w:val="24"/>
              </w:rPr>
              <w:t xml:space="preserve"> </w:t>
            </w:r>
            <w:proofErr w:type="spellStart"/>
            <w:r w:rsidRPr="00BD62E3">
              <w:rPr>
                <w:szCs w:val="24"/>
              </w:rPr>
              <w:t>израду</w:t>
            </w:r>
            <w:proofErr w:type="spellEnd"/>
            <w:r w:rsidRPr="00BD62E3">
              <w:rPr>
                <w:szCs w:val="24"/>
              </w:rPr>
              <w:t xml:space="preserve"> </w:t>
            </w:r>
            <w:proofErr w:type="spellStart"/>
            <w:r w:rsidRPr="00BD62E3">
              <w:rPr>
                <w:szCs w:val="24"/>
              </w:rPr>
              <w:t>глиненог</w:t>
            </w:r>
            <w:proofErr w:type="spellEnd"/>
            <w:r w:rsidRPr="00BD62E3">
              <w:rPr>
                <w:szCs w:val="24"/>
              </w:rPr>
              <w:t xml:space="preserve"> </w:t>
            </w:r>
            <w:proofErr w:type="spellStart"/>
            <w:r w:rsidRPr="00BD62E3">
              <w:rPr>
                <w:szCs w:val="24"/>
              </w:rPr>
              <w:t>чепа</w:t>
            </w:r>
            <w:proofErr w:type="spellEnd"/>
            <w:r w:rsidRPr="00BD62E3">
              <w:rPr>
                <w:szCs w:val="24"/>
              </w:rPr>
              <w:t xml:space="preserve"> </w:t>
            </w:r>
            <w:proofErr w:type="spellStart"/>
            <w:r w:rsidRPr="00BD62E3">
              <w:rPr>
                <w:szCs w:val="24"/>
              </w:rPr>
              <w:t>дебљине</w:t>
            </w:r>
            <w:proofErr w:type="spellEnd"/>
            <w:r w:rsidRPr="00BD62E3">
              <w:rPr>
                <w:szCs w:val="24"/>
              </w:rPr>
              <w:t xml:space="preserve"> д = 25 </w:t>
            </w:r>
            <w:proofErr w:type="spellStart"/>
            <w:r w:rsidRPr="00BD62E3">
              <w:rPr>
                <w:szCs w:val="24"/>
              </w:rPr>
              <w:t>цм</w:t>
            </w:r>
            <w:proofErr w:type="spellEnd"/>
            <w:r w:rsidRPr="00BD62E3">
              <w:rPr>
                <w:szCs w:val="24"/>
              </w:rPr>
              <w:t xml:space="preserve">, и </w:t>
            </w:r>
            <w:proofErr w:type="spellStart"/>
            <w:r w:rsidRPr="00BD62E3">
              <w:rPr>
                <w:szCs w:val="24"/>
              </w:rPr>
              <w:t>извођење</w:t>
            </w:r>
            <w:proofErr w:type="spellEnd"/>
            <w:r w:rsidRPr="00BD62E3">
              <w:rPr>
                <w:szCs w:val="24"/>
              </w:rPr>
              <w:t xml:space="preserve"> </w:t>
            </w:r>
            <w:proofErr w:type="spellStart"/>
            <w:r w:rsidRPr="00BD62E3">
              <w:rPr>
                <w:szCs w:val="24"/>
              </w:rPr>
              <w:t>глиненог</w:t>
            </w:r>
            <w:proofErr w:type="spellEnd"/>
            <w:r w:rsidRPr="00BD62E3">
              <w:rPr>
                <w:szCs w:val="24"/>
              </w:rPr>
              <w:t xml:space="preserve"> </w:t>
            </w:r>
            <w:proofErr w:type="spellStart"/>
            <w:r w:rsidRPr="00BD62E3">
              <w:rPr>
                <w:szCs w:val="24"/>
              </w:rPr>
              <w:t>чепа</w:t>
            </w:r>
            <w:proofErr w:type="spellEnd"/>
            <w:r w:rsidRPr="00BD62E3">
              <w:rPr>
                <w:szCs w:val="24"/>
              </w:rPr>
              <w:t xml:space="preserve"> </w:t>
            </w:r>
            <w:proofErr w:type="spellStart"/>
            <w:r w:rsidRPr="00BD62E3">
              <w:rPr>
                <w:szCs w:val="24"/>
              </w:rPr>
              <w:t>збијањем</w:t>
            </w:r>
            <w:proofErr w:type="spellEnd"/>
            <w:r w:rsidRPr="00BD62E3">
              <w:rPr>
                <w:szCs w:val="24"/>
              </w:rPr>
              <w:t xml:space="preserve"> </w:t>
            </w:r>
            <w:proofErr w:type="spellStart"/>
            <w:r w:rsidRPr="00BD62E3">
              <w:rPr>
                <w:szCs w:val="24"/>
              </w:rPr>
              <w:t>глине</w:t>
            </w:r>
            <w:proofErr w:type="spellEnd"/>
            <w:r w:rsidRPr="00BD62E3">
              <w:rPr>
                <w:szCs w:val="24"/>
              </w:rPr>
              <w:t xml:space="preserve"> </w:t>
            </w:r>
            <w:proofErr w:type="spellStart"/>
            <w:r w:rsidRPr="00BD62E3">
              <w:rPr>
                <w:szCs w:val="24"/>
              </w:rPr>
              <w:t>на</w:t>
            </w:r>
            <w:proofErr w:type="spellEnd"/>
            <w:r w:rsidRPr="00BD62E3">
              <w:rPr>
                <w:szCs w:val="24"/>
              </w:rPr>
              <w:t xml:space="preserve"> </w:t>
            </w:r>
            <w:proofErr w:type="spellStart"/>
            <w:r w:rsidRPr="00BD62E3">
              <w:rPr>
                <w:szCs w:val="24"/>
              </w:rPr>
              <w:t>дужини</w:t>
            </w:r>
            <w:proofErr w:type="spellEnd"/>
            <w:r w:rsidRPr="00BD62E3">
              <w:rPr>
                <w:szCs w:val="24"/>
              </w:rPr>
              <w:t xml:space="preserve"> </w:t>
            </w:r>
            <w:proofErr w:type="spellStart"/>
            <w:r w:rsidRPr="00BD62E3">
              <w:rPr>
                <w:szCs w:val="24"/>
              </w:rPr>
              <w:t>од</w:t>
            </w:r>
            <w:proofErr w:type="spellEnd"/>
            <w:r w:rsidRPr="00BD62E3">
              <w:rPr>
                <w:szCs w:val="24"/>
              </w:rPr>
              <w:t xml:space="preserve"> 384,0 м и </w:t>
            </w:r>
            <w:proofErr w:type="spellStart"/>
            <w:r w:rsidRPr="00BD62E3">
              <w:rPr>
                <w:szCs w:val="24"/>
              </w:rPr>
              <w:t>ширини</w:t>
            </w:r>
            <w:proofErr w:type="spellEnd"/>
            <w:r w:rsidRPr="00BD62E3">
              <w:rPr>
                <w:szCs w:val="24"/>
              </w:rPr>
              <w:t xml:space="preserve"> </w:t>
            </w:r>
            <w:proofErr w:type="spellStart"/>
            <w:r w:rsidRPr="00BD62E3">
              <w:rPr>
                <w:szCs w:val="24"/>
              </w:rPr>
              <w:t>од</w:t>
            </w:r>
            <w:proofErr w:type="spellEnd"/>
            <w:r w:rsidRPr="00BD62E3">
              <w:rPr>
                <w:szCs w:val="24"/>
              </w:rPr>
              <w:t xml:space="preserve"> 1,0 м </w:t>
            </w:r>
          </w:p>
        </w:tc>
        <w:tc>
          <w:tcPr>
            <w:tcW w:w="645"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jc w:val="center"/>
              <w:rPr>
                <w:szCs w:val="24"/>
              </w:rPr>
            </w:pPr>
            <w:r w:rsidRPr="00BD62E3">
              <w:rPr>
                <w:szCs w:val="24"/>
              </w:rPr>
              <w:t>m</w:t>
            </w:r>
            <w:r w:rsidRPr="00BD62E3">
              <w:rPr>
                <w:szCs w:val="24"/>
                <w:vertAlign w:val="superscript"/>
              </w:rPr>
              <w:t>3</w:t>
            </w:r>
          </w:p>
        </w:tc>
        <w:tc>
          <w:tcPr>
            <w:tcW w:w="644"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jc w:val="right"/>
              <w:rPr>
                <w:szCs w:val="24"/>
              </w:rPr>
            </w:pPr>
            <w:r w:rsidRPr="00BD62E3">
              <w:rPr>
                <w:szCs w:val="24"/>
              </w:rPr>
              <w:t>96</w:t>
            </w:r>
          </w:p>
        </w:tc>
      </w:tr>
      <w:tr w:rsidR="00826994" w:rsidRPr="00BD62E3" w:rsidTr="00826994">
        <w:trPr>
          <w:trHeight w:val="945"/>
        </w:trPr>
        <w:tc>
          <w:tcPr>
            <w:tcW w:w="458" w:type="pct"/>
            <w:tcBorders>
              <w:top w:val="nil"/>
              <w:left w:val="single" w:sz="4" w:space="0" w:color="auto"/>
              <w:bottom w:val="single" w:sz="4" w:space="0" w:color="auto"/>
              <w:right w:val="single" w:sz="4" w:space="0" w:color="auto"/>
            </w:tcBorders>
            <w:shd w:val="clear" w:color="auto" w:fill="auto"/>
            <w:vAlign w:val="center"/>
            <w:hideMark/>
          </w:tcPr>
          <w:p w:rsidR="00826994" w:rsidRPr="00BD62E3" w:rsidRDefault="00826994" w:rsidP="000B4BAC">
            <w:pPr>
              <w:jc w:val="center"/>
              <w:rPr>
                <w:szCs w:val="24"/>
              </w:rPr>
            </w:pPr>
            <w:r w:rsidRPr="00BD62E3">
              <w:rPr>
                <w:szCs w:val="24"/>
              </w:rPr>
              <w:t>Б.9</w:t>
            </w:r>
          </w:p>
        </w:tc>
        <w:tc>
          <w:tcPr>
            <w:tcW w:w="3254"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jc w:val="both"/>
              <w:rPr>
                <w:szCs w:val="24"/>
              </w:rPr>
            </w:pPr>
            <w:proofErr w:type="spellStart"/>
            <w:r w:rsidRPr="00BD62E3">
              <w:rPr>
                <w:szCs w:val="24"/>
              </w:rPr>
              <w:t>Ручна</w:t>
            </w:r>
            <w:proofErr w:type="spellEnd"/>
            <w:r w:rsidRPr="00BD62E3">
              <w:rPr>
                <w:szCs w:val="24"/>
              </w:rPr>
              <w:t xml:space="preserve"> </w:t>
            </w:r>
            <w:proofErr w:type="spellStart"/>
            <w:r w:rsidRPr="00BD62E3">
              <w:rPr>
                <w:szCs w:val="24"/>
              </w:rPr>
              <w:t>дорада</w:t>
            </w:r>
            <w:proofErr w:type="spellEnd"/>
            <w:r w:rsidRPr="00BD62E3">
              <w:rPr>
                <w:szCs w:val="24"/>
              </w:rPr>
              <w:t xml:space="preserve"> </w:t>
            </w:r>
            <w:proofErr w:type="spellStart"/>
            <w:r w:rsidRPr="00BD62E3">
              <w:rPr>
                <w:szCs w:val="24"/>
              </w:rPr>
              <w:t>ископа</w:t>
            </w:r>
            <w:proofErr w:type="spellEnd"/>
            <w:r w:rsidRPr="00BD62E3">
              <w:rPr>
                <w:szCs w:val="24"/>
              </w:rPr>
              <w:t xml:space="preserve"> </w:t>
            </w:r>
            <w:proofErr w:type="spellStart"/>
            <w:r w:rsidRPr="00BD62E3">
              <w:rPr>
                <w:szCs w:val="24"/>
              </w:rPr>
              <w:t>за</w:t>
            </w:r>
            <w:proofErr w:type="spellEnd"/>
            <w:r w:rsidRPr="00BD62E3">
              <w:rPr>
                <w:szCs w:val="24"/>
              </w:rPr>
              <w:t xml:space="preserve"> </w:t>
            </w:r>
            <w:proofErr w:type="spellStart"/>
            <w:r w:rsidRPr="00BD62E3">
              <w:rPr>
                <w:szCs w:val="24"/>
              </w:rPr>
              <w:t>ревизиона</w:t>
            </w:r>
            <w:proofErr w:type="spellEnd"/>
            <w:r w:rsidRPr="00BD62E3">
              <w:rPr>
                <w:szCs w:val="24"/>
              </w:rPr>
              <w:t xml:space="preserve"> </w:t>
            </w:r>
            <w:proofErr w:type="spellStart"/>
            <w:r w:rsidRPr="00BD62E3">
              <w:rPr>
                <w:szCs w:val="24"/>
              </w:rPr>
              <w:t>окна</w:t>
            </w:r>
            <w:proofErr w:type="spellEnd"/>
            <w:r w:rsidRPr="00BD62E3">
              <w:rPr>
                <w:szCs w:val="24"/>
              </w:rPr>
              <w:t xml:space="preserve"> - </w:t>
            </w:r>
            <w:proofErr w:type="spellStart"/>
            <w:r w:rsidRPr="00BD62E3">
              <w:rPr>
                <w:szCs w:val="24"/>
              </w:rPr>
              <w:t>шахтове</w:t>
            </w:r>
            <w:proofErr w:type="spellEnd"/>
            <w:r w:rsidRPr="00BD62E3">
              <w:rPr>
                <w:szCs w:val="24"/>
              </w:rPr>
              <w:t xml:space="preserve"> </w:t>
            </w:r>
            <w:proofErr w:type="spellStart"/>
            <w:r w:rsidRPr="00BD62E3">
              <w:rPr>
                <w:szCs w:val="24"/>
              </w:rPr>
              <w:t>са</w:t>
            </w:r>
            <w:proofErr w:type="spellEnd"/>
            <w:r w:rsidRPr="00BD62E3">
              <w:rPr>
                <w:szCs w:val="24"/>
              </w:rPr>
              <w:t xml:space="preserve"> </w:t>
            </w:r>
            <w:proofErr w:type="spellStart"/>
            <w:r w:rsidRPr="00BD62E3">
              <w:rPr>
                <w:szCs w:val="24"/>
              </w:rPr>
              <w:t>одвозом</w:t>
            </w:r>
            <w:proofErr w:type="spellEnd"/>
            <w:r w:rsidRPr="00BD62E3">
              <w:rPr>
                <w:szCs w:val="24"/>
              </w:rPr>
              <w:t xml:space="preserve"> </w:t>
            </w:r>
            <w:proofErr w:type="spellStart"/>
            <w:r w:rsidRPr="00BD62E3">
              <w:rPr>
                <w:szCs w:val="24"/>
              </w:rPr>
              <w:t>ископаног</w:t>
            </w:r>
            <w:proofErr w:type="spellEnd"/>
            <w:r w:rsidRPr="00BD62E3">
              <w:rPr>
                <w:szCs w:val="24"/>
              </w:rPr>
              <w:t xml:space="preserve"> </w:t>
            </w:r>
            <w:proofErr w:type="spellStart"/>
            <w:r w:rsidRPr="00BD62E3">
              <w:rPr>
                <w:szCs w:val="24"/>
              </w:rPr>
              <w:t>материјала</w:t>
            </w:r>
            <w:proofErr w:type="spellEnd"/>
            <w:r w:rsidRPr="00BD62E3">
              <w:rPr>
                <w:szCs w:val="24"/>
              </w:rPr>
              <w:t xml:space="preserve"> </w:t>
            </w:r>
            <w:proofErr w:type="spellStart"/>
            <w:r w:rsidRPr="00BD62E3">
              <w:rPr>
                <w:szCs w:val="24"/>
              </w:rPr>
              <w:t>на</w:t>
            </w:r>
            <w:proofErr w:type="spellEnd"/>
            <w:r w:rsidRPr="00BD62E3">
              <w:rPr>
                <w:szCs w:val="24"/>
              </w:rPr>
              <w:t xml:space="preserve"> </w:t>
            </w:r>
            <w:proofErr w:type="spellStart"/>
            <w:r w:rsidRPr="00BD62E3">
              <w:rPr>
                <w:szCs w:val="24"/>
              </w:rPr>
              <w:t>депонију</w:t>
            </w:r>
            <w:proofErr w:type="spellEnd"/>
            <w:r w:rsidRPr="00BD62E3">
              <w:rPr>
                <w:szCs w:val="24"/>
              </w:rPr>
              <w:t xml:space="preserve"> </w:t>
            </w:r>
            <w:proofErr w:type="spellStart"/>
            <w:r w:rsidRPr="00BD62E3">
              <w:rPr>
                <w:szCs w:val="24"/>
              </w:rPr>
              <w:t>где</w:t>
            </w:r>
            <w:proofErr w:type="spellEnd"/>
            <w:r w:rsidRPr="00BD62E3">
              <w:rPr>
                <w:szCs w:val="24"/>
              </w:rPr>
              <w:t xml:space="preserve"> </w:t>
            </w:r>
            <w:proofErr w:type="spellStart"/>
            <w:r w:rsidRPr="00BD62E3">
              <w:rPr>
                <w:szCs w:val="24"/>
              </w:rPr>
              <w:t>одреди</w:t>
            </w:r>
            <w:proofErr w:type="spellEnd"/>
            <w:r w:rsidRPr="00BD62E3">
              <w:rPr>
                <w:szCs w:val="24"/>
              </w:rPr>
              <w:t xml:space="preserve"> </w:t>
            </w:r>
            <w:proofErr w:type="spellStart"/>
            <w:r w:rsidRPr="00BD62E3">
              <w:rPr>
                <w:szCs w:val="24"/>
              </w:rPr>
              <w:t>надзор</w:t>
            </w:r>
            <w:proofErr w:type="spellEnd"/>
            <w:r w:rsidRPr="00BD62E3">
              <w:rPr>
                <w:szCs w:val="24"/>
              </w:rPr>
              <w:t xml:space="preserve"> (у </w:t>
            </w:r>
            <w:proofErr w:type="spellStart"/>
            <w:r w:rsidRPr="00BD62E3">
              <w:rPr>
                <w:szCs w:val="24"/>
              </w:rPr>
              <w:t>ширем</w:t>
            </w:r>
            <w:proofErr w:type="spellEnd"/>
            <w:r w:rsidRPr="00BD62E3">
              <w:rPr>
                <w:szCs w:val="24"/>
              </w:rPr>
              <w:t xml:space="preserve"> </w:t>
            </w:r>
            <w:proofErr w:type="spellStart"/>
            <w:r w:rsidRPr="00BD62E3">
              <w:rPr>
                <w:szCs w:val="24"/>
              </w:rPr>
              <w:t>градском</w:t>
            </w:r>
            <w:proofErr w:type="spellEnd"/>
            <w:r w:rsidRPr="00BD62E3">
              <w:rPr>
                <w:szCs w:val="24"/>
              </w:rPr>
              <w:t xml:space="preserve"> </w:t>
            </w:r>
            <w:proofErr w:type="spellStart"/>
            <w:r w:rsidRPr="00BD62E3">
              <w:rPr>
                <w:szCs w:val="24"/>
              </w:rPr>
              <w:t>подручју</w:t>
            </w:r>
            <w:proofErr w:type="spellEnd"/>
            <w:r w:rsidRPr="00BD62E3">
              <w:rPr>
                <w:szCs w:val="24"/>
              </w:rPr>
              <w:t xml:space="preserve">) </w:t>
            </w:r>
          </w:p>
        </w:tc>
        <w:tc>
          <w:tcPr>
            <w:tcW w:w="645"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jc w:val="center"/>
              <w:rPr>
                <w:szCs w:val="24"/>
              </w:rPr>
            </w:pPr>
            <w:r w:rsidRPr="00BD62E3">
              <w:rPr>
                <w:szCs w:val="24"/>
              </w:rPr>
              <w:t>m</w:t>
            </w:r>
            <w:r w:rsidRPr="00BD62E3">
              <w:rPr>
                <w:szCs w:val="24"/>
                <w:vertAlign w:val="superscript"/>
              </w:rPr>
              <w:t>3</w:t>
            </w:r>
          </w:p>
        </w:tc>
        <w:tc>
          <w:tcPr>
            <w:tcW w:w="644"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jc w:val="right"/>
              <w:rPr>
                <w:szCs w:val="24"/>
              </w:rPr>
            </w:pPr>
            <w:r w:rsidRPr="00BD62E3">
              <w:rPr>
                <w:szCs w:val="24"/>
              </w:rPr>
              <w:t>20</w:t>
            </w:r>
          </w:p>
        </w:tc>
      </w:tr>
      <w:tr w:rsidR="00826994" w:rsidRPr="00BD62E3" w:rsidTr="00826994">
        <w:trPr>
          <w:trHeight w:val="1260"/>
        </w:trPr>
        <w:tc>
          <w:tcPr>
            <w:tcW w:w="458" w:type="pct"/>
            <w:tcBorders>
              <w:top w:val="nil"/>
              <w:left w:val="single" w:sz="4" w:space="0" w:color="auto"/>
              <w:bottom w:val="single" w:sz="4" w:space="0" w:color="auto"/>
              <w:right w:val="single" w:sz="4" w:space="0" w:color="auto"/>
            </w:tcBorders>
            <w:shd w:val="clear" w:color="auto" w:fill="auto"/>
            <w:vAlign w:val="center"/>
            <w:hideMark/>
          </w:tcPr>
          <w:p w:rsidR="00826994" w:rsidRPr="00BD62E3" w:rsidRDefault="00826994" w:rsidP="000B4BAC">
            <w:pPr>
              <w:jc w:val="center"/>
              <w:rPr>
                <w:szCs w:val="24"/>
              </w:rPr>
            </w:pPr>
            <w:r w:rsidRPr="00BD62E3">
              <w:rPr>
                <w:szCs w:val="24"/>
              </w:rPr>
              <w:t>Б.10</w:t>
            </w:r>
          </w:p>
        </w:tc>
        <w:tc>
          <w:tcPr>
            <w:tcW w:w="3254"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jc w:val="both"/>
              <w:rPr>
                <w:szCs w:val="24"/>
              </w:rPr>
            </w:pPr>
            <w:proofErr w:type="spellStart"/>
            <w:r w:rsidRPr="00BD62E3">
              <w:rPr>
                <w:szCs w:val="24"/>
              </w:rPr>
              <w:t>Израда</w:t>
            </w:r>
            <w:proofErr w:type="spellEnd"/>
            <w:r w:rsidRPr="00BD62E3">
              <w:rPr>
                <w:szCs w:val="24"/>
              </w:rPr>
              <w:t xml:space="preserve"> </w:t>
            </w:r>
            <w:proofErr w:type="spellStart"/>
            <w:r w:rsidRPr="00BD62E3">
              <w:rPr>
                <w:szCs w:val="24"/>
              </w:rPr>
              <w:t>ревизионих</w:t>
            </w:r>
            <w:proofErr w:type="spellEnd"/>
            <w:r w:rsidRPr="00BD62E3">
              <w:rPr>
                <w:szCs w:val="24"/>
              </w:rPr>
              <w:t xml:space="preserve"> </w:t>
            </w:r>
            <w:proofErr w:type="spellStart"/>
            <w:r w:rsidRPr="00BD62E3">
              <w:rPr>
                <w:szCs w:val="24"/>
              </w:rPr>
              <w:t>окана</w:t>
            </w:r>
            <w:proofErr w:type="spellEnd"/>
            <w:r w:rsidRPr="00BD62E3">
              <w:rPr>
                <w:szCs w:val="24"/>
              </w:rPr>
              <w:t xml:space="preserve"> - </w:t>
            </w:r>
            <w:proofErr w:type="spellStart"/>
            <w:r w:rsidRPr="00BD62E3">
              <w:rPr>
                <w:szCs w:val="24"/>
              </w:rPr>
              <w:t>шахтова</w:t>
            </w:r>
            <w:proofErr w:type="spellEnd"/>
            <w:r w:rsidRPr="00BD62E3">
              <w:rPr>
                <w:szCs w:val="24"/>
              </w:rPr>
              <w:t xml:space="preserve"> </w:t>
            </w:r>
            <w:proofErr w:type="spellStart"/>
            <w:r w:rsidRPr="00BD62E3">
              <w:rPr>
                <w:szCs w:val="24"/>
              </w:rPr>
              <w:t>са</w:t>
            </w:r>
            <w:proofErr w:type="spellEnd"/>
            <w:r w:rsidRPr="00BD62E3">
              <w:rPr>
                <w:szCs w:val="24"/>
              </w:rPr>
              <w:t xml:space="preserve"> </w:t>
            </w:r>
            <w:proofErr w:type="spellStart"/>
            <w:r w:rsidRPr="00BD62E3">
              <w:rPr>
                <w:szCs w:val="24"/>
              </w:rPr>
              <w:t>пењалицама</w:t>
            </w:r>
            <w:proofErr w:type="spellEnd"/>
            <w:r w:rsidRPr="00BD62E3">
              <w:rPr>
                <w:szCs w:val="24"/>
              </w:rPr>
              <w:t xml:space="preserve">. </w:t>
            </w:r>
            <w:proofErr w:type="spellStart"/>
            <w:r w:rsidRPr="00BD62E3">
              <w:rPr>
                <w:szCs w:val="24"/>
              </w:rPr>
              <w:t>Шахтови</w:t>
            </w:r>
            <w:proofErr w:type="spellEnd"/>
            <w:r w:rsidRPr="00BD62E3">
              <w:rPr>
                <w:szCs w:val="24"/>
              </w:rPr>
              <w:t xml:space="preserve"> су </w:t>
            </w:r>
            <w:proofErr w:type="spellStart"/>
            <w:r w:rsidRPr="00BD62E3">
              <w:rPr>
                <w:szCs w:val="24"/>
              </w:rPr>
              <w:t>дубине</w:t>
            </w:r>
            <w:proofErr w:type="spellEnd"/>
            <w:r w:rsidRPr="00BD62E3">
              <w:rPr>
                <w:szCs w:val="24"/>
              </w:rPr>
              <w:t xml:space="preserve"> 5,5м, Ф1000мм, </w:t>
            </w:r>
            <w:proofErr w:type="spellStart"/>
            <w:r w:rsidRPr="00BD62E3">
              <w:rPr>
                <w:szCs w:val="24"/>
              </w:rPr>
              <w:t>од</w:t>
            </w:r>
            <w:proofErr w:type="spellEnd"/>
            <w:r w:rsidRPr="00BD62E3">
              <w:rPr>
                <w:szCs w:val="24"/>
              </w:rPr>
              <w:t xml:space="preserve"> АБ </w:t>
            </w:r>
            <w:proofErr w:type="spellStart"/>
            <w:r w:rsidRPr="00BD62E3">
              <w:rPr>
                <w:szCs w:val="24"/>
              </w:rPr>
              <w:t>цеви</w:t>
            </w:r>
            <w:proofErr w:type="spellEnd"/>
            <w:r w:rsidRPr="00BD62E3">
              <w:rPr>
                <w:szCs w:val="24"/>
              </w:rPr>
              <w:t xml:space="preserve"> Ф 1000</w:t>
            </w:r>
            <w:proofErr w:type="gramStart"/>
            <w:r w:rsidRPr="00BD62E3">
              <w:rPr>
                <w:szCs w:val="24"/>
              </w:rPr>
              <w:t>мм  R</w:t>
            </w:r>
            <w:proofErr w:type="gramEnd"/>
            <w:r w:rsidRPr="00BD62E3">
              <w:rPr>
                <w:szCs w:val="24"/>
              </w:rPr>
              <w:t xml:space="preserve">=1,0м, </w:t>
            </w:r>
            <w:proofErr w:type="spellStart"/>
            <w:r w:rsidRPr="00BD62E3">
              <w:rPr>
                <w:szCs w:val="24"/>
              </w:rPr>
              <w:t>са</w:t>
            </w:r>
            <w:proofErr w:type="spellEnd"/>
            <w:r w:rsidRPr="00BD62E3">
              <w:rPr>
                <w:szCs w:val="24"/>
              </w:rPr>
              <w:t xml:space="preserve"> </w:t>
            </w:r>
            <w:proofErr w:type="spellStart"/>
            <w:r w:rsidRPr="00BD62E3">
              <w:rPr>
                <w:szCs w:val="24"/>
              </w:rPr>
              <w:t>конусним</w:t>
            </w:r>
            <w:proofErr w:type="spellEnd"/>
            <w:r w:rsidRPr="00BD62E3">
              <w:rPr>
                <w:szCs w:val="24"/>
              </w:rPr>
              <w:t xml:space="preserve"> </w:t>
            </w:r>
            <w:proofErr w:type="spellStart"/>
            <w:r w:rsidRPr="00BD62E3">
              <w:rPr>
                <w:szCs w:val="24"/>
              </w:rPr>
              <w:t>завршетком</w:t>
            </w:r>
            <w:proofErr w:type="spellEnd"/>
            <w:r w:rsidRPr="00BD62E3">
              <w:rPr>
                <w:szCs w:val="24"/>
              </w:rPr>
              <w:t xml:space="preserve"> h=600мм и </w:t>
            </w:r>
            <w:proofErr w:type="spellStart"/>
            <w:r w:rsidRPr="00BD62E3">
              <w:rPr>
                <w:szCs w:val="24"/>
              </w:rPr>
              <w:t>металним</w:t>
            </w:r>
            <w:proofErr w:type="spellEnd"/>
            <w:r w:rsidRPr="00BD62E3">
              <w:rPr>
                <w:szCs w:val="24"/>
              </w:rPr>
              <w:br/>
            </w:r>
            <w:proofErr w:type="spellStart"/>
            <w:r w:rsidRPr="00BD62E3">
              <w:rPr>
                <w:szCs w:val="24"/>
              </w:rPr>
              <w:t>поклопцем</w:t>
            </w:r>
            <w:proofErr w:type="spellEnd"/>
            <w:r w:rsidRPr="00BD62E3">
              <w:rPr>
                <w:szCs w:val="24"/>
              </w:rPr>
              <w:t xml:space="preserve"> Ф 600мм </w:t>
            </w:r>
          </w:p>
        </w:tc>
        <w:tc>
          <w:tcPr>
            <w:tcW w:w="645"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jc w:val="center"/>
              <w:rPr>
                <w:szCs w:val="24"/>
              </w:rPr>
            </w:pPr>
            <w:proofErr w:type="spellStart"/>
            <w:r w:rsidRPr="00BD62E3">
              <w:rPr>
                <w:szCs w:val="24"/>
              </w:rPr>
              <w:t>ком</w:t>
            </w:r>
            <w:proofErr w:type="spellEnd"/>
          </w:p>
        </w:tc>
        <w:tc>
          <w:tcPr>
            <w:tcW w:w="644"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jc w:val="right"/>
              <w:rPr>
                <w:szCs w:val="24"/>
              </w:rPr>
            </w:pPr>
            <w:r w:rsidRPr="00BD62E3">
              <w:rPr>
                <w:szCs w:val="24"/>
              </w:rPr>
              <w:t>12</w:t>
            </w:r>
          </w:p>
        </w:tc>
      </w:tr>
      <w:tr w:rsidR="00826994" w:rsidRPr="00BD62E3" w:rsidTr="00826994">
        <w:trPr>
          <w:trHeight w:val="315"/>
        </w:trPr>
        <w:tc>
          <w:tcPr>
            <w:tcW w:w="458" w:type="pct"/>
            <w:tcBorders>
              <w:top w:val="nil"/>
              <w:left w:val="single" w:sz="4" w:space="0" w:color="auto"/>
              <w:bottom w:val="single" w:sz="4" w:space="0" w:color="auto"/>
              <w:right w:val="single" w:sz="4" w:space="0" w:color="auto"/>
            </w:tcBorders>
            <w:shd w:val="clear" w:color="000000" w:fill="D0CECE"/>
            <w:vAlign w:val="center"/>
            <w:hideMark/>
          </w:tcPr>
          <w:p w:rsidR="00826994" w:rsidRPr="00BD62E3" w:rsidRDefault="00826994" w:rsidP="000B4BAC">
            <w:pPr>
              <w:jc w:val="center"/>
              <w:rPr>
                <w:szCs w:val="24"/>
              </w:rPr>
            </w:pPr>
            <w:r w:rsidRPr="00BD62E3">
              <w:rPr>
                <w:szCs w:val="24"/>
              </w:rPr>
              <w:t> </w:t>
            </w:r>
          </w:p>
        </w:tc>
        <w:tc>
          <w:tcPr>
            <w:tcW w:w="3254" w:type="pct"/>
            <w:tcBorders>
              <w:top w:val="nil"/>
              <w:left w:val="nil"/>
              <w:bottom w:val="single" w:sz="4" w:space="0" w:color="auto"/>
              <w:right w:val="single" w:sz="4" w:space="0" w:color="auto"/>
            </w:tcBorders>
            <w:shd w:val="clear" w:color="000000" w:fill="D0CECE"/>
            <w:vAlign w:val="center"/>
            <w:hideMark/>
          </w:tcPr>
          <w:p w:rsidR="00826994" w:rsidRPr="00BD62E3" w:rsidRDefault="00826994" w:rsidP="000B4BAC">
            <w:pPr>
              <w:jc w:val="both"/>
              <w:rPr>
                <w:b/>
                <w:bCs/>
                <w:szCs w:val="24"/>
              </w:rPr>
            </w:pPr>
            <w:r w:rsidRPr="00BD62E3">
              <w:rPr>
                <w:b/>
                <w:bCs/>
                <w:szCs w:val="24"/>
              </w:rPr>
              <w:t xml:space="preserve">ОДВОД ДО </w:t>
            </w:r>
            <w:proofErr w:type="gramStart"/>
            <w:r w:rsidRPr="00BD62E3">
              <w:rPr>
                <w:b/>
                <w:bCs/>
                <w:szCs w:val="24"/>
              </w:rPr>
              <w:t>КАНАЛИЗАЦИЈЕ :</w:t>
            </w:r>
            <w:proofErr w:type="gramEnd"/>
          </w:p>
        </w:tc>
        <w:tc>
          <w:tcPr>
            <w:tcW w:w="645" w:type="pct"/>
            <w:tcBorders>
              <w:top w:val="nil"/>
              <w:left w:val="nil"/>
              <w:bottom w:val="single" w:sz="4" w:space="0" w:color="auto"/>
              <w:right w:val="single" w:sz="4" w:space="0" w:color="auto"/>
            </w:tcBorders>
            <w:shd w:val="clear" w:color="000000" w:fill="D0CECE"/>
            <w:vAlign w:val="center"/>
            <w:hideMark/>
          </w:tcPr>
          <w:p w:rsidR="00826994" w:rsidRPr="00BD62E3" w:rsidRDefault="00826994" w:rsidP="000B4BAC">
            <w:pPr>
              <w:rPr>
                <w:szCs w:val="24"/>
              </w:rPr>
            </w:pPr>
            <w:r w:rsidRPr="00BD62E3">
              <w:rPr>
                <w:szCs w:val="24"/>
              </w:rPr>
              <w:t> </w:t>
            </w:r>
          </w:p>
        </w:tc>
        <w:tc>
          <w:tcPr>
            <w:tcW w:w="644" w:type="pct"/>
            <w:tcBorders>
              <w:top w:val="nil"/>
              <w:left w:val="nil"/>
              <w:bottom w:val="single" w:sz="4" w:space="0" w:color="auto"/>
              <w:right w:val="single" w:sz="4" w:space="0" w:color="auto"/>
            </w:tcBorders>
            <w:shd w:val="clear" w:color="000000" w:fill="D0CECE"/>
            <w:vAlign w:val="center"/>
            <w:hideMark/>
          </w:tcPr>
          <w:p w:rsidR="00826994" w:rsidRPr="00BD62E3" w:rsidRDefault="00826994" w:rsidP="000B4BAC">
            <w:pPr>
              <w:jc w:val="right"/>
              <w:rPr>
                <w:szCs w:val="24"/>
              </w:rPr>
            </w:pPr>
            <w:r w:rsidRPr="00BD62E3">
              <w:rPr>
                <w:szCs w:val="24"/>
              </w:rPr>
              <w:t> </w:t>
            </w:r>
          </w:p>
        </w:tc>
      </w:tr>
      <w:tr w:rsidR="00826994" w:rsidRPr="00BD62E3" w:rsidTr="00826994">
        <w:trPr>
          <w:trHeight w:val="1635"/>
        </w:trPr>
        <w:tc>
          <w:tcPr>
            <w:tcW w:w="458" w:type="pct"/>
            <w:tcBorders>
              <w:top w:val="nil"/>
              <w:left w:val="single" w:sz="4" w:space="0" w:color="auto"/>
              <w:bottom w:val="single" w:sz="4" w:space="0" w:color="auto"/>
              <w:right w:val="single" w:sz="4" w:space="0" w:color="auto"/>
            </w:tcBorders>
            <w:shd w:val="clear" w:color="auto" w:fill="auto"/>
            <w:vAlign w:val="center"/>
            <w:hideMark/>
          </w:tcPr>
          <w:p w:rsidR="00826994" w:rsidRPr="00BD62E3" w:rsidRDefault="00826994" w:rsidP="000B4BAC">
            <w:pPr>
              <w:jc w:val="center"/>
              <w:rPr>
                <w:szCs w:val="24"/>
              </w:rPr>
            </w:pPr>
            <w:r w:rsidRPr="00BD62E3">
              <w:rPr>
                <w:szCs w:val="24"/>
              </w:rPr>
              <w:t>Б.11</w:t>
            </w:r>
          </w:p>
        </w:tc>
        <w:tc>
          <w:tcPr>
            <w:tcW w:w="3254"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jc w:val="both"/>
              <w:rPr>
                <w:szCs w:val="24"/>
              </w:rPr>
            </w:pPr>
            <w:proofErr w:type="spellStart"/>
            <w:r w:rsidRPr="00BD62E3">
              <w:rPr>
                <w:szCs w:val="24"/>
              </w:rPr>
              <w:t>Ископ</w:t>
            </w:r>
            <w:proofErr w:type="spellEnd"/>
            <w:r w:rsidRPr="00BD62E3">
              <w:rPr>
                <w:szCs w:val="24"/>
              </w:rPr>
              <w:t xml:space="preserve"> </w:t>
            </w:r>
            <w:proofErr w:type="spellStart"/>
            <w:r w:rsidRPr="00BD62E3">
              <w:rPr>
                <w:szCs w:val="24"/>
              </w:rPr>
              <w:t>рова</w:t>
            </w:r>
            <w:proofErr w:type="spellEnd"/>
            <w:r w:rsidRPr="00BD62E3">
              <w:rPr>
                <w:szCs w:val="24"/>
              </w:rPr>
              <w:t xml:space="preserve"> </w:t>
            </w:r>
            <w:proofErr w:type="spellStart"/>
            <w:r w:rsidRPr="00BD62E3">
              <w:rPr>
                <w:szCs w:val="24"/>
              </w:rPr>
              <w:t>за</w:t>
            </w:r>
            <w:proofErr w:type="spellEnd"/>
            <w:r w:rsidRPr="00BD62E3">
              <w:rPr>
                <w:szCs w:val="24"/>
              </w:rPr>
              <w:t xml:space="preserve"> </w:t>
            </w:r>
            <w:proofErr w:type="spellStart"/>
            <w:r w:rsidRPr="00BD62E3">
              <w:rPr>
                <w:szCs w:val="24"/>
              </w:rPr>
              <w:t>одвод</w:t>
            </w:r>
            <w:proofErr w:type="spellEnd"/>
            <w:r w:rsidRPr="00BD62E3">
              <w:rPr>
                <w:szCs w:val="24"/>
              </w:rPr>
              <w:t xml:space="preserve"> </w:t>
            </w:r>
            <w:proofErr w:type="spellStart"/>
            <w:r w:rsidRPr="00BD62E3">
              <w:rPr>
                <w:szCs w:val="24"/>
              </w:rPr>
              <w:t>од</w:t>
            </w:r>
            <w:proofErr w:type="spellEnd"/>
            <w:r w:rsidRPr="00BD62E3">
              <w:rPr>
                <w:szCs w:val="24"/>
              </w:rPr>
              <w:t xml:space="preserve"> </w:t>
            </w:r>
            <w:proofErr w:type="spellStart"/>
            <w:r w:rsidRPr="00BD62E3">
              <w:rPr>
                <w:szCs w:val="24"/>
              </w:rPr>
              <w:t>сабирног</w:t>
            </w:r>
            <w:proofErr w:type="spellEnd"/>
            <w:r w:rsidRPr="00BD62E3">
              <w:rPr>
                <w:szCs w:val="24"/>
              </w:rPr>
              <w:t xml:space="preserve"> </w:t>
            </w:r>
            <w:proofErr w:type="spellStart"/>
            <w:r w:rsidRPr="00BD62E3">
              <w:rPr>
                <w:szCs w:val="24"/>
              </w:rPr>
              <w:t>дренажног</w:t>
            </w:r>
            <w:proofErr w:type="spellEnd"/>
            <w:r w:rsidRPr="00BD62E3">
              <w:rPr>
                <w:szCs w:val="24"/>
              </w:rPr>
              <w:t xml:space="preserve"> </w:t>
            </w:r>
            <w:proofErr w:type="spellStart"/>
            <w:r w:rsidRPr="00BD62E3">
              <w:rPr>
                <w:szCs w:val="24"/>
              </w:rPr>
              <w:t>рова</w:t>
            </w:r>
            <w:proofErr w:type="spellEnd"/>
            <w:r w:rsidRPr="00BD62E3">
              <w:rPr>
                <w:szCs w:val="24"/>
              </w:rPr>
              <w:t xml:space="preserve"> </w:t>
            </w:r>
            <w:proofErr w:type="spellStart"/>
            <w:r w:rsidRPr="00BD62E3">
              <w:rPr>
                <w:szCs w:val="24"/>
              </w:rPr>
              <w:t>до</w:t>
            </w:r>
            <w:proofErr w:type="spellEnd"/>
            <w:r w:rsidRPr="00BD62E3">
              <w:rPr>
                <w:szCs w:val="24"/>
              </w:rPr>
              <w:t xml:space="preserve"> </w:t>
            </w:r>
            <w:proofErr w:type="spellStart"/>
            <w:r w:rsidRPr="00BD62E3">
              <w:rPr>
                <w:szCs w:val="24"/>
              </w:rPr>
              <w:t>канализације</w:t>
            </w:r>
            <w:proofErr w:type="spellEnd"/>
            <w:r w:rsidRPr="00BD62E3">
              <w:rPr>
                <w:szCs w:val="24"/>
              </w:rPr>
              <w:t xml:space="preserve"> (ОШ "</w:t>
            </w:r>
            <w:proofErr w:type="spellStart"/>
            <w:r w:rsidRPr="00BD62E3">
              <w:rPr>
                <w:szCs w:val="24"/>
              </w:rPr>
              <w:t>Вук</w:t>
            </w:r>
            <w:proofErr w:type="spellEnd"/>
            <w:r w:rsidRPr="00BD62E3">
              <w:rPr>
                <w:szCs w:val="24"/>
              </w:rPr>
              <w:t xml:space="preserve"> </w:t>
            </w:r>
            <w:proofErr w:type="spellStart"/>
            <w:r w:rsidRPr="00BD62E3">
              <w:rPr>
                <w:szCs w:val="24"/>
              </w:rPr>
              <w:t>Караџић</w:t>
            </w:r>
            <w:proofErr w:type="spellEnd"/>
            <w:r w:rsidRPr="00BD62E3">
              <w:rPr>
                <w:szCs w:val="24"/>
              </w:rPr>
              <w:t xml:space="preserve">") </w:t>
            </w:r>
            <w:proofErr w:type="spellStart"/>
            <w:r w:rsidRPr="00BD62E3">
              <w:rPr>
                <w:szCs w:val="24"/>
              </w:rPr>
              <w:t>дужине</w:t>
            </w:r>
            <w:proofErr w:type="spellEnd"/>
            <w:r w:rsidRPr="00BD62E3">
              <w:rPr>
                <w:szCs w:val="24"/>
              </w:rPr>
              <w:t xml:space="preserve"> 100м (</w:t>
            </w:r>
            <w:proofErr w:type="spellStart"/>
            <w:r w:rsidRPr="00BD62E3">
              <w:rPr>
                <w:szCs w:val="24"/>
              </w:rPr>
              <w:t>оријентационо</w:t>
            </w:r>
            <w:proofErr w:type="spellEnd"/>
            <w:r w:rsidRPr="00BD62E3">
              <w:rPr>
                <w:szCs w:val="24"/>
              </w:rPr>
              <w:t xml:space="preserve">), </w:t>
            </w:r>
            <w:proofErr w:type="spellStart"/>
            <w:r w:rsidRPr="00BD62E3">
              <w:rPr>
                <w:szCs w:val="24"/>
              </w:rPr>
              <w:t>ширине</w:t>
            </w:r>
            <w:proofErr w:type="spellEnd"/>
            <w:r w:rsidRPr="00BD62E3">
              <w:rPr>
                <w:szCs w:val="24"/>
              </w:rPr>
              <w:t xml:space="preserve"> 1,0м и </w:t>
            </w:r>
            <w:proofErr w:type="spellStart"/>
            <w:r w:rsidRPr="00BD62E3">
              <w:rPr>
                <w:szCs w:val="24"/>
              </w:rPr>
              <w:t>дубине</w:t>
            </w:r>
            <w:proofErr w:type="spellEnd"/>
            <w:r w:rsidRPr="00BD62E3">
              <w:rPr>
                <w:szCs w:val="24"/>
              </w:rPr>
              <w:t xml:space="preserve"> 5,5м, </w:t>
            </w:r>
            <w:proofErr w:type="spellStart"/>
            <w:r w:rsidRPr="00BD62E3">
              <w:rPr>
                <w:szCs w:val="24"/>
              </w:rPr>
              <w:t>са</w:t>
            </w:r>
            <w:proofErr w:type="spellEnd"/>
            <w:r w:rsidRPr="00BD62E3">
              <w:rPr>
                <w:szCs w:val="24"/>
              </w:rPr>
              <w:t xml:space="preserve"> </w:t>
            </w:r>
            <w:proofErr w:type="spellStart"/>
            <w:r w:rsidRPr="00BD62E3">
              <w:rPr>
                <w:szCs w:val="24"/>
              </w:rPr>
              <w:t>одвозом</w:t>
            </w:r>
            <w:proofErr w:type="spellEnd"/>
            <w:r w:rsidRPr="00BD62E3">
              <w:rPr>
                <w:szCs w:val="24"/>
              </w:rPr>
              <w:t xml:space="preserve"> </w:t>
            </w:r>
            <w:proofErr w:type="spellStart"/>
            <w:r w:rsidRPr="00BD62E3">
              <w:rPr>
                <w:szCs w:val="24"/>
              </w:rPr>
              <w:t>ископаног</w:t>
            </w:r>
            <w:proofErr w:type="spellEnd"/>
            <w:r w:rsidRPr="00BD62E3">
              <w:rPr>
                <w:szCs w:val="24"/>
              </w:rPr>
              <w:t xml:space="preserve"> </w:t>
            </w:r>
            <w:proofErr w:type="spellStart"/>
            <w:r w:rsidRPr="00BD62E3">
              <w:rPr>
                <w:szCs w:val="24"/>
              </w:rPr>
              <w:t>материјала</w:t>
            </w:r>
            <w:proofErr w:type="spellEnd"/>
            <w:r w:rsidRPr="00BD62E3">
              <w:rPr>
                <w:szCs w:val="24"/>
              </w:rPr>
              <w:t xml:space="preserve"> </w:t>
            </w:r>
            <w:proofErr w:type="spellStart"/>
            <w:r w:rsidRPr="00BD62E3">
              <w:rPr>
                <w:szCs w:val="24"/>
              </w:rPr>
              <w:t>на</w:t>
            </w:r>
            <w:proofErr w:type="spellEnd"/>
            <w:r w:rsidRPr="00BD62E3">
              <w:rPr>
                <w:szCs w:val="24"/>
              </w:rPr>
              <w:t xml:space="preserve"> </w:t>
            </w:r>
            <w:proofErr w:type="spellStart"/>
            <w:r w:rsidRPr="00BD62E3">
              <w:rPr>
                <w:szCs w:val="24"/>
              </w:rPr>
              <w:t>депонију</w:t>
            </w:r>
            <w:proofErr w:type="spellEnd"/>
            <w:r w:rsidRPr="00BD62E3">
              <w:rPr>
                <w:szCs w:val="24"/>
              </w:rPr>
              <w:t xml:space="preserve"> </w:t>
            </w:r>
            <w:proofErr w:type="spellStart"/>
            <w:r w:rsidRPr="00BD62E3">
              <w:rPr>
                <w:szCs w:val="24"/>
              </w:rPr>
              <w:t>где</w:t>
            </w:r>
            <w:proofErr w:type="spellEnd"/>
            <w:r w:rsidRPr="00BD62E3">
              <w:rPr>
                <w:szCs w:val="24"/>
              </w:rPr>
              <w:t xml:space="preserve"> </w:t>
            </w:r>
            <w:proofErr w:type="spellStart"/>
            <w:r w:rsidRPr="00BD62E3">
              <w:rPr>
                <w:szCs w:val="24"/>
              </w:rPr>
              <w:t>одреди</w:t>
            </w:r>
            <w:proofErr w:type="spellEnd"/>
            <w:r w:rsidRPr="00BD62E3">
              <w:rPr>
                <w:szCs w:val="24"/>
              </w:rPr>
              <w:t xml:space="preserve"> </w:t>
            </w:r>
            <w:proofErr w:type="spellStart"/>
            <w:r w:rsidRPr="00BD62E3">
              <w:rPr>
                <w:szCs w:val="24"/>
              </w:rPr>
              <w:t>надзор</w:t>
            </w:r>
            <w:proofErr w:type="spellEnd"/>
            <w:r w:rsidRPr="00BD62E3">
              <w:rPr>
                <w:szCs w:val="24"/>
              </w:rPr>
              <w:t xml:space="preserve"> (у</w:t>
            </w:r>
            <w:r w:rsidRPr="00BD62E3">
              <w:rPr>
                <w:szCs w:val="24"/>
              </w:rPr>
              <w:br/>
            </w:r>
            <w:proofErr w:type="spellStart"/>
            <w:r w:rsidRPr="00BD62E3">
              <w:rPr>
                <w:szCs w:val="24"/>
              </w:rPr>
              <w:t>ширем</w:t>
            </w:r>
            <w:proofErr w:type="spellEnd"/>
            <w:r w:rsidRPr="00BD62E3">
              <w:rPr>
                <w:szCs w:val="24"/>
              </w:rPr>
              <w:t xml:space="preserve"> </w:t>
            </w:r>
            <w:proofErr w:type="spellStart"/>
            <w:r w:rsidRPr="00BD62E3">
              <w:rPr>
                <w:szCs w:val="24"/>
              </w:rPr>
              <w:t>градском</w:t>
            </w:r>
            <w:proofErr w:type="spellEnd"/>
            <w:r w:rsidRPr="00BD62E3">
              <w:rPr>
                <w:szCs w:val="24"/>
              </w:rPr>
              <w:t xml:space="preserve"> </w:t>
            </w:r>
            <w:proofErr w:type="spellStart"/>
            <w:r w:rsidRPr="00BD62E3">
              <w:rPr>
                <w:szCs w:val="24"/>
              </w:rPr>
              <w:t>подручју</w:t>
            </w:r>
            <w:proofErr w:type="spellEnd"/>
            <w:r w:rsidRPr="00BD62E3">
              <w:rPr>
                <w:szCs w:val="24"/>
              </w:rPr>
              <w:t>)</w:t>
            </w:r>
          </w:p>
        </w:tc>
        <w:tc>
          <w:tcPr>
            <w:tcW w:w="645"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jc w:val="center"/>
              <w:rPr>
                <w:szCs w:val="24"/>
              </w:rPr>
            </w:pPr>
            <w:r w:rsidRPr="00BD62E3">
              <w:rPr>
                <w:szCs w:val="24"/>
              </w:rPr>
              <w:t>m</w:t>
            </w:r>
            <w:r w:rsidRPr="00BD62E3">
              <w:rPr>
                <w:szCs w:val="24"/>
                <w:vertAlign w:val="superscript"/>
              </w:rPr>
              <w:t>3</w:t>
            </w:r>
          </w:p>
        </w:tc>
        <w:tc>
          <w:tcPr>
            <w:tcW w:w="644"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jc w:val="right"/>
              <w:rPr>
                <w:szCs w:val="24"/>
              </w:rPr>
            </w:pPr>
            <w:r w:rsidRPr="00BD62E3">
              <w:rPr>
                <w:szCs w:val="24"/>
              </w:rPr>
              <w:t>550</w:t>
            </w:r>
          </w:p>
        </w:tc>
      </w:tr>
      <w:tr w:rsidR="00826994" w:rsidRPr="00BD62E3" w:rsidTr="00826994">
        <w:trPr>
          <w:trHeight w:val="645"/>
        </w:trPr>
        <w:tc>
          <w:tcPr>
            <w:tcW w:w="458" w:type="pct"/>
            <w:tcBorders>
              <w:top w:val="nil"/>
              <w:left w:val="single" w:sz="4" w:space="0" w:color="auto"/>
              <w:bottom w:val="single" w:sz="4" w:space="0" w:color="auto"/>
              <w:right w:val="single" w:sz="4" w:space="0" w:color="auto"/>
            </w:tcBorders>
            <w:shd w:val="clear" w:color="auto" w:fill="auto"/>
            <w:vAlign w:val="center"/>
            <w:hideMark/>
          </w:tcPr>
          <w:p w:rsidR="00826994" w:rsidRPr="00BD62E3" w:rsidRDefault="00826994" w:rsidP="000B4BAC">
            <w:pPr>
              <w:jc w:val="center"/>
              <w:rPr>
                <w:szCs w:val="24"/>
              </w:rPr>
            </w:pPr>
            <w:r w:rsidRPr="00BD62E3">
              <w:rPr>
                <w:szCs w:val="24"/>
              </w:rPr>
              <w:t>Б.12</w:t>
            </w:r>
          </w:p>
        </w:tc>
        <w:tc>
          <w:tcPr>
            <w:tcW w:w="3254"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jc w:val="both"/>
              <w:rPr>
                <w:szCs w:val="24"/>
              </w:rPr>
            </w:pPr>
            <w:proofErr w:type="spellStart"/>
            <w:r w:rsidRPr="00BD62E3">
              <w:rPr>
                <w:szCs w:val="24"/>
              </w:rPr>
              <w:t>Подграда</w:t>
            </w:r>
            <w:proofErr w:type="spellEnd"/>
            <w:r w:rsidRPr="00BD62E3">
              <w:rPr>
                <w:szCs w:val="24"/>
              </w:rPr>
              <w:t xml:space="preserve"> </w:t>
            </w:r>
            <w:proofErr w:type="spellStart"/>
            <w:r w:rsidRPr="00BD62E3">
              <w:rPr>
                <w:szCs w:val="24"/>
              </w:rPr>
              <w:t>за</w:t>
            </w:r>
            <w:proofErr w:type="spellEnd"/>
            <w:r w:rsidRPr="00BD62E3">
              <w:rPr>
                <w:szCs w:val="24"/>
              </w:rPr>
              <w:t xml:space="preserve"> </w:t>
            </w:r>
            <w:proofErr w:type="spellStart"/>
            <w:r w:rsidRPr="00BD62E3">
              <w:rPr>
                <w:szCs w:val="24"/>
              </w:rPr>
              <w:t>осигурање</w:t>
            </w:r>
            <w:proofErr w:type="spellEnd"/>
            <w:r w:rsidRPr="00BD62E3">
              <w:rPr>
                <w:szCs w:val="24"/>
              </w:rPr>
              <w:t xml:space="preserve"> </w:t>
            </w:r>
            <w:proofErr w:type="spellStart"/>
            <w:r w:rsidRPr="00BD62E3">
              <w:rPr>
                <w:szCs w:val="24"/>
              </w:rPr>
              <w:t>бокова</w:t>
            </w:r>
            <w:proofErr w:type="spellEnd"/>
            <w:r w:rsidRPr="00BD62E3">
              <w:rPr>
                <w:szCs w:val="24"/>
              </w:rPr>
              <w:t xml:space="preserve"> </w:t>
            </w:r>
            <w:proofErr w:type="spellStart"/>
            <w:r w:rsidRPr="00BD62E3">
              <w:rPr>
                <w:szCs w:val="24"/>
              </w:rPr>
              <w:t>рова</w:t>
            </w:r>
            <w:proofErr w:type="spellEnd"/>
            <w:r w:rsidRPr="00BD62E3">
              <w:rPr>
                <w:szCs w:val="24"/>
              </w:rPr>
              <w:t xml:space="preserve"> </w:t>
            </w:r>
            <w:proofErr w:type="spellStart"/>
            <w:r w:rsidRPr="00BD62E3">
              <w:rPr>
                <w:szCs w:val="24"/>
              </w:rPr>
              <w:t>за</w:t>
            </w:r>
            <w:proofErr w:type="spellEnd"/>
            <w:r w:rsidRPr="00BD62E3">
              <w:rPr>
                <w:szCs w:val="24"/>
              </w:rPr>
              <w:t xml:space="preserve"> </w:t>
            </w:r>
            <w:proofErr w:type="spellStart"/>
            <w:r w:rsidRPr="00BD62E3">
              <w:rPr>
                <w:szCs w:val="24"/>
              </w:rPr>
              <w:t>одвод</w:t>
            </w:r>
            <w:proofErr w:type="spellEnd"/>
            <w:r w:rsidRPr="00BD62E3">
              <w:rPr>
                <w:szCs w:val="24"/>
              </w:rPr>
              <w:t xml:space="preserve"> </w:t>
            </w:r>
            <w:proofErr w:type="spellStart"/>
            <w:r w:rsidRPr="00BD62E3">
              <w:rPr>
                <w:szCs w:val="24"/>
              </w:rPr>
              <w:t>до</w:t>
            </w:r>
            <w:proofErr w:type="spellEnd"/>
            <w:r w:rsidRPr="00BD62E3">
              <w:rPr>
                <w:szCs w:val="24"/>
              </w:rPr>
              <w:t xml:space="preserve"> </w:t>
            </w:r>
            <w:proofErr w:type="spellStart"/>
            <w:r w:rsidRPr="00BD62E3">
              <w:rPr>
                <w:szCs w:val="24"/>
              </w:rPr>
              <w:t>канализације</w:t>
            </w:r>
            <w:proofErr w:type="spellEnd"/>
            <w:r w:rsidRPr="00BD62E3">
              <w:rPr>
                <w:szCs w:val="24"/>
              </w:rPr>
              <w:t xml:space="preserve"> </w:t>
            </w:r>
            <w:proofErr w:type="spellStart"/>
            <w:r w:rsidRPr="00BD62E3">
              <w:rPr>
                <w:szCs w:val="24"/>
              </w:rPr>
              <w:t>дужине</w:t>
            </w:r>
            <w:proofErr w:type="spellEnd"/>
            <w:r w:rsidRPr="00BD62E3">
              <w:rPr>
                <w:szCs w:val="24"/>
              </w:rPr>
              <w:t xml:space="preserve"> 100м и </w:t>
            </w:r>
            <w:proofErr w:type="spellStart"/>
            <w:r w:rsidRPr="00BD62E3">
              <w:rPr>
                <w:szCs w:val="24"/>
              </w:rPr>
              <w:t>дубине</w:t>
            </w:r>
            <w:proofErr w:type="spellEnd"/>
            <w:r w:rsidRPr="00BD62E3">
              <w:rPr>
                <w:szCs w:val="24"/>
              </w:rPr>
              <w:t xml:space="preserve"> 5,5м</w:t>
            </w:r>
          </w:p>
        </w:tc>
        <w:tc>
          <w:tcPr>
            <w:tcW w:w="645"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jc w:val="center"/>
              <w:rPr>
                <w:szCs w:val="24"/>
              </w:rPr>
            </w:pPr>
            <w:r w:rsidRPr="00BD62E3">
              <w:rPr>
                <w:szCs w:val="24"/>
              </w:rPr>
              <w:t>m</w:t>
            </w:r>
            <w:r w:rsidRPr="00BD62E3">
              <w:rPr>
                <w:szCs w:val="24"/>
                <w:vertAlign w:val="superscript"/>
              </w:rPr>
              <w:t>2</w:t>
            </w:r>
          </w:p>
        </w:tc>
        <w:tc>
          <w:tcPr>
            <w:tcW w:w="644"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jc w:val="right"/>
              <w:rPr>
                <w:szCs w:val="24"/>
              </w:rPr>
            </w:pPr>
            <w:r w:rsidRPr="00BD62E3">
              <w:rPr>
                <w:szCs w:val="24"/>
              </w:rPr>
              <w:t>1100</w:t>
            </w:r>
          </w:p>
        </w:tc>
      </w:tr>
      <w:tr w:rsidR="00826994" w:rsidRPr="00BD62E3" w:rsidTr="00826994">
        <w:trPr>
          <w:trHeight w:val="630"/>
        </w:trPr>
        <w:tc>
          <w:tcPr>
            <w:tcW w:w="458" w:type="pct"/>
            <w:tcBorders>
              <w:top w:val="nil"/>
              <w:left w:val="single" w:sz="4" w:space="0" w:color="auto"/>
              <w:bottom w:val="single" w:sz="4" w:space="0" w:color="auto"/>
              <w:right w:val="single" w:sz="4" w:space="0" w:color="auto"/>
            </w:tcBorders>
            <w:shd w:val="clear" w:color="auto" w:fill="auto"/>
            <w:vAlign w:val="center"/>
            <w:hideMark/>
          </w:tcPr>
          <w:p w:rsidR="00826994" w:rsidRPr="00BD62E3" w:rsidRDefault="00826994" w:rsidP="000B4BAC">
            <w:pPr>
              <w:jc w:val="center"/>
              <w:rPr>
                <w:szCs w:val="24"/>
              </w:rPr>
            </w:pPr>
            <w:r w:rsidRPr="00BD62E3">
              <w:rPr>
                <w:szCs w:val="24"/>
              </w:rPr>
              <w:t>Б.13</w:t>
            </w:r>
          </w:p>
        </w:tc>
        <w:tc>
          <w:tcPr>
            <w:tcW w:w="3254"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jc w:val="both"/>
              <w:rPr>
                <w:szCs w:val="24"/>
              </w:rPr>
            </w:pPr>
            <w:proofErr w:type="spellStart"/>
            <w:r w:rsidRPr="00BD62E3">
              <w:rPr>
                <w:szCs w:val="24"/>
              </w:rPr>
              <w:t>Набавка</w:t>
            </w:r>
            <w:proofErr w:type="spellEnd"/>
            <w:r w:rsidRPr="00BD62E3">
              <w:rPr>
                <w:szCs w:val="24"/>
              </w:rPr>
              <w:t xml:space="preserve">, </w:t>
            </w:r>
            <w:proofErr w:type="spellStart"/>
            <w:r w:rsidRPr="00BD62E3">
              <w:rPr>
                <w:szCs w:val="24"/>
              </w:rPr>
              <w:t>превоз</w:t>
            </w:r>
            <w:proofErr w:type="spellEnd"/>
            <w:r w:rsidRPr="00BD62E3">
              <w:rPr>
                <w:szCs w:val="24"/>
              </w:rPr>
              <w:t xml:space="preserve"> и </w:t>
            </w:r>
            <w:proofErr w:type="spellStart"/>
            <w:r w:rsidRPr="00BD62E3">
              <w:rPr>
                <w:szCs w:val="24"/>
              </w:rPr>
              <w:t>уградња</w:t>
            </w:r>
            <w:proofErr w:type="spellEnd"/>
            <w:r w:rsidRPr="00BD62E3">
              <w:rPr>
                <w:szCs w:val="24"/>
              </w:rPr>
              <w:t xml:space="preserve"> ПВЦ </w:t>
            </w:r>
            <w:proofErr w:type="spellStart"/>
            <w:r w:rsidRPr="00BD62E3">
              <w:rPr>
                <w:szCs w:val="24"/>
              </w:rPr>
              <w:t>канализационих</w:t>
            </w:r>
            <w:proofErr w:type="spellEnd"/>
            <w:r w:rsidRPr="00BD62E3">
              <w:rPr>
                <w:szCs w:val="24"/>
              </w:rPr>
              <w:t xml:space="preserve"> </w:t>
            </w:r>
            <w:proofErr w:type="spellStart"/>
            <w:r w:rsidRPr="00BD62E3">
              <w:rPr>
                <w:szCs w:val="24"/>
              </w:rPr>
              <w:t>цеви</w:t>
            </w:r>
            <w:proofErr w:type="spellEnd"/>
            <w:r w:rsidRPr="00BD62E3">
              <w:rPr>
                <w:szCs w:val="24"/>
              </w:rPr>
              <w:t xml:space="preserve"> Ф400мм </w:t>
            </w:r>
            <w:proofErr w:type="spellStart"/>
            <w:r w:rsidRPr="00BD62E3">
              <w:rPr>
                <w:szCs w:val="24"/>
              </w:rPr>
              <w:t>на</w:t>
            </w:r>
            <w:proofErr w:type="spellEnd"/>
            <w:r w:rsidRPr="00BD62E3">
              <w:rPr>
                <w:szCs w:val="24"/>
              </w:rPr>
              <w:t xml:space="preserve"> </w:t>
            </w:r>
            <w:proofErr w:type="spellStart"/>
            <w:r w:rsidRPr="00BD62E3">
              <w:rPr>
                <w:szCs w:val="24"/>
              </w:rPr>
              <w:t>подлози</w:t>
            </w:r>
            <w:proofErr w:type="spellEnd"/>
            <w:r w:rsidRPr="00BD62E3">
              <w:rPr>
                <w:szCs w:val="24"/>
              </w:rPr>
              <w:t xml:space="preserve"> </w:t>
            </w:r>
            <w:proofErr w:type="spellStart"/>
            <w:r w:rsidRPr="00BD62E3">
              <w:rPr>
                <w:szCs w:val="24"/>
              </w:rPr>
              <w:t>од</w:t>
            </w:r>
            <w:proofErr w:type="spellEnd"/>
            <w:r w:rsidRPr="00BD62E3">
              <w:rPr>
                <w:szCs w:val="24"/>
              </w:rPr>
              <w:t xml:space="preserve"> </w:t>
            </w:r>
            <w:proofErr w:type="spellStart"/>
            <w:r w:rsidRPr="00BD62E3">
              <w:rPr>
                <w:szCs w:val="24"/>
              </w:rPr>
              <w:t>песка</w:t>
            </w:r>
            <w:proofErr w:type="spellEnd"/>
          </w:p>
        </w:tc>
        <w:tc>
          <w:tcPr>
            <w:tcW w:w="645"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jc w:val="center"/>
              <w:rPr>
                <w:szCs w:val="24"/>
              </w:rPr>
            </w:pPr>
            <w:r w:rsidRPr="00BD62E3">
              <w:rPr>
                <w:szCs w:val="24"/>
              </w:rPr>
              <w:t>m</w:t>
            </w:r>
            <w:r w:rsidRPr="00BD62E3">
              <w:rPr>
                <w:szCs w:val="24"/>
                <w:vertAlign w:val="superscript"/>
              </w:rPr>
              <w:t>1</w:t>
            </w:r>
          </w:p>
        </w:tc>
        <w:tc>
          <w:tcPr>
            <w:tcW w:w="644"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jc w:val="right"/>
              <w:rPr>
                <w:szCs w:val="24"/>
              </w:rPr>
            </w:pPr>
            <w:r w:rsidRPr="00BD62E3">
              <w:rPr>
                <w:szCs w:val="24"/>
              </w:rPr>
              <w:t>100</w:t>
            </w:r>
          </w:p>
        </w:tc>
      </w:tr>
      <w:tr w:rsidR="00826994" w:rsidRPr="00BD62E3" w:rsidTr="00826994">
        <w:trPr>
          <w:trHeight w:val="720"/>
        </w:trPr>
        <w:tc>
          <w:tcPr>
            <w:tcW w:w="458" w:type="pct"/>
            <w:tcBorders>
              <w:top w:val="nil"/>
              <w:left w:val="single" w:sz="4" w:space="0" w:color="auto"/>
              <w:bottom w:val="single" w:sz="4" w:space="0" w:color="auto"/>
              <w:right w:val="single" w:sz="4" w:space="0" w:color="auto"/>
            </w:tcBorders>
            <w:shd w:val="clear" w:color="000000" w:fill="D9D9D9"/>
            <w:vAlign w:val="center"/>
            <w:hideMark/>
          </w:tcPr>
          <w:p w:rsidR="00826994" w:rsidRPr="00BD62E3" w:rsidRDefault="00826994" w:rsidP="000B4BAC">
            <w:pPr>
              <w:jc w:val="center"/>
              <w:rPr>
                <w:color w:val="000000"/>
                <w:szCs w:val="24"/>
              </w:rPr>
            </w:pPr>
            <w:r w:rsidRPr="00BD62E3">
              <w:rPr>
                <w:color w:val="000000"/>
                <w:szCs w:val="24"/>
              </w:rPr>
              <w:t> </w:t>
            </w:r>
          </w:p>
        </w:tc>
        <w:tc>
          <w:tcPr>
            <w:tcW w:w="3254" w:type="pct"/>
            <w:tcBorders>
              <w:top w:val="nil"/>
              <w:left w:val="nil"/>
              <w:bottom w:val="single" w:sz="4" w:space="0" w:color="auto"/>
              <w:right w:val="single" w:sz="4" w:space="0" w:color="auto"/>
            </w:tcBorders>
            <w:shd w:val="clear" w:color="000000" w:fill="D9D9D9"/>
            <w:vAlign w:val="center"/>
            <w:hideMark/>
          </w:tcPr>
          <w:p w:rsidR="00826994" w:rsidRPr="00BD62E3" w:rsidRDefault="00826994" w:rsidP="000B4BAC">
            <w:pPr>
              <w:rPr>
                <w:b/>
                <w:bCs/>
                <w:color w:val="000000"/>
                <w:szCs w:val="24"/>
              </w:rPr>
            </w:pPr>
            <w:r w:rsidRPr="00BD62E3">
              <w:rPr>
                <w:b/>
                <w:bCs/>
                <w:color w:val="000000"/>
                <w:szCs w:val="24"/>
              </w:rPr>
              <w:t>В. САНАЦИЈА ОШТЕЋЕНИХ КОНСТРУКЦИЈА</w:t>
            </w:r>
          </w:p>
        </w:tc>
        <w:tc>
          <w:tcPr>
            <w:tcW w:w="645" w:type="pct"/>
            <w:tcBorders>
              <w:top w:val="nil"/>
              <w:left w:val="nil"/>
              <w:bottom w:val="single" w:sz="4" w:space="0" w:color="auto"/>
              <w:right w:val="single" w:sz="4" w:space="0" w:color="auto"/>
            </w:tcBorders>
            <w:shd w:val="clear" w:color="000000" w:fill="D9D9D9"/>
            <w:vAlign w:val="center"/>
            <w:hideMark/>
          </w:tcPr>
          <w:p w:rsidR="00826994" w:rsidRPr="00BD62E3" w:rsidRDefault="00826994" w:rsidP="000B4BAC">
            <w:pPr>
              <w:rPr>
                <w:b/>
                <w:bCs/>
                <w:color w:val="000000"/>
                <w:szCs w:val="24"/>
              </w:rPr>
            </w:pPr>
            <w:r w:rsidRPr="00BD62E3">
              <w:rPr>
                <w:b/>
                <w:bCs/>
                <w:color w:val="000000"/>
                <w:szCs w:val="24"/>
              </w:rPr>
              <w:t> </w:t>
            </w:r>
          </w:p>
        </w:tc>
        <w:tc>
          <w:tcPr>
            <w:tcW w:w="644" w:type="pct"/>
            <w:tcBorders>
              <w:top w:val="nil"/>
              <w:left w:val="nil"/>
              <w:bottom w:val="single" w:sz="4" w:space="0" w:color="auto"/>
              <w:right w:val="single" w:sz="4" w:space="0" w:color="auto"/>
            </w:tcBorders>
            <w:shd w:val="clear" w:color="000000" w:fill="D9D9D9"/>
            <w:vAlign w:val="center"/>
            <w:hideMark/>
          </w:tcPr>
          <w:p w:rsidR="00826994" w:rsidRPr="00BD62E3" w:rsidRDefault="00826994" w:rsidP="000B4BAC">
            <w:pPr>
              <w:jc w:val="right"/>
              <w:rPr>
                <w:b/>
                <w:bCs/>
                <w:color w:val="000000"/>
                <w:szCs w:val="24"/>
              </w:rPr>
            </w:pPr>
            <w:r w:rsidRPr="00BD62E3">
              <w:rPr>
                <w:b/>
                <w:bCs/>
                <w:color w:val="000000"/>
                <w:szCs w:val="24"/>
              </w:rPr>
              <w:t> </w:t>
            </w:r>
          </w:p>
        </w:tc>
      </w:tr>
      <w:tr w:rsidR="00826994" w:rsidRPr="00BD62E3" w:rsidTr="00826994">
        <w:trPr>
          <w:trHeight w:val="660"/>
        </w:trPr>
        <w:tc>
          <w:tcPr>
            <w:tcW w:w="458" w:type="pct"/>
            <w:tcBorders>
              <w:top w:val="nil"/>
              <w:left w:val="single" w:sz="4" w:space="0" w:color="auto"/>
              <w:bottom w:val="single" w:sz="4" w:space="0" w:color="auto"/>
              <w:right w:val="single" w:sz="4" w:space="0" w:color="auto"/>
            </w:tcBorders>
            <w:shd w:val="clear" w:color="auto" w:fill="auto"/>
            <w:vAlign w:val="center"/>
            <w:hideMark/>
          </w:tcPr>
          <w:p w:rsidR="00826994" w:rsidRPr="00BD62E3" w:rsidRDefault="00826994" w:rsidP="000B4BAC">
            <w:pPr>
              <w:jc w:val="center"/>
              <w:rPr>
                <w:szCs w:val="24"/>
              </w:rPr>
            </w:pPr>
            <w:r w:rsidRPr="00BD62E3">
              <w:rPr>
                <w:szCs w:val="24"/>
              </w:rPr>
              <w:t> </w:t>
            </w:r>
          </w:p>
        </w:tc>
        <w:tc>
          <w:tcPr>
            <w:tcW w:w="3254"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rPr>
                <w:szCs w:val="24"/>
              </w:rPr>
            </w:pPr>
            <w:r w:rsidRPr="00BD62E3">
              <w:rPr>
                <w:szCs w:val="24"/>
              </w:rPr>
              <w:t>САНАЦИЈА ОШТЕЋЕНЕ КОЛОВОЗНЕ КОНСТРУКЦИЈЕ</w:t>
            </w:r>
          </w:p>
        </w:tc>
        <w:tc>
          <w:tcPr>
            <w:tcW w:w="645"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rPr>
                <w:szCs w:val="24"/>
              </w:rPr>
            </w:pPr>
            <w:r w:rsidRPr="00BD62E3">
              <w:rPr>
                <w:szCs w:val="24"/>
              </w:rPr>
              <w:t> </w:t>
            </w:r>
          </w:p>
        </w:tc>
        <w:tc>
          <w:tcPr>
            <w:tcW w:w="644"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jc w:val="right"/>
              <w:rPr>
                <w:szCs w:val="24"/>
              </w:rPr>
            </w:pPr>
            <w:r w:rsidRPr="00BD62E3">
              <w:rPr>
                <w:szCs w:val="24"/>
              </w:rPr>
              <w:t> </w:t>
            </w:r>
          </w:p>
        </w:tc>
      </w:tr>
      <w:tr w:rsidR="00826994" w:rsidRPr="00BD62E3" w:rsidTr="00826994">
        <w:trPr>
          <w:trHeight w:val="1410"/>
        </w:trPr>
        <w:tc>
          <w:tcPr>
            <w:tcW w:w="458" w:type="pct"/>
            <w:tcBorders>
              <w:top w:val="nil"/>
              <w:left w:val="single" w:sz="4" w:space="0" w:color="auto"/>
              <w:bottom w:val="single" w:sz="4" w:space="0" w:color="auto"/>
              <w:right w:val="single" w:sz="4" w:space="0" w:color="auto"/>
            </w:tcBorders>
            <w:shd w:val="clear" w:color="auto" w:fill="auto"/>
            <w:vAlign w:val="center"/>
            <w:hideMark/>
          </w:tcPr>
          <w:p w:rsidR="00826994" w:rsidRPr="00BD62E3" w:rsidRDefault="00826994" w:rsidP="000B4BAC">
            <w:pPr>
              <w:jc w:val="center"/>
              <w:rPr>
                <w:szCs w:val="24"/>
              </w:rPr>
            </w:pPr>
            <w:r w:rsidRPr="00BD62E3">
              <w:rPr>
                <w:szCs w:val="24"/>
              </w:rPr>
              <w:lastRenderedPageBreak/>
              <w:t>В.1</w:t>
            </w:r>
          </w:p>
        </w:tc>
        <w:tc>
          <w:tcPr>
            <w:tcW w:w="3254"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jc w:val="both"/>
              <w:rPr>
                <w:szCs w:val="24"/>
              </w:rPr>
            </w:pPr>
            <w:proofErr w:type="spellStart"/>
            <w:r w:rsidRPr="00BD62E3">
              <w:rPr>
                <w:szCs w:val="24"/>
              </w:rPr>
              <w:t>Израда</w:t>
            </w:r>
            <w:proofErr w:type="spellEnd"/>
            <w:r w:rsidRPr="00BD62E3">
              <w:rPr>
                <w:szCs w:val="24"/>
              </w:rPr>
              <w:t xml:space="preserve"> </w:t>
            </w:r>
            <w:proofErr w:type="spellStart"/>
            <w:r w:rsidRPr="00BD62E3">
              <w:rPr>
                <w:szCs w:val="24"/>
              </w:rPr>
              <w:t>доњег</w:t>
            </w:r>
            <w:proofErr w:type="spellEnd"/>
            <w:r w:rsidRPr="00BD62E3">
              <w:rPr>
                <w:szCs w:val="24"/>
              </w:rPr>
              <w:t xml:space="preserve"> </w:t>
            </w:r>
            <w:proofErr w:type="spellStart"/>
            <w:r w:rsidRPr="00BD62E3">
              <w:rPr>
                <w:szCs w:val="24"/>
              </w:rPr>
              <w:t>слоја</w:t>
            </w:r>
            <w:proofErr w:type="spellEnd"/>
            <w:r w:rsidRPr="00BD62E3">
              <w:rPr>
                <w:szCs w:val="24"/>
              </w:rPr>
              <w:t xml:space="preserve"> </w:t>
            </w:r>
            <w:proofErr w:type="spellStart"/>
            <w:r w:rsidRPr="00BD62E3">
              <w:rPr>
                <w:szCs w:val="24"/>
              </w:rPr>
              <w:t>дробље</w:t>
            </w:r>
            <w:r w:rsidR="003B7234">
              <w:rPr>
                <w:szCs w:val="24"/>
              </w:rPr>
              <w:t>F</w:t>
            </w:r>
            <w:r w:rsidRPr="00BD62E3">
              <w:rPr>
                <w:szCs w:val="24"/>
              </w:rPr>
              <w:t>ног</w:t>
            </w:r>
            <w:proofErr w:type="spellEnd"/>
            <w:r w:rsidRPr="00BD62E3">
              <w:rPr>
                <w:szCs w:val="24"/>
              </w:rPr>
              <w:t xml:space="preserve"> </w:t>
            </w:r>
            <w:proofErr w:type="spellStart"/>
            <w:r w:rsidRPr="00BD62E3">
              <w:rPr>
                <w:szCs w:val="24"/>
              </w:rPr>
              <w:t>агрегата</w:t>
            </w:r>
            <w:proofErr w:type="spellEnd"/>
            <w:r w:rsidRPr="00BD62E3">
              <w:rPr>
                <w:szCs w:val="24"/>
              </w:rPr>
              <w:t xml:space="preserve"> </w:t>
            </w:r>
            <w:proofErr w:type="spellStart"/>
            <w:r w:rsidRPr="00BD62E3">
              <w:rPr>
                <w:szCs w:val="24"/>
              </w:rPr>
              <w:t>фракције</w:t>
            </w:r>
            <w:proofErr w:type="spellEnd"/>
            <w:r w:rsidRPr="00BD62E3">
              <w:rPr>
                <w:szCs w:val="24"/>
              </w:rPr>
              <w:t xml:space="preserve"> 0/63 </w:t>
            </w:r>
            <w:proofErr w:type="spellStart"/>
            <w:r w:rsidRPr="00BD62E3">
              <w:rPr>
                <w:szCs w:val="24"/>
              </w:rPr>
              <w:t>мм</w:t>
            </w:r>
            <w:proofErr w:type="spellEnd"/>
            <w:r w:rsidRPr="00BD62E3">
              <w:rPr>
                <w:szCs w:val="24"/>
              </w:rPr>
              <w:t xml:space="preserve">, д=25цм, </w:t>
            </w:r>
            <w:proofErr w:type="spellStart"/>
            <w:r w:rsidRPr="00BD62E3">
              <w:rPr>
                <w:szCs w:val="24"/>
              </w:rPr>
              <w:t>на</w:t>
            </w:r>
            <w:proofErr w:type="spellEnd"/>
            <w:r w:rsidRPr="00BD62E3">
              <w:rPr>
                <w:szCs w:val="24"/>
              </w:rPr>
              <w:t xml:space="preserve"> </w:t>
            </w:r>
            <w:proofErr w:type="spellStart"/>
            <w:r w:rsidRPr="00BD62E3">
              <w:rPr>
                <w:szCs w:val="24"/>
              </w:rPr>
              <w:t>делу</w:t>
            </w:r>
            <w:proofErr w:type="spellEnd"/>
            <w:r w:rsidRPr="00BD62E3">
              <w:rPr>
                <w:szCs w:val="24"/>
              </w:rPr>
              <w:t xml:space="preserve"> </w:t>
            </w:r>
            <w:proofErr w:type="spellStart"/>
            <w:r w:rsidRPr="00BD62E3">
              <w:rPr>
                <w:szCs w:val="24"/>
              </w:rPr>
              <w:t>оштећене</w:t>
            </w:r>
            <w:proofErr w:type="spellEnd"/>
            <w:r w:rsidRPr="00BD62E3">
              <w:rPr>
                <w:szCs w:val="24"/>
              </w:rPr>
              <w:t xml:space="preserve"> </w:t>
            </w:r>
            <w:proofErr w:type="spellStart"/>
            <w:r w:rsidRPr="00BD62E3">
              <w:rPr>
                <w:szCs w:val="24"/>
              </w:rPr>
              <w:t>коловозне</w:t>
            </w:r>
            <w:proofErr w:type="spellEnd"/>
            <w:r w:rsidRPr="00BD62E3">
              <w:rPr>
                <w:szCs w:val="24"/>
              </w:rPr>
              <w:t xml:space="preserve"> </w:t>
            </w:r>
            <w:proofErr w:type="spellStart"/>
            <w:r w:rsidRPr="00BD62E3">
              <w:rPr>
                <w:szCs w:val="24"/>
              </w:rPr>
              <w:t>конструкције</w:t>
            </w:r>
            <w:proofErr w:type="spellEnd"/>
            <w:r w:rsidRPr="00BD62E3">
              <w:rPr>
                <w:szCs w:val="24"/>
              </w:rPr>
              <w:t xml:space="preserve"> </w:t>
            </w:r>
            <w:proofErr w:type="spellStart"/>
            <w:r w:rsidRPr="00BD62E3">
              <w:rPr>
                <w:szCs w:val="24"/>
              </w:rPr>
              <w:t>на</w:t>
            </w:r>
            <w:proofErr w:type="spellEnd"/>
            <w:r w:rsidRPr="00BD62E3">
              <w:rPr>
                <w:szCs w:val="24"/>
              </w:rPr>
              <w:t xml:space="preserve"> </w:t>
            </w:r>
            <w:proofErr w:type="spellStart"/>
            <w:r w:rsidRPr="00BD62E3">
              <w:rPr>
                <w:szCs w:val="24"/>
              </w:rPr>
              <w:t>месту</w:t>
            </w:r>
            <w:proofErr w:type="spellEnd"/>
            <w:r w:rsidRPr="00BD62E3">
              <w:rPr>
                <w:szCs w:val="24"/>
              </w:rPr>
              <w:t xml:space="preserve"> </w:t>
            </w:r>
            <w:proofErr w:type="spellStart"/>
            <w:r w:rsidRPr="00BD62E3">
              <w:rPr>
                <w:szCs w:val="24"/>
              </w:rPr>
              <w:t>ископа</w:t>
            </w:r>
            <w:proofErr w:type="spellEnd"/>
            <w:r w:rsidRPr="00BD62E3">
              <w:rPr>
                <w:szCs w:val="24"/>
              </w:rPr>
              <w:t xml:space="preserve"> </w:t>
            </w:r>
            <w:proofErr w:type="spellStart"/>
            <w:r w:rsidRPr="00BD62E3">
              <w:rPr>
                <w:szCs w:val="24"/>
              </w:rPr>
              <w:t>за</w:t>
            </w:r>
            <w:proofErr w:type="spellEnd"/>
            <w:r w:rsidRPr="00BD62E3">
              <w:rPr>
                <w:szCs w:val="24"/>
              </w:rPr>
              <w:t xml:space="preserve"> </w:t>
            </w:r>
            <w:proofErr w:type="spellStart"/>
            <w:r w:rsidRPr="00BD62E3">
              <w:rPr>
                <w:szCs w:val="24"/>
              </w:rPr>
              <w:t>дренажне</w:t>
            </w:r>
            <w:proofErr w:type="spellEnd"/>
            <w:r w:rsidRPr="00BD62E3">
              <w:rPr>
                <w:szCs w:val="24"/>
              </w:rPr>
              <w:t xml:space="preserve"> </w:t>
            </w:r>
            <w:proofErr w:type="spellStart"/>
            <w:r w:rsidRPr="00BD62E3">
              <w:rPr>
                <w:szCs w:val="24"/>
              </w:rPr>
              <w:t>ровове</w:t>
            </w:r>
            <w:proofErr w:type="spellEnd"/>
            <w:r w:rsidRPr="00BD62E3">
              <w:rPr>
                <w:szCs w:val="24"/>
              </w:rPr>
              <w:t xml:space="preserve"> (6 </w:t>
            </w:r>
            <w:proofErr w:type="spellStart"/>
            <w:r w:rsidRPr="00BD62E3">
              <w:rPr>
                <w:szCs w:val="24"/>
              </w:rPr>
              <w:t>ровова</w:t>
            </w:r>
            <w:proofErr w:type="spellEnd"/>
            <w:r w:rsidRPr="00BD62E3">
              <w:rPr>
                <w:szCs w:val="24"/>
              </w:rPr>
              <w:t xml:space="preserve">) </w:t>
            </w:r>
            <w:proofErr w:type="spellStart"/>
            <w:r w:rsidRPr="00BD62E3">
              <w:rPr>
                <w:szCs w:val="24"/>
              </w:rPr>
              <w:t>на</w:t>
            </w:r>
            <w:proofErr w:type="spellEnd"/>
            <w:r w:rsidRPr="00BD62E3">
              <w:rPr>
                <w:szCs w:val="24"/>
              </w:rPr>
              <w:t xml:space="preserve"> </w:t>
            </w:r>
            <w:proofErr w:type="spellStart"/>
            <w:r w:rsidRPr="00BD62E3">
              <w:rPr>
                <w:szCs w:val="24"/>
              </w:rPr>
              <w:t>дужини</w:t>
            </w:r>
            <w:proofErr w:type="spellEnd"/>
            <w:r w:rsidRPr="00BD62E3">
              <w:rPr>
                <w:szCs w:val="24"/>
              </w:rPr>
              <w:t xml:space="preserve"> </w:t>
            </w:r>
            <w:proofErr w:type="spellStart"/>
            <w:r w:rsidRPr="00BD62E3">
              <w:rPr>
                <w:szCs w:val="24"/>
              </w:rPr>
              <w:t>од</w:t>
            </w:r>
            <w:proofErr w:type="spellEnd"/>
            <w:r w:rsidRPr="00BD62E3">
              <w:rPr>
                <w:szCs w:val="24"/>
              </w:rPr>
              <w:t xml:space="preserve"> </w:t>
            </w:r>
            <w:proofErr w:type="spellStart"/>
            <w:r w:rsidRPr="00BD62E3">
              <w:rPr>
                <w:szCs w:val="24"/>
              </w:rPr>
              <w:t>по</w:t>
            </w:r>
            <w:proofErr w:type="spellEnd"/>
            <w:r w:rsidR="000B4BAC" w:rsidRPr="00BD62E3">
              <w:rPr>
                <w:szCs w:val="24"/>
                <w:lang w:val="sr-Cyrl-RS"/>
              </w:rPr>
              <w:t xml:space="preserve"> </w:t>
            </w:r>
            <w:r w:rsidRPr="00BD62E3">
              <w:rPr>
                <w:szCs w:val="24"/>
              </w:rPr>
              <w:t xml:space="preserve">3,5м и </w:t>
            </w:r>
            <w:proofErr w:type="spellStart"/>
            <w:r w:rsidRPr="00BD62E3">
              <w:rPr>
                <w:szCs w:val="24"/>
              </w:rPr>
              <w:t>ширини</w:t>
            </w:r>
            <w:proofErr w:type="spellEnd"/>
            <w:r w:rsidRPr="00BD62E3">
              <w:rPr>
                <w:szCs w:val="24"/>
              </w:rPr>
              <w:t xml:space="preserve"> </w:t>
            </w:r>
            <w:proofErr w:type="spellStart"/>
            <w:r w:rsidRPr="00BD62E3">
              <w:rPr>
                <w:szCs w:val="24"/>
              </w:rPr>
              <w:t>од</w:t>
            </w:r>
            <w:proofErr w:type="spellEnd"/>
            <w:r w:rsidRPr="00BD62E3">
              <w:rPr>
                <w:szCs w:val="24"/>
              </w:rPr>
              <w:t xml:space="preserve"> </w:t>
            </w:r>
            <w:proofErr w:type="spellStart"/>
            <w:r w:rsidRPr="00BD62E3">
              <w:rPr>
                <w:szCs w:val="24"/>
              </w:rPr>
              <w:t>по</w:t>
            </w:r>
            <w:proofErr w:type="spellEnd"/>
            <w:r w:rsidRPr="00BD62E3">
              <w:rPr>
                <w:szCs w:val="24"/>
              </w:rPr>
              <w:t xml:space="preserve"> 1,2м</w:t>
            </w:r>
          </w:p>
        </w:tc>
        <w:tc>
          <w:tcPr>
            <w:tcW w:w="645"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jc w:val="center"/>
              <w:rPr>
                <w:szCs w:val="24"/>
              </w:rPr>
            </w:pPr>
            <w:r w:rsidRPr="00BD62E3">
              <w:rPr>
                <w:szCs w:val="24"/>
              </w:rPr>
              <w:t>m</w:t>
            </w:r>
            <w:r w:rsidRPr="00BD62E3">
              <w:rPr>
                <w:szCs w:val="24"/>
                <w:vertAlign w:val="superscript"/>
              </w:rPr>
              <w:t>3</w:t>
            </w:r>
          </w:p>
        </w:tc>
        <w:tc>
          <w:tcPr>
            <w:tcW w:w="644"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jc w:val="right"/>
              <w:rPr>
                <w:szCs w:val="24"/>
              </w:rPr>
            </w:pPr>
            <w:r w:rsidRPr="00BD62E3">
              <w:rPr>
                <w:szCs w:val="24"/>
              </w:rPr>
              <w:t>6.3</w:t>
            </w:r>
          </w:p>
        </w:tc>
      </w:tr>
      <w:tr w:rsidR="00826994" w:rsidRPr="00BD62E3" w:rsidTr="00826994">
        <w:trPr>
          <w:trHeight w:val="1245"/>
        </w:trPr>
        <w:tc>
          <w:tcPr>
            <w:tcW w:w="458" w:type="pct"/>
            <w:tcBorders>
              <w:top w:val="nil"/>
              <w:left w:val="single" w:sz="4" w:space="0" w:color="auto"/>
              <w:bottom w:val="single" w:sz="4" w:space="0" w:color="auto"/>
              <w:right w:val="single" w:sz="4" w:space="0" w:color="auto"/>
            </w:tcBorders>
            <w:shd w:val="clear" w:color="auto" w:fill="auto"/>
            <w:vAlign w:val="center"/>
            <w:hideMark/>
          </w:tcPr>
          <w:p w:rsidR="00826994" w:rsidRPr="00BD62E3" w:rsidRDefault="00826994" w:rsidP="000B4BAC">
            <w:pPr>
              <w:jc w:val="center"/>
              <w:rPr>
                <w:szCs w:val="24"/>
              </w:rPr>
            </w:pPr>
            <w:r w:rsidRPr="00BD62E3">
              <w:rPr>
                <w:szCs w:val="24"/>
              </w:rPr>
              <w:t>В.2</w:t>
            </w:r>
          </w:p>
        </w:tc>
        <w:tc>
          <w:tcPr>
            <w:tcW w:w="3254"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jc w:val="both"/>
              <w:rPr>
                <w:szCs w:val="24"/>
              </w:rPr>
            </w:pPr>
            <w:proofErr w:type="spellStart"/>
            <w:r w:rsidRPr="00BD62E3">
              <w:rPr>
                <w:szCs w:val="24"/>
              </w:rPr>
              <w:t>Израда</w:t>
            </w:r>
            <w:proofErr w:type="spellEnd"/>
            <w:r w:rsidRPr="00BD62E3">
              <w:rPr>
                <w:szCs w:val="24"/>
              </w:rPr>
              <w:t xml:space="preserve"> </w:t>
            </w:r>
            <w:proofErr w:type="spellStart"/>
            <w:r w:rsidRPr="00BD62E3">
              <w:rPr>
                <w:szCs w:val="24"/>
              </w:rPr>
              <w:t>горњег</w:t>
            </w:r>
            <w:proofErr w:type="spellEnd"/>
            <w:r w:rsidRPr="00BD62E3">
              <w:rPr>
                <w:szCs w:val="24"/>
              </w:rPr>
              <w:t xml:space="preserve"> </w:t>
            </w:r>
            <w:proofErr w:type="spellStart"/>
            <w:r w:rsidRPr="00BD62E3">
              <w:rPr>
                <w:szCs w:val="24"/>
              </w:rPr>
              <w:t>слоја</w:t>
            </w:r>
            <w:proofErr w:type="spellEnd"/>
            <w:r w:rsidRPr="00BD62E3">
              <w:rPr>
                <w:szCs w:val="24"/>
              </w:rPr>
              <w:t xml:space="preserve"> </w:t>
            </w:r>
            <w:proofErr w:type="spellStart"/>
            <w:r w:rsidRPr="00BD62E3">
              <w:rPr>
                <w:szCs w:val="24"/>
              </w:rPr>
              <w:t>дробљеног</w:t>
            </w:r>
            <w:proofErr w:type="spellEnd"/>
            <w:r w:rsidRPr="00BD62E3">
              <w:rPr>
                <w:szCs w:val="24"/>
              </w:rPr>
              <w:t xml:space="preserve"> </w:t>
            </w:r>
            <w:proofErr w:type="spellStart"/>
            <w:r w:rsidRPr="00BD62E3">
              <w:rPr>
                <w:szCs w:val="24"/>
              </w:rPr>
              <w:t>агрегата</w:t>
            </w:r>
            <w:proofErr w:type="spellEnd"/>
            <w:r w:rsidRPr="00BD62E3">
              <w:rPr>
                <w:szCs w:val="24"/>
              </w:rPr>
              <w:t xml:space="preserve"> </w:t>
            </w:r>
            <w:proofErr w:type="spellStart"/>
            <w:r w:rsidRPr="00BD62E3">
              <w:rPr>
                <w:szCs w:val="24"/>
              </w:rPr>
              <w:t>фракције</w:t>
            </w:r>
            <w:proofErr w:type="spellEnd"/>
            <w:r w:rsidRPr="00BD62E3">
              <w:rPr>
                <w:szCs w:val="24"/>
              </w:rPr>
              <w:t xml:space="preserve"> 0/31,5 </w:t>
            </w:r>
            <w:proofErr w:type="spellStart"/>
            <w:r w:rsidRPr="00BD62E3">
              <w:rPr>
                <w:szCs w:val="24"/>
              </w:rPr>
              <w:t>мм</w:t>
            </w:r>
            <w:proofErr w:type="spellEnd"/>
            <w:r w:rsidRPr="00BD62E3">
              <w:rPr>
                <w:szCs w:val="24"/>
              </w:rPr>
              <w:t xml:space="preserve">, д=15цм, </w:t>
            </w:r>
            <w:proofErr w:type="spellStart"/>
            <w:r w:rsidRPr="00BD62E3">
              <w:rPr>
                <w:szCs w:val="24"/>
              </w:rPr>
              <w:t>на</w:t>
            </w:r>
            <w:proofErr w:type="spellEnd"/>
            <w:r w:rsidRPr="00BD62E3">
              <w:rPr>
                <w:szCs w:val="24"/>
              </w:rPr>
              <w:t xml:space="preserve"> </w:t>
            </w:r>
            <w:proofErr w:type="spellStart"/>
            <w:r w:rsidRPr="00BD62E3">
              <w:rPr>
                <w:szCs w:val="24"/>
              </w:rPr>
              <w:t>делу</w:t>
            </w:r>
            <w:proofErr w:type="spellEnd"/>
            <w:r w:rsidRPr="00BD62E3">
              <w:rPr>
                <w:szCs w:val="24"/>
              </w:rPr>
              <w:t xml:space="preserve"> </w:t>
            </w:r>
            <w:proofErr w:type="spellStart"/>
            <w:r w:rsidRPr="00BD62E3">
              <w:rPr>
                <w:szCs w:val="24"/>
              </w:rPr>
              <w:t>оштећене</w:t>
            </w:r>
            <w:proofErr w:type="spellEnd"/>
            <w:r w:rsidRPr="00BD62E3">
              <w:rPr>
                <w:szCs w:val="24"/>
              </w:rPr>
              <w:t xml:space="preserve"> </w:t>
            </w:r>
            <w:proofErr w:type="spellStart"/>
            <w:r w:rsidRPr="00BD62E3">
              <w:rPr>
                <w:szCs w:val="24"/>
              </w:rPr>
              <w:t>коловозне</w:t>
            </w:r>
            <w:proofErr w:type="spellEnd"/>
            <w:r w:rsidRPr="00BD62E3">
              <w:rPr>
                <w:szCs w:val="24"/>
              </w:rPr>
              <w:t xml:space="preserve"> </w:t>
            </w:r>
            <w:proofErr w:type="spellStart"/>
            <w:r w:rsidRPr="00BD62E3">
              <w:rPr>
                <w:szCs w:val="24"/>
              </w:rPr>
              <w:t>конструкције</w:t>
            </w:r>
            <w:proofErr w:type="spellEnd"/>
            <w:r w:rsidRPr="00BD62E3">
              <w:rPr>
                <w:szCs w:val="24"/>
              </w:rPr>
              <w:t xml:space="preserve"> </w:t>
            </w:r>
            <w:proofErr w:type="spellStart"/>
            <w:r w:rsidRPr="00BD62E3">
              <w:rPr>
                <w:szCs w:val="24"/>
              </w:rPr>
              <w:t>на</w:t>
            </w:r>
            <w:proofErr w:type="spellEnd"/>
            <w:r w:rsidRPr="00BD62E3">
              <w:rPr>
                <w:szCs w:val="24"/>
              </w:rPr>
              <w:t xml:space="preserve"> </w:t>
            </w:r>
            <w:proofErr w:type="spellStart"/>
            <w:r w:rsidRPr="00BD62E3">
              <w:rPr>
                <w:szCs w:val="24"/>
              </w:rPr>
              <w:t>месту</w:t>
            </w:r>
            <w:proofErr w:type="spellEnd"/>
            <w:r w:rsidRPr="00BD62E3">
              <w:rPr>
                <w:szCs w:val="24"/>
              </w:rPr>
              <w:br/>
            </w:r>
            <w:proofErr w:type="spellStart"/>
            <w:r w:rsidRPr="00BD62E3">
              <w:rPr>
                <w:szCs w:val="24"/>
              </w:rPr>
              <w:t>ископа</w:t>
            </w:r>
            <w:proofErr w:type="spellEnd"/>
            <w:r w:rsidRPr="00BD62E3">
              <w:rPr>
                <w:szCs w:val="24"/>
              </w:rPr>
              <w:t xml:space="preserve"> </w:t>
            </w:r>
            <w:proofErr w:type="spellStart"/>
            <w:r w:rsidRPr="00BD62E3">
              <w:rPr>
                <w:szCs w:val="24"/>
              </w:rPr>
              <w:t>за</w:t>
            </w:r>
            <w:proofErr w:type="spellEnd"/>
            <w:r w:rsidRPr="00BD62E3">
              <w:rPr>
                <w:szCs w:val="24"/>
              </w:rPr>
              <w:t xml:space="preserve"> </w:t>
            </w:r>
            <w:proofErr w:type="spellStart"/>
            <w:r w:rsidRPr="00BD62E3">
              <w:rPr>
                <w:szCs w:val="24"/>
              </w:rPr>
              <w:t>дренажне</w:t>
            </w:r>
            <w:proofErr w:type="spellEnd"/>
            <w:r w:rsidRPr="00BD62E3">
              <w:rPr>
                <w:szCs w:val="24"/>
              </w:rPr>
              <w:t xml:space="preserve"> </w:t>
            </w:r>
            <w:proofErr w:type="spellStart"/>
            <w:r w:rsidRPr="00BD62E3">
              <w:rPr>
                <w:szCs w:val="24"/>
              </w:rPr>
              <w:t>ровове</w:t>
            </w:r>
            <w:proofErr w:type="spellEnd"/>
            <w:r w:rsidRPr="00BD62E3">
              <w:rPr>
                <w:szCs w:val="24"/>
              </w:rPr>
              <w:t xml:space="preserve"> (6 </w:t>
            </w:r>
            <w:proofErr w:type="spellStart"/>
            <w:r w:rsidRPr="00BD62E3">
              <w:rPr>
                <w:szCs w:val="24"/>
              </w:rPr>
              <w:t>ровова</w:t>
            </w:r>
            <w:proofErr w:type="spellEnd"/>
            <w:r w:rsidRPr="00BD62E3">
              <w:rPr>
                <w:szCs w:val="24"/>
              </w:rPr>
              <w:t xml:space="preserve">) </w:t>
            </w:r>
            <w:proofErr w:type="spellStart"/>
            <w:r w:rsidRPr="00BD62E3">
              <w:rPr>
                <w:szCs w:val="24"/>
              </w:rPr>
              <w:t>на</w:t>
            </w:r>
            <w:proofErr w:type="spellEnd"/>
            <w:r w:rsidRPr="00BD62E3">
              <w:rPr>
                <w:szCs w:val="24"/>
              </w:rPr>
              <w:t xml:space="preserve"> </w:t>
            </w:r>
            <w:proofErr w:type="spellStart"/>
            <w:r w:rsidRPr="00BD62E3">
              <w:rPr>
                <w:szCs w:val="24"/>
              </w:rPr>
              <w:t>дужини</w:t>
            </w:r>
            <w:proofErr w:type="spellEnd"/>
            <w:r w:rsidRPr="00BD62E3">
              <w:rPr>
                <w:szCs w:val="24"/>
              </w:rPr>
              <w:t xml:space="preserve"> </w:t>
            </w:r>
            <w:proofErr w:type="spellStart"/>
            <w:r w:rsidRPr="00BD62E3">
              <w:rPr>
                <w:szCs w:val="24"/>
              </w:rPr>
              <w:t>од</w:t>
            </w:r>
            <w:proofErr w:type="spellEnd"/>
            <w:r w:rsidRPr="00BD62E3">
              <w:rPr>
                <w:szCs w:val="24"/>
              </w:rPr>
              <w:t xml:space="preserve"> </w:t>
            </w:r>
            <w:proofErr w:type="spellStart"/>
            <w:r w:rsidRPr="00BD62E3">
              <w:rPr>
                <w:szCs w:val="24"/>
              </w:rPr>
              <w:t>по</w:t>
            </w:r>
            <w:proofErr w:type="spellEnd"/>
            <w:r w:rsidRPr="00BD62E3">
              <w:rPr>
                <w:szCs w:val="24"/>
              </w:rPr>
              <w:t xml:space="preserve"> 3,5м и </w:t>
            </w:r>
            <w:proofErr w:type="spellStart"/>
            <w:r w:rsidRPr="00BD62E3">
              <w:rPr>
                <w:szCs w:val="24"/>
              </w:rPr>
              <w:t>ширини</w:t>
            </w:r>
            <w:proofErr w:type="spellEnd"/>
            <w:r w:rsidRPr="00BD62E3">
              <w:rPr>
                <w:szCs w:val="24"/>
              </w:rPr>
              <w:t xml:space="preserve"> </w:t>
            </w:r>
            <w:proofErr w:type="spellStart"/>
            <w:r w:rsidRPr="00BD62E3">
              <w:rPr>
                <w:szCs w:val="24"/>
              </w:rPr>
              <w:t>од</w:t>
            </w:r>
            <w:proofErr w:type="spellEnd"/>
            <w:r w:rsidRPr="00BD62E3">
              <w:rPr>
                <w:szCs w:val="24"/>
              </w:rPr>
              <w:t xml:space="preserve"> </w:t>
            </w:r>
            <w:proofErr w:type="spellStart"/>
            <w:r w:rsidRPr="00BD62E3">
              <w:rPr>
                <w:szCs w:val="24"/>
              </w:rPr>
              <w:t>по</w:t>
            </w:r>
            <w:proofErr w:type="spellEnd"/>
            <w:r w:rsidRPr="00BD62E3">
              <w:rPr>
                <w:szCs w:val="24"/>
              </w:rPr>
              <w:t xml:space="preserve"> 1,2м </w:t>
            </w:r>
          </w:p>
        </w:tc>
        <w:tc>
          <w:tcPr>
            <w:tcW w:w="645"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jc w:val="center"/>
              <w:rPr>
                <w:szCs w:val="24"/>
              </w:rPr>
            </w:pPr>
            <w:r w:rsidRPr="00BD62E3">
              <w:rPr>
                <w:szCs w:val="24"/>
              </w:rPr>
              <w:t>m</w:t>
            </w:r>
            <w:r w:rsidRPr="00BD62E3">
              <w:rPr>
                <w:szCs w:val="24"/>
                <w:vertAlign w:val="superscript"/>
              </w:rPr>
              <w:t>3</w:t>
            </w:r>
          </w:p>
        </w:tc>
        <w:tc>
          <w:tcPr>
            <w:tcW w:w="644"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jc w:val="right"/>
              <w:rPr>
                <w:szCs w:val="24"/>
              </w:rPr>
            </w:pPr>
            <w:r w:rsidRPr="00BD62E3">
              <w:rPr>
                <w:szCs w:val="24"/>
              </w:rPr>
              <w:t>3.78</w:t>
            </w:r>
          </w:p>
        </w:tc>
      </w:tr>
      <w:tr w:rsidR="00826994" w:rsidRPr="00BD62E3" w:rsidTr="00826994">
        <w:trPr>
          <w:trHeight w:val="1560"/>
        </w:trPr>
        <w:tc>
          <w:tcPr>
            <w:tcW w:w="458" w:type="pct"/>
            <w:tcBorders>
              <w:top w:val="nil"/>
              <w:left w:val="single" w:sz="4" w:space="0" w:color="auto"/>
              <w:bottom w:val="single" w:sz="4" w:space="0" w:color="auto"/>
              <w:right w:val="single" w:sz="4" w:space="0" w:color="auto"/>
            </w:tcBorders>
            <w:shd w:val="clear" w:color="auto" w:fill="auto"/>
            <w:vAlign w:val="center"/>
            <w:hideMark/>
          </w:tcPr>
          <w:p w:rsidR="00826994" w:rsidRPr="00BD62E3" w:rsidRDefault="00826994" w:rsidP="000B4BAC">
            <w:pPr>
              <w:jc w:val="center"/>
              <w:rPr>
                <w:szCs w:val="24"/>
              </w:rPr>
            </w:pPr>
            <w:r w:rsidRPr="00BD62E3">
              <w:rPr>
                <w:szCs w:val="24"/>
              </w:rPr>
              <w:t>В.3</w:t>
            </w:r>
          </w:p>
        </w:tc>
        <w:tc>
          <w:tcPr>
            <w:tcW w:w="3254"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jc w:val="both"/>
              <w:rPr>
                <w:szCs w:val="24"/>
              </w:rPr>
            </w:pPr>
            <w:proofErr w:type="spellStart"/>
            <w:r w:rsidRPr="00BD62E3">
              <w:rPr>
                <w:szCs w:val="24"/>
              </w:rPr>
              <w:t>Фрезовање</w:t>
            </w:r>
            <w:proofErr w:type="spellEnd"/>
            <w:r w:rsidRPr="00BD62E3">
              <w:rPr>
                <w:szCs w:val="24"/>
              </w:rPr>
              <w:t xml:space="preserve"> </w:t>
            </w:r>
            <w:proofErr w:type="spellStart"/>
            <w:r w:rsidRPr="00BD62E3">
              <w:rPr>
                <w:szCs w:val="24"/>
              </w:rPr>
              <w:t>слоја</w:t>
            </w:r>
            <w:proofErr w:type="spellEnd"/>
            <w:r w:rsidRPr="00BD62E3">
              <w:rPr>
                <w:szCs w:val="24"/>
              </w:rPr>
              <w:t xml:space="preserve"> </w:t>
            </w:r>
            <w:proofErr w:type="spellStart"/>
            <w:r w:rsidRPr="00BD62E3">
              <w:rPr>
                <w:szCs w:val="24"/>
              </w:rPr>
              <w:t>каменог</w:t>
            </w:r>
            <w:proofErr w:type="spellEnd"/>
            <w:r w:rsidRPr="00BD62E3">
              <w:rPr>
                <w:szCs w:val="24"/>
              </w:rPr>
              <w:t xml:space="preserve"> </w:t>
            </w:r>
            <w:proofErr w:type="spellStart"/>
            <w:r w:rsidRPr="00BD62E3">
              <w:rPr>
                <w:szCs w:val="24"/>
              </w:rPr>
              <w:t>агрегата</w:t>
            </w:r>
            <w:proofErr w:type="spellEnd"/>
            <w:r w:rsidRPr="00BD62E3">
              <w:rPr>
                <w:szCs w:val="24"/>
              </w:rPr>
              <w:t xml:space="preserve"> (0/31,5) д=5цм и </w:t>
            </w:r>
            <w:proofErr w:type="spellStart"/>
            <w:r w:rsidRPr="00BD62E3">
              <w:rPr>
                <w:szCs w:val="24"/>
              </w:rPr>
              <w:t>слоја</w:t>
            </w:r>
            <w:proofErr w:type="spellEnd"/>
            <w:r w:rsidRPr="00BD62E3">
              <w:rPr>
                <w:szCs w:val="24"/>
              </w:rPr>
              <w:t xml:space="preserve"> </w:t>
            </w:r>
            <w:proofErr w:type="spellStart"/>
            <w:r w:rsidRPr="00BD62E3">
              <w:rPr>
                <w:szCs w:val="24"/>
              </w:rPr>
              <w:t>асфалта</w:t>
            </w:r>
            <w:proofErr w:type="spellEnd"/>
            <w:r w:rsidRPr="00BD62E3">
              <w:rPr>
                <w:szCs w:val="24"/>
              </w:rPr>
              <w:t xml:space="preserve"> д=5цм (</w:t>
            </w:r>
            <w:proofErr w:type="spellStart"/>
            <w:r w:rsidRPr="00BD62E3">
              <w:rPr>
                <w:szCs w:val="24"/>
              </w:rPr>
              <w:t>укупно</w:t>
            </w:r>
            <w:proofErr w:type="spellEnd"/>
            <w:r w:rsidRPr="00BD62E3">
              <w:rPr>
                <w:szCs w:val="24"/>
              </w:rPr>
              <w:t xml:space="preserve"> 10цм), </w:t>
            </w:r>
            <w:proofErr w:type="spellStart"/>
            <w:r w:rsidRPr="00BD62E3">
              <w:rPr>
                <w:szCs w:val="24"/>
              </w:rPr>
              <w:t>на</w:t>
            </w:r>
            <w:proofErr w:type="spellEnd"/>
            <w:r w:rsidRPr="00BD62E3">
              <w:rPr>
                <w:szCs w:val="24"/>
              </w:rPr>
              <w:t xml:space="preserve"> </w:t>
            </w:r>
            <w:proofErr w:type="spellStart"/>
            <w:r w:rsidRPr="00BD62E3">
              <w:rPr>
                <w:szCs w:val="24"/>
              </w:rPr>
              <w:t>делу</w:t>
            </w:r>
            <w:proofErr w:type="spellEnd"/>
            <w:r w:rsidRPr="00BD62E3">
              <w:rPr>
                <w:szCs w:val="24"/>
              </w:rPr>
              <w:t xml:space="preserve"> </w:t>
            </w:r>
            <w:proofErr w:type="spellStart"/>
            <w:r w:rsidRPr="00BD62E3">
              <w:rPr>
                <w:szCs w:val="24"/>
              </w:rPr>
              <w:t>оштећене</w:t>
            </w:r>
            <w:proofErr w:type="spellEnd"/>
            <w:r w:rsidRPr="00BD62E3">
              <w:rPr>
                <w:szCs w:val="24"/>
              </w:rPr>
              <w:t xml:space="preserve"> </w:t>
            </w:r>
            <w:proofErr w:type="spellStart"/>
            <w:r w:rsidRPr="00BD62E3">
              <w:rPr>
                <w:szCs w:val="24"/>
              </w:rPr>
              <w:t>коловозне</w:t>
            </w:r>
            <w:proofErr w:type="spellEnd"/>
            <w:r w:rsidRPr="00BD62E3">
              <w:rPr>
                <w:szCs w:val="24"/>
              </w:rPr>
              <w:t xml:space="preserve"> </w:t>
            </w:r>
            <w:proofErr w:type="spellStart"/>
            <w:r w:rsidRPr="00BD62E3">
              <w:rPr>
                <w:szCs w:val="24"/>
              </w:rPr>
              <w:t>конструкције</w:t>
            </w:r>
            <w:proofErr w:type="spellEnd"/>
            <w:r w:rsidRPr="00BD62E3">
              <w:rPr>
                <w:szCs w:val="24"/>
              </w:rPr>
              <w:t xml:space="preserve"> </w:t>
            </w:r>
            <w:proofErr w:type="spellStart"/>
            <w:r w:rsidRPr="00BD62E3">
              <w:rPr>
                <w:szCs w:val="24"/>
              </w:rPr>
              <w:t>на</w:t>
            </w:r>
            <w:proofErr w:type="spellEnd"/>
            <w:r w:rsidRPr="00BD62E3">
              <w:rPr>
                <w:szCs w:val="24"/>
              </w:rPr>
              <w:t xml:space="preserve"> </w:t>
            </w:r>
            <w:proofErr w:type="spellStart"/>
            <w:r w:rsidRPr="00BD62E3">
              <w:rPr>
                <w:szCs w:val="24"/>
              </w:rPr>
              <w:t>месту</w:t>
            </w:r>
            <w:proofErr w:type="spellEnd"/>
            <w:r w:rsidRPr="00BD62E3">
              <w:rPr>
                <w:szCs w:val="24"/>
              </w:rPr>
              <w:t xml:space="preserve"> </w:t>
            </w:r>
            <w:proofErr w:type="spellStart"/>
            <w:r w:rsidRPr="00BD62E3">
              <w:rPr>
                <w:szCs w:val="24"/>
              </w:rPr>
              <w:t>ископа</w:t>
            </w:r>
            <w:proofErr w:type="spellEnd"/>
            <w:r w:rsidRPr="00BD62E3">
              <w:rPr>
                <w:szCs w:val="24"/>
              </w:rPr>
              <w:t xml:space="preserve"> </w:t>
            </w:r>
            <w:proofErr w:type="spellStart"/>
            <w:r w:rsidRPr="00BD62E3">
              <w:rPr>
                <w:szCs w:val="24"/>
              </w:rPr>
              <w:t>за</w:t>
            </w:r>
            <w:proofErr w:type="spellEnd"/>
            <w:r w:rsidRPr="00BD62E3">
              <w:rPr>
                <w:szCs w:val="24"/>
              </w:rPr>
              <w:t xml:space="preserve"> </w:t>
            </w:r>
            <w:proofErr w:type="spellStart"/>
            <w:r w:rsidRPr="00BD62E3">
              <w:rPr>
                <w:szCs w:val="24"/>
              </w:rPr>
              <w:t>дренажне</w:t>
            </w:r>
            <w:proofErr w:type="spellEnd"/>
            <w:r w:rsidRPr="00BD62E3">
              <w:rPr>
                <w:szCs w:val="24"/>
              </w:rPr>
              <w:t xml:space="preserve"> </w:t>
            </w:r>
            <w:proofErr w:type="spellStart"/>
            <w:r w:rsidRPr="00BD62E3">
              <w:rPr>
                <w:szCs w:val="24"/>
              </w:rPr>
              <w:t>ровове</w:t>
            </w:r>
            <w:proofErr w:type="spellEnd"/>
            <w:r w:rsidRPr="00BD62E3">
              <w:rPr>
                <w:szCs w:val="24"/>
              </w:rPr>
              <w:t xml:space="preserve"> (6 </w:t>
            </w:r>
            <w:proofErr w:type="spellStart"/>
            <w:r w:rsidRPr="00BD62E3">
              <w:rPr>
                <w:szCs w:val="24"/>
              </w:rPr>
              <w:t>ровова</w:t>
            </w:r>
            <w:proofErr w:type="spellEnd"/>
            <w:r w:rsidRPr="00BD62E3">
              <w:rPr>
                <w:szCs w:val="24"/>
              </w:rPr>
              <w:t>)</w:t>
            </w:r>
            <w:r w:rsidRPr="00BD62E3">
              <w:rPr>
                <w:szCs w:val="24"/>
              </w:rPr>
              <w:br/>
            </w:r>
            <w:proofErr w:type="spellStart"/>
            <w:r w:rsidRPr="00BD62E3">
              <w:rPr>
                <w:szCs w:val="24"/>
              </w:rPr>
              <w:t>на</w:t>
            </w:r>
            <w:proofErr w:type="spellEnd"/>
            <w:r w:rsidRPr="00BD62E3">
              <w:rPr>
                <w:szCs w:val="24"/>
              </w:rPr>
              <w:t xml:space="preserve"> </w:t>
            </w:r>
            <w:proofErr w:type="spellStart"/>
            <w:r w:rsidRPr="00BD62E3">
              <w:rPr>
                <w:szCs w:val="24"/>
              </w:rPr>
              <w:t>дужини</w:t>
            </w:r>
            <w:proofErr w:type="spellEnd"/>
            <w:r w:rsidRPr="00BD62E3">
              <w:rPr>
                <w:szCs w:val="24"/>
              </w:rPr>
              <w:t xml:space="preserve"> </w:t>
            </w:r>
            <w:proofErr w:type="spellStart"/>
            <w:r w:rsidRPr="00BD62E3">
              <w:rPr>
                <w:szCs w:val="24"/>
              </w:rPr>
              <w:t>од</w:t>
            </w:r>
            <w:proofErr w:type="spellEnd"/>
            <w:r w:rsidRPr="00BD62E3">
              <w:rPr>
                <w:szCs w:val="24"/>
              </w:rPr>
              <w:t xml:space="preserve"> </w:t>
            </w:r>
            <w:proofErr w:type="spellStart"/>
            <w:r w:rsidRPr="00BD62E3">
              <w:rPr>
                <w:szCs w:val="24"/>
              </w:rPr>
              <w:t>по</w:t>
            </w:r>
            <w:proofErr w:type="spellEnd"/>
            <w:r w:rsidRPr="00BD62E3">
              <w:rPr>
                <w:szCs w:val="24"/>
              </w:rPr>
              <w:t xml:space="preserve"> 3,5м и </w:t>
            </w:r>
            <w:proofErr w:type="spellStart"/>
            <w:r w:rsidRPr="00BD62E3">
              <w:rPr>
                <w:szCs w:val="24"/>
              </w:rPr>
              <w:t>ширини</w:t>
            </w:r>
            <w:proofErr w:type="spellEnd"/>
            <w:r w:rsidRPr="00BD62E3">
              <w:rPr>
                <w:szCs w:val="24"/>
              </w:rPr>
              <w:t xml:space="preserve"> </w:t>
            </w:r>
            <w:proofErr w:type="spellStart"/>
            <w:r w:rsidRPr="00BD62E3">
              <w:rPr>
                <w:szCs w:val="24"/>
              </w:rPr>
              <w:t>од</w:t>
            </w:r>
            <w:proofErr w:type="spellEnd"/>
            <w:r w:rsidRPr="00BD62E3">
              <w:rPr>
                <w:szCs w:val="24"/>
              </w:rPr>
              <w:t xml:space="preserve"> </w:t>
            </w:r>
            <w:proofErr w:type="spellStart"/>
            <w:r w:rsidRPr="00BD62E3">
              <w:rPr>
                <w:szCs w:val="24"/>
              </w:rPr>
              <w:t>по</w:t>
            </w:r>
            <w:proofErr w:type="spellEnd"/>
            <w:r w:rsidRPr="00BD62E3">
              <w:rPr>
                <w:szCs w:val="24"/>
              </w:rPr>
              <w:t xml:space="preserve"> 1,2м</w:t>
            </w:r>
          </w:p>
        </w:tc>
        <w:tc>
          <w:tcPr>
            <w:tcW w:w="645"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jc w:val="center"/>
              <w:rPr>
                <w:szCs w:val="24"/>
              </w:rPr>
            </w:pPr>
            <w:r w:rsidRPr="00BD62E3">
              <w:rPr>
                <w:szCs w:val="24"/>
              </w:rPr>
              <w:t>m</w:t>
            </w:r>
            <w:r w:rsidRPr="00BD62E3">
              <w:rPr>
                <w:szCs w:val="24"/>
                <w:vertAlign w:val="superscript"/>
              </w:rPr>
              <w:t>3</w:t>
            </w:r>
          </w:p>
        </w:tc>
        <w:tc>
          <w:tcPr>
            <w:tcW w:w="644"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jc w:val="right"/>
              <w:rPr>
                <w:szCs w:val="24"/>
              </w:rPr>
            </w:pPr>
            <w:r w:rsidRPr="00BD62E3">
              <w:rPr>
                <w:szCs w:val="24"/>
              </w:rPr>
              <w:t>2.52</w:t>
            </w:r>
          </w:p>
        </w:tc>
      </w:tr>
      <w:tr w:rsidR="00826994" w:rsidRPr="00BD62E3" w:rsidTr="00826994">
        <w:trPr>
          <w:trHeight w:val="1440"/>
        </w:trPr>
        <w:tc>
          <w:tcPr>
            <w:tcW w:w="458" w:type="pct"/>
            <w:tcBorders>
              <w:top w:val="nil"/>
              <w:left w:val="single" w:sz="4" w:space="0" w:color="auto"/>
              <w:bottom w:val="single" w:sz="4" w:space="0" w:color="auto"/>
              <w:right w:val="single" w:sz="4" w:space="0" w:color="auto"/>
            </w:tcBorders>
            <w:shd w:val="clear" w:color="auto" w:fill="auto"/>
            <w:vAlign w:val="center"/>
            <w:hideMark/>
          </w:tcPr>
          <w:p w:rsidR="00826994" w:rsidRPr="00BD62E3" w:rsidRDefault="00826994" w:rsidP="000B4BAC">
            <w:pPr>
              <w:jc w:val="center"/>
              <w:rPr>
                <w:szCs w:val="24"/>
              </w:rPr>
            </w:pPr>
            <w:r w:rsidRPr="00BD62E3">
              <w:rPr>
                <w:szCs w:val="24"/>
              </w:rPr>
              <w:t>В.4</w:t>
            </w:r>
          </w:p>
        </w:tc>
        <w:tc>
          <w:tcPr>
            <w:tcW w:w="3254"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jc w:val="both"/>
              <w:rPr>
                <w:szCs w:val="24"/>
              </w:rPr>
            </w:pPr>
            <w:proofErr w:type="spellStart"/>
            <w:r w:rsidRPr="00BD62E3">
              <w:rPr>
                <w:szCs w:val="24"/>
              </w:rPr>
              <w:t>Израда</w:t>
            </w:r>
            <w:proofErr w:type="spellEnd"/>
            <w:r w:rsidRPr="00BD62E3">
              <w:rPr>
                <w:szCs w:val="24"/>
              </w:rPr>
              <w:t xml:space="preserve"> </w:t>
            </w:r>
            <w:proofErr w:type="spellStart"/>
            <w:r w:rsidRPr="00BD62E3">
              <w:rPr>
                <w:szCs w:val="24"/>
              </w:rPr>
              <w:t>слоја</w:t>
            </w:r>
            <w:proofErr w:type="spellEnd"/>
            <w:r w:rsidRPr="00BD62E3">
              <w:rPr>
                <w:szCs w:val="24"/>
              </w:rPr>
              <w:t xml:space="preserve"> </w:t>
            </w:r>
            <w:proofErr w:type="spellStart"/>
            <w:r w:rsidRPr="00BD62E3">
              <w:rPr>
                <w:szCs w:val="24"/>
              </w:rPr>
              <w:t>битуменизираног</w:t>
            </w:r>
            <w:proofErr w:type="spellEnd"/>
            <w:r w:rsidRPr="00BD62E3">
              <w:rPr>
                <w:szCs w:val="24"/>
              </w:rPr>
              <w:t xml:space="preserve"> </w:t>
            </w:r>
            <w:proofErr w:type="spellStart"/>
            <w:r w:rsidRPr="00BD62E3">
              <w:rPr>
                <w:szCs w:val="24"/>
              </w:rPr>
              <w:t>дробљеног</w:t>
            </w:r>
            <w:proofErr w:type="spellEnd"/>
            <w:r w:rsidRPr="00BD62E3">
              <w:rPr>
                <w:szCs w:val="24"/>
              </w:rPr>
              <w:t xml:space="preserve"> </w:t>
            </w:r>
            <w:proofErr w:type="spellStart"/>
            <w:r w:rsidRPr="00BD62E3">
              <w:rPr>
                <w:szCs w:val="24"/>
              </w:rPr>
              <w:t>агрегата</w:t>
            </w:r>
            <w:proofErr w:type="spellEnd"/>
            <w:r w:rsidRPr="00BD62E3">
              <w:rPr>
                <w:szCs w:val="24"/>
              </w:rPr>
              <w:t xml:space="preserve"> БНС 22сА, д=8цм, </w:t>
            </w:r>
            <w:proofErr w:type="spellStart"/>
            <w:r w:rsidRPr="00BD62E3">
              <w:rPr>
                <w:szCs w:val="24"/>
              </w:rPr>
              <w:t>на</w:t>
            </w:r>
            <w:proofErr w:type="spellEnd"/>
            <w:r w:rsidRPr="00BD62E3">
              <w:rPr>
                <w:szCs w:val="24"/>
              </w:rPr>
              <w:t xml:space="preserve"> </w:t>
            </w:r>
            <w:proofErr w:type="spellStart"/>
            <w:r w:rsidRPr="00BD62E3">
              <w:rPr>
                <w:szCs w:val="24"/>
              </w:rPr>
              <w:t>делу</w:t>
            </w:r>
            <w:proofErr w:type="spellEnd"/>
            <w:r w:rsidRPr="00BD62E3">
              <w:rPr>
                <w:szCs w:val="24"/>
              </w:rPr>
              <w:t xml:space="preserve"> </w:t>
            </w:r>
            <w:proofErr w:type="spellStart"/>
            <w:r w:rsidRPr="00BD62E3">
              <w:rPr>
                <w:szCs w:val="24"/>
              </w:rPr>
              <w:t>оштећене</w:t>
            </w:r>
            <w:proofErr w:type="spellEnd"/>
            <w:r w:rsidRPr="00BD62E3">
              <w:rPr>
                <w:szCs w:val="24"/>
              </w:rPr>
              <w:t xml:space="preserve"> </w:t>
            </w:r>
            <w:proofErr w:type="spellStart"/>
            <w:r w:rsidRPr="00BD62E3">
              <w:rPr>
                <w:szCs w:val="24"/>
              </w:rPr>
              <w:t>коловозне</w:t>
            </w:r>
            <w:proofErr w:type="spellEnd"/>
            <w:r w:rsidRPr="00BD62E3">
              <w:rPr>
                <w:szCs w:val="24"/>
              </w:rPr>
              <w:t xml:space="preserve"> </w:t>
            </w:r>
            <w:proofErr w:type="spellStart"/>
            <w:r w:rsidRPr="00BD62E3">
              <w:rPr>
                <w:szCs w:val="24"/>
              </w:rPr>
              <w:t>конструкције</w:t>
            </w:r>
            <w:proofErr w:type="spellEnd"/>
            <w:r w:rsidRPr="00BD62E3">
              <w:rPr>
                <w:szCs w:val="24"/>
              </w:rPr>
              <w:t xml:space="preserve"> </w:t>
            </w:r>
            <w:proofErr w:type="spellStart"/>
            <w:r w:rsidRPr="00BD62E3">
              <w:rPr>
                <w:szCs w:val="24"/>
              </w:rPr>
              <w:t>на</w:t>
            </w:r>
            <w:proofErr w:type="spellEnd"/>
            <w:r w:rsidRPr="00BD62E3">
              <w:rPr>
                <w:szCs w:val="24"/>
              </w:rPr>
              <w:t xml:space="preserve"> </w:t>
            </w:r>
            <w:proofErr w:type="spellStart"/>
            <w:r w:rsidRPr="00BD62E3">
              <w:rPr>
                <w:szCs w:val="24"/>
              </w:rPr>
              <w:t>месту</w:t>
            </w:r>
            <w:proofErr w:type="spellEnd"/>
            <w:r w:rsidRPr="00BD62E3">
              <w:rPr>
                <w:szCs w:val="24"/>
              </w:rPr>
              <w:t xml:space="preserve"> </w:t>
            </w:r>
            <w:proofErr w:type="spellStart"/>
            <w:r w:rsidRPr="00BD62E3">
              <w:rPr>
                <w:szCs w:val="24"/>
              </w:rPr>
              <w:t>ископа</w:t>
            </w:r>
            <w:proofErr w:type="spellEnd"/>
            <w:r w:rsidRPr="00BD62E3">
              <w:rPr>
                <w:szCs w:val="24"/>
              </w:rPr>
              <w:t xml:space="preserve"> </w:t>
            </w:r>
            <w:proofErr w:type="spellStart"/>
            <w:r w:rsidRPr="00BD62E3">
              <w:rPr>
                <w:szCs w:val="24"/>
              </w:rPr>
              <w:t>за</w:t>
            </w:r>
            <w:proofErr w:type="spellEnd"/>
            <w:r w:rsidRPr="00BD62E3">
              <w:rPr>
                <w:szCs w:val="24"/>
              </w:rPr>
              <w:t xml:space="preserve"> </w:t>
            </w:r>
            <w:proofErr w:type="spellStart"/>
            <w:r w:rsidRPr="00BD62E3">
              <w:rPr>
                <w:szCs w:val="24"/>
              </w:rPr>
              <w:t>дренажне</w:t>
            </w:r>
            <w:proofErr w:type="spellEnd"/>
            <w:r w:rsidRPr="00BD62E3">
              <w:rPr>
                <w:szCs w:val="24"/>
              </w:rPr>
              <w:t xml:space="preserve"> </w:t>
            </w:r>
            <w:proofErr w:type="spellStart"/>
            <w:r w:rsidRPr="00BD62E3">
              <w:rPr>
                <w:szCs w:val="24"/>
              </w:rPr>
              <w:t>ровове</w:t>
            </w:r>
            <w:proofErr w:type="spellEnd"/>
            <w:r w:rsidRPr="00BD62E3">
              <w:rPr>
                <w:szCs w:val="24"/>
              </w:rPr>
              <w:t xml:space="preserve"> (6 </w:t>
            </w:r>
            <w:proofErr w:type="spellStart"/>
            <w:r w:rsidRPr="00BD62E3">
              <w:rPr>
                <w:szCs w:val="24"/>
              </w:rPr>
              <w:t>ровова</w:t>
            </w:r>
            <w:proofErr w:type="spellEnd"/>
            <w:r w:rsidRPr="00BD62E3">
              <w:rPr>
                <w:szCs w:val="24"/>
              </w:rPr>
              <w:t xml:space="preserve">) </w:t>
            </w:r>
            <w:proofErr w:type="spellStart"/>
            <w:r w:rsidRPr="00BD62E3">
              <w:rPr>
                <w:szCs w:val="24"/>
              </w:rPr>
              <w:t>на</w:t>
            </w:r>
            <w:proofErr w:type="spellEnd"/>
            <w:r w:rsidRPr="00BD62E3">
              <w:rPr>
                <w:szCs w:val="24"/>
              </w:rPr>
              <w:t xml:space="preserve"> </w:t>
            </w:r>
            <w:proofErr w:type="spellStart"/>
            <w:r w:rsidRPr="00BD62E3">
              <w:rPr>
                <w:szCs w:val="24"/>
              </w:rPr>
              <w:t>дужини</w:t>
            </w:r>
            <w:proofErr w:type="spellEnd"/>
            <w:r w:rsidRPr="00BD62E3">
              <w:rPr>
                <w:szCs w:val="24"/>
              </w:rPr>
              <w:t xml:space="preserve"> </w:t>
            </w:r>
            <w:proofErr w:type="spellStart"/>
            <w:r w:rsidRPr="00BD62E3">
              <w:rPr>
                <w:szCs w:val="24"/>
              </w:rPr>
              <w:t>од</w:t>
            </w:r>
            <w:proofErr w:type="spellEnd"/>
            <w:r w:rsidRPr="00BD62E3">
              <w:rPr>
                <w:szCs w:val="24"/>
              </w:rPr>
              <w:t xml:space="preserve"> </w:t>
            </w:r>
            <w:proofErr w:type="spellStart"/>
            <w:r w:rsidRPr="00BD62E3">
              <w:rPr>
                <w:szCs w:val="24"/>
              </w:rPr>
              <w:t>по</w:t>
            </w:r>
            <w:proofErr w:type="spellEnd"/>
            <w:r w:rsidRPr="00BD62E3">
              <w:rPr>
                <w:szCs w:val="24"/>
              </w:rPr>
              <w:br/>
              <w:t xml:space="preserve">3,5м и </w:t>
            </w:r>
            <w:proofErr w:type="spellStart"/>
            <w:r w:rsidRPr="00BD62E3">
              <w:rPr>
                <w:szCs w:val="24"/>
              </w:rPr>
              <w:t>ширини</w:t>
            </w:r>
            <w:proofErr w:type="spellEnd"/>
            <w:r w:rsidRPr="00BD62E3">
              <w:rPr>
                <w:szCs w:val="24"/>
              </w:rPr>
              <w:t xml:space="preserve"> </w:t>
            </w:r>
            <w:proofErr w:type="spellStart"/>
            <w:r w:rsidRPr="00BD62E3">
              <w:rPr>
                <w:szCs w:val="24"/>
              </w:rPr>
              <w:t>од</w:t>
            </w:r>
            <w:proofErr w:type="spellEnd"/>
            <w:r w:rsidRPr="00BD62E3">
              <w:rPr>
                <w:szCs w:val="24"/>
              </w:rPr>
              <w:t xml:space="preserve"> </w:t>
            </w:r>
            <w:proofErr w:type="spellStart"/>
            <w:r w:rsidRPr="00BD62E3">
              <w:rPr>
                <w:szCs w:val="24"/>
              </w:rPr>
              <w:t>по</w:t>
            </w:r>
            <w:proofErr w:type="spellEnd"/>
            <w:r w:rsidRPr="00BD62E3">
              <w:rPr>
                <w:szCs w:val="24"/>
              </w:rPr>
              <w:t xml:space="preserve"> 1,2м</w:t>
            </w:r>
          </w:p>
        </w:tc>
        <w:tc>
          <w:tcPr>
            <w:tcW w:w="645"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jc w:val="center"/>
              <w:rPr>
                <w:szCs w:val="24"/>
              </w:rPr>
            </w:pPr>
            <w:r w:rsidRPr="00BD62E3">
              <w:rPr>
                <w:szCs w:val="24"/>
              </w:rPr>
              <w:t>m</w:t>
            </w:r>
            <w:r w:rsidRPr="00BD62E3">
              <w:rPr>
                <w:szCs w:val="24"/>
                <w:vertAlign w:val="superscript"/>
              </w:rPr>
              <w:t>3</w:t>
            </w:r>
          </w:p>
        </w:tc>
        <w:tc>
          <w:tcPr>
            <w:tcW w:w="644"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jc w:val="right"/>
              <w:rPr>
                <w:szCs w:val="24"/>
              </w:rPr>
            </w:pPr>
            <w:r w:rsidRPr="00BD62E3">
              <w:rPr>
                <w:szCs w:val="24"/>
              </w:rPr>
              <w:t>2.02</w:t>
            </w:r>
          </w:p>
        </w:tc>
      </w:tr>
      <w:tr w:rsidR="00826994" w:rsidRPr="00BD62E3" w:rsidTr="00826994">
        <w:trPr>
          <w:trHeight w:val="1110"/>
        </w:trPr>
        <w:tc>
          <w:tcPr>
            <w:tcW w:w="458" w:type="pct"/>
            <w:tcBorders>
              <w:top w:val="nil"/>
              <w:left w:val="single" w:sz="4" w:space="0" w:color="auto"/>
              <w:bottom w:val="single" w:sz="4" w:space="0" w:color="auto"/>
              <w:right w:val="single" w:sz="4" w:space="0" w:color="auto"/>
            </w:tcBorders>
            <w:shd w:val="clear" w:color="auto" w:fill="auto"/>
            <w:vAlign w:val="center"/>
            <w:hideMark/>
          </w:tcPr>
          <w:p w:rsidR="00826994" w:rsidRPr="00BD62E3" w:rsidRDefault="00826994" w:rsidP="000B4BAC">
            <w:pPr>
              <w:jc w:val="center"/>
              <w:rPr>
                <w:szCs w:val="24"/>
              </w:rPr>
            </w:pPr>
            <w:r w:rsidRPr="00BD62E3">
              <w:rPr>
                <w:szCs w:val="24"/>
              </w:rPr>
              <w:t>В.5</w:t>
            </w:r>
          </w:p>
        </w:tc>
        <w:tc>
          <w:tcPr>
            <w:tcW w:w="3254"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jc w:val="both"/>
              <w:rPr>
                <w:szCs w:val="24"/>
              </w:rPr>
            </w:pPr>
            <w:proofErr w:type="spellStart"/>
            <w:r w:rsidRPr="00BD62E3">
              <w:rPr>
                <w:szCs w:val="24"/>
              </w:rPr>
              <w:t>Израда</w:t>
            </w:r>
            <w:proofErr w:type="spellEnd"/>
            <w:r w:rsidRPr="00BD62E3">
              <w:rPr>
                <w:szCs w:val="24"/>
              </w:rPr>
              <w:t xml:space="preserve"> </w:t>
            </w:r>
            <w:proofErr w:type="spellStart"/>
            <w:r w:rsidRPr="00BD62E3">
              <w:rPr>
                <w:szCs w:val="24"/>
              </w:rPr>
              <w:t>слоја</w:t>
            </w:r>
            <w:proofErr w:type="spellEnd"/>
            <w:r w:rsidRPr="00BD62E3">
              <w:rPr>
                <w:szCs w:val="24"/>
              </w:rPr>
              <w:t xml:space="preserve"> </w:t>
            </w:r>
            <w:proofErr w:type="spellStart"/>
            <w:r w:rsidRPr="00BD62E3">
              <w:rPr>
                <w:szCs w:val="24"/>
              </w:rPr>
              <w:t>асфалт-бетона</w:t>
            </w:r>
            <w:proofErr w:type="spellEnd"/>
            <w:r w:rsidRPr="00BD62E3">
              <w:rPr>
                <w:szCs w:val="24"/>
              </w:rPr>
              <w:t xml:space="preserve"> АБ 11с, д=4цм, </w:t>
            </w:r>
            <w:proofErr w:type="spellStart"/>
            <w:r w:rsidRPr="00BD62E3">
              <w:rPr>
                <w:szCs w:val="24"/>
              </w:rPr>
              <w:t>на</w:t>
            </w:r>
            <w:proofErr w:type="spellEnd"/>
            <w:r w:rsidRPr="00BD62E3">
              <w:rPr>
                <w:szCs w:val="24"/>
              </w:rPr>
              <w:t xml:space="preserve"> </w:t>
            </w:r>
            <w:proofErr w:type="spellStart"/>
            <w:r w:rsidRPr="00BD62E3">
              <w:rPr>
                <w:szCs w:val="24"/>
              </w:rPr>
              <w:t>делу</w:t>
            </w:r>
            <w:proofErr w:type="spellEnd"/>
            <w:r w:rsidRPr="00BD62E3">
              <w:rPr>
                <w:szCs w:val="24"/>
              </w:rPr>
              <w:t xml:space="preserve"> </w:t>
            </w:r>
            <w:proofErr w:type="spellStart"/>
            <w:r w:rsidRPr="00BD62E3">
              <w:rPr>
                <w:szCs w:val="24"/>
              </w:rPr>
              <w:t>оштећене</w:t>
            </w:r>
            <w:proofErr w:type="spellEnd"/>
            <w:r w:rsidRPr="00BD62E3">
              <w:rPr>
                <w:szCs w:val="24"/>
              </w:rPr>
              <w:t xml:space="preserve"> </w:t>
            </w:r>
            <w:proofErr w:type="spellStart"/>
            <w:r w:rsidRPr="00BD62E3">
              <w:rPr>
                <w:szCs w:val="24"/>
              </w:rPr>
              <w:t>коловозне</w:t>
            </w:r>
            <w:proofErr w:type="spellEnd"/>
            <w:r w:rsidRPr="00BD62E3">
              <w:rPr>
                <w:szCs w:val="24"/>
              </w:rPr>
              <w:t xml:space="preserve"> </w:t>
            </w:r>
            <w:proofErr w:type="spellStart"/>
            <w:r w:rsidRPr="00BD62E3">
              <w:rPr>
                <w:szCs w:val="24"/>
              </w:rPr>
              <w:t>конструкције</w:t>
            </w:r>
            <w:proofErr w:type="spellEnd"/>
            <w:r w:rsidRPr="00BD62E3">
              <w:rPr>
                <w:szCs w:val="24"/>
              </w:rPr>
              <w:t xml:space="preserve"> </w:t>
            </w:r>
            <w:proofErr w:type="spellStart"/>
            <w:r w:rsidRPr="00BD62E3">
              <w:rPr>
                <w:szCs w:val="24"/>
              </w:rPr>
              <w:t>на</w:t>
            </w:r>
            <w:proofErr w:type="spellEnd"/>
            <w:r w:rsidRPr="00BD62E3">
              <w:rPr>
                <w:szCs w:val="24"/>
              </w:rPr>
              <w:t xml:space="preserve"> </w:t>
            </w:r>
            <w:proofErr w:type="spellStart"/>
            <w:r w:rsidRPr="00BD62E3">
              <w:rPr>
                <w:szCs w:val="24"/>
              </w:rPr>
              <w:t>месту</w:t>
            </w:r>
            <w:proofErr w:type="spellEnd"/>
            <w:r w:rsidRPr="00BD62E3">
              <w:rPr>
                <w:szCs w:val="24"/>
              </w:rPr>
              <w:t xml:space="preserve"> </w:t>
            </w:r>
            <w:proofErr w:type="spellStart"/>
            <w:r w:rsidRPr="00BD62E3">
              <w:rPr>
                <w:szCs w:val="24"/>
              </w:rPr>
              <w:t>ископа</w:t>
            </w:r>
            <w:proofErr w:type="spellEnd"/>
            <w:r w:rsidRPr="00BD62E3">
              <w:rPr>
                <w:szCs w:val="24"/>
              </w:rPr>
              <w:t xml:space="preserve"> </w:t>
            </w:r>
            <w:proofErr w:type="spellStart"/>
            <w:r w:rsidRPr="00BD62E3">
              <w:rPr>
                <w:szCs w:val="24"/>
              </w:rPr>
              <w:t>за</w:t>
            </w:r>
            <w:proofErr w:type="spellEnd"/>
            <w:r w:rsidRPr="00BD62E3">
              <w:rPr>
                <w:szCs w:val="24"/>
              </w:rPr>
              <w:t xml:space="preserve"> </w:t>
            </w:r>
            <w:proofErr w:type="spellStart"/>
            <w:r w:rsidRPr="00BD62E3">
              <w:rPr>
                <w:szCs w:val="24"/>
              </w:rPr>
              <w:t>дренажне</w:t>
            </w:r>
            <w:proofErr w:type="spellEnd"/>
            <w:r w:rsidRPr="00BD62E3">
              <w:rPr>
                <w:szCs w:val="24"/>
              </w:rPr>
              <w:t xml:space="preserve"> </w:t>
            </w:r>
            <w:proofErr w:type="spellStart"/>
            <w:r w:rsidRPr="00BD62E3">
              <w:rPr>
                <w:szCs w:val="24"/>
              </w:rPr>
              <w:t>ровове</w:t>
            </w:r>
            <w:proofErr w:type="spellEnd"/>
            <w:r w:rsidRPr="00BD62E3">
              <w:rPr>
                <w:szCs w:val="24"/>
              </w:rPr>
              <w:t xml:space="preserve"> (6 </w:t>
            </w:r>
            <w:proofErr w:type="spellStart"/>
            <w:r w:rsidRPr="00BD62E3">
              <w:rPr>
                <w:szCs w:val="24"/>
              </w:rPr>
              <w:t>ровова</w:t>
            </w:r>
            <w:proofErr w:type="spellEnd"/>
            <w:r w:rsidRPr="00BD62E3">
              <w:rPr>
                <w:szCs w:val="24"/>
              </w:rPr>
              <w:t xml:space="preserve">) </w:t>
            </w:r>
            <w:proofErr w:type="spellStart"/>
            <w:r w:rsidRPr="00BD62E3">
              <w:rPr>
                <w:szCs w:val="24"/>
              </w:rPr>
              <w:t>на</w:t>
            </w:r>
            <w:proofErr w:type="spellEnd"/>
            <w:r w:rsidRPr="00BD62E3">
              <w:rPr>
                <w:szCs w:val="24"/>
              </w:rPr>
              <w:t xml:space="preserve"> </w:t>
            </w:r>
            <w:proofErr w:type="spellStart"/>
            <w:r w:rsidRPr="00BD62E3">
              <w:rPr>
                <w:szCs w:val="24"/>
              </w:rPr>
              <w:t>дужини</w:t>
            </w:r>
            <w:proofErr w:type="spellEnd"/>
            <w:r w:rsidRPr="00BD62E3">
              <w:rPr>
                <w:szCs w:val="24"/>
              </w:rPr>
              <w:t xml:space="preserve"> </w:t>
            </w:r>
            <w:proofErr w:type="spellStart"/>
            <w:r w:rsidRPr="00BD62E3">
              <w:rPr>
                <w:szCs w:val="24"/>
              </w:rPr>
              <w:t>од</w:t>
            </w:r>
            <w:proofErr w:type="spellEnd"/>
            <w:r w:rsidRPr="00BD62E3">
              <w:rPr>
                <w:szCs w:val="24"/>
              </w:rPr>
              <w:t xml:space="preserve"> </w:t>
            </w:r>
            <w:proofErr w:type="spellStart"/>
            <w:r w:rsidRPr="00BD62E3">
              <w:rPr>
                <w:szCs w:val="24"/>
              </w:rPr>
              <w:t>по</w:t>
            </w:r>
            <w:proofErr w:type="spellEnd"/>
            <w:r w:rsidRPr="00BD62E3">
              <w:rPr>
                <w:szCs w:val="24"/>
              </w:rPr>
              <w:t xml:space="preserve"> 3,5м и </w:t>
            </w:r>
            <w:proofErr w:type="spellStart"/>
            <w:r w:rsidRPr="00BD62E3">
              <w:rPr>
                <w:szCs w:val="24"/>
              </w:rPr>
              <w:t>ширини</w:t>
            </w:r>
            <w:proofErr w:type="spellEnd"/>
            <w:r w:rsidRPr="00BD62E3">
              <w:rPr>
                <w:szCs w:val="24"/>
              </w:rPr>
              <w:t xml:space="preserve"> </w:t>
            </w:r>
            <w:proofErr w:type="spellStart"/>
            <w:r w:rsidRPr="00BD62E3">
              <w:rPr>
                <w:szCs w:val="24"/>
              </w:rPr>
              <w:t>од</w:t>
            </w:r>
            <w:proofErr w:type="spellEnd"/>
            <w:r w:rsidRPr="00BD62E3">
              <w:rPr>
                <w:szCs w:val="24"/>
              </w:rPr>
              <w:t xml:space="preserve"> </w:t>
            </w:r>
            <w:proofErr w:type="spellStart"/>
            <w:r w:rsidRPr="00BD62E3">
              <w:rPr>
                <w:szCs w:val="24"/>
              </w:rPr>
              <w:t>по</w:t>
            </w:r>
            <w:proofErr w:type="spellEnd"/>
            <w:r w:rsidRPr="00BD62E3">
              <w:rPr>
                <w:szCs w:val="24"/>
              </w:rPr>
              <w:t xml:space="preserve"> 1,2м</w:t>
            </w:r>
          </w:p>
        </w:tc>
        <w:tc>
          <w:tcPr>
            <w:tcW w:w="645"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jc w:val="center"/>
              <w:rPr>
                <w:szCs w:val="24"/>
              </w:rPr>
            </w:pPr>
            <w:r w:rsidRPr="00BD62E3">
              <w:rPr>
                <w:szCs w:val="24"/>
              </w:rPr>
              <w:t>m</w:t>
            </w:r>
            <w:r w:rsidRPr="00BD62E3">
              <w:rPr>
                <w:szCs w:val="24"/>
                <w:vertAlign w:val="superscript"/>
              </w:rPr>
              <w:t>3</w:t>
            </w:r>
          </w:p>
        </w:tc>
        <w:tc>
          <w:tcPr>
            <w:tcW w:w="644"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jc w:val="right"/>
              <w:rPr>
                <w:szCs w:val="24"/>
              </w:rPr>
            </w:pPr>
            <w:r w:rsidRPr="00BD62E3">
              <w:rPr>
                <w:szCs w:val="24"/>
              </w:rPr>
              <w:t>1.01</w:t>
            </w:r>
          </w:p>
        </w:tc>
      </w:tr>
      <w:tr w:rsidR="00826994" w:rsidRPr="00BD62E3" w:rsidTr="00826994">
        <w:trPr>
          <w:trHeight w:val="315"/>
        </w:trPr>
        <w:tc>
          <w:tcPr>
            <w:tcW w:w="458" w:type="pct"/>
            <w:tcBorders>
              <w:top w:val="nil"/>
              <w:left w:val="single" w:sz="4" w:space="0" w:color="auto"/>
              <w:bottom w:val="single" w:sz="4" w:space="0" w:color="auto"/>
              <w:right w:val="single" w:sz="4" w:space="0" w:color="auto"/>
            </w:tcBorders>
            <w:shd w:val="clear" w:color="auto" w:fill="auto"/>
            <w:vAlign w:val="center"/>
            <w:hideMark/>
          </w:tcPr>
          <w:p w:rsidR="00826994" w:rsidRPr="00BD62E3" w:rsidRDefault="00826994" w:rsidP="000B4BAC">
            <w:pPr>
              <w:jc w:val="center"/>
              <w:rPr>
                <w:szCs w:val="24"/>
              </w:rPr>
            </w:pPr>
            <w:r w:rsidRPr="00BD62E3">
              <w:rPr>
                <w:szCs w:val="24"/>
              </w:rPr>
              <w:t> </w:t>
            </w:r>
          </w:p>
        </w:tc>
        <w:tc>
          <w:tcPr>
            <w:tcW w:w="3254"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jc w:val="both"/>
              <w:rPr>
                <w:szCs w:val="24"/>
              </w:rPr>
            </w:pPr>
            <w:r w:rsidRPr="00BD62E3">
              <w:rPr>
                <w:szCs w:val="24"/>
              </w:rPr>
              <w:t>САНАЦИЈА ОСТАЛИХ ОШТЕЋЕНИХ ОБЈЕКАТА</w:t>
            </w:r>
          </w:p>
        </w:tc>
        <w:tc>
          <w:tcPr>
            <w:tcW w:w="645"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rPr>
                <w:szCs w:val="24"/>
              </w:rPr>
            </w:pPr>
            <w:r w:rsidRPr="00BD62E3">
              <w:rPr>
                <w:szCs w:val="24"/>
              </w:rPr>
              <w:t> </w:t>
            </w:r>
          </w:p>
        </w:tc>
        <w:tc>
          <w:tcPr>
            <w:tcW w:w="644"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jc w:val="right"/>
              <w:rPr>
                <w:szCs w:val="24"/>
              </w:rPr>
            </w:pPr>
            <w:r w:rsidRPr="00BD62E3">
              <w:rPr>
                <w:szCs w:val="24"/>
              </w:rPr>
              <w:t> </w:t>
            </w:r>
          </w:p>
        </w:tc>
      </w:tr>
      <w:tr w:rsidR="00826994" w:rsidRPr="00BD62E3" w:rsidTr="00826994">
        <w:trPr>
          <w:trHeight w:val="825"/>
        </w:trPr>
        <w:tc>
          <w:tcPr>
            <w:tcW w:w="458" w:type="pct"/>
            <w:tcBorders>
              <w:top w:val="nil"/>
              <w:left w:val="single" w:sz="4" w:space="0" w:color="auto"/>
              <w:bottom w:val="single" w:sz="4" w:space="0" w:color="auto"/>
              <w:right w:val="single" w:sz="4" w:space="0" w:color="auto"/>
            </w:tcBorders>
            <w:shd w:val="clear" w:color="auto" w:fill="auto"/>
            <w:vAlign w:val="center"/>
            <w:hideMark/>
          </w:tcPr>
          <w:p w:rsidR="00826994" w:rsidRPr="00BD62E3" w:rsidRDefault="00826994" w:rsidP="000B4BAC">
            <w:pPr>
              <w:jc w:val="center"/>
              <w:rPr>
                <w:szCs w:val="24"/>
              </w:rPr>
            </w:pPr>
            <w:r w:rsidRPr="00BD62E3">
              <w:rPr>
                <w:szCs w:val="24"/>
              </w:rPr>
              <w:t>В.6</w:t>
            </w:r>
          </w:p>
        </w:tc>
        <w:tc>
          <w:tcPr>
            <w:tcW w:w="3254"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jc w:val="both"/>
              <w:rPr>
                <w:szCs w:val="24"/>
              </w:rPr>
            </w:pPr>
            <w:proofErr w:type="spellStart"/>
            <w:r w:rsidRPr="00BD62E3">
              <w:rPr>
                <w:szCs w:val="24"/>
              </w:rPr>
              <w:t>Поправка</w:t>
            </w:r>
            <w:proofErr w:type="spellEnd"/>
            <w:r w:rsidRPr="00BD62E3">
              <w:rPr>
                <w:szCs w:val="24"/>
              </w:rPr>
              <w:t xml:space="preserve"> </w:t>
            </w:r>
            <w:proofErr w:type="spellStart"/>
            <w:r w:rsidRPr="00BD62E3">
              <w:rPr>
                <w:szCs w:val="24"/>
              </w:rPr>
              <w:t>оштећених</w:t>
            </w:r>
            <w:proofErr w:type="spellEnd"/>
            <w:r w:rsidRPr="00BD62E3">
              <w:rPr>
                <w:szCs w:val="24"/>
              </w:rPr>
              <w:t xml:space="preserve"> </w:t>
            </w:r>
            <w:proofErr w:type="spellStart"/>
            <w:r w:rsidRPr="00BD62E3">
              <w:rPr>
                <w:szCs w:val="24"/>
              </w:rPr>
              <w:t>конструкција</w:t>
            </w:r>
            <w:proofErr w:type="spellEnd"/>
            <w:r w:rsidRPr="00BD62E3">
              <w:rPr>
                <w:szCs w:val="24"/>
              </w:rPr>
              <w:t xml:space="preserve"> (</w:t>
            </w:r>
            <w:proofErr w:type="spellStart"/>
            <w:r w:rsidRPr="00BD62E3">
              <w:rPr>
                <w:szCs w:val="24"/>
              </w:rPr>
              <w:t>бетонирани</w:t>
            </w:r>
            <w:proofErr w:type="spellEnd"/>
            <w:r w:rsidRPr="00BD62E3">
              <w:rPr>
                <w:szCs w:val="24"/>
              </w:rPr>
              <w:t xml:space="preserve"> </w:t>
            </w:r>
            <w:proofErr w:type="spellStart"/>
            <w:r w:rsidRPr="00BD62E3">
              <w:rPr>
                <w:szCs w:val="24"/>
              </w:rPr>
              <w:t>канал</w:t>
            </w:r>
            <w:proofErr w:type="spellEnd"/>
            <w:r w:rsidRPr="00BD62E3">
              <w:rPr>
                <w:szCs w:val="24"/>
              </w:rPr>
              <w:t xml:space="preserve"> </w:t>
            </w:r>
            <w:proofErr w:type="spellStart"/>
            <w:r w:rsidRPr="00BD62E3">
              <w:rPr>
                <w:szCs w:val="24"/>
              </w:rPr>
              <w:t>поред</w:t>
            </w:r>
            <w:proofErr w:type="spellEnd"/>
            <w:r w:rsidRPr="00BD62E3">
              <w:rPr>
                <w:szCs w:val="24"/>
              </w:rPr>
              <w:t xml:space="preserve"> </w:t>
            </w:r>
            <w:proofErr w:type="spellStart"/>
            <w:r w:rsidRPr="00BD62E3">
              <w:rPr>
                <w:szCs w:val="24"/>
              </w:rPr>
              <w:t>пута</w:t>
            </w:r>
            <w:proofErr w:type="spellEnd"/>
            <w:r w:rsidRPr="00BD62E3">
              <w:rPr>
                <w:szCs w:val="24"/>
              </w:rPr>
              <w:t xml:space="preserve">, </w:t>
            </w:r>
            <w:proofErr w:type="spellStart"/>
            <w:r w:rsidRPr="00BD62E3">
              <w:rPr>
                <w:szCs w:val="24"/>
              </w:rPr>
              <w:t>тротоари</w:t>
            </w:r>
            <w:proofErr w:type="spellEnd"/>
            <w:r w:rsidRPr="00BD62E3">
              <w:rPr>
                <w:szCs w:val="24"/>
              </w:rPr>
              <w:t xml:space="preserve">, </w:t>
            </w:r>
            <w:proofErr w:type="spellStart"/>
            <w:r w:rsidRPr="00BD62E3">
              <w:rPr>
                <w:szCs w:val="24"/>
              </w:rPr>
              <w:t>бетонирана</w:t>
            </w:r>
            <w:proofErr w:type="spellEnd"/>
            <w:r w:rsidRPr="00BD62E3">
              <w:rPr>
                <w:szCs w:val="24"/>
              </w:rPr>
              <w:t xml:space="preserve"> </w:t>
            </w:r>
            <w:proofErr w:type="spellStart"/>
            <w:r w:rsidRPr="00BD62E3">
              <w:rPr>
                <w:szCs w:val="24"/>
              </w:rPr>
              <w:t>дворишта</w:t>
            </w:r>
            <w:proofErr w:type="spellEnd"/>
            <w:r w:rsidRPr="00BD62E3">
              <w:rPr>
                <w:szCs w:val="24"/>
              </w:rPr>
              <w:t xml:space="preserve">, </w:t>
            </w:r>
            <w:proofErr w:type="spellStart"/>
            <w:r w:rsidRPr="00BD62E3">
              <w:rPr>
                <w:szCs w:val="24"/>
              </w:rPr>
              <w:t>ограде</w:t>
            </w:r>
            <w:proofErr w:type="spellEnd"/>
            <w:r w:rsidRPr="00BD62E3">
              <w:rPr>
                <w:szCs w:val="24"/>
              </w:rPr>
              <w:t>, ...)</w:t>
            </w:r>
          </w:p>
        </w:tc>
        <w:tc>
          <w:tcPr>
            <w:tcW w:w="645"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rPr>
                <w:szCs w:val="24"/>
              </w:rPr>
            </w:pPr>
            <w:proofErr w:type="spellStart"/>
            <w:r w:rsidRPr="00BD62E3">
              <w:rPr>
                <w:szCs w:val="24"/>
              </w:rPr>
              <w:t>паушално</w:t>
            </w:r>
            <w:proofErr w:type="spellEnd"/>
          </w:p>
        </w:tc>
        <w:tc>
          <w:tcPr>
            <w:tcW w:w="644" w:type="pct"/>
            <w:tcBorders>
              <w:top w:val="nil"/>
              <w:left w:val="nil"/>
              <w:bottom w:val="single" w:sz="4" w:space="0" w:color="auto"/>
              <w:right w:val="single" w:sz="4" w:space="0" w:color="auto"/>
            </w:tcBorders>
            <w:shd w:val="clear" w:color="auto" w:fill="auto"/>
            <w:vAlign w:val="center"/>
            <w:hideMark/>
          </w:tcPr>
          <w:p w:rsidR="00826994" w:rsidRPr="00BD62E3" w:rsidRDefault="00826994" w:rsidP="000B4BAC">
            <w:pPr>
              <w:jc w:val="right"/>
              <w:rPr>
                <w:szCs w:val="24"/>
              </w:rPr>
            </w:pPr>
          </w:p>
        </w:tc>
      </w:tr>
    </w:tbl>
    <w:p w:rsidR="00DE3B0A" w:rsidRPr="00BD62E3" w:rsidRDefault="00DE3B0A" w:rsidP="00DE3B0A">
      <w:pPr>
        <w:rPr>
          <w:sz w:val="22"/>
          <w:lang w:val="en-GB"/>
        </w:rPr>
      </w:pPr>
    </w:p>
    <w:p w:rsidR="00DE3B0A" w:rsidRPr="00BD62E3" w:rsidRDefault="00DE3B0A" w:rsidP="00DE3B0A">
      <w:pPr>
        <w:rPr>
          <w:color w:val="000000"/>
          <w:lang w:val="sr-Cyrl-RS"/>
        </w:rPr>
      </w:pPr>
    </w:p>
    <w:p w:rsidR="00DE3B0A" w:rsidRPr="00BD62E3" w:rsidRDefault="00DE3B0A" w:rsidP="00965AC5">
      <w:pPr>
        <w:pStyle w:val="nabrajanjebold"/>
        <w:numPr>
          <w:ilvl w:val="0"/>
          <w:numId w:val="24"/>
        </w:numPr>
      </w:pPr>
      <w:r w:rsidRPr="00BD62E3">
        <w:t>Начин спровођења контроле и обезбеђивање гаранције квалитета</w:t>
      </w:r>
    </w:p>
    <w:p w:rsidR="00DE3B0A" w:rsidRPr="00BD62E3" w:rsidRDefault="00DE3B0A" w:rsidP="00DE3B0A">
      <w:pPr>
        <w:widowControl w:val="0"/>
        <w:autoSpaceDE w:val="0"/>
        <w:autoSpaceDN w:val="0"/>
        <w:adjustRightInd w:val="0"/>
        <w:ind w:firstLine="709"/>
        <w:jc w:val="both"/>
        <w:rPr>
          <w:color w:val="000000"/>
          <w:szCs w:val="24"/>
          <w:lang w:val="ru-RU"/>
        </w:rPr>
      </w:pPr>
      <w:r w:rsidRPr="00BD62E3">
        <w:rPr>
          <w:bCs/>
          <w:szCs w:val="24"/>
          <w:lang w:val="ru-RU"/>
        </w:rPr>
        <w:t xml:space="preserve">За укупан уграђени материјал </w:t>
      </w:r>
      <w:r w:rsidRPr="00BD62E3">
        <w:rPr>
          <w:szCs w:val="24"/>
          <w:lang w:val="ru-RU"/>
        </w:rPr>
        <w:t xml:space="preserve">Извођач радова </w:t>
      </w:r>
      <w:r w:rsidRPr="00BD62E3">
        <w:rPr>
          <w:bCs/>
          <w:szCs w:val="24"/>
          <w:lang w:val="ru-RU"/>
        </w:rPr>
        <w:t xml:space="preserve">мора да има сертификате квалитета и атесте који се захтевају по важећим прописима и мерама за објекте те врсте у складу са пројектном </w:t>
      </w:r>
      <w:r w:rsidRPr="00BD62E3">
        <w:rPr>
          <w:color w:val="000000"/>
          <w:szCs w:val="24"/>
          <w:lang w:val="ru-RU"/>
        </w:rPr>
        <w:t>документацијом.</w:t>
      </w:r>
    </w:p>
    <w:p w:rsidR="00DE3B0A" w:rsidRPr="00BD62E3" w:rsidRDefault="00DE3B0A" w:rsidP="00DE3B0A">
      <w:pPr>
        <w:widowControl w:val="0"/>
        <w:autoSpaceDE w:val="0"/>
        <w:autoSpaceDN w:val="0"/>
        <w:adjustRightInd w:val="0"/>
        <w:ind w:firstLine="709"/>
        <w:jc w:val="both"/>
        <w:rPr>
          <w:color w:val="000000"/>
          <w:szCs w:val="24"/>
          <w:lang w:val="ru-RU"/>
        </w:rPr>
      </w:pPr>
      <w:r w:rsidRPr="00BD62E3">
        <w:rPr>
          <w:color w:val="000000"/>
          <w:szCs w:val="24"/>
          <w:lang w:val="ru-RU"/>
        </w:rPr>
        <w:t>Достављени извештаји о квалитету уграђеног материјала морају бити издати од акредитоване лабораторије за тај тип материјала.</w:t>
      </w:r>
    </w:p>
    <w:p w:rsidR="00DE3B0A" w:rsidRPr="00BD62E3" w:rsidRDefault="00DE3B0A" w:rsidP="00DE3B0A">
      <w:pPr>
        <w:widowControl w:val="0"/>
        <w:autoSpaceDE w:val="0"/>
        <w:autoSpaceDN w:val="0"/>
        <w:adjustRightInd w:val="0"/>
        <w:ind w:firstLine="709"/>
        <w:jc w:val="both"/>
        <w:rPr>
          <w:color w:val="000000"/>
          <w:szCs w:val="24"/>
          <w:lang w:val="ru-RU"/>
        </w:rPr>
      </w:pPr>
      <w:r w:rsidRPr="00BD62E3">
        <w:rPr>
          <w:color w:val="000000"/>
          <w:szCs w:val="24"/>
          <w:lang w:val="ru-RU"/>
        </w:rPr>
        <w:t>Уколико Наручилац утврди да употребљени материјал не одговара стандардима и техничким прописима, он га може одбити и забранити његову употребу. У случају спора меродаван је налаз овлашћене организације за контролу квалитета.</w:t>
      </w:r>
    </w:p>
    <w:p w:rsidR="00DE3B0A" w:rsidRPr="00BD62E3" w:rsidRDefault="00DE3B0A" w:rsidP="00DE3B0A">
      <w:pPr>
        <w:widowControl w:val="0"/>
        <w:autoSpaceDE w:val="0"/>
        <w:autoSpaceDN w:val="0"/>
        <w:adjustRightInd w:val="0"/>
        <w:ind w:firstLine="709"/>
        <w:jc w:val="both"/>
        <w:rPr>
          <w:color w:val="000000"/>
          <w:szCs w:val="24"/>
          <w:lang w:val="ru-RU"/>
        </w:rPr>
      </w:pPr>
      <w:r w:rsidRPr="00BD62E3">
        <w:rPr>
          <w:color w:val="000000"/>
          <w:szCs w:val="24"/>
          <w:lang w:val="ru-RU"/>
        </w:rPr>
        <w:t>Извођач радова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rsidR="00DE3B0A" w:rsidRPr="00BD62E3" w:rsidRDefault="00DE3B0A" w:rsidP="00DE3B0A">
      <w:pPr>
        <w:widowControl w:val="0"/>
        <w:autoSpaceDE w:val="0"/>
        <w:autoSpaceDN w:val="0"/>
        <w:adjustRightInd w:val="0"/>
        <w:ind w:firstLine="709"/>
        <w:jc w:val="both"/>
        <w:rPr>
          <w:color w:val="000000"/>
          <w:szCs w:val="24"/>
          <w:lang w:val="ru-RU"/>
        </w:rPr>
      </w:pPr>
      <w:r w:rsidRPr="00BD62E3">
        <w:rPr>
          <w:bCs/>
          <w:szCs w:val="24"/>
          <w:lang w:val="ru-RU"/>
        </w:rPr>
        <w:t xml:space="preserve">У случају да је због употребе неквалитетног материјала угрожена безбедност или функционалност објекта, Наручилац има право да тражи од </w:t>
      </w:r>
      <w:r w:rsidRPr="00BD62E3">
        <w:rPr>
          <w:szCs w:val="24"/>
          <w:lang w:val="ru-RU"/>
        </w:rPr>
        <w:t xml:space="preserve">Извођача радова да </w:t>
      </w:r>
      <w:r w:rsidRPr="00BD62E3">
        <w:rPr>
          <w:bCs/>
          <w:szCs w:val="24"/>
          <w:lang w:val="ru-RU"/>
        </w:rPr>
        <w:t xml:space="preserve">поруши изведене радове и да их о свом трошку поново изведе у складу са техничком документацијом и уговорним одредбама. </w:t>
      </w:r>
      <w:r w:rsidRPr="00BD62E3">
        <w:rPr>
          <w:color w:val="000000"/>
          <w:szCs w:val="24"/>
          <w:lang w:val="ru-RU"/>
        </w:rPr>
        <w:t>Уколико Извођач радова у одређеном року то не учини, Наручилац има право да ангажује друго лице на терет Извођача радова.</w:t>
      </w:r>
    </w:p>
    <w:p w:rsidR="00DE3B0A" w:rsidRPr="00BD62E3" w:rsidRDefault="00DE3B0A" w:rsidP="00DE3B0A">
      <w:pPr>
        <w:pStyle w:val="Default"/>
        <w:jc w:val="both"/>
        <w:rPr>
          <w:rFonts w:ascii="Times New Roman" w:eastAsia="Calibri-Bold" w:hAnsi="Times New Roman"/>
          <w:bCs/>
          <w:lang w:val="sr-Cyrl-RS" w:eastAsia="sr-Cyrl-RS"/>
        </w:rPr>
      </w:pPr>
    </w:p>
    <w:p w:rsidR="00DE3B0A" w:rsidRPr="00BD62E3" w:rsidRDefault="00DE3B0A" w:rsidP="00DE3B0A">
      <w:pPr>
        <w:pStyle w:val="Default"/>
        <w:jc w:val="both"/>
        <w:rPr>
          <w:rFonts w:ascii="Times New Roman" w:eastAsia="Calibri-Bold" w:hAnsi="Times New Roman"/>
          <w:bCs/>
          <w:lang w:val="sr-Cyrl-RS" w:eastAsia="sr-Cyrl-RS"/>
        </w:rPr>
      </w:pPr>
    </w:p>
    <w:p w:rsidR="00DE3B0A" w:rsidRPr="00BD62E3" w:rsidRDefault="00DE3B0A" w:rsidP="00DE3B0A">
      <w:pPr>
        <w:widowControl w:val="0"/>
        <w:autoSpaceDE w:val="0"/>
        <w:autoSpaceDN w:val="0"/>
        <w:adjustRightInd w:val="0"/>
        <w:ind w:firstLine="709"/>
        <w:jc w:val="both"/>
        <w:rPr>
          <w:color w:val="000000"/>
          <w:szCs w:val="24"/>
          <w:lang w:val="ru-RU"/>
        </w:rPr>
      </w:pPr>
      <w:r w:rsidRPr="00BD62E3">
        <w:rPr>
          <w:color w:val="000000"/>
          <w:szCs w:val="24"/>
          <w:lang w:val="ru-RU"/>
        </w:rPr>
        <w:t xml:space="preserve">Стручни надзор над извођењем уговорених радова се врши у складу са законом којим се уређује планирање и изградња. </w:t>
      </w:r>
    </w:p>
    <w:p w:rsidR="00DE3B0A" w:rsidRPr="00BD62E3" w:rsidRDefault="00DE3B0A" w:rsidP="00DE3B0A">
      <w:pPr>
        <w:widowControl w:val="0"/>
        <w:autoSpaceDE w:val="0"/>
        <w:autoSpaceDN w:val="0"/>
        <w:adjustRightInd w:val="0"/>
        <w:ind w:firstLine="709"/>
        <w:jc w:val="both"/>
        <w:rPr>
          <w:color w:val="000000"/>
          <w:szCs w:val="24"/>
          <w:lang w:val="sr-Latn-RS"/>
        </w:rPr>
      </w:pPr>
      <w:r w:rsidRPr="00BD62E3">
        <w:rPr>
          <w:color w:val="000000"/>
          <w:szCs w:val="24"/>
          <w:lang w:val="ru-RU"/>
        </w:rPr>
        <w:t xml:space="preserve">Извођач радова се не ослобађа одговорности ако је штета настала због тога што је при </w:t>
      </w:r>
      <w:r w:rsidRPr="00BD62E3">
        <w:rPr>
          <w:color w:val="000000"/>
          <w:szCs w:val="24"/>
          <w:lang w:val="ru-RU"/>
        </w:rPr>
        <w:lastRenderedPageBreak/>
        <w:t>извођењу одређених радова поступао по захтевима Наручиоца.</w:t>
      </w:r>
    </w:p>
    <w:p w:rsidR="00DE3B0A" w:rsidRPr="00BD62E3" w:rsidRDefault="00DE3B0A" w:rsidP="00DE3B0A">
      <w:pPr>
        <w:widowControl w:val="0"/>
        <w:autoSpaceDE w:val="0"/>
        <w:autoSpaceDN w:val="0"/>
        <w:adjustRightInd w:val="0"/>
        <w:ind w:firstLine="709"/>
        <w:jc w:val="both"/>
        <w:rPr>
          <w:bCs/>
          <w:color w:val="0070C0"/>
          <w:szCs w:val="24"/>
          <w:lang w:val="sr-Cyrl-RS"/>
        </w:rPr>
      </w:pPr>
      <w:r w:rsidRPr="00BD62E3">
        <w:rPr>
          <w:color w:val="000000"/>
          <w:szCs w:val="24"/>
          <w:lang w:val="ru-RU"/>
        </w:rPr>
        <w:t xml:space="preserve">Контрола и обезбеђивање гаранције квалитета спроводе се преко стручног надзора који, у складу са законом, одређује Наручилац, који проверава и утврђује да ли су радови изведени у складу са техничком документацијом </w:t>
      </w:r>
      <w:r w:rsidRPr="00BD62E3">
        <w:rPr>
          <w:color w:val="000000"/>
          <w:szCs w:val="24"/>
          <w:lang w:val="sr-Cyrl-RS"/>
        </w:rPr>
        <w:t xml:space="preserve">и </w:t>
      </w:r>
      <w:proofErr w:type="spellStart"/>
      <w:r w:rsidRPr="00BD62E3">
        <w:rPr>
          <w:color w:val="000000"/>
          <w:szCs w:val="24"/>
          <w:lang w:val="sr-Cyrl-RS"/>
        </w:rPr>
        <w:t>предвиђеном</w:t>
      </w:r>
      <w:proofErr w:type="spellEnd"/>
      <w:r w:rsidRPr="00BD62E3">
        <w:rPr>
          <w:color w:val="000000"/>
          <w:szCs w:val="24"/>
          <w:lang w:val="sr-Cyrl-RS"/>
        </w:rPr>
        <w:t xml:space="preserve"> </w:t>
      </w:r>
      <w:r w:rsidRPr="00BD62E3">
        <w:rPr>
          <w:szCs w:val="24"/>
          <w:lang w:val="sr-Cyrl-RS"/>
        </w:rPr>
        <w:t>спецификацијом радова</w:t>
      </w:r>
      <w:r w:rsidRPr="00BD62E3">
        <w:rPr>
          <w:szCs w:val="24"/>
          <w:lang w:val="ru-RU"/>
        </w:rPr>
        <w:t xml:space="preserve"> у погледу врсте, количине, квалитета  и рока за извођење</w:t>
      </w:r>
      <w:r w:rsidRPr="00BD62E3">
        <w:rPr>
          <w:bCs/>
          <w:color w:val="0070C0"/>
          <w:szCs w:val="24"/>
          <w:lang w:val="sr-Cyrl-RS"/>
        </w:rPr>
        <w:t xml:space="preserve"> </w:t>
      </w:r>
      <w:r w:rsidRPr="00BD62E3">
        <w:rPr>
          <w:szCs w:val="24"/>
          <w:lang w:val="ru-RU"/>
        </w:rPr>
        <w:t>радова, о чему редовно извештава Наручиоца, у складу са уговором о вршењу стручног надзора и према законским прописима.</w:t>
      </w:r>
    </w:p>
    <w:p w:rsidR="00DE3B0A" w:rsidRPr="00BD62E3" w:rsidRDefault="00DE3B0A" w:rsidP="00DE3B0A">
      <w:pPr>
        <w:widowControl w:val="0"/>
        <w:autoSpaceDE w:val="0"/>
        <w:autoSpaceDN w:val="0"/>
        <w:adjustRightInd w:val="0"/>
        <w:ind w:firstLine="709"/>
        <w:jc w:val="both"/>
        <w:rPr>
          <w:szCs w:val="24"/>
          <w:lang w:val="sr-Cyrl-RS"/>
        </w:rPr>
      </w:pPr>
      <w:r w:rsidRPr="00BD62E3">
        <w:rPr>
          <w:color w:val="000000"/>
          <w:szCs w:val="24"/>
          <w:lang w:val="ru-RU"/>
        </w:rPr>
        <w:t>Након окончања свих предвиђених радова уписом у Грађевински дневник, извођач радова је у обавези да обавести предст</w:t>
      </w:r>
      <w:r w:rsidRPr="00BD62E3">
        <w:rPr>
          <w:color w:val="000000"/>
          <w:szCs w:val="24"/>
          <w:lang w:val="sr-Latn-RS"/>
        </w:rPr>
        <w:t>a</w:t>
      </w:r>
      <w:r w:rsidRPr="00BD62E3">
        <w:rPr>
          <w:color w:val="000000"/>
          <w:szCs w:val="24"/>
          <w:lang w:val="ru-RU"/>
        </w:rPr>
        <w:t xml:space="preserve">вника наручиоца и </w:t>
      </w:r>
      <w:r w:rsidRPr="00BD62E3">
        <w:rPr>
          <w:color w:val="000000"/>
          <w:szCs w:val="24"/>
          <w:lang w:val="sr-Cyrl-RS"/>
        </w:rPr>
        <w:t>стручни надзор, како би се потписао Записник о примопредаји радова.</w:t>
      </w:r>
    </w:p>
    <w:p w:rsidR="00DE3B0A" w:rsidRPr="00BD62E3" w:rsidRDefault="00DE3B0A" w:rsidP="00DE3B0A">
      <w:pPr>
        <w:widowControl w:val="0"/>
        <w:autoSpaceDE w:val="0"/>
        <w:autoSpaceDN w:val="0"/>
        <w:adjustRightInd w:val="0"/>
        <w:ind w:firstLine="709"/>
        <w:jc w:val="both"/>
        <w:rPr>
          <w:szCs w:val="24"/>
          <w:lang w:val="sr-Latn-RS"/>
        </w:rPr>
      </w:pPr>
      <w:r w:rsidRPr="00BD62E3">
        <w:rPr>
          <w:bCs/>
          <w:szCs w:val="24"/>
          <w:lang w:val="ru-RU"/>
        </w:rPr>
        <w:t>Битни захтеви</w:t>
      </w:r>
      <w:r w:rsidRPr="00BD62E3">
        <w:rPr>
          <w:szCs w:val="24"/>
          <w:lang w:val="ru-RU"/>
        </w:rPr>
        <w:t xml:space="preserve"> који нису укључени у важеће техничке норме и стандарде, а који се односе на </w:t>
      </w:r>
      <w:r w:rsidRPr="00BD62E3">
        <w:rPr>
          <w:szCs w:val="24"/>
          <w:lang w:val="sr-Cyrl-RS"/>
        </w:rPr>
        <w:t>заштиту</w:t>
      </w:r>
      <w:r w:rsidRPr="00BD62E3">
        <w:rPr>
          <w:szCs w:val="24"/>
          <w:lang w:val="ru-RU"/>
        </w:rPr>
        <w:t xml:space="preserve"> животне средине, енергетску ефикасност, безбедност и друге околности од општег интереса, морају да се поштују приликом извођења</w:t>
      </w:r>
      <w:r w:rsidRPr="00BD62E3">
        <w:rPr>
          <w:szCs w:val="24"/>
          <w:lang w:val="sr-Cyrl-RS"/>
        </w:rPr>
        <w:t xml:space="preserve"> грађевинских и грађевинско занатских радова, у складу са прописима којима се уређују наведене области.</w:t>
      </w:r>
    </w:p>
    <w:p w:rsidR="00DE3B0A" w:rsidRPr="00BD62E3" w:rsidRDefault="00DE3B0A" w:rsidP="00DE3B0A">
      <w:pPr>
        <w:widowControl w:val="0"/>
        <w:autoSpaceDE w:val="0"/>
        <w:autoSpaceDN w:val="0"/>
        <w:adjustRightInd w:val="0"/>
        <w:ind w:firstLine="709"/>
        <w:jc w:val="both"/>
        <w:rPr>
          <w:color w:val="FF0000"/>
          <w:szCs w:val="24"/>
          <w:lang w:val="sr-Cyrl-RS"/>
        </w:rPr>
      </w:pPr>
      <w:r w:rsidRPr="00BD62E3">
        <w:rPr>
          <w:szCs w:val="24"/>
          <w:lang w:val="sr-Cyrl-RS"/>
        </w:rPr>
        <w:t xml:space="preserve">Контрола извођења радова вршиће се и од стране лица одговорног код Наручиоца за праћење и </w:t>
      </w:r>
      <w:r w:rsidRPr="00BD62E3">
        <w:rPr>
          <w:szCs w:val="24"/>
          <w:lang w:val="ru-RU"/>
        </w:rPr>
        <w:t>контролисање</w:t>
      </w:r>
      <w:r w:rsidRPr="00BD62E3">
        <w:rPr>
          <w:szCs w:val="24"/>
          <w:lang w:val="sr-Cyrl-RS"/>
        </w:rPr>
        <w:t xml:space="preserve"> извршења  уговора који буде закључен по спроведеном поступку предметне јавне набавке. </w:t>
      </w:r>
    </w:p>
    <w:p w:rsidR="00DE3B0A" w:rsidRPr="00BD62E3" w:rsidRDefault="00DE3B0A" w:rsidP="00DE3B0A">
      <w:pPr>
        <w:ind w:firstLine="360"/>
        <w:jc w:val="both"/>
        <w:rPr>
          <w:color w:val="000000"/>
          <w:szCs w:val="24"/>
          <w:lang w:val="sr-Cyrl-RS"/>
        </w:rPr>
      </w:pPr>
    </w:p>
    <w:p w:rsidR="00DE3B0A" w:rsidRPr="00BD62E3" w:rsidRDefault="00DE3B0A" w:rsidP="00965AC5">
      <w:pPr>
        <w:pStyle w:val="nabrajanjebold"/>
        <w:numPr>
          <w:ilvl w:val="0"/>
          <w:numId w:val="24"/>
        </w:numPr>
        <w:rPr>
          <w:lang w:val="sr-Latn-RS"/>
        </w:rPr>
      </w:pPr>
      <w:r w:rsidRPr="00BD62E3">
        <w:t>Рок за извођење радова</w:t>
      </w:r>
    </w:p>
    <w:p w:rsidR="00DE3B0A" w:rsidRPr="00BD62E3" w:rsidRDefault="00DE3B0A" w:rsidP="00DE3B0A">
      <w:pPr>
        <w:widowControl w:val="0"/>
        <w:autoSpaceDE w:val="0"/>
        <w:autoSpaceDN w:val="0"/>
        <w:adjustRightInd w:val="0"/>
        <w:ind w:firstLine="709"/>
        <w:jc w:val="both"/>
        <w:rPr>
          <w:szCs w:val="24"/>
          <w:lang w:val="sr-Cyrl-RS"/>
        </w:rPr>
      </w:pPr>
      <w:r w:rsidRPr="00BD62E3">
        <w:rPr>
          <w:szCs w:val="24"/>
          <w:lang w:val="sr-Cyrl-CS" w:eastAsia="sr-Cyrl-CS"/>
        </w:rPr>
        <w:t xml:space="preserve">Рок за извођење грађевинских радова који су предмет јавне набавке </w:t>
      </w:r>
      <w:r w:rsidRPr="00BD62E3">
        <w:rPr>
          <w:szCs w:val="24"/>
          <w:lang w:val="sr-Cyrl-RS"/>
        </w:rPr>
        <w:t xml:space="preserve">не може </w:t>
      </w:r>
      <w:r w:rsidRPr="00BD62E3">
        <w:rPr>
          <w:color w:val="000000"/>
          <w:szCs w:val="24"/>
          <w:lang w:val="sr-Cyrl-RS"/>
        </w:rPr>
        <w:t xml:space="preserve">бити дужи од </w:t>
      </w:r>
      <w:r w:rsidRPr="00BD62E3">
        <w:rPr>
          <w:color w:val="FF0000"/>
          <w:szCs w:val="24"/>
          <w:lang w:val="sr-Latn-CS"/>
        </w:rPr>
        <w:t>1</w:t>
      </w:r>
      <w:r w:rsidR="00AF6479" w:rsidRPr="00BD62E3">
        <w:rPr>
          <w:color w:val="FF0000"/>
          <w:szCs w:val="24"/>
          <w:lang w:val="sr-Cyrl-RS"/>
        </w:rPr>
        <w:t>5</w:t>
      </w:r>
      <w:r w:rsidRPr="00BD62E3">
        <w:rPr>
          <w:color w:val="FF0000"/>
          <w:szCs w:val="24"/>
          <w:lang w:val="sr-Latn-CS"/>
        </w:rPr>
        <w:t>0</w:t>
      </w:r>
      <w:r w:rsidRPr="00BD62E3">
        <w:rPr>
          <w:color w:val="FF0000"/>
          <w:szCs w:val="24"/>
          <w:lang w:val="sr-Cyrl-RS"/>
        </w:rPr>
        <w:t xml:space="preserve">  (</w:t>
      </w:r>
      <w:proofErr w:type="spellStart"/>
      <w:r w:rsidRPr="00BD62E3">
        <w:rPr>
          <w:color w:val="FF0000"/>
          <w:szCs w:val="24"/>
          <w:lang w:val="sr-Cyrl-RS"/>
        </w:rPr>
        <w:t>сто</w:t>
      </w:r>
      <w:r w:rsidR="00AF6479" w:rsidRPr="00BD62E3">
        <w:rPr>
          <w:color w:val="FF0000"/>
          <w:szCs w:val="24"/>
          <w:lang w:val="sr-Cyrl-RS"/>
        </w:rPr>
        <w:t>педе</w:t>
      </w:r>
      <w:r w:rsidRPr="00BD62E3">
        <w:rPr>
          <w:color w:val="FF0000"/>
          <w:szCs w:val="24"/>
          <w:lang w:val="sr-Cyrl-RS"/>
        </w:rPr>
        <w:t>сет</w:t>
      </w:r>
      <w:proofErr w:type="spellEnd"/>
      <w:r w:rsidRPr="00BD62E3">
        <w:rPr>
          <w:color w:val="FF0000"/>
          <w:szCs w:val="24"/>
          <w:lang w:val="sr-Cyrl-RS"/>
        </w:rPr>
        <w:t xml:space="preserve">) </w:t>
      </w:r>
      <w:r w:rsidRPr="00BD62E3">
        <w:rPr>
          <w:color w:val="FF0000"/>
          <w:szCs w:val="24"/>
          <w:lang w:val="ru-RU"/>
        </w:rPr>
        <w:t xml:space="preserve">календарских дана </w:t>
      </w:r>
      <w:r w:rsidRPr="00BD62E3">
        <w:rPr>
          <w:szCs w:val="24"/>
          <w:lang w:val="sr-Cyrl-RS"/>
        </w:rPr>
        <w:t xml:space="preserve">од увођења у посао понуђача- извођача радова. Надзор је дужан да Извођача уведе у посао </w:t>
      </w:r>
      <w:r w:rsidR="004470C3" w:rsidRPr="00BD62E3">
        <w:rPr>
          <w:szCs w:val="24"/>
          <w:lang w:val="sr-Cyrl-RS"/>
        </w:rPr>
        <w:t>20</w:t>
      </w:r>
      <w:r w:rsidRPr="00BD62E3">
        <w:rPr>
          <w:szCs w:val="24"/>
          <w:lang w:val="sr-Cyrl-RS"/>
        </w:rPr>
        <w:t xml:space="preserve"> дана од потписивања Уговора уколико другачије није договорено.</w:t>
      </w:r>
    </w:p>
    <w:p w:rsidR="00DE3B0A" w:rsidRPr="00BD62E3" w:rsidRDefault="00DE3B0A" w:rsidP="00DE3B0A">
      <w:pPr>
        <w:widowControl w:val="0"/>
        <w:autoSpaceDE w:val="0"/>
        <w:autoSpaceDN w:val="0"/>
        <w:adjustRightInd w:val="0"/>
        <w:ind w:firstLine="709"/>
        <w:jc w:val="both"/>
        <w:rPr>
          <w:szCs w:val="24"/>
          <w:lang w:eastAsia="sr-Cyrl-CS"/>
        </w:rPr>
      </w:pPr>
      <w:r w:rsidRPr="00BD62E3">
        <w:rPr>
          <w:szCs w:val="24"/>
          <w:lang w:val="sr-Cyrl-CS" w:eastAsia="sr-Cyrl-CS"/>
        </w:rPr>
        <w:t>Радови на објекту изводе се  без фаза извођења</w:t>
      </w:r>
      <w:r w:rsidRPr="00BD62E3">
        <w:rPr>
          <w:szCs w:val="24"/>
          <w:lang w:eastAsia="sr-Cyrl-CS"/>
        </w:rPr>
        <w:t>.</w:t>
      </w:r>
    </w:p>
    <w:p w:rsidR="00DE3B0A" w:rsidRPr="00BD62E3" w:rsidRDefault="00DE3B0A" w:rsidP="00DE3B0A">
      <w:pPr>
        <w:jc w:val="both"/>
        <w:rPr>
          <w:lang w:val="ru-RU" w:eastAsia="sr-Cyrl-CS"/>
        </w:rPr>
      </w:pPr>
    </w:p>
    <w:p w:rsidR="00DE3B0A" w:rsidRPr="00BD62E3" w:rsidRDefault="00DE3B0A" w:rsidP="00965AC5">
      <w:pPr>
        <w:pStyle w:val="nabrajanjebold"/>
        <w:numPr>
          <w:ilvl w:val="0"/>
          <w:numId w:val="24"/>
        </w:numPr>
      </w:pPr>
      <w:proofErr w:type="spellStart"/>
      <w:r w:rsidRPr="00BD62E3">
        <w:rPr>
          <w:lang w:val="sr-Latn-RS"/>
        </w:rPr>
        <w:t>Место</w:t>
      </w:r>
      <w:proofErr w:type="spellEnd"/>
      <w:r w:rsidRPr="00BD62E3">
        <w:rPr>
          <w:lang w:val="sr-Latn-RS"/>
        </w:rPr>
        <w:t xml:space="preserve"> </w:t>
      </w:r>
      <w:r w:rsidRPr="00BD62E3">
        <w:t xml:space="preserve">извођења радова </w:t>
      </w:r>
    </w:p>
    <w:p w:rsidR="00DE3B0A" w:rsidRPr="00BD62E3" w:rsidRDefault="004470C3" w:rsidP="004470C3">
      <w:pPr>
        <w:spacing w:line="0" w:lineRule="atLeast"/>
        <w:rPr>
          <w:bCs/>
          <w:szCs w:val="24"/>
          <w:lang w:val="sr-Cyrl-RS" w:eastAsia="sr-Cyrl-CS"/>
        </w:rPr>
      </w:pPr>
      <w:r w:rsidRPr="00BD62E3">
        <w:rPr>
          <w:bCs/>
          <w:szCs w:val="24"/>
          <w:lang w:val="ru-RU" w:eastAsia="sr-Cyrl-CS"/>
        </w:rPr>
        <w:t xml:space="preserve">Радови на санацији клизишта у Малошишту, изводе се на </w:t>
      </w:r>
      <w:r w:rsidRPr="00BD62E3">
        <w:rPr>
          <w:szCs w:val="24"/>
        </w:rPr>
        <w:t>К.П.БР. 2002, 2003, 2035/3, 2126/7, 2126/8, 2126/9,</w:t>
      </w:r>
      <w:r w:rsidRPr="00BD62E3">
        <w:rPr>
          <w:szCs w:val="24"/>
          <w:lang w:val="sr-Cyrl-RS"/>
        </w:rPr>
        <w:t xml:space="preserve"> </w:t>
      </w:r>
      <w:r w:rsidRPr="00BD62E3">
        <w:rPr>
          <w:szCs w:val="24"/>
        </w:rPr>
        <w:t xml:space="preserve">2126/10, 6902/1 К.О. </w:t>
      </w:r>
      <w:proofErr w:type="spellStart"/>
      <w:proofErr w:type="gramStart"/>
      <w:r w:rsidRPr="00BD62E3">
        <w:rPr>
          <w:szCs w:val="24"/>
        </w:rPr>
        <w:t>Малошиште</w:t>
      </w:r>
      <w:proofErr w:type="spellEnd"/>
      <w:r w:rsidRPr="00BD62E3">
        <w:rPr>
          <w:szCs w:val="24"/>
        </w:rPr>
        <w:t>,</w:t>
      </w:r>
      <w:r w:rsidRPr="00BD62E3">
        <w:rPr>
          <w:szCs w:val="24"/>
          <w:lang w:val="sr-Cyrl-RS"/>
        </w:rPr>
        <w:t xml:space="preserve"> </w:t>
      </w:r>
      <w:r w:rsidRPr="00BD62E3">
        <w:rPr>
          <w:szCs w:val="24"/>
        </w:rPr>
        <w:t xml:space="preserve"> </w:t>
      </w:r>
      <w:proofErr w:type="spellStart"/>
      <w:r w:rsidRPr="00BD62E3">
        <w:rPr>
          <w:szCs w:val="24"/>
        </w:rPr>
        <w:t>ул</w:t>
      </w:r>
      <w:proofErr w:type="spellEnd"/>
      <w:r w:rsidRPr="00BD62E3">
        <w:rPr>
          <w:szCs w:val="24"/>
        </w:rPr>
        <w:t>.</w:t>
      </w:r>
      <w:proofErr w:type="gramEnd"/>
      <w:r w:rsidRPr="00BD62E3">
        <w:rPr>
          <w:szCs w:val="24"/>
        </w:rPr>
        <w:t xml:space="preserve"> </w:t>
      </w:r>
      <w:proofErr w:type="spellStart"/>
      <w:r w:rsidRPr="00BD62E3">
        <w:rPr>
          <w:szCs w:val="24"/>
        </w:rPr>
        <w:t>Заплањска</w:t>
      </w:r>
      <w:proofErr w:type="spellEnd"/>
      <w:r w:rsidRPr="00BD62E3">
        <w:rPr>
          <w:szCs w:val="24"/>
          <w:lang w:val="sr-Cyrl-RS"/>
        </w:rPr>
        <w:t>.</w:t>
      </w:r>
    </w:p>
    <w:p w:rsidR="00DE3B0A" w:rsidRPr="00BD62E3" w:rsidRDefault="00DE3B0A" w:rsidP="00DE3B0A">
      <w:pPr>
        <w:widowControl w:val="0"/>
        <w:tabs>
          <w:tab w:val="left" w:pos="0"/>
          <w:tab w:val="left" w:pos="180"/>
        </w:tabs>
        <w:autoSpaceDE w:val="0"/>
        <w:autoSpaceDN w:val="0"/>
        <w:adjustRightInd w:val="0"/>
        <w:jc w:val="both"/>
        <w:rPr>
          <w:bCs/>
          <w:szCs w:val="24"/>
          <w:lang w:val="sr-Cyrl-RS" w:eastAsia="sr-Cyrl-CS"/>
        </w:rPr>
      </w:pPr>
    </w:p>
    <w:p w:rsidR="00DE3B0A" w:rsidRPr="00BD62E3" w:rsidRDefault="00DE3B0A" w:rsidP="00965AC5">
      <w:pPr>
        <w:pStyle w:val="nabrajanjebold"/>
        <w:numPr>
          <w:ilvl w:val="0"/>
          <w:numId w:val="24"/>
        </w:numPr>
        <w:rPr>
          <w:sz w:val="21"/>
          <w:szCs w:val="21"/>
        </w:rPr>
      </w:pPr>
      <w:r w:rsidRPr="00BD62E3">
        <w:t>Обилазак локације за  извођење радова и увид у пројектну  документацију</w:t>
      </w:r>
    </w:p>
    <w:p w:rsidR="00DE3B0A" w:rsidRPr="00BD62E3" w:rsidRDefault="00DE3B0A" w:rsidP="00DE3B0A">
      <w:pPr>
        <w:autoSpaceDE w:val="0"/>
        <w:autoSpaceDN w:val="0"/>
        <w:adjustRightInd w:val="0"/>
        <w:ind w:firstLine="708"/>
        <w:jc w:val="both"/>
        <w:rPr>
          <w:rFonts w:eastAsia="Calibri-Bold"/>
          <w:szCs w:val="24"/>
          <w:lang w:val="sr-Cyrl-RS" w:eastAsia="sr-Cyrl-RS"/>
        </w:rPr>
      </w:pPr>
      <w:r w:rsidRPr="00BD62E3">
        <w:rPr>
          <w:rFonts w:eastAsia="Calibri-Bold"/>
          <w:szCs w:val="24"/>
          <w:lang w:val="sr-Cyrl-RS" w:eastAsia="sr-Cyrl-RS"/>
        </w:rPr>
        <w:t xml:space="preserve">Ради обезбеђивања услова за припрему прихватљивих понуда,  Наручилац ће омогућити обилазак локације за  извођење радова и увид у пројектну  документацију за предметну јавну набавку, али само уз претходну пријаву, која се подноси  дан пре намераваног обиласка локације,  на меморандуму заинтересованог лица </w:t>
      </w:r>
      <w:r w:rsidRPr="00BD62E3">
        <w:rPr>
          <w:rFonts w:eastAsia="Calibri-Bold"/>
          <w:color w:val="FF0000"/>
          <w:szCs w:val="24"/>
          <w:lang w:val="sr-Cyrl-RS" w:eastAsia="sr-Cyrl-RS"/>
        </w:rPr>
        <w:t xml:space="preserve"> </w:t>
      </w:r>
      <w:r w:rsidRPr="00BD62E3">
        <w:rPr>
          <w:rFonts w:eastAsia="Calibri-Bold"/>
          <w:szCs w:val="24"/>
          <w:lang w:val="sr-Cyrl-RS" w:eastAsia="sr-Cyrl-RS"/>
        </w:rPr>
        <w:t xml:space="preserve">и која садржи податке о лицима овлашћеним за обилазак локације. </w:t>
      </w:r>
    </w:p>
    <w:p w:rsidR="00DE3B0A" w:rsidRPr="00BD62E3" w:rsidRDefault="00DE3B0A" w:rsidP="00DE3B0A">
      <w:pPr>
        <w:autoSpaceDE w:val="0"/>
        <w:autoSpaceDN w:val="0"/>
        <w:adjustRightInd w:val="0"/>
        <w:ind w:firstLine="708"/>
        <w:jc w:val="both"/>
        <w:rPr>
          <w:rFonts w:eastAsia="Calibri-Bold"/>
          <w:szCs w:val="24"/>
          <w:lang w:val="sr-Cyrl-RS" w:eastAsia="sr-Cyrl-RS"/>
        </w:rPr>
      </w:pPr>
      <w:r w:rsidRPr="00BD62E3">
        <w:rPr>
          <w:rFonts w:eastAsia="Calibri-Bold"/>
          <w:szCs w:val="24"/>
          <w:lang w:val="sr-Cyrl-RS" w:eastAsia="sr-Cyrl-RS"/>
        </w:rPr>
        <w:t xml:space="preserve">Заинтересована лица  достављају пријаве на </w:t>
      </w:r>
      <w:r w:rsidRPr="00BD62E3">
        <w:rPr>
          <w:rFonts w:eastAsia="Calibri-Bold"/>
          <w:szCs w:val="24"/>
          <w:lang w:eastAsia="sr-Cyrl-RS"/>
        </w:rPr>
        <w:t xml:space="preserve">e-mail </w:t>
      </w:r>
      <w:r w:rsidRPr="00BD62E3">
        <w:rPr>
          <w:rFonts w:eastAsia="Calibri-Bold"/>
          <w:szCs w:val="24"/>
          <w:lang w:val="sr-Cyrl-RS" w:eastAsia="sr-Cyrl-RS"/>
        </w:rPr>
        <w:t>адресу Наручиоца</w:t>
      </w:r>
      <w:bookmarkStart w:id="4" w:name="Text21"/>
      <w:r w:rsidRPr="00BD62E3">
        <w:rPr>
          <w:rFonts w:eastAsia="Calibri-Bold"/>
          <w:szCs w:val="24"/>
          <w:lang w:val="sr-Cyrl-RS" w:eastAsia="sr-Cyrl-RS"/>
        </w:rPr>
        <w:t xml:space="preserve"> </w:t>
      </w:r>
      <w:r w:rsidRPr="00BD62E3">
        <w:rPr>
          <w:color w:val="000000"/>
          <w:szCs w:val="24"/>
          <w:lang w:val="sr-Cyrl-RS"/>
        </w:rPr>
        <w:t xml:space="preserve"> </w:t>
      </w:r>
      <w:bookmarkEnd w:id="4"/>
      <w:r w:rsidRPr="00BD62E3">
        <w:rPr>
          <w:color w:val="000000"/>
          <w:szCs w:val="24"/>
          <w:lang w:val="sr-Cyrl-RS"/>
        </w:rPr>
        <w:t>оpstina@opstinadoljevac.rs</w:t>
      </w:r>
      <w:r w:rsidRPr="00BD62E3">
        <w:rPr>
          <w:rFonts w:eastAsia="Calibri-Bold"/>
          <w:szCs w:val="24"/>
          <w:lang w:val="sr-Cyrl-RS" w:eastAsia="sr-Cyrl-RS"/>
        </w:rPr>
        <w:t xml:space="preserve">, које  морају бити примљене од  Наручиоца  најкасније  два дана пре истека рока за пријем понуда. Обилазак локације није могућ на дан истека рока за пријем понуда. </w:t>
      </w:r>
      <w:r w:rsidRPr="00BD62E3">
        <w:rPr>
          <w:rFonts w:eastAsia="Calibri-Bold"/>
          <w:color w:val="FF0000"/>
          <w:szCs w:val="24"/>
          <w:lang w:val="sr-Cyrl-RS" w:eastAsia="sr-Cyrl-RS"/>
        </w:rPr>
        <w:t xml:space="preserve"> </w:t>
      </w:r>
    </w:p>
    <w:p w:rsidR="00DE3B0A" w:rsidRPr="00BD62E3" w:rsidRDefault="00DE3B0A" w:rsidP="00DE3B0A">
      <w:pPr>
        <w:autoSpaceDE w:val="0"/>
        <w:autoSpaceDN w:val="0"/>
        <w:adjustRightInd w:val="0"/>
        <w:ind w:firstLine="708"/>
        <w:rPr>
          <w:rFonts w:eastAsia="Calibri-Bold"/>
          <w:szCs w:val="24"/>
          <w:lang w:val="sr-Cyrl-RS" w:eastAsia="sr-Cyrl-RS"/>
        </w:rPr>
      </w:pPr>
      <w:r w:rsidRPr="00BD62E3">
        <w:rPr>
          <w:rFonts w:eastAsia="Calibri-Bold"/>
          <w:szCs w:val="24"/>
          <w:lang w:val="sr-Cyrl-RS" w:eastAsia="sr-Cyrl-RS"/>
        </w:rPr>
        <w:t xml:space="preserve">Лице за контакт: </w:t>
      </w:r>
      <w:r w:rsidRPr="00BD62E3">
        <w:rPr>
          <w:color w:val="000000"/>
          <w:szCs w:val="24"/>
          <w:lang w:val="sr-Cyrl-RS"/>
        </w:rPr>
        <w:t xml:space="preserve"> Јадранка Николић  </w:t>
      </w:r>
      <w:r w:rsidRPr="00BD62E3">
        <w:rPr>
          <w:rFonts w:eastAsia="Calibri-Bold"/>
          <w:szCs w:val="24"/>
          <w:lang w:val="sr-Cyrl-RS" w:eastAsia="sr-Cyrl-RS"/>
        </w:rPr>
        <w:t xml:space="preserve"> телефон</w:t>
      </w:r>
      <w:bookmarkStart w:id="5" w:name="Text23"/>
      <w:r w:rsidRPr="00BD62E3">
        <w:rPr>
          <w:rFonts w:eastAsia="Calibri-Bold"/>
          <w:szCs w:val="24"/>
          <w:lang w:val="sr-Cyrl-RS" w:eastAsia="sr-Cyrl-RS"/>
        </w:rPr>
        <w:t xml:space="preserve"> </w:t>
      </w:r>
      <w:r w:rsidRPr="00BD62E3">
        <w:rPr>
          <w:color w:val="000000"/>
          <w:szCs w:val="24"/>
          <w:lang w:val="sr-Cyrl-RS"/>
        </w:rPr>
        <w:t xml:space="preserve">   018/4810-054 </w:t>
      </w:r>
      <w:r w:rsidRPr="00BD62E3">
        <w:rPr>
          <w:rFonts w:eastAsia="Calibri-Bold"/>
          <w:szCs w:val="24"/>
          <w:lang w:val="sr-Cyrl-RS" w:eastAsia="sr-Cyrl-RS"/>
        </w:rPr>
        <w:t xml:space="preserve"> </w:t>
      </w:r>
      <w:bookmarkEnd w:id="5"/>
      <w:r w:rsidRPr="00BD62E3">
        <w:rPr>
          <w:rFonts w:eastAsia="Calibri-Bold"/>
          <w:szCs w:val="24"/>
          <w:lang w:val="sr-Cyrl-RS" w:eastAsia="sr-Cyrl-RS"/>
        </w:rPr>
        <w:t>.</w:t>
      </w:r>
    </w:p>
    <w:p w:rsidR="00DE3B0A" w:rsidRPr="00BD62E3" w:rsidRDefault="00DE3B0A" w:rsidP="00DE3B0A">
      <w:pPr>
        <w:autoSpaceDE w:val="0"/>
        <w:autoSpaceDN w:val="0"/>
        <w:adjustRightInd w:val="0"/>
        <w:ind w:firstLine="708"/>
        <w:jc w:val="both"/>
        <w:rPr>
          <w:rFonts w:eastAsia="Calibri-Bold"/>
          <w:szCs w:val="24"/>
          <w:lang w:val="sr-Cyrl-RS" w:eastAsia="sr-Cyrl-RS"/>
        </w:rPr>
      </w:pPr>
      <w:r w:rsidRPr="00BD62E3">
        <w:rPr>
          <w:rFonts w:eastAsia="Calibri-Bold"/>
          <w:szCs w:val="24"/>
          <w:lang w:val="sr-Cyrl-RS" w:eastAsia="sr-Cyrl-RS"/>
        </w:rPr>
        <w:t xml:space="preserve">Сва заинтересована лица која намеравају да поднесу понуду морају да изврше обилазак локације за  извођење радова </w:t>
      </w:r>
      <w:r w:rsidRPr="00BD62E3">
        <w:rPr>
          <w:rFonts w:eastAsia="Calibri-Bold"/>
          <w:bCs/>
          <w:szCs w:val="24"/>
          <w:lang w:val="sr-Cyrl-RS" w:eastAsia="sr-Cyrl-RS"/>
        </w:rPr>
        <w:t>и увид у пројектну документацију</w:t>
      </w:r>
      <w:r w:rsidRPr="00BD62E3">
        <w:rPr>
          <w:rFonts w:eastAsia="Calibri-Bold"/>
          <w:szCs w:val="24"/>
          <w:lang w:val="sr-Cyrl-RS" w:eastAsia="sr-Cyrl-RS"/>
        </w:rPr>
        <w:t>, што ће се евидентирати од стране Наручиоца.</w:t>
      </w:r>
    </w:p>
    <w:p w:rsidR="00DE3B0A" w:rsidRPr="00BD62E3" w:rsidRDefault="00DE3B0A" w:rsidP="00DE3B0A">
      <w:pPr>
        <w:autoSpaceDE w:val="0"/>
        <w:autoSpaceDN w:val="0"/>
        <w:adjustRightInd w:val="0"/>
        <w:ind w:firstLine="708"/>
        <w:jc w:val="both"/>
        <w:rPr>
          <w:rFonts w:eastAsia="Calibri-Bold"/>
          <w:szCs w:val="24"/>
          <w:lang w:val="sr-Cyrl-RS" w:eastAsia="sr-Cyrl-RS"/>
        </w:rPr>
      </w:pPr>
      <w:r w:rsidRPr="00BD62E3">
        <w:rPr>
          <w:rFonts w:eastAsia="Calibri-Bold"/>
          <w:szCs w:val="24"/>
          <w:lang w:val="sr-Cyrl-RS" w:eastAsia="sr-Cyrl-RS"/>
        </w:rPr>
        <w:t xml:space="preserve">О извршеном обиласку локације за извођење радова и о извршеном увиду у пројектну документацију, понуђач даје изјаву на Обрасцу изјаве о обиласку локације за извођење радова и извршеном увиду у пројектну документацију (Поглавље </w:t>
      </w:r>
      <w:r w:rsidRPr="00BD62E3">
        <w:rPr>
          <w:bCs/>
          <w:iCs/>
          <w:szCs w:val="24"/>
        </w:rPr>
        <w:t>XVII</w:t>
      </w:r>
      <w:r w:rsidRPr="00BD62E3">
        <w:rPr>
          <w:bCs/>
          <w:iCs/>
          <w:szCs w:val="24"/>
          <w:lang w:val="sr-Cyrl-RS"/>
        </w:rPr>
        <w:t>. Конкурсне документације).</w:t>
      </w:r>
    </w:p>
    <w:p w:rsidR="00DE3B0A" w:rsidRPr="00BD62E3" w:rsidRDefault="00DE3B0A" w:rsidP="00DE3B0A">
      <w:pPr>
        <w:rPr>
          <w:b/>
          <w:szCs w:val="24"/>
          <w:lang w:val="sr-Cyrl-RS"/>
        </w:rPr>
      </w:pPr>
    </w:p>
    <w:p w:rsidR="00DE3B0A" w:rsidRPr="00BD62E3" w:rsidRDefault="00DE3B0A" w:rsidP="00DE3B0A">
      <w:pPr>
        <w:pStyle w:val="Heading2"/>
        <w:rPr>
          <w:b w:val="0"/>
          <w:bCs w:val="0"/>
          <w:i w:val="0"/>
          <w:iCs w:val="0"/>
        </w:rPr>
      </w:pPr>
      <w:r w:rsidRPr="00BD62E3">
        <w:lastRenderedPageBreak/>
        <w:t>IV</w:t>
      </w:r>
      <w:r w:rsidR="00071FEB">
        <w:rPr>
          <w:lang w:val="sr-Latn-RS"/>
        </w:rPr>
        <w:t xml:space="preserve"> -</w:t>
      </w:r>
      <w:r w:rsidRPr="00BD62E3">
        <w:t xml:space="preserve"> ТЕХНИЧКА ДОКУМЕНТАЦИЈА И ПЛАНОВИ</w:t>
      </w:r>
    </w:p>
    <w:p w:rsidR="00DE3B0A" w:rsidRPr="00BD62E3" w:rsidRDefault="00DE3B0A" w:rsidP="00DE3B0A">
      <w:pPr>
        <w:rPr>
          <w:color w:val="000000"/>
          <w:szCs w:val="24"/>
          <w:lang w:val="sr-Cyrl-RS"/>
        </w:rPr>
      </w:pPr>
    </w:p>
    <w:p w:rsidR="00EE0D9E" w:rsidRDefault="00DE3B0A" w:rsidP="00EE0D9E">
      <w:pPr>
        <w:jc w:val="both"/>
        <w:rPr>
          <w:i/>
          <w:color w:val="000000"/>
          <w:szCs w:val="24"/>
          <w:lang w:val="sr-Cyrl-RS"/>
        </w:rPr>
      </w:pPr>
      <w:r w:rsidRPr="00BD62E3">
        <w:rPr>
          <w:i/>
          <w:color w:val="000000"/>
          <w:szCs w:val="24"/>
          <w:lang w:val="sr-Cyrl-RS"/>
        </w:rPr>
        <w:t xml:space="preserve">Техничку документацију чине: </w:t>
      </w:r>
      <w:r w:rsidR="004B79E2" w:rsidRPr="00BD62E3">
        <w:rPr>
          <w:i/>
          <w:color w:val="000000"/>
          <w:szCs w:val="24"/>
          <w:lang w:val="sr-Cyrl-RS"/>
        </w:rPr>
        <w:t>ПГД</w:t>
      </w:r>
      <w:r w:rsidRPr="00BD62E3">
        <w:rPr>
          <w:i/>
          <w:color w:val="000000"/>
          <w:szCs w:val="24"/>
          <w:lang w:val="sr-Cyrl-RS"/>
        </w:rPr>
        <w:t xml:space="preserve"> и ПЗИ</w:t>
      </w:r>
      <w:r w:rsidR="005A3F92" w:rsidRPr="00BD62E3">
        <w:rPr>
          <w:i/>
          <w:color w:val="000000"/>
          <w:szCs w:val="24"/>
          <w:lang w:val="sr-Cyrl-RS"/>
        </w:rPr>
        <w:t xml:space="preserve">, који се могу преузети у Општинској управи општине Дољевац, на адреси: Николе Тесле 121, 18410 Дољевац, </w:t>
      </w:r>
      <w:proofErr w:type="spellStart"/>
      <w:r w:rsidR="005A3F92" w:rsidRPr="00BD62E3">
        <w:rPr>
          <w:i/>
          <w:color w:val="000000"/>
          <w:szCs w:val="24"/>
          <w:lang w:val="sr-Cyrl-RS"/>
        </w:rPr>
        <w:t>уканцеларији</w:t>
      </w:r>
      <w:proofErr w:type="spellEnd"/>
      <w:r w:rsidR="005A3F92" w:rsidRPr="00BD62E3">
        <w:rPr>
          <w:i/>
          <w:color w:val="000000"/>
          <w:szCs w:val="24"/>
          <w:lang w:val="sr-Cyrl-RS"/>
        </w:rPr>
        <w:t xml:space="preserve"> 22.</w:t>
      </w:r>
      <w:r w:rsidR="00BD62E3" w:rsidRPr="00BD62E3">
        <w:rPr>
          <w:i/>
          <w:color w:val="000000"/>
          <w:szCs w:val="24"/>
          <w:lang w:val="sr-Cyrl-RS"/>
        </w:rPr>
        <w:t xml:space="preserve">, а ПЗИ се може преузети са линка: </w:t>
      </w:r>
      <w:hyperlink r:id="rId10" w:history="1">
        <w:r w:rsidR="00EE0D9E" w:rsidRPr="00EE0D9E">
          <w:rPr>
            <w:rStyle w:val="Hyperlink"/>
            <w:i/>
            <w:szCs w:val="24"/>
          </w:rPr>
          <w:t>link</w:t>
        </w:r>
      </w:hyperlink>
      <w:r w:rsidR="00EE0D9E">
        <w:rPr>
          <w:i/>
          <w:color w:val="000000"/>
          <w:szCs w:val="24"/>
        </w:rPr>
        <w:t xml:space="preserve"> </w:t>
      </w:r>
      <w:proofErr w:type="spellStart"/>
      <w:r w:rsidR="00EE0D9E">
        <w:rPr>
          <w:i/>
          <w:color w:val="000000"/>
          <w:szCs w:val="24"/>
        </w:rPr>
        <w:t>ili</w:t>
      </w:r>
      <w:proofErr w:type="spellEnd"/>
      <w:r w:rsidR="00EE0D9E">
        <w:rPr>
          <w:i/>
          <w:color w:val="000000"/>
          <w:szCs w:val="24"/>
        </w:rPr>
        <w:t xml:space="preserve"> </w:t>
      </w:r>
      <w:proofErr w:type="spellStart"/>
      <w:r w:rsidR="00EE0D9E">
        <w:rPr>
          <w:i/>
          <w:color w:val="000000"/>
          <w:szCs w:val="24"/>
        </w:rPr>
        <w:t>na</w:t>
      </w:r>
      <w:proofErr w:type="spellEnd"/>
      <w:r w:rsidR="00EE0D9E">
        <w:rPr>
          <w:i/>
          <w:color w:val="000000"/>
          <w:szCs w:val="24"/>
        </w:rPr>
        <w:t xml:space="preserve"> </w:t>
      </w:r>
      <w:proofErr w:type="spellStart"/>
      <w:r w:rsidR="00EE0D9E">
        <w:rPr>
          <w:i/>
          <w:color w:val="000000"/>
          <w:szCs w:val="24"/>
        </w:rPr>
        <w:t>adresi</w:t>
      </w:r>
      <w:proofErr w:type="spellEnd"/>
      <w:r w:rsidR="00EE0D9E">
        <w:rPr>
          <w:i/>
          <w:color w:val="000000"/>
          <w:szCs w:val="24"/>
        </w:rPr>
        <w:t>:</w:t>
      </w:r>
    </w:p>
    <w:p w:rsidR="00EE0D9E" w:rsidRDefault="003B7234" w:rsidP="00EE0D9E">
      <w:pPr>
        <w:shd w:val="clear" w:color="auto" w:fill="FFFFFF"/>
        <w:rPr>
          <w:rFonts w:ascii="Arial" w:hAnsi="Arial" w:cs="Arial"/>
          <w:color w:val="222222"/>
        </w:rPr>
      </w:pPr>
      <w:hyperlink r:id="rId11" w:history="1">
        <w:r w:rsidR="00EE0D9E" w:rsidRPr="00894838">
          <w:rPr>
            <w:rStyle w:val="Hyperlink"/>
            <w:rFonts w:ascii="Arial" w:hAnsi="Arial" w:cs="Arial"/>
          </w:rPr>
          <w:t>http://opstinadoljevac.rs/bigfiles/PZIKlizisteMalosiste_potp GJ_RL_ZB.pdf</w:t>
        </w:r>
      </w:hyperlink>
      <w:r w:rsidR="00EE0D9E">
        <w:rPr>
          <w:rFonts w:ascii="Arial" w:hAnsi="Arial" w:cs="Arial"/>
          <w:color w:val="222222"/>
        </w:rPr>
        <w:t xml:space="preserve"> </w:t>
      </w:r>
    </w:p>
    <w:p w:rsidR="00EE0D9E" w:rsidRDefault="00EE0D9E" w:rsidP="00EE0D9E">
      <w:pPr>
        <w:shd w:val="clear" w:color="auto" w:fill="FFFFFF"/>
        <w:rPr>
          <w:rFonts w:ascii="Arial" w:hAnsi="Arial" w:cs="Arial"/>
          <w:color w:val="222222"/>
        </w:rPr>
      </w:pPr>
    </w:p>
    <w:p w:rsidR="00DE3B0A" w:rsidRPr="00BD62E3" w:rsidRDefault="00DE3B0A" w:rsidP="00DE3B0A">
      <w:pPr>
        <w:jc w:val="both"/>
        <w:rPr>
          <w:i/>
          <w:szCs w:val="24"/>
        </w:rPr>
      </w:pPr>
      <w:r w:rsidRPr="00BD62E3">
        <w:rPr>
          <w:i/>
          <w:szCs w:val="24"/>
        </w:rPr>
        <w:t xml:space="preserve">У </w:t>
      </w:r>
      <w:proofErr w:type="spellStart"/>
      <w:r w:rsidRPr="00BD62E3">
        <w:rPr>
          <w:i/>
          <w:szCs w:val="24"/>
        </w:rPr>
        <w:t>смислу</w:t>
      </w:r>
      <w:proofErr w:type="spellEnd"/>
      <w:r w:rsidRPr="00BD62E3">
        <w:rPr>
          <w:i/>
          <w:szCs w:val="24"/>
        </w:rPr>
        <w:t xml:space="preserve"> </w:t>
      </w:r>
      <w:proofErr w:type="spellStart"/>
      <w:r w:rsidRPr="00BD62E3">
        <w:rPr>
          <w:i/>
          <w:szCs w:val="24"/>
        </w:rPr>
        <w:t>Закона</w:t>
      </w:r>
      <w:proofErr w:type="spellEnd"/>
      <w:r w:rsidRPr="00BD62E3">
        <w:rPr>
          <w:i/>
          <w:szCs w:val="24"/>
        </w:rPr>
        <w:t xml:space="preserve"> о </w:t>
      </w:r>
      <w:proofErr w:type="spellStart"/>
      <w:r w:rsidRPr="00BD62E3">
        <w:rPr>
          <w:i/>
          <w:szCs w:val="24"/>
        </w:rPr>
        <w:t>управљању</w:t>
      </w:r>
      <w:proofErr w:type="spellEnd"/>
      <w:r w:rsidRPr="00BD62E3">
        <w:rPr>
          <w:i/>
          <w:szCs w:val="24"/>
        </w:rPr>
        <w:t xml:space="preserve"> </w:t>
      </w:r>
      <w:proofErr w:type="spellStart"/>
      <w:r w:rsidRPr="00BD62E3">
        <w:rPr>
          <w:i/>
          <w:szCs w:val="24"/>
        </w:rPr>
        <w:t>отпадом</w:t>
      </w:r>
      <w:proofErr w:type="spellEnd"/>
      <w:r w:rsidRPr="00BD62E3">
        <w:rPr>
          <w:i/>
          <w:szCs w:val="24"/>
        </w:rPr>
        <w:t xml:space="preserve"> ("</w:t>
      </w:r>
      <w:proofErr w:type="spellStart"/>
      <w:r w:rsidRPr="00BD62E3">
        <w:rPr>
          <w:i/>
          <w:szCs w:val="24"/>
        </w:rPr>
        <w:t>Сл</w:t>
      </w:r>
      <w:proofErr w:type="spellEnd"/>
      <w:r w:rsidRPr="00BD62E3">
        <w:rPr>
          <w:i/>
          <w:szCs w:val="24"/>
        </w:rPr>
        <w:t xml:space="preserve">. </w:t>
      </w:r>
      <w:proofErr w:type="spellStart"/>
      <w:r w:rsidRPr="00BD62E3">
        <w:rPr>
          <w:i/>
          <w:szCs w:val="24"/>
        </w:rPr>
        <w:t>гласник</w:t>
      </w:r>
      <w:proofErr w:type="spellEnd"/>
      <w:r w:rsidRPr="00BD62E3">
        <w:rPr>
          <w:i/>
          <w:szCs w:val="24"/>
        </w:rPr>
        <w:t xml:space="preserve"> РС", </w:t>
      </w:r>
      <w:proofErr w:type="spellStart"/>
      <w:r w:rsidRPr="00BD62E3">
        <w:rPr>
          <w:i/>
          <w:szCs w:val="24"/>
        </w:rPr>
        <w:t>бр</w:t>
      </w:r>
      <w:proofErr w:type="spellEnd"/>
      <w:r w:rsidRPr="00BD62E3">
        <w:rPr>
          <w:i/>
          <w:szCs w:val="24"/>
        </w:rPr>
        <w:t xml:space="preserve">. 36/2009, 88/2010 и 14/2016), </w:t>
      </w:r>
      <w:proofErr w:type="spellStart"/>
      <w:r w:rsidRPr="00BD62E3">
        <w:rPr>
          <w:i/>
          <w:szCs w:val="24"/>
        </w:rPr>
        <w:t>Закона</w:t>
      </w:r>
      <w:proofErr w:type="spellEnd"/>
      <w:r w:rsidRPr="00BD62E3">
        <w:rPr>
          <w:i/>
          <w:szCs w:val="24"/>
        </w:rPr>
        <w:t xml:space="preserve"> о </w:t>
      </w:r>
      <w:proofErr w:type="spellStart"/>
      <w:r w:rsidRPr="00BD62E3">
        <w:rPr>
          <w:i/>
          <w:szCs w:val="24"/>
        </w:rPr>
        <w:t>транспорту</w:t>
      </w:r>
      <w:proofErr w:type="spellEnd"/>
      <w:r w:rsidRPr="00BD62E3">
        <w:rPr>
          <w:i/>
          <w:szCs w:val="24"/>
        </w:rPr>
        <w:t xml:space="preserve"> </w:t>
      </w:r>
      <w:proofErr w:type="spellStart"/>
      <w:r w:rsidRPr="00BD62E3">
        <w:rPr>
          <w:i/>
          <w:szCs w:val="24"/>
        </w:rPr>
        <w:t>опасне</w:t>
      </w:r>
      <w:proofErr w:type="spellEnd"/>
      <w:r w:rsidRPr="00BD62E3">
        <w:rPr>
          <w:i/>
          <w:szCs w:val="24"/>
        </w:rPr>
        <w:t xml:space="preserve"> </w:t>
      </w:r>
      <w:proofErr w:type="spellStart"/>
      <w:r w:rsidRPr="00BD62E3">
        <w:rPr>
          <w:i/>
          <w:szCs w:val="24"/>
        </w:rPr>
        <w:t>робе</w:t>
      </w:r>
      <w:proofErr w:type="spellEnd"/>
      <w:r w:rsidRPr="00BD62E3">
        <w:rPr>
          <w:i/>
          <w:szCs w:val="24"/>
        </w:rPr>
        <w:t xml:space="preserve"> ("</w:t>
      </w:r>
      <w:proofErr w:type="spellStart"/>
      <w:r w:rsidRPr="00BD62E3">
        <w:rPr>
          <w:i/>
          <w:szCs w:val="24"/>
        </w:rPr>
        <w:t>Сл</w:t>
      </w:r>
      <w:proofErr w:type="spellEnd"/>
      <w:r w:rsidRPr="00BD62E3">
        <w:rPr>
          <w:i/>
          <w:szCs w:val="24"/>
        </w:rPr>
        <w:t xml:space="preserve">. </w:t>
      </w:r>
      <w:proofErr w:type="spellStart"/>
      <w:r w:rsidRPr="00BD62E3">
        <w:rPr>
          <w:i/>
          <w:szCs w:val="24"/>
        </w:rPr>
        <w:t>гласник</w:t>
      </w:r>
      <w:proofErr w:type="spellEnd"/>
      <w:r w:rsidRPr="00BD62E3">
        <w:rPr>
          <w:i/>
          <w:szCs w:val="24"/>
        </w:rPr>
        <w:t xml:space="preserve"> РС", </w:t>
      </w:r>
      <w:proofErr w:type="spellStart"/>
      <w:r w:rsidRPr="00BD62E3">
        <w:rPr>
          <w:i/>
          <w:szCs w:val="24"/>
        </w:rPr>
        <w:t>бр</w:t>
      </w:r>
      <w:proofErr w:type="spellEnd"/>
      <w:r w:rsidRPr="00BD62E3">
        <w:rPr>
          <w:i/>
          <w:szCs w:val="24"/>
        </w:rPr>
        <w:t xml:space="preserve">. 104/2016) и </w:t>
      </w:r>
      <w:proofErr w:type="spellStart"/>
      <w:r w:rsidRPr="00BD62E3">
        <w:rPr>
          <w:i/>
          <w:szCs w:val="24"/>
        </w:rPr>
        <w:t>Правилника</w:t>
      </w:r>
      <w:proofErr w:type="spellEnd"/>
      <w:r w:rsidRPr="00BD62E3">
        <w:rPr>
          <w:i/>
          <w:szCs w:val="24"/>
        </w:rPr>
        <w:t xml:space="preserve"> о </w:t>
      </w:r>
      <w:proofErr w:type="spellStart"/>
      <w:r w:rsidRPr="00BD62E3">
        <w:rPr>
          <w:i/>
          <w:szCs w:val="24"/>
        </w:rPr>
        <w:t>начину</w:t>
      </w:r>
      <w:proofErr w:type="spellEnd"/>
      <w:r w:rsidRPr="00BD62E3">
        <w:rPr>
          <w:i/>
          <w:szCs w:val="24"/>
        </w:rPr>
        <w:t xml:space="preserve"> </w:t>
      </w:r>
      <w:proofErr w:type="spellStart"/>
      <w:r w:rsidRPr="00BD62E3">
        <w:rPr>
          <w:i/>
          <w:szCs w:val="24"/>
        </w:rPr>
        <w:t>складиштења</w:t>
      </w:r>
      <w:proofErr w:type="spellEnd"/>
      <w:r w:rsidRPr="00BD62E3">
        <w:rPr>
          <w:i/>
          <w:szCs w:val="24"/>
        </w:rPr>
        <w:t xml:space="preserve">, </w:t>
      </w:r>
      <w:proofErr w:type="spellStart"/>
      <w:r w:rsidRPr="00BD62E3">
        <w:rPr>
          <w:i/>
          <w:szCs w:val="24"/>
        </w:rPr>
        <w:t>паковању</w:t>
      </w:r>
      <w:proofErr w:type="spellEnd"/>
      <w:r w:rsidRPr="00BD62E3">
        <w:rPr>
          <w:i/>
          <w:szCs w:val="24"/>
        </w:rPr>
        <w:t xml:space="preserve"> и </w:t>
      </w:r>
      <w:proofErr w:type="spellStart"/>
      <w:r w:rsidRPr="00BD62E3">
        <w:rPr>
          <w:i/>
          <w:szCs w:val="24"/>
        </w:rPr>
        <w:t>обележавању</w:t>
      </w:r>
      <w:proofErr w:type="spellEnd"/>
      <w:r w:rsidRPr="00BD62E3">
        <w:rPr>
          <w:i/>
          <w:szCs w:val="24"/>
        </w:rPr>
        <w:t xml:space="preserve"> </w:t>
      </w:r>
      <w:proofErr w:type="spellStart"/>
      <w:r w:rsidRPr="00BD62E3">
        <w:rPr>
          <w:i/>
          <w:szCs w:val="24"/>
        </w:rPr>
        <w:t>опасног</w:t>
      </w:r>
      <w:proofErr w:type="spellEnd"/>
      <w:r w:rsidRPr="00BD62E3">
        <w:rPr>
          <w:i/>
          <w:szCs w:val="24"/>
        </w:rPr>
        <w:t xml:space="preserve"> </w:t>
      </w:r>
      <w:proofErr w:type="spellStart"/>
      <w:r w:rsidRPr="00BD62E3">
        <w:rPr>
          <w:i/>
          <w:szCs w:val="24"/>
        </w:rPr>
        <w:t>отпада</w:t>
      </w:r>
      <w:proofErr w:type="spellEnd"/>
      <w:r w:rsidRPr="00BD62E3">
        <w:rPr>
          <w:i/>
          <w:szCs w:val="24"/>
        </w:rPr>
        <w:t xml:space="preserve"> ("</w:t>
      </w:r>
      <w:proofErr w:type="spellStart"/>
      <w:r w:rsidRPr="00BD62E3">
        <w:rPr>
          <w:i/>
          <w:szCs w:val="24"/>
        </w:rPr>
        <w:t>Сл</w:t>
      </w:r>
      <w:proofErr w:type="spellEnd"/>
      <w:r w:rsidRPr="00BD62E3">
        <w:rPr>
          <w:i/>
          <w:szCs w:val="24"/>
        </w:rPr>
        <w:t xml:space="preserve">. </w:t>
      </w:r>
      <w:proofErr w:type="spellStart"/>
      <w:r w:rsidRPr="00BD62E3">
        <w:rPr>
          <w:i/>
          <w:szCs w:val="24"/>
        </w:rPr>
        <w:t>гласник</w:t>
      </w:r>
      <w:proofErr w:type="spellEnd"/>
      <w:r w:rsidRPr="00BD62E3">
        <w:rPr>
          <w:i/>
          <w:szCs w:val="24"/>
        </w:rPr>
        <w:t xml:space="preserve"> РС", </w:t>
      </w:r>
      <w:proofErr w:type="spellStart"/>
      <w:r w:rsidRPr="00BD62E3">
        <w:rPr>
          <w:i/>
          <w:szCs w:val="24"/>
        </w:rPr>
        <w:t>бр</w:t>
      </w:r>
      <w:proofErr w:type="spellEnd"/>
      <w:r w:rsidRPr="00BD62E3">
        <w:rPr>
          <w:i/>
          <w:szCs w:val="24"/>
        </w:rPr>
        <w:t xml:space="preserve">. 92/2010), </w:t>
      </w:r>
      <w:r w:rsidRPr="00BD62E3">
        <w:rPr>
          <w:i/>
          <w:szCs w:val="24"/>
          <w:lang w:val="sr-Cyrl-RS"/>
        </w:rPr>
        <w:t xml:space="preserve">за </w:t>
      </w:r>
      <w:proofErr w:type="spellStart"/>
      <w:r w:rsidRPr="00BD62E3">
        <w:rPr>
          <w:i/>
          <w:szCs w:val="24"/>
        </w:rPr>
        <w:t>грађевински</w:t>
      </w:r>
      <w:proofErr w:type="spellEnd"/>
      <w:r w:rsidRPr="00BD62E3">
        <w:rPr>
          <w:i/>
          <w:szCs w:val="24"/>
        </w:rPr>
        <w:t xml:space="preserve"> </w:t>
      </w:r>
      <w:proofErr w:type="spellStart"/>
      <w:r w:rsidRPr="00BD62E3">
        <w:rPr>
          <w:i/>
          <w:szCs w:val="24"/>
        </w:rPr>
        <w:t>материјал</w:t>
      </w:r>
      <w:proofErr w:type="spellEnd"/>
      <w:r w:rsidRPr="00BD62E3">
        <w:rPr>
          <w:i/>
          <w:szCs w:val="24"/>
        </w:rPr>
        <w:t xml:space="preserve"> </w:t>
      </w:r>
      <w:proofErr w:type="spellStart"/>
      <w:r w:rsidRPr="00BD62E3">
        <w:rPr>
          <w:i/>
          <w:szCs w:val="24"/>
        </w:rPr>
        <w:t>који</w:t>
      </w:r>
      <w:proofErr w:type="spellEnd"/>
      <w:r w:rsidRPr="00BD62E3">
        <w:rPr>
          <w:i/>
          <w:szCs w:val="24"/>
        </w:rPr>
        <w:t xml:space="preserve"> </w:t>
      </w:r>
      <w:proofErr w:type="spellStart"/>
      <w:r w:rsidRPr="00BD62E3">
        <w:rPr>
          <w:i/>
          <w:szCs w:val="24"/>
        </w:rPr>
        <w:t>се</w:t>
      </w:r>
      <w:proofErr w:type="spellEnd"/>
      <w:r w:rsidRPr="00BD62E3">
        <w:rPr>
          <w:i/>
          <w:szCs w:val="24"/>
        </w:rPr>
        <w:t xml:space="preserve"> </w:t>
      </w:r>
      <w:proofErr w:type="spellStart"/>
      <w:r w:rsidRPr="00BD62E3">
        <w:rPr>
          <w:i/>
          <w:szCs w:val="24"/>
        </w:rPr>
        <w:t>сматра</w:t>
      </w:r>
      <w:proofErr w:type="spellEnd"/>
      <w:r w:rsidRPr="00BD62E3">
        <w:rPr>
          <w:i/>
          <w:szCs w:val="24"/>
        </w:rPr>
        <w:t xml:space="preserve"> </w:t>
      </w:r>
      <w:proofErr w:type="spellStart"/>
      <w:r w:rsidRPr="00BD62E3">
        <w:rPr>
          <w:i/>
          <w:szCs w:val="24"/>
        </w:rPr>
        <w:t>опасним</w:t>
      </w:r>
      <w:proofErr w:type="spellEnd"/>
      <w:r w:rsidRPr="00BD62E3">
        <w:rPr>
          <w:i/>
          <w:szCs w:val="24"/>
        </w:rPr>
        <w:t xml:space="preserve"> </w:t>
      </w:r>
      <w:proofErr w:type="spellStart"/>
      <w:r w:rsidRPr="00BD62E3">
        <w:rPr>
          <w:i/>
          <w:szCs w:val="24"/>
        </w:rPr>
        <w:t>отпадом</w:t>
      </w:r>
      <w:proofErr w:type="spellEnd"/>
      <w:r w:rsidRPr="00BD62E3">
        <w:rPr>
          <w:i/>
          <w:szCs w:val="24"/>
        </w:rPr>
        <w:t>,</w:t>
      </w:r>
      <w:r w:rsidRPr="00BD62E3">
        <w:rPr>
          <w:i/>
          <w:szCs w:val="24"/>
          <w:lang w:val="sr-Cyrl-RS"/>
        </w:rPr>
        <w:t xml:space="preserve"> односно за</w:t>
      </w:r>
      <w:r w:rsidRPr="00BD62E3">
        <w:rPr>
          <w:i/>
          <w:szCs w:val="24"/>
        </w:rPr>
        <w:t xml:space="preserve"> </w:t>
      </w:r>
      <w:proofErr w:type="spellStart"/>
      <w:r w:rsidRPr="00BD62E3">
        <w:rPr>
          <w:i/>
          <w:szCs w:val="24"/>
        </w:rPr>
        <w:t>транспорт</w:t>
      </w:r>
      <w:proofErr w:type="spellEnd"/>
      <w:r w:rsidRPr="00BD62E3">
        <w:rPr>
          <w:i/>
          <w:szCs w:val="24"/>
        </w:rPr>
        <w:t xml:space="preserve">, </w:t>
      </w:r>
      <w:proofErr w:type="spellStart"/>
      <w:r w:rsidRPr="00BD62E3">
        <w:rPr>
          <w:i/>
          <w:szCs w:val="24"/>
        </w:rPr>
        <w:t>складиштење</w:t>
      </w:r>
      <w:proofErr w:type="spellEnd"/>
      <w:r w:rsidRPr="00BD62E3">
        <w:rPr>
          <w:i/>
          <w:szCs w:val="24"/>
        </w:rPr>
        <w:t xml:space="preserve">, </w:t>
      </w:r>
      <w:proofErr w:type="spellStart"/>
      <w:r w:rsidRPr="00BD62E3">
        <w:rPr>
          <w:i/>
          <w:szCs w:val="24"/>
        </w:rPr>
        <w:t>третман</w:t>
      </w:r>
      <w:proofErr w:type="spellEnd"/>
      <w:r w:rsidRPr="00BD62E3">
        <w:rPr>
          <w:i/>
          <w:szCs w:val="24"/>
        </w:rPr>
        <w:t xml:space="preserve"> и </w:t>
      </w:r>
      <w:proofErr w:type="spellStart"/>
      <w:r w:rsidRPr="00BD62E3">
        <w:rPr>
          <w:i/>
          <w:szCs w:val="24"/>
        </w:rPr>
        <w:t>одлагање</w:t>
      </w:r>
      <w:proofErr w:type="spellEnd"/>
      <w:r w:rsidRPr="00BD62E3">
        <w:rPr>
          <w:i/>
          <w:szCs w:val="24"/>
        </w:rPr>
        <w:t xml:space="preserve"> </w:t>
      </w:r>
      <w:proofErr w:type="spellStart"/>
      <w:r w:rsidRPr="00BD62E3">
        <w:rPr>
          <w:i/>
          <w:szCs w:val="24"/>
        </w:rPr>
        <w:t>задужена</w:t>
      </w:r>
      <w:proofErr w:type="spellEnd"/>
      <w:r w:rsidRPr="00BD62E3">
        <w:rPr>
          <w:i/>
          <w:szCs w:val="24"/>
        </w:rPr>
        <w:t xml:space="preserve"> </w:t>
      </w:r>
      <w:r w:rsidRPr="00BD62E3">
        <w:rPr>
          <w:i/>
          <w:szCs w:val="24"/>
          <w:lang w:val="sr-Cyrl-RS"/>
        </w:rPr>
        <w:t xml:space="preserve">су </w:t>
      </w:r>
      <w:proofErr w:type="spellStart"/>
      <w:r w:rsidRPr="00BD62E3">
        <w:rPr>
          <w:i/>
          <w:szCs w:val="24"/>
        </w:rPr>
        <w:t>предузећа</w:t>
      </w:r>
      <w:proofErr w:type="spellEnd"/>
      <w:r w:rsidRPr="00BD62E3">
        <w:rPr>
          <w:i/>
          <w:szCs w:val="24"/>
        </w:rPr>
        <w:t xml:space="preserve"> </w:t>
      </w:r>
      <w:proofErr w:type="spellStart"/>
      <w:r w:rsidRPr="00BD62E3">
        <w:rPr>
          <w:i/>
          <w:szCs w:val="24"/>
        </w:rPr>
        <w:t>овлашћена</w:t>
      </w:r>
      <w:proofErr w:type="spellEnd"/>
      <w:r w:rsidRPr="00BD62E3">
        <w:rPr>
          <w:i/>
          <w:szCs w:val="24"/>
        </w:rPr>
        <w:t xml:space="preserve"> </w:t>
      </w:r>
      <w:proofErr w:type="spellStart"/>
      <w:r w:rsidRPr="00BD62E3">
        <w:rPr>
          <w:i/>
          <w:szCs w:val="24"/>
        </w:rPr>
        <w:t>од</w:t>
      </w:r>
      <w:proofErr w:type="spellEnd"/>
      <w:r w:rsidRPr="00BD62E3">
        <w:rPr>
          <w:i/>
          <w:szCs w:val="24"/>
        </w:rPr>
        <w:t xml:space="preserve"> </w:t>
      </w:r>
      <w:proofErr w:type="spellStart"/>
      <w:r w:rsidRPr="00BD62E3">
        <w:rPr>
          <w:i/>
          <w:szCs w:val="24"/>
        </w:rPr>
        <w:t>стране</w:t>
      </w:r>
      <w:proofErr w:type="spellEnd"/>
      <w:r w:rsidRPr="00BD62E3">
        <w:rPr>
          <w:i/>
          <w:szCs w:val="24"/>
        </w:rPr>
        <w:t xml:space="preserve"> </w:t>
      </w:r>
      <w:proofErr w:type="spellStart"/>
      <w:r w:rsidRPr="00BD62E3">
        <w:rPr>
          <w:i/>
          <w:szCs w:val="24"/>
        </w:rPr>
        <w:t>Агенције</w:t>
      </w:r>
      <w:proofErr w:type="spellEnd"/>
      <w:r w:rsidRPr="00BD62E3">
        <w:rPr>
          <w:i/>
          <w:szCs w:val="24"/>
        </w:rPr>
        <w:t xml:space="preserve"> </w:t>
      </w:r>
      <w:proofErr w:type="spellStart"/>
      <w:r w:rsidRPr="00BD62E3">
        <w:rPr>
          <w:i/>
          <w:szCs w:val="24"/>
        </w:rPr>
        <w:t>за</w:t>
      </w:r>
      <w:proofErr w:type="spellEnd"/>
      <w:r w:rsidRPr="00BD62E3">
        <w:rPr>
          <w:i/>
          <w:szCs w:val="24"/>
        </w:rPr>
        <w:t xml:space="preserve"> </w:t>
      </w:r>
      <w:proofErr w:type="spellStart"/>
      <w:r w:rsidRPr="00BD62E3">
        <w:rPr>
          <w:i/>
          <w:szCs w:val="24"/>
        </w:rPr>
        <w:t>заштиту</w:t>
      </w:r>
      <w:proofErr w:type="spellEnd"/>
      <w:r w:rsidRPr="00BD62E3">
        <w:rPr>
          <w:i/>
          <w:szCs w:val="24"/>
        </w:rPr>
        <w:t xml:space="preserve"> </w:t>
      </w:r>
      <w:proofErr w:type="spellStart"/>
      <w:r w:rsidRPr="00BD62E3">
        <w:rPr>
          <w:i/>
          <w:szCs w:val="24"/>
        </w:rPr>
        <w:t>животне</w:t>
      </w:r>
      <w:proofErr w:type="spellEnd"/>
      <w:r w:rsidRPr="00BD62E3">
        <w:rPr>
          <w:i/>
          <w:szCs w:val="24"/>
        </w:rPr>
        <w:t xml:space="preserve"> </w:t>
      </w:r>
      <w:proofErr w:type="spellStart"/>
      <w:r w:rsidRPr="00BD62E3">
        <w:rPr>
          <w:i/>
          <w:szCs w:val="24"/>
        </w:rPr>
        <w:t>средине</w:t>
      </w:r>
      <w:proofErr w:type="spellEnd"/>
      <w:r w:rsidRPr="00BD62E3">
        <w:rPr>
          <w:i/>
          <w:szCs w:val="24"/>
        </w:rPr>
        <w:t xml:space="preserve"> </w:t>
      </w:r>
      <w:proofErr w:type="spellStart"/>
      <w:r w:rsidRPr="00BD62E3">
        <w:rPr>
          <w:i/>
          <w:szCs w:val="24"/>
        </w:rPr>
        <w:t>Министарства</w:t>
      </w:r>
      <w:proofErr w:type="spellEnd"/>
      <w:r w:rsidRPr="00BD62E3">
        <w:rPr>
          <w:i/>
          <w:szCs w:val="24"/>
        </w:rPr>
        <w:t xml:space="preserve"> </w:t>
      </w:r>
      <w:proofErr w:type="spellStart"/>
      <w:r w:rsidRPr="00BD62E3">
        <w:rPr>
          <w:i/>
          <w:szCs w:val="24"/>
        </w:rPr>
        <w:t>пољопривреде</w:t>
      </w:r>
      <w:proofErr w:type="spellEnd"/>
      <w:r w:rsidRPr="00BD62E3">
        <w:rPr>
          <w:i/>
          <w:szCs w:val="24"/>
        </w:rPr>
        <w:t xml:space="preserve"> и </w:t>
      </w:r>
      <w:proofErr w:type="spellStart"/>
      <w:r w:rsidRPr="00BD62E3">
        <w:rPr>
          <w:i/>
          <w:szCs w:val="24"/>
        </w:rPr>
        <w:t>зажтите</w:t>
      </w:r>
      <w:proofErr w:type="spellEnd"/>
      <w:r w:rsidRPr="00BD62E3">
        <w:rPr>
          <w:i/>
          <w:szCs w:val="24"/>
        </w:rPr>
        <w:t xml:space="preserve"> </w:t>
      </w:r>
      <w:proofErr w:type="spellStart"/>
      <w:r w:rsidRPr="00BD62E3">
        <w:rPr>
          <w:i/>
          <w:szCs w:val="24"/>
        </w:rPr>
        <w:t>животне</w:t>
      </w:r>
      <w:proofErr w:type="spellEnd"/>
      <w:r w:rsidRPr="00BD62E3">
        <w:rPr>
          <w:i/>
          <w:szCs w:val="24"/>
        </w:rPr>
        <w:t xml:space="preserve"> </w:t>
      </w:r>
      <w:proofErr w:type="spellStart"/>
      <w:r w:rsidRPr="00BD62E3">
        <w:rPr>
          <w:i/>
          <w:szCs w:val="24"/>
        </w:rPr>
        <w:t>средине</w:t>
      </w:r>
      <w:proofErr w:type="spellEnd"/>
      <w:r w:rsidRPr="00BD62E3">
        <w:rPr>
          <w:i/>
          <w:szCs w:val="24"/>
        </w:rPr>
        <w:t xml:space="preserve">. У </w:t>
      </w:r>
      <w:proofErr w:type="spellStart"/>
      <w:r w:rsidRPr="00BD62E3">
        <w:rPr>
          <w:i/>
          <w:szCs w:val="24"/>
        </w:rPr>
        <w:t>случају</w:t>
      </w:r>
      <w:proofErr w:type="spellEnd"/>
      <w:r w:rsidRPr="00BD62E3">
        <w:rPr>
          <w:i/>
          <w:szCs w:val="24"/>
        </w:rPr>
        <w:t xml:space="preserve"> </w:t>
      </w:r>
      <w:proofErr w:type="spellStart"/>
      <w:r w:rsidRPr="00BD62E3">
        <w:rPr>
          <w:i/>
          <w:szCs w:val="24"/>
        </w:rPr>
        <w:t>да</w:t>
      </w:r>
      <w:proofErr w:type="spellEnd"/>
      <w:r w:rsidRPr="00BD62E3">
        <w:rPr>
          <w:i/>
          <w:szCs w:val="24"/>
        </w:rPr>
        <w:t xml:space="preserve"> </w:t>
      </w:r>
      <w:proofErr w:type="spellStart"/>
      <w:r w:rsidRPr="00BD62E3">
        <w:rPr>
          <w:i/>
          <w:szCs w:val="24"/>
        </w:rPr>
        <w:t>Понуђач</w:t>
      </w:r>
      <w:proofErr w:type="spellEnd"/>
      <w:r w:rsidRPr="00BD62E3">
        <w:rPr>
          <w:i/>
          <w:szCs w:val="24"/>
        </w:rPr>
        <w:t xml:space="preserve"> </w:t>
      </w:r>
      <w:proofErr w:type="spellStart"/>
      <w:r w:rsidRPr="00BD62E3">
        <w:rPr>
          <w:i/>
          <w:szCs w:val="24"/>
        </w:rPr>
        <w:t>не</w:t>
      </w:r>
      <w:proofErr w:type="spellEnd"/>
      <w:r w:rsidRPr="00BD62E3">
        <w:rPr>
          <w:i/>
          <w:szCs w:val="24"/>
        </w:rPr>
        <w:t xml:space="preserve"> </w:t>
      </w:r>
      <w:proofErr w:type="spellStart"/>
      <w:r w:rsidRPr="00BD62E3">
        <w:rPr>
          <w:i/>
          <w:szCs w:val="24"/>
        </w:rPr>
        <w:t>поседује</w:t>
      </w:r>
      <w:proofErr w:type="spellEnd"/>
      <w:r w:rsidRPr="00BD62E3">
        <w:rPr>
          <w:i/>
          <w:szCs w:val="24"/>
        </w:rPr>
        <w:t xml:space="preserve"> </w:t>
      </w:r>
      <w:proofErr w:type="spellStart"/>
      <w:r w:rsidRPr="00BD62E3">
        <w:rPr>
          <w:i/>
          <w:szCs w:val="24"/>
        </w:rPr>
        <w:t>процедуре</w:t>
      </w:r>
      <w:proofErr w:type="spellEnd"/>
      <w:r w:rsidRPr="00BD62E3">
        <w:rPr>
          <w:i/>
          <w:szCs w:val="24"/>
        </w:rPr>
        <w:t xml:space="preserve"> </w:t>
      </w:r>
      <w:proofErr w:type="spellStart"/>
      <w:r w:rsidRPr="00BD62E3">
        <w:rPr>
          <w:i/>
          <w:szCs w:val="24"/>
        </w:rPr>
        <w:t>према</w:t>
      </w:r>
      <w:proofErr w:type="spellEnd"/>
      <w:r w:rsidRPr="00BD62E3">
        <w:rPr>
          <w:i/>
          <w:szCs w:val="24"/>
        </w:rPr>
        <w:t xml:space="preserve"> </w:t>
      </w:r>
      <w:proofErr w:type="spellStart"/>
      <w:r w:rsidRPr="00BD62E3">
        <w:rPr>
          <w:i/>
          <w:szCs w:val="24"/>
        </w:rPr>
        <w:t>важећ</w:t>
      </w:r>
      <w:proofErr w:type="spellEnd"/>
      <w:r w:rsidRPr="00BD62E3">
        <w:rPr>
          <w:i/>
          <w:szCs w:val="24"/>
          <w:lang w:val="sr-Cyrl-RS"/>
        </w:rPr>
        <w:t>и</w:t>
      </w:r>
      <w:r w:rsidRPr="00BD62E3">
        <w:rPr>
          <w:i/>
          <w:szCs w:val="24"/>
        </w:rPr>
        <w:t xml:space="preserve">м </w:t>
      </w:r>
      <w:proofErr w:type="spellStart"/>
      <w:r w:rsidRPr="00BD62E3">
        <w:rPr>
          <w:i/>
          <w:szCs w:val="24"/>
        </w:rPr>
        <w:t>стандард</w:t>
      </w:r>
      <w:proofErr w:type="spellEnd"/>
      <w:r w:rsidRPr="00BD62E3">
        <w:rPr>
          <w:i/>
          <w:szCs w:val="24"/>
          <w:lang w:val="sr-Cyrl-RS"/>
        </w:rPr>
        <w:t>има</w:t>
      </w:r>
      <w:r w:rsidRPr="00BD62E3">
        <w:rPr>
          <w:i/>
          <w:szCs w:val="24"/>
        </w:rPr>
        <w:t xml:space="preserve"> </w:t>
      </w:r>
      <w:proofErr w:type="spellStart"/>
      <w:r w:rsidRPr="00BD62E3">
        <w:rPr>
          <w:i/>
          <w:szCs w:val="24"/>
        </w:rPr>
        <w:t>може</w:t>
      </w:r>
      <w:proofErr w:type="spellEnd"/>
      <w:r w:rsidRPr="00BD62E3">
        <w:rPr>
          <w:i/>
          <w:szCs w:val="24"/>
        </w:rPr>
        <w:t xml:space="preserve"> </w:t>
      </w:r>
      <w:proofErr w:type="spellStart"/>
      <w:r w:rsidRPr="00BD62E3">
        <w:rPr>
          <w:i/>
          <w:szCs w:val="24"/>
        </w:rPr>
        <w:t>ангажовати</w:t>
      </w:r>
      <w:proofErr w:type="spellEnd"/>
      <w:r w:rsidRPr="00BD62E3">
        <w:rPr>
          <w:i/>
          <w:szCs w:val="24"/>
        </w:rPr>
        <w:t xml:space="preserve"> </w:t>
      </w:r>
      <w:proofErr w:type="spellStart"/>
      <w:r w:rsidRPr="00BD62E3">
        <w:rPr>
          <w:i/>
          <w:szCs w:val="24"/>
        </w:rPr>
        <w:t>стручно</w:t>
      </w:r>
      <w:proofErr w:type="spellEnd"/>
      <w:r w:rsidRPr="00BD62E3">
        <w:rPr>
          <w:i/>
          <w:szCs w:val="24"/>
        </w:rPr>
        <w:t xml:space="preserve"> </w:t>
      </w:r>
      <w:proofErr w:type="spellStart"/>
      <w:r w:rsidRPr="00BD62E3">
        <w:rPr>
          <w:i/>
          <w:szCs w:val="24"/>
        </w:rPr>
        <w:t>лице</w:t>
      </w:r>
      <w:proofErr w:type="spellEnd"/>
      <w:r w:rsidRPr="00BD62E3">
        <w:rPr>
          <w:i/>
          <w:szCs w:val="24"/>
        </w:rPr>
        <w:t xml:space="preserve"> </w:t>
      </w:r>
      <w:proofErr w:type="spellStart"/>
      <w:r w:rsidRPr="00BD62E3">
        <w:rPr>
          <w:i/>
          <w:szCs w:val="24"/>
        </w:rPr>
        <w:t>за</w:t>
      </w:r>
      <w:proofErr w:type="spellEnd"/>
      <w:r w:rsidRPr="00BD62E3">
        <w:rPr>
          <w:i/>
          <w:szCs w:val="24"/>
        </w:rPr>
        <w:t xml:space="preserve"> </w:t>
      </w:r>
      <w:proofErr w:type="spellStart"/>
      <w:r w:rsidRPr="00BD62E3">
        <w:rPr>
          <w:i/>
          <w:szCs w:val="24"/>
        </w:rPr>
        <w:t>извршење</w:t>
      </w:r>
      <w:proofErr w:type="spellEnd"/>
      <w:r w:rsidRPr="00BD62E3">
        <w:rPr>
          <w:i/>
          <w:szCs w:val="24"/>
        </w:rPr>
        <w:t xml:space="preserve"> </w:t>
      </w:r>
      <w:proofErr w:type="spellStart"/>
      <w:r w:rsidRPr="00BD62E3">
        <w:rPr>
          <w:i/>
          <w:szCs w:val="24"/>
        </w:rPr>
        <w:t>предметне</w:t>
      </w:r>
      <w:proofErr w:type="spellEnd"/>
      <w:r w:rsidRPr="00BD62E3">
        <w:rPr>
          <w:i/>
          <w:szCs w:val="24"/>
        </w:rPr>
        <w:t xml:space="preserve"> </w:t>
      </w:r>
      <w:proofErr w:type="spellStart"/>
      <w:r w:rsidRPr="00BD62E3">
        <w:rPr>
          <w:i/>
          <w:szCs w:val="24"/>
        </w:rPr>
        <w:t>позиције</w:t>
      </w:r>
      <w:proofErr w:type="spellEnd"/>
      <w:r w:rsidRPr="00BD62E3">
        <w:rPr>
          <w:i/>
          <w:szCs w:val="24"/>
        </w:rPr>
        <w:t xml:space="preserve"> </w:t>
      </w:r>
      <w:proofErr w:type="spellStart"/>
      <w:r w:rsidRPr="00BD62E3">
        <w:rPr>
          <w:i/>
          <w:szCs w:val="24"/>
        </w:rPr>
        <w:t>радова</w:t>
      </w:r>
      <w:proofErr w:type="spellEnd"/>
      <w:r w:rsidRPr="00BD62E3">
        <w:rPr>
          <w:i/>
          <w:szCs w:val="24"/>
        </w:rPr>
        <w:t xml:space="preserve">. </w:t>
      </w:r>
      <w:proofErr w:type="spellStart"/>
      <w:r w:rsidRPr="00BD62E3">
        <w:rPr>
          <w:i/>
          <w:szCs w:val="24"/>
        </w:rPr>
        <w:t>Понуђачи</w:t>
      </w:r>
      <w:proofErr w:type="spellEnd"/>
      <w:r w:rsidRPr="00BD62E3">
        <w:rPr>
          <w:i/>
          <w:szCs w:val="24"/>
        </w:rPr>
        <w:t xml:space="preserve"> </w:t>
      </w:r>
      <w:proofErr w:type="spellStart"/>
      <w:r w:rsidRPr="00BD62E3">
        <w:rPr>
          <w:i/>
          <w:szCs w:val="24"/>
        </w:rPr>
        <w:t>могу</w:t>
      </w:r>
      <w:proofErr w:type="spellEnd"/>
      <w:r w:rsidRPr="00BD62E3">
        <w:rPr>
          <w:i/>
          <w:szCs w:val="24"/>
        </w:rPr>
        <w:t xml:space="preserve"> </w:t>
      </w:r>
      <w:proofErr w:type="spellStart"/>
      <w:r w:rsidRPr="00BD62E3">
        <w:rPr>
          <w:i/>
          <w:szCs w:val="24"/>
        </w:rPr>
        <w:t>ангажовати</w:t>
      </w:r>
      <w:proofErr w:type="spellEnd"/>
      <w:r w:rsidRPr="00BD62E3">
        <w:rPr>
          <w:i/>
          <w:szCs w:val="24"/>
        </w:rPr>
        <w:t xml:space="preserve"> </w:t>
      </w:r>
      <w:proofErr w:type="spellStart"/>
      <w:r w:rsidRPr="00BD62E3">
        <w:rPr>
          <w:i/>
          <w:szCs w:val="24"/>
        </w:rPr>
        <w:t>лиценцирано</w:t>
      </w:r>
      <w:proofErr w:type="spellEnd"/>
      <w:r w:rsidRPr="00BD62E3">
        <w:rPr>
          <w:i/>
          <w:szCs w:val="24"/>
        </w:rPr>
        <w:t xml:space="preserve"> </w:t>
      </w:r>
      <w:proofErr w:type="spellStart"/>
      <w:r w:rsidRPr="00BD62E3">
        <w:rPr>
          <w:i/>
          <w:szCs w:val="24"/>
        </w:rPr>
        <w:t>правно</w:t>
      </w:r>
      <w:proofErr w:type="spellEnd"/>
      <w:r w:rsidRPr="00BD62E3">
        <w:rPr>
          <w:i/>
          <w:szCs w:val="24"/>
        </w:rPr>
        <w:t xml:space="preserve"> </w:t>
      </w:r>
      <w:proofErr w:type="spellStart"/>
      <w:r w:rsidRPr="00BD62E3">
        <w:rPr>
          <w:i/>
          <w:szCs w:val="24"/>
        </w:rPr>
        <w:t>лице</w:t>
      </w:r>
      <w:proofErr w:type="spellEnd"/>
      <w:r w:rsidRPr="00BD62E3">
        <w:rPr>
          <w:i/>
          <w:szCs w:val="24"/>
        </w:rPr>
        <w:t xml:space="preserve"> </w:t>
      </w:r>
      <w:proofErr w:type="spellStart"/>
      <w:r w:rsidRPr="00BD62E3">
        <w:rPr>
          <w:i/>
          <w:szCs w:val="24"/>
        </w:rPr>
        <w:t>као</w:t>
      </w:r>
      <w:proofErr w:type="spellEnd"/>
      <w:r w:rsidRPr="00BD62E3">
        <w:rPr>
          <w:i/>
          <w:szCs w:val="24"/>
        </w:rPr>
        <w:t xml:space="preserve"> </w:t>
      </w:r>
      <w:proofErr w:type="spellStart"/>
      <w:r w:rsidRPr="00BD62E3">
        <w:rPr>
          <w:i/>
          <w:szCs w:val="24"/>
        </w:rPr>
        <w:t>члана</w:t>
      </w:r>
      <w:proofErr w:type="spellEnd"/>
      <w:r w:rsidRPr="00BD62E3">
        <w:rPr>
          <w:i/>
          <w:szCs w:val="24"/>
        </w:rPr>
        <w:t xml:space="preserve"> </w:t>
      </w:r>
      <w:proofErr w:type="spellStart"/>
      <w:r w:rsidRPr="00BD62E3">
        <w:rPr>
          <w:i/>
          <w:szCs w:val="24"/>
        </w:rPr>
        <w:t>групе</w:t>
      </w:r>
      <w:proofErr w:type="spellEnd"/>
      <w:r w:rsidRPr="00BD62E3">
        <w:rPr>
          <w:i/>
          <w:szCs w:val="24"/>
        </w:rPr>
        <w:t xml:space="preserve"> </w:t>
      </w:r>
      <w:proofErr w:type="spellStart"/>
      <w:r w:rsidRPr="00BD62E3">
        <w:rPr>
          <w:i/>
          <w:szCs w:val="24"/>
        </w:rPr>
        <w:t>понуђача</w:t>
      </w:r>
      <w:proofErr w:type="spellEnd"/>
      <w:r w:rsidRPr="00BD62E3">
        <w:rPr>
          <w:i/>
          <w:szCs w:val="24"/>
        </w:rPr>
        <w:t xml:space="preserve">, </w:t>
      </w:r>
      <w:proofErr w:type="spellStart"/>
      <w:r w:rsidRPr="00BD62E3">
        <w:rPr>
          <w:i/>
          <w:szCs w:val="24"/>
        </w:rPr>
        <w:t>подизвођача</w:t>
      </w:r>
      <w:proofErr w:type="spellEnd"/>
      <w:r w:rsidRPr="00BD62E3">
        <w:rPr>
          <w:i/>
          <w:szCs w:val="24"/>
        </w:rPr>
        <w:t xml:space="preserve"> </w:t>
      </w:r>
      <w:proofErr w:type="spellStart"/>
      <w:r w:rsidRPr="00BD62E3">
        <w:rPr>
          <w:i/>
          <w:szCs w:val="24"/>
        </w:rPr>
        <w:t>или</w:t>
      </w:r>
      <w:proofErr w:type="spellEnd"/>
      <w:r w:rsidRPr="00BD62E3">
        <w:rPr>
          <w:i/>
          <w:szCs w:val="24"/>
        </w:rPr>
        <w:t xml:space="preserve"> </w:t>
      </w:r>
      <w:proofErr w:type="spellStart"/>
      <w:r w:rsidRPr="00BD62E3">
        <w:rPr>
          <w:i/>
          <w:szCs w:val="24"/>
        </w:rPr>
        <w:t>доставити</w:t>
      </w:r>
      <w:proofErr w:type="spellEnd"/>
      <w:r w:rsidRPr="00BD62E3">
        <w:rPr>
          <w:i/>
          <w:szCs w:val="24"/>
        </w:rPr>
        <w:t xml:space="preserve"> </w:t>
      </w:r>
      <w:proofErr w:type="spellStart"/>
      <w:r w:rsidRPr="00BD62E3">
        <w:rPr>
          <w:i/>
          <w:szCs w:val="24"/>
        </w:rPr>
        <w:t>изјаву</w:t>
      </w:r>
      <w:proofErr w:type="spellEnd"/>
      <w:r w:rsidRPr="00BD62E3">
        <w:rPr>
          <w:i/>
          <w:szCs w:val="24"/>
        </w:rPr>
        <w:t xml:space="preserve"> и/</w:t>
      </w:r>
      <w:proofErr w:type="spellStart"/>
      <w:r w:rsidRPr="00BD62E3">
        <w:rPr>
          <w:i/>
          <w:szCs w:val="24"/>
        </w:rPr>
        <w:t>или</w:t>
      </w:r>
      <w:proofErr w:type="spellEnd"/>
      <w:r w:rsidRPr="00BD62E3">
        <w:rPr>
          <w:i/>
          <w:szCs w:val="24"/>
        </w:rPr>
        <w:t xml:space="preserve"> </w:t>
      </w:r>
      <w:proofErr w:type="spellStart"/>
      <w:r w:rsidRPr="00BD62E3">
        <w:rPr>
          <w:i/>
          <w:szCs w:val="24"/>
        </w:rPr>
        <w:t>уговор</w:t>
      </w:r>
      <w:proofErr w:type="spellEnd"/>
      <w:r w:rsidRPr="00BD62E3">
        <w:rPr>
          <w:i/>
          <w:szCs w:val="24"/>
        </w:rPr>
        <w:t xml:space="preserve"> о </w:t>
      </w:r>
      <w:proofErr w:type="spellStart"/>
      <w:r w:rsidRPr="00BD62E3">
        <w:rPr>
          <w:i/>
          <w:szCs w:val="24"/>
        </w:rPr>
        <w:t>стручној</w:t>
      </w:r>
      <w:proofErr w:type="spellEnd"/>
      <w:r w:rsidRPr="00BD62E3">
        <w:rPr>
          <w:i/>
          <w:szCs w:val="24"/>
        </w:rPr>
        <w:t xml:space="preserve"> </w:t>
      </w:r>
      <w:proofErr w:type="spellStart"/>
      <w:r w:rsidRPr="00BD62E3">
        <w:rPr>
          <w:i/>
          <w:szCs w:val="24"/>
        </w:rPr>
        <w:t>сарадњи</w:t>
      </w:r>
      <w:proofErr w:type="spellEnd"/>
      <w:r w:rsidRPr="00BD62E3">
        <w:rPr>
          <w:i/>
          <w:szCs w:val="24"/>
        </w:rPr>
        <w:t xml:space="preserve"> </w:t>
      </w:r>
      <w:proofErr w:type="spellStart"/>
      <w:r w:rsidRPr="00BD62E3">
        <w:rPr>
          <w:i/>
          <w:szCs w:val="24"/>
        </w:rPr>
        <w:t>са</w:t>
      </w:r>
      <w:proofErr w:type="spellEnd"/>
      <w:r w:rsidRPr="00BD62E3">
        <w:rPr>
          <w:i/>
          <w:szCs w:val="24"/>
        </w:rPr>
        <w:t xml:space="preserve"> </w:t>
      </w:r>
      <w:proofErr w:type="spellStart"/>
      <w:r w:rsidRPr="00BD62E3">
        <w:rPr>
          <w:i/>
          <w:szCs w:val="24"/>
        </w:rPr>
        <w:t>лиценцираним</w:t>
      </w:r>
      <w:proofErr w:type="spellEnd"/>
      <w:r w:rsidRPr="00BD62E3">
        <w:rPr>
          <w:i/>
          <w:szCs w:val="24"/>
        </w:rPr>
        <w:t xml:space="preserve"> </w:t>
      </w:r>
      <w:proofErr w:type="spellStart"/>
      <w:r w:rsidRPr="00BD62E3">
        <w:rPr>
          <w:i/>
          <w:szCs w:val="24"/>
        </w:rPr>
        <w:t>правним</w:t>
      </w:r>
      <w:proofErr w:type="spellEnd"/>
      <w:r w:rsidRPr="00BD62E3">
        <w:rPr>
          <w:i/>
          <w:szCs w:val="24"/>
        </w:rPr>
        <w:t xml:space="preserve"> </w:t>
      </w:r>
      <w:proofErr w:type="spellStart"/>
      <w:r w:rsidRPr="00BD62E3">
        <w:rPr>
          <w:i/>
          <w:szCs w:val="24"/>
        </w:rPr>
        <w:t>лице</w:t>
      </w:r>
      <w:proofErr w:type="spellEnd"/>
      <w:r w:rsidRPr="00BD62E3">
        <w:rPr>
          <w:i/>
          <w:szCs w:val="24"/>
        </w:rPr>
        <w:t>.</w:t>
      </w:r>
    </w:p>
    <w:p w:rsidR="00DE3B0A" w:rsidRPr="00BD62E3" w:rsidRDefault="00DE3B0A" w:rsidP="00DE3B0A">
      <w:pPr>
        <w:jc w:val="center"/>
        <w:rPr>
          <w:i/>
          <w:color w:val="FF0000"/>
          <w:szCs w:val="24"/>
        </w:rPr>
      </w:pPr>
    </w:p>
    <w:p w:rsidR="00B724CC" w:rsidRPr="00BD62E3" w:rsidRDefault="00251D21" w:rsidP="00B724CC">
      <w:pPr>
        <w:spacing w:line="284" w:lineRule="exact"/>
        <w:jc w:val="both"/>
      </w:pPr>
      <w:r w:rsidRPr="00BD62E3">
        <w:rPr>
          <w:b/>
        </w:rPr>
        <w:t>ОСНОВНИ ПОДАЦИ О ОБЈЕКТУ И ЛОКАЦИЈИ</w:t>
      </w:r>
    </w:p>
    <w:tbl>
      <w:tblPr>
        <w:tblW w:w="9445" w:type="dxa"/>
        <w:tblLayout w:type="fixed"/>
        <w:tblCellMar>
          <w:left w:w="0" w:type="dxa"/>
          <w:right w:w="0" w:type="dxa"/>
        </w:tblCellMar>
        <w:tblLook w:val="0000" w:firstRow="0" w:lastRow="0" w:firstColumn="0" w:lastColumn="0" w:noHBand="0" w:noVBand="0"/>
      </w:tblPr>
      <w:tblGrid>
        <w:gridCol w:w="10"/>
        <w:gridCol w:w="2685"/>
        <w:gridCol w:w="1545"/>
        <w:gridCol w:w="2570"/>
        <w:gridCol w:w="2635"/>
      </w:tblGrid>
      <w:tr w:rsidR="00965FE9" w:rsidRPr="00BD62E3" w:rsidTr="00251D21">
        <w:trPr>
          <w:trHeight w:val="281"/>
        </w:trPr>
        <w:tc>
          <w:tcPr>
            <w:tcW w:w="2695" w:type="dxa"/>
            <w:gridSpan w:val="2"/>
            <w:tcBorders>
              <w:top w:val="single" w:sz="4" w:space="0" w:color="auto"/>
              <w:left w:val="single" w:sz="4" w:space="0" w:color="auto"/>
              <w:bottom w:val="single" w:sz="8" w:space="0" w:color="auto"/>
              <w:right w:val="single" w:sz="8" w:space="0" w:color="auto"/>
            </w:tcBorders>
            <w:shd w:val="clear" w:color="auto" w:fill="auto"/>
            <w:vAlign w:val="bottom"/>
          </w:tcPr>
          <w:p w:rsidR="00965FE9" w:rsidRPr="00BD62E3" w:rsidRDefault="00965FE9" w:rsidP="00960EE5">
            <w:pPr>
              <w:spacing w:line="0" w:lineRule="atLeast"/>
              <w:ind w:left="120"/>
            </w:pPr>
            <w:proofErr w:type="spellStart"/>
            <w:r w:rsidRPr="00BD62E3">
              <w:t>тип</w:t>
            </w:r>
            <w:proofErr w:type="spellEnd"/>
            <w:r w:rsidRPr="00BD62E3">
              <w:t xml:space="preserve"> </w:t>
            </w:r>
            <w:proofErr w:type="spellStart"/>
            <w:r w:rsidRPr="00BD62E3">
              <w:t>објекта</w:t>
            </w:r>
            <w:proofErr w:type="spellEnd"/>
            <w:r w:rsidRPr="00BD62E3">
              <w:t>:</w:t>
            </w:r>
          </w:p>
        </w:tc>
        <w:tc>
          <w:tcPr>
            <w:tcW w:w="1545" w:type="dxa"/>
            <w:tcBorders>
              <w:top w:val="single" w:sz="4" w:space="0" w:color="auto"/>
              <w:bottom w:val="single" w:sz="4" w:space="0" w:color="auto"/>
            </w:tcBorders>
            <w:shd w:val="clear" w:color="auto" w:fill="auto"/>
            <w:vAlign w:val="bottom"/>
          </w:tcPr>
          <w:p w:rsidR="00965FE9" w:rsidRPr="00BD62E3" w:rsidRDefault="00965FE9" w:rsidP="00960EE5">
            <w:pPr>
              <w:spacing w:line="0" w:lineRule="atLeast"/>
              <w:ind w:left="100"/>
            </w:pPr>
            <w:proofErr w:type="spellStart"/>
            <w:r w:rsidRPr="00BD62E3">
              <w:t>Клизиште</w:t>
            </w:r>
            <w:proofErr w:type="spellEnd"/>
          </w:p>
        </w:tc>
        <w:tc>
          <w:tcPr>
            <w:tcW w:w="5205" w:type="dxa"/>
            <w:gridSpan w:val="2"/>
            <w:tcBorders>
              <w:top w:val="single" w:sz="4" w:space="0" w:color="auto"/>
              <w:bottom w:val="single" w:sz="4" w:space="0" w:color="auto"/>
              <w:right w:val="single" w:sz="4" w:space="0" w:color="auto"/>
            </w:tcBorders>
            <w:shd w:val="clear" w:color="auto" w:fill="auto"/>
            <w:vAlign w:val="bottom"/>
          </w:tcPr>
          <w:p w:rsidR="00965FE9" w:rsidRPr="00BD62E3" w:rsidRDefault="00965FE9" w:rsidP="00960EE5">
            <w:pPr>
              <w:spacing w:line="0" w:lineRule="atLeast"/>
            </w:pPr>
          </w:p>
        </w:tc>
      </w:tr>
      <w:tr w:rsidR="00965FE9" w:rsidRPr="00BD62E3" w:rsidTr="00251D21">
        <w:trPr>
          <w:trHeight w:val="266"/>
        </w:trPr>
        <w:tc>
          <w:tcPr>
            <w:tcW w:w="2695" w:type="dxa"/>
            <w:gridSpan w:val="2"/>
            <w:tcBorders>
              <w:left w:val="single" w:sz="4" w:space="0" w:color="auto"/>
              <w:bottom w:val="single" w:sz="8" w:space="0" w:color="auto"/>
              <w:right w:val="single" w:sz="4" w:space="0" w:color="auto"/>
            </w:tcBorders>
            <w:shd w:val="clear" w:color="auto" w:fill="auto"/>
            <w:vAlign w:val="bottom"/>
          </w:tcPr>
          <w:p w:rsidR="00965FE9" w:rsidRPr="00BD62E3" w:rsidRDefault="00965FE9" w:rsidP="00960EE5">
            <w:pPr>
              <w:spacing w:line="264" w:lineRule="exact"/>
              <w:ind w:left="120"/>
            </w:pPr>
            <w:proofErr w:type="spellStart"/>
            <w:r w:rsidRPr="00BD62E3">
              <w:t>категорија</w:t>
            </w:r>
            <w:proofErr w:type="spellEnd"/>
            <w:r w:rsidRPr="00BD62E3">
              <w:t xml:space="preserve"> </w:t>
            </w:r>
            <w:proofErr w:type="spellStart"/>
            <w:r w:rsidRPr="00BD62E3">
              <w:t>објекта</w:t>
            </w:r>
            <w:proofErr w:type="spellEnd"/>
            <w:r w:rsidRPr="00BD62E3">
              <w:t>:</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bottom"/>
          </w:tcPr>
          <w:p w:rsidR="00965FE9" w:rsidRPr="00BD62E3" w:rsidRDefault="00965FE9" w:rsidP="00960EE5">
            <w:pPr>
              <w:spacing w:line="264" w:lineRule="exact"/>
              <w:ind w:left="100"/>
            </w:pPr>
            <w:r w:rsidRPr="00BD62E3">
              <w:t>Г</w:t>
            </w:r>
          </w:p>
        </w:tc>
        <w:tc>
          <w:tcPr>
            <w:tcW w:w="520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65FE9" w:rsidRPr="00BD62E3" w:rsidRDefault="00251D21" w:rsidP="00960EE5">
            <w:pPr>
              <w:spacing w:line="0" w:lineRule="atLeast"/>
              <w:rPr>
                <w:sz w:val="23"/>
              </w:rPr>
            </w:pPr>
            <w:r>
              <w:rPr>
                <w:lang w:val="sr-Cyrl-RS"/>
              </w:rPr>
              <w:t xml:space="preserve">  </w:t>
            </w:r>
            <w:proofErr w:type="spellStart"/>
            <w:r w:rsidRPr="00BD62E3">
              <w:t>класификациона</w:t>
            </w:r>
            <w:proofErr w:type="spellEnd"/>
            <w:r w:rsidRPr="00BD62E3">
              <w:t xml:space="preserve"> </w:t>
            </w:r>
            <w:proofErr w:type="spellStart"/>
            <w:r w:rsidRPr="00BD62E3">
              <w:t>ознака</w:t>
            </w:r>
            <w:proofErr w:type="spellEnd"/>
            <w:r w:rsidRPr="00BD62E3">
              <w:t>: 215303</w:t>
            </w:r>
          </w:p>
        </w:tc>
      </w:tr>
      <w:tr w:rsidR="00251D21" w:rsidRPr="00BD62E3" w:rsidTr="00251D21">
        <w:trPr>
          <w:trHeight w:val="268"/>
        </w:trPr>
        <w:tc>
          <w:tcPr>
            <w:tcW w:w="26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51D21" w:rsidRPr="00BD62E3" w:rsidRDefault="00251D21" w:rsidP="00960EE5">
            <w:pPr>
              <w:spacing w:line="264" w:lineRule="exact"/>
              <w:ind w:left="120"/>
            </w:pPr>
            <w:proofErr w:type="spellStart"/>
            <w:r w:rsidRPr="00BD62E3">
              <w:t>место</w:t>
            </w:r>
            <w:proofErr w:type="spellEnd"/>
            <w:r w:rsidRPr="00BD62E3">
              <w:t>:</w:t>
            </w:r>
          </w:p>
        </w:tc>
        <w:tc>
          <w:tcPr>
            <w:tcW w:w="67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1D21" w:rsidRPr="00BD62E3" w:rsidRDefault="00251D21" w:rsidP="00960EE5">
            <w:pPr>
              <w:spacing w:line="0" w:lineRule="atLeast"/>
              <w:rPr>
                <w:sz w:val="23"/>
              </w:rPr>
            </w:pPr>
            <w:proofErr w:type="spellStart"/>
            <w:r w:rsidRPr="00BD62E3">
              <w:t>Малошиште</w:t>
            </w:r>
            <w:proofErr w:type="spellEnd"/>
          </w:p>
        </w:tc>
      </w:tr>
      <w:tr w:rsidR="00251D21" w:rsidRPr="00BD62E3" w:rsidTr="00251D21">
        <w:trPr>
          <w:trHeight w:val="538"/>
        </w:trPr>
        <w:tc>
          <w:tcPr>
            <w:tcW w:w="2695" w:type="dxa"/>
            <w:gridSpan w:val="2"/>
            <w:vMerge w:val="restart"/>
            <w:tcBorders>
              <w:top w:val="single" w:sz="4" w:space="0" w:color="auto"/>
              <w:left w:val="single" w:sz="4" w:space="0" w:color="auto"/>
              <w:right w:val="single" w:sz="8" w:space="0" w:color="auto"/>
            </w:tcBorders>
            <w:shd w:val="clear" w:color="auto" w:fill="auto"/>
            <w:vAlign w:val="bottom"/>
          </w:tcPr>
          <w:p w:rsidR="00251D21" w:rsidRPr="00BD62E3" w:rsidRDefault="00251D21" w:rsidP="00960EE5">
            <w:pPr>
              <w:spacing w:line="0" w:lineRule="atLeast"/>
              <w:ind w:left="120"/>
            </w:pPr>
            <w:r>
              <w:rPr>
                <w:lang w:val="sr-Cyrl-RS"/>
              </w:rPr>
              <w:t>С</w:t>
            </w:r>
            <w:proofErr w:type="spellStart"/>
            <w:r w:rsidRPr="00BD62E3">
              <w:t>писак</w:t>
            </w:r>
            <w:proofErr w:type="spellEnd"/>
          </w:p>
          <w:p w:rsidR="00251D21" w:rsidRPr="00BD62E3" w:rsidRDefault="00251D21" w:rsidP="00960EE5">
            <w:pPr>
              <w:spacing w:line="0" w:lineRule="atLeast"/>
              <w:ind w:left="120"/>
            </w:pPr>
            <w:proofErr w:type="spellStart"/>
            <w:r w:rsidRPr="00BD62E3">
              <w:t>катастарских</w:t>
            </w:r>
            <w:proofErr w:type="spellEnd"/>
            <w:r w:rsidRPr="00BD62E3">
              <w:t xml:space="preserve"> </w:t>
            </w:r>
            <w:proofErr w:type="spellStart"/>
            <w:r w:rsidRPr="00BD62E3">
              <w:t>парцела</w:t>
            </w:r>
            <w:proofErr w:type="spellEnd"/>
            <w:r w:rsidRPr="00BD62E3">
              <w:t xml:space="preserve"> и</w:t>
            </w:r>
          </w:p>
          <w:p w:rsidR="00251D21" w:rsidRPr="00BD62E3" w:rsidRDefault="00251D21" w:rsidP="00960EE5">
            <w:pPr>
              <w:spacing w:line="0" w:lineRule="atLeast"/>
              <w:ind w:left="120"/>
            </w:pPr>
            <w:proofErr w:type="spellStart"/>
            <w:r w:rsidRPr="00BD62E3">
              <w:t>катастарска</w:t>
            </w:r>
            <w:proofErr w:type="spellEnd"/>
            <w:r w:rsidRPr="00BD62E3">
              <w:t xml:space="preserve"> </w:t>
            </w:r>
            <w:proofErr w:type="spellStart"/>
            <w:r w:rsidRPr="00BD62E3">
              <w:t>општина</w:t>
            </w:r>
            <w:proofErr w:type="spellEnd"/>
            <w:r w:rsidRPr="00BD62E3">
              <w:t>:</w:t>
            </w:r>
          </w:p>
        </w:tc>
        <w:tc>
          <w:tcPr>
            <w:tcW w:w="6750" w:type="dxa"/>
            <w:gridSpan w:val="3"/>
            <w:tcBorders>
              <w:top w:val="single" w:sz="4" w:space="0" w:color="auto"/>
              <w:right w:val="single" w:sz="4" w:space="0" w:color="auto"/>
            </w:tcBorders>
            <w:shd w:val="clear" w:color="auto" w:fill="auto"/>
            <w:vAlign w:val="bottom"/>
          </w:tcPr>
          <w:p w:rsidR="00251D21" w:rsidRPr="00BD62E3" w:rsidRDefault="00251D21" w:rsidP="00960EE5">
            <w:pPr>
              <w:spacing w:line="260" w:lineRule="exact"/>
              <w:ind w:left="100"/>
            </w:pPr>
            <w:r w:rsidRPr="00BD62E3">
              <w:t>К.П.БР. 2002, 2003, 2035/3, 2126/7, 2126/8, 2126/9, 2126/10,</w:t>
            </w:r>
          </w:p>
          <w:p w:rsidR="00251D21" w:rsidRPr="00251D21" w:rsidRDefault="00251D21" w:rsidP="00960EE5">
            <w:pPr>
              <w:spacing w:line="0" w:lineRule="atLeast"/>
              <w:ind w:left="100"/>
              <w:rPr>
                <w:lang w:val="sr-Cyrl-RS"/>
              </w:rPr>
            </w:pPr>
            <w:r w:rsidRPr="00BD62E3">
              <w:t>6902/1</w:t>
            </w:r>
            <w:r>
              <w:rPr>
                <w:lang w:val="sr-Cyrl-RS"/>
              </w:rPr>
              <w:t>, све у</w:t>
            </w:r>
            <w:r w:rsidRPr="00BD62E3">
              <w:t xml:space="preserve"> К.О. </w:t>
            </w:r>
            <w:proofErr w:type="spellStart"/>
            <w:r w:rsidRPr="00BD62E3">
              <w:t>Малошиште</w:t>
            </w:r>
            <w:proofErr w:type="spellEnd"/>
            <w:r>
              <w:rPr>
                <w:lang w:val="sr-Cyrl-RS"/>
              </w:rPr>
              <w:t>, општина Дољевац</w:t>
            </w:r>
          </w:p>
        </w:tc>
      </w:tr>
      <w:tr w:rsidR="00251D21" w:rsidRPr="00BD62E3" w:rsidTr="00251D21">
        <w:trPr>
          <w:trHeight w:val="276"/>
        </w:trPr>
        <w:tc>
          <w:tcPr>
            <w:tcW w:w="2695" w:type="dxa"/>
            <w:gridSpan w:val="2"/>
            <w:vMerge/>
            <w:tcBorders>
              <w:left w:val="single" w:sz="4" w:space="0" w:color="auto"/>
              <w:right w:val="single" w:sz="8" w:space="0" w:color="auto"/>
            </w:tcBorders>
            <w:shd w:val="clear" w:color="auto" w:fill="auto"/>
            <w:vAlign w:val="bottom"/>
          </w:tcPr>
          <w:p w:rsidR="00251D21" w:rsidRPr="00BD62E3" w:rsidRDefault="00251D21" w:rsidP="00960EE5">
            <w:pPr>
              <w:spacing w:line="0" w:lineRule="atLeast"/>
              <w:ind w:left="120"/>
            </w:pPr>
          </w:p>
        </w:tc>
        <w:tc>
          <w:tcPr>
            <w:tcW w:w="1545" w:type="dxa"/>
            <w:shd w:val="clear" w:color="auto" w:fill="auto"/>
            <w:vAlign w:val="bottom"/>
          </w:tcPr>
          <w:p w:rsidR="00251D21" w:rsidRPr="00BD62E3" w:rsidRDefault="00251D21" w:rsidP="00960EE5">
            <w:pPr>
              <w:spacing w:line="0" w:lineRule="atLeast"/>
            </w:pPr>
          </w:p>
        </w:tc>
        <w:tc>
          <w:tcPr>
            <w:tcW w:w="5205" w:type="dxa"/>
            <w:gridSpan w:val="2"/>
            <w:tcBorders>
              <w:right w:val="single" w:sz="4" w:space="0" w:color="auto"/>
            </w:tcBorders>
            <w:shd w:val="clear" w:color="auto" w:fill="auto"/>
            <w:vAlign w:val="bottom"/>
          </w:tcPr>
          <w:p w:rsidR="00251D21" w:rsidRPr="00BD62E3" w:rsidRDefault="00251D21" w:rsidP="00960EE5">
            <w:pPr>
              <w:spacing w:line="0" w:lineRule="atLeast"/>
            </w:pPr>
          </w:p>
        </w:tc>
      </w:tr>
      <w:tr w:rsidR="00251D21" w:rsidRPr="00BD62E3" w:rsidTr="00251D21">
        <w:trPr>
          <w:trHeight w:val="281"/>
        </w:trPr>
        <w:tc>
          <w:tcPr>
            <w:tcW w:w="2695" w:type="dxa"/>
            <w:gridSpan w:val="2"/>
            <w:vMerge/>
            <w:tcBorders>
              <w:left w:val="single" w:sz="4" w:space="0" w:color="auto"/>
              <w:right w:val="single" w:sz="8" w:space="0" w:color="auto"/>
            </w:tcBorders>
            <w:shd w:val="clear" w:color="auto" w:fill="auto"/>
            <w:vAlign w:val="bottom"/>
          </w:tcPr>
          <w:p w:rsidR="00251D21" w:rsidRPr="00BD62E3" w:rsidRDefault="00251D21" w:rsidP="00960EE5">
            <w:pPr>
              <w:spacing w:line="0" w:lineRule="atLeast"/>
              <w:ind w:left="120"/>
            </w:pPr>
          </w:p>
        </w:tc>
        <w:tc>
          <w:tcPr>
            <w:tcW w:w="1545" w:type="dxa"/>
            <w:shd w:val="clear" w:color="auto" w:fill="auto"/>
            <w:vAlign w:val="bottom"/>
          </w:tcPr>
          <w:p w:rsidR="00251D21" w:rsidRPr="00BD62E3" w:rsidRDefault="00251D21" w:rsidP="00960EE5">
            <w:pPr>
              <w:spacing w:line="0" w:lineRule="atLeast"/>
            </w:pPr>
          </w:p>
        </w:tc>
        <w:tc>
          <w:tcPr>
            <w:tcW w:w="5205" w:type="dxa"/>
            <w:gridSpan w:val="2"/>
            <w:tcBorders>
              <w:right w:val="single" w:sz="4" w:space="0" w:color="auto"/>
            </w:tcBorders>
            <w:shd w:val="clear" w:color="auto" w:fill="auto"/>
            <w:vAlign w:val="bottom"/>
          </w:tcPr>
          <w:p w:rsidR="00251D21" w:rsidRPr="00BD62E3" w:rsidRDefault="00251D21" w:rsidP="00960EE5">
            <w:pPr>
              <w:spacing w:line="0" w:lineRule="atLeast"/>
            </w:pPr>
          </w:p>
        </w:tc>
      </w:tr>
      <w:tr w:rsidR="00251D21" w:rsidRPr="00BD62E3" w:rsidTr="00251D21">
        <w:trPr>
          <w:trHeight w:val="281"/>
        </w:trPr>
        <w:tc>
          <w:tcPr>
            <w:tcW w:w="2695" w:type="dxa"/>
            <w:gridSpan w:val="2"/>
            <w:tcBorders>
              <w:left w:val="single" w:sz="4" w:space="0" w:color="auto"/>
              <w:bottom w:val="single" w:sz="4" w:space="0" w:color="auto"/>
              <w:right w:val="single" w:sz="8" w:space="0" w:color="auto"/>
            </w:tcBorders>
            <w:shd w:val="clear" w:color="auto" w:fill="auto"/>
            <w:vAlign w:val="bottom"/>
          </w:tcPr>
          <w:p w:rsidR="00251D21" w:rsidRPr="00BD62E3" w:rsidRDefault="00251D21" w:rsidP="00960EE5">
            <w:pPr>
              <w:spacing w:line="0" w:lineRule="atLeast"/>
              <w:ind w:left="120"/>
            </w:pPr>
          </w:p>
        </w:tc>
        <w:tc>
          <w:tcPr>
            <w:tcW w:w="1545" w:type="dxa"/>
            <w:tcBorders>
              <w:bottom w:val="single" w:sz="4" w:space="0" w:color="auto"/>
            </w:tcBorders>
            <w:shd w:val="clear" w:color="auto" w:fill="auto"/>
            <w:vAlign w:val="bottom"/>
          </w:tcPr>
          <w:p w:rsidR="00251D21" w:rsidRPr="00BD62E3" w:rsidRDefault="00251D21" w:rsidP="00960EE5">
            <w:pPr>
              <w:spacing w:line="0" w:lineRule="atLeast"/>
            </w:pPr>
          </w:p>
        </w:tc>
        <w:tc>
          <w:tcPr>
            <w:tcW w:w="5205" w:type="dxa"/>
            <w:gridSpan w:val="2"/>
            <w:tcBorders>
              <w:bottom w:val="single" w:sz="4" w:space="0" w:color="auto"/>
              <w:right w:val="single" w:sz="4" w:space="0" w:color="auto"/>
            </w:tcBorders>
            <w:shd w:val="clear" w:color="auto" w:fill="auto"/>
            <w:vAlign w:val="bottom"/>
          </w:tcPr>
          <w:p w:rsidR="00251D21" w:rsidRPr="00BD62E3" w:rsidRDefault="00251D21" w:rsidP="00960EE5">
            <w:pPr>
              <w:spacing w:line="0" w:lineRule="atLeast"/>
            </w:pPr>
          </w:p>
        </w:tc>
      </w:tr>
      <w:tr w:rsidR="00251D21" w:rsidRPr="00BD62E3" w:rsidTr="00251D21">
        <w:trPr>
          <w:gridBefore w:val="1"/>
          <w:wBefore w:w="10" w:type="dxa"/>
          <w:trHeight w:val="273"/>
        </w:trPr>
        <w:tc>
          <w:tcPr>
            <w:tcW w:w="2685" w:type="dxa"/>
            <w:tcBorders>
              <w:top w:val="single" w:sz="4" w:space="0" w:color="auto"/>
              <w:left w:val="single" w:sz="4" w:space="0" w:color="auto"/>
              <w:bottom w:val="single" w:sz="4" w:space="0" w:color="auto"/>
              <w:right w:val="single" w:sz="4" w:space="0" w:color="auto"/>
            </w:tcBorders>
            <w:shd w:val="clear" w:color="auto" w:fill="auto"/>
            <w:vAlign w:val="bottom"/>
          </w:tcPr>
          <w:p w:rsidR="00251D21" w:rsidRPr="00BD62E3" w:rsidRDefault="00251D21" w:rsidP="001A40DF">
            <w:pPr>
              <w:spacing w:line="273" w:lineRule="exact"/>
              <w:ind w:left="120"/>
            </w:pPr>
            <w:proofErr w:type="spellStart"/>
            <w:r w:rsidRPr="00BD62E3">
              <w:t>димензије</w:t>
            </w:r>
            <w:proofErr w:type="spellEnd"/>
            <w:r w:rsidRPr="00BD62E3">
              <w:t xml:space="preserve"> </w:t>
            </w:r>
            <w:proofErr w:type="spellStart"/>
            <w:r w:rsidRPr="00BD62E3">
              <w:t>објекта</w:t>
            </w:r>
            <w:proofErr w:type="spellEnd"/>
            <w:r w:rsidRPr="00BD62E3">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51D21" w:rsidRPr="00BD62E3" w:rsidRDefault="00251D21" w:rsidP="001A40DF">
            <w:pPr>
              <w:spacing w:line="273" w:lineRule="exact"/>
              <w:ind w:left="100"/>
            </w:pPr>
            <w:proofErr w:type="spellStart"/>
            <w:r w:rsidRPr="00BD62E3">
              <w:t>укупна</w:t>
            </w:r>
            <w:proofErr w:type="spellEnd"/>
            <w:r w:rsidRPr="00BD62E3">
              <w:t xml:space="preserve"> </w:t>
            </w:r>
            <w:proofErr w:type="spellStart"/>
            <w:r w:rsidRPr="00BD62E3">
              <w:t>површина</w:t>
            </w:r>
            <w:proofErr w:type="spellEnd"/>
            <w:r w:rsidRPr="00BD62E3">
              <w:t xml:space="preserve"> </w:t>
            </w:r>
            <w:proofErr w:type="spellStart"/>
            <w:r w:rsidRPr="00BD62E3">
              <w:t>парцеле</w:t>
            </w:r>
            <w:proofErr w:type="spellEnd"/>
            <w:r w:rsidRPr="00BD62E3">
              <w:t>/</w:t>
            </w:r>
            <w:proofErr w:type="spellStart"/>
            <w:r w:rsidRPr="00BD62E3">
              <w:t>парцела</w:t>
            </w:r>
            <w:proofErr w:type="spellEnd"/>
            <w:r w:rsidRPr="00BD62E3">
              <w:t>:</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bottom"/>
          </w:tcPr>
          <w:p w:rsidR="00251D21" w:rsidRPr="00BD62E3" w:rsidRDefault="00251D21" w:rsidP="001A40DF">
            <w:pPr>
              <w:spacing w:line="272" w:lineRule="exact"/>
              <w:ind w:left="100"/>
              <w:rPr>
                <w:sz w:val="31"/>
                <w:vertAlign w:val="superscript"/>
              </w:rPr>
            </w:pPr>
            <w:r w:rsidRPr="00BD62E3">
              <w:rPr>
                <w:sz w:val="23"/>
              </w:rPr>
              <w:t>18040м</w:t>
            </w:r>
            <w:r w:rsidRPr="00BD62E3">
              <w:rPr>
                <w:sz w:val="31"/>
                <w:vertAlign w:val="superscript"/>
              </w:rPr>
              <w:t>2</w:t>
            </w:r>
          </w:p>
        </w:tc>
      </w:tr>
      <w:tr w:rsidR="00251D21" w:rsidRPr="00BD62E3" w:rsidTr="00251D21">
        <w:trPr>
          <w:gridBefore w:val="1"/>
          <w:wBefore w:w="10" w:type="dxa"/>
          <w:trHeight w:val="559"/>
        </w:trPr>
        <w:tc>
          <w:tcPr>
            <w:tcW w:w="2685" w:type="dxa"/>
            <w:tcBorders>
              <w:top w:val="single" w:sz="4" w:space="0" w:color="auto"/>
              <w:left w:val="single" w:sz="4" w:space="0" w:color="auto"/>
              <w:right w:val="single" w:sz="4" w:space="0" w:color="auto"/>
            </w:tcBorders>
            <w:shd w:val="clear" w:color="auto" w:fill="auto"/>
            <w:vAlign w:val="bottom"/>
          </w:tcPr>
          <w:p w:rsidR="00251D21" w:rsidRPr="00251D21" w:rsidRDefault="00251D21" w:rsidP="001A40DF">
            <w:pPr>
              <w:spacing w:line="0" w:lineRule="atLeast"/>
              <w:ind w:left="120"/>
              <w:rPr>
                <w:lang w:val="sr-Cyrl-RS"/>
              </w:rPr>
            </w:pPr>
            <w:proofErr w:type="spellStart"/>
            <w:r w:rsidRPr="00BD62E3">
              <w:t>друге</w:t>
            </w:r>
            <w:proofErr w:type="spellEnd"/>
            <w:r w:rsidRPr="00BD62E3">
              <w:t xml:space="preserve"> </w:t>
            </w:r>
            <w:proofErr w:type="spellStart"/>
            <w:r w:rsidRPr="00BD62E3">
              <w:t>карактеристике</w:t>
            </w:r>
            <w:proofErr w:type="spellEnd"/>
            <w:r>
              <w:rPr>
                <w:lang w:val="sr-Cyrl-RS"/>
              </w:rPr>
              <w:t xml:space="preserve"> објекта</w:t>
            </w:r>
          </w:p>
        </w:tc>
        <w:tc>
          <w:tcPr>
            <w:tcW w:w="6750" w:type="dxa"/>
            <w:gridSpan w:val="3"/>
            <w:tcBorders>
              <w:top w:val="single" w:sz="4" w:space="0" w:color="auto"/>
              <w:left w:val="single" w:sz="4" w:space="0" w:color="auto"/>
              <w:right w:val="single" w:sz="4" w:space="0" w:color="auto"/>
            </w:tcBorders>
            <w:shd w:val="clear" w:color="auto" w:fill="auto"/>
            <w:vAlign w:val="center"/>
          </w:tcPr>
          <w:p w:rsidR="00251D21" w:rsidRPr="00BD62E3" w:rsidRDefault="00251D21" w:rsidP="001A40DF">
            <w:pPr>
              <w:spacing w:line="0" w:lineRule="atLeast"/>
              <w:ind w:left="100"/>
              <w:jc w:val="center"/>
            </w:pPr>
            <w:proofErr w:type="spellStart"/>
            <w:r w:rsidRPr="00BD62E3">
              <w:t>Укупна</w:t>
            </w:r>
            <w:proofErr w:type="spellEnd"/>
            <w:r w:rsidRPr="00BD62E3">
              <w:t xml:space="preserve"> </w:t>
            </w:r>
            <w:proofErr w:type="spellStart"/>
            <w:r w:rsidRPr="00BD62E3">
              <w:t>површина</w:t>
            </w:r>
            <w:proofErr w:type="spellEnd"/>
            <w:r w:rsidRPr="00BD62E3">
              <w:t xml:space="preserve"> </w:t>
            </w:r>
            <w:proofErr w:type="spellStart"/>
            <w:r w:rsidRPr="00BD62E3">
              <w:t>терена</w:t>
            </w:r>
            <w:proofErr w:type="spellEnd"/>
            <w:r w:rsidRPr="00BD62E3">
              <w:t xml:space="preserve"> </w:t>
            </w:r>
            <w:proofErr w:type="spellStart"/>
            <w:r w:rsidRPr="00BD62E3">
              <w:t>захваћеног</w:t>
            </w:r>
            <w:proofErr w:type="spellEnd"/>
            <w:r w:rsidRPr="00BD62E3">
              <w:t xml:space="preserve"> </w:t>
            </w:r>
            <w:proofErr w:type="spellStart"/>
            <w:r w:rsidRPr="00BD62E3">
              <w:t>клизиштем</w:t>
            </w:r>
            <w:proofErr w:type="spellEnd"/>
            <w:r w:rsidRPr="00BD62E3">
              <w:t xml:space="preserve"> </w:t>
            </w:r>
            <w:proofErr w:type="spellStart"/>
            <w:r w:rsidRPr="00BD62E3">
              <w:t>је</w:t>
            </w:r>
            <w:proofErr w:type="spellEnd"/>
            <w:r w:rsidRPr="00BD62E3">
              <w:t xml:space="preserve"> </w:t>
            </w:r>
            <w:proofErr w:type="spellStart"/>
            <w:r w:rsidRPr="00BD62E3">
              <w:t>око</w:t>
            </w:r>
            <w:proofErr w:type="spellEnd"/>
            <w:r w:rsidRPr="00BD62E3">
              <w:t xml:space="preserve"> 1.800м</w:t>
            </w:r>
            <w:r w:rsidRPr="00BD62E3">
              <w:rPr>
                <w:sz w:val="32"/>
                <w:vertAlign w:val="superscript"/>
              </w:rPr>
              <w:t>2</w:t>
            </w:r>
            <w:r w:rsidRPr="00BD62E3">
              <w:t>.</w:t>
            </w:r>
          </w:p>
        </w:tc>
      </w:tr>
    </w:tbl>
    <w:p w:rsidR="00965FE9" w:rsidRPr="00BD62E3" w:rsidRDefault="00965FE9" w:rsidP="00BD62E3">
      <w:pPr>
        <w:spacing w:line="20" w:lineRule="exact"/>
        <w:rPr>
          <w:b/>
        </w:rPr>
      </w:pPr>
      <w:r w:rsidRPr="00BD62E3">
        <w:rPr>
          <w:noProof/>
        </w:rPr>
        <mc:AlternateContent>
          <mc:Choice Requires="wps">
            <w:drawing>
              <wp:anchor distT="0" distB="0" distL="114300" distR="114300" simplePos="0" relativeHeight="251702272" behindDoc="1" locked="0" layoutInCell="1" allowOverlap="1">
                <wp:simplePos x="0" y="0"/>
                <wp:positionH relativeFrom="column">
                  <wp:posOffset>3810</wp:posOffset>
                </wp:positionH>
                <wp:positionV relativeFrom="paragraph">
                  <wp:posOffset>8890</wp:posOffset>
                </wp:positionV>
                <wp:extent cx="5871210" cy="0"/>
                <wp:effectExtent l="10160" t="8255" r="5080" b="10795"/>
                <wp:wrapNone/>
                <wp:docPr id="2473" name="Straight Connector 2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121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1EBD1" id="Straight Connector 2473"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7pt" to="462.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" strokeweight=".16931mm"/>
            </w:pict>
          </mc:Fallback>
        </mc:AlternateContent>
      </w:r>
      <w:r w:rsidRPr="00BD62E3">
        <w:rPr>
          <w:b/>
        </w:rPr>
        <w:t>ЛКАЦИЈСКИ УСЛОВИ:</w:t>
      </w:r>
    </w:p>
    <w:tbl>
      <w:tblPr>
        <w:tblW w:w="0" w:type="auto"/>
        <w:tblInd w:w="10" w:type="dxa"/>
        <w:tblLayout w:type="fixed"/>
        <w:tblCellMar>
          <w:left w:w="0" w:type="dxa"/>
          <w:right w:w="0" w:type="dxa"/>
        </w:tblCellMar>
        <w:tblLook w:val="0000" w:firstRow="0" w:lastRow="0" w:firstColumn="0" w:lastColumn="0" w:noHBand="0" w:noVBand="0"/>
      </w:tblPr>
      <w:tblGrid>
        <w:gridCol w:w="2000"/>
        <w:gridCol w:w="4120"/>
        <w:gridCol w:w="3310"/>
      </w:tblGrid>
      <w:tr w:rsidR="00965FE9" w:rsidRPr="00BD62E3" w:rsidTr="00251D21">
        <w:trPr>
          <w:trHeight w:val="276"/>
        </w:trPr>
        <w:tc>
          <w:tcPr>
            <w:tcW w:w="2000" w:type="dxa"/>
            <w:tcBorders>
              <w:top w:val="single" w:sz="8" w:space="0" w:color="auto"/>
              <w:left w:val="single" w:sz="8" w:space="0" w:color="auto"/>
              <w:right w:val="single" w:sz="8" w:space="0" w:color="auto"/>
            </w:tcBorders>
            <w:shd w:val="clear" w:color="auto" w:fill="auto"/>
            <w:vAlign w:val="bottom"/>
          </w:tcPr>
          <w:p w:rsidR="00965FE9" w:rsidRPr="00BD62E3" w:rsidRDefault="00965FE9" w:rsidP="00960EE5">
            <w:pPr>
              <w:spacing w:line="0" w:lineRule="atLeast"/>
              <w:ind w:left="120"/>
            </w:pPr>
            <w:proofErr w:type="spellStart"/>
            <w:r w:rsidRPr="00BD62E3">
              <w:t>Локацијски</w:t>
            </w:r>
            <w:proofErr w:type="spellEnd"/>
          </w:p>
        </w:tc>
        <w:tc>
          <w:tcPr>
            <w:tcW w:w="4120" w:type="dxa"/>
            <w:tcBorders>
              <w:top w:val="single" w:sz="8" w:space="0" w:color="auto"/>
              <w:right w:val="single" w:sz="8" w:space="0" w:color="auto"/>
            </w:tcBorders>
            <w:shd w:val="clear" w:color="auto" w:fill="auto"/>
            <w:vAlign w:val="bottom"/>
          </w:tcPr>
          <w:p w:rsidR="00965FE9" w:rsidRPr="00BD62E3" w:rsidRDefault="00965FE9" w:rsidP="00960EE5">
            <w:pPr>
              <w:spacing w:line="0" w:lineRule="atLeast"/>
              <w:ind w:left="140"/>
            </w:pPr>
            <w:proofErr w:type="spellStart"/>
            <w:r w:rsidRPr="00BD62E3">
              <w:t>Локацијски</w:t>
            </w:r>
            <w:proofErr w:type="spellEnd"/>
            <w:r w:rsidRPr="00BD62E3">
              <w:t xml:space="preserve"> </w:t>
            </w:r>
            <w:proofErr w:type="spellStart"/>
            <w:r w:rsidRPr="00BD62E3">
              <w:t>услови</w:t>
            </w:r>
            <w:proofErr w:type="spellEnd"/>
            <w:r w:rsidRPr="00BD62E3">
              <w:t xml:space="preserve"> </w:t>
            </w:r>
            <w:proofErr w:type="spellStart"/>
            <w:r w:rsidRPr="00BD62E3">
              <w:t>за</w:t>
            </w:r>
            <w:proofErr w:type="spellEnd"/>
            <w:r w:rsidRPr="00BD62E3">
              <w:t xml:space="preserve"> </w:t>
            </w:r>
            <w:proofErr w:type="spellStart"/>
            <w:r w:rsidRPr="00BD62E3">
              <w:t>Санацију</w:t>
            </w:r>
            <w:proofErr w:type="spellEnd"/>
          </w:p>
        </w:tc>
        <w:tc>
          <w:tcPr>
            <w:tcW w:w="3310" w:type="dxa"/>
            <w:tcBorders>
              <w:top w:val="single" w:sz="8" w:space="0" w:color="auto"/>
              <w:right w:val="single" w:sz="8" w:space="0" w:color="auto"/>
            </w:tcBorders>
            <w:shd w:val="clear" w:color="auto" w:fill="auto"/>
            <w:vAlign w:val="bottom"/>
          </w:tcPr>
          <w:p w:rsidR="00965FE9" w:rsidRPr="00BD62E3" w:rsidRDefault="00965FE9" w:rsidP="00960EE5">
            <w:pPr>
              <w:spacing w:line="0" w:lineRule="atLeast"/>
            </w:pPr>
            <w:proofErr w:type="spellStart"/>
            <w:r w:rsidRPr="00BD62E3">
              <w:t>Бр</w:t>
            </w:r>
            <w:proofErr w:type="spellEnd"/>
            <w:r w:rsidRPr="00BD62E3">
              <w:t xml:space="preserve">. </w:t>
            </w:r>
            <w:proofErr w:type="spellStart"/>
            <w:r w:rsidRPr="00BD62E3">
              <w:t>предмета</w:t>
            </w:r>
            <w:proofErr w:type="spellEnd"/>
            <w:r w:rsidRPr="00BD62E3">
              <w:t>:</w:t>
            </w:r>
          </w:p>
        </w:tc>
      </w:tr>
      <w:tr w:rsidR="00965FE9" w:rsidRPr="00BD62E3" w:rsidTr="00251D21">
        <w:trPr>
          <w:trHeight w:val="276"/>
        </w:trPr>
        <w:tc>
          <w:tcPr>
            <w:tcW w:w="2000" w:type="dxa"/>
            <w:tcBorders>
              <w:left w:val="single" w:sz="8" w:space="0" w:color="auto"/>
              <w:right w:val="single" w:sz="8" w:space="0" w:color="auto"/>
            </w:tcBorders>
            <w:shd w:val="clear" w:color="auto" w:fill="auto"/>
            <w:vAlign w:val="bottom"/>
          </w:tcPr>
          <w:p w:rsidR="00965FE9" w:rsidRPr="00BD62E3" w:rsidRDefault="00965FE9" w:rsidP="00960EE5">
            <w:pPr>
              <w:spacing w:line="264" w:lineRule="exact"/>
              <w:ind w:left="120"/>
            </w:pPr>
            <w:proofErr w:type="spellStart"/>
            <w:r w:rsidRPr="00BD62E3">
              <w:t>услови</w:t>
            </w:r>
            <w:proofErr w:type="spellEnd"/>
            <w:r w:rsidRPr="00BD62E3">
              <w:t>:</w:t>
            </w:r>
          </w:p>
        </w:tc>
        <w:tc>
          <w:tcPr>
            <w:tcW w:w="4120" w:type="dxa"/>
            <w:tcBorders>
              <w:right w:val="single" w:sz="8" w:space="0" w:color="auto"/>
            </w:tcBorders>
            <w:shd w:val="clear" w:color="auto" w:fill="auto"/>
            <w:vAlign w:val="bottom"/>
          </w:tcPr>
          <w:p w:rsidR="00965FE9" w:rsidRPr="00BD62E3" w:rsidRDefault="00965FE9" w:rsidP="00960EE5">
            <w:pPr>
              <w:spacing w:line="0" w:lineRule="atLeast"/>
              <w:ind w:left="140"/>
            </w:pPr>
            <w:proofErr w:type="spellStart"/>
            <w:r w:rsidRPr="00BD62E3">
              <w:t>клизишта</w:t>
            </w:r>
            <w:proofErr w:type="spellEnd"/>
            <w:r w:rsidRPr="00BD62E3">
              <w:t xml:space="preserve"> у </w:t>
            </w:r>
            <w:proofErr w:type="spellStart"/>
            <w:r w:rsidRPr="00BD62E3">
              <w:t>Малошишту</w:t>
            </w:r>
            <w:proofErr w:type="spellEnd"/>
            <w:r w:rsidRPr="00BD62E3">
              <w:t xml:space="preserve"> </w:t>
            </w:r>
            <w:proofErr w:type="spellStart"/>
            <w:r w:rsidRPr="00BD62E3">
              <w:t>на</w:t>
            </w:r>
            <w:proofErr w:type="spellEnd"/>
            <w:r w:rsidRPr="00BD62E3">
              <w:t xml:space="preserve"> </w:t>
            </w:r>
            <w:proofErr w:type="spellStart"/>
            <w:r w:rsidRPr="00BD62E3">
              <w:t>к.п.бр</w:t>
            </w:r>
            <w:proofErr w:type="spellEnd"/>
            <w:r w:rsidRPr="00BD62E3">
              <w:t>.</w:t>
            </w:r>
          </w:p>
        </w:tc>
        <w:tc>
          <w:tcPr>
            <w:tcW w:w="3310" w:type="dxa"/>
            <w:tcBorders>
              <w:right w:val="single" w:sz="8" w:space="0" w:color="auto"/>
            </w:tcBorders>
            <w:shd w:val="clear" w:color="auto" w:fill="auto"/>
            <w:vAlign w:val="bottom"/>
          </w:tcPr>
          <w:p w:rsidR="00965FE9" w:rsidRPr="00BD62E3" w:rsidRDefault="00965FE9" w:rsidP="00960EE5">
            <w:pPr>
              <w:spacing w:line="266" w:lineRule="exact"/>
            </w:pPr>
            <w:r w:rsidRPr="00BD62E3">
              <w:t>ROP-DOL-33178-LOCH-2/2018</w:t>
            </w:r>
          </w:p>
        </w:tc>
      </w:tr>
      <w:tr w:rsidR="00965FE9" w:rsidRPr="00BD62E3" w:rsidTr="00251D21">
        <w:trPr>
          <w:trHeight w:val="276"/>
        </w:trPr>
        <w:tc>
          <w:tcPr>
            <w:tcW w:w="2000" w:type="dxa"/>
            <w:tcBorders>
              <w:left w:val="single" w:sz="8" w:space="0" w:color="auto"/>
              <w:right w:val="single" w:sz="8" w:space="0" w:color="auto"/>
            </w:tcBorders>
            <w:shd w:val="clear" w:color="auto" w:fill="auto"/>
            <w:vAlign w:val="bottom"/>
          </w:tcPr>
          <w:p w:rsidR="00965FE9" w:rsidRPr="00BD62E3" w:rsidRDefault="00965FE9" w:rsidP="00960EE5">
            <w:pPr>
              <w:spacing w:line="0" w:lineRule="atLeast"/>
            </w:pPr>
          </w:p>
        </w:tc>
        <w:tc>
          <w:tcPr>
            <w:tcW w:w="4120" w:type="dxa"/>
            <w:tcBorders>
              <w:right w:val="single" w:sz="8" w:space="0" w:color="auto"/>
            </w:tcBorders>
            <w:shd w:val="clear" w:color="auto" w:fill="auto"/>
            <w:vAlign w:val="bottom"/>
          </w:tcPr>
          <w:p w:rsidR="00965FE9" w:rsidRPr="00BD62E3" w:rsidRDefault="00965FE9" w:rsidP="00960EE5">
            <w:pPr>
              <w:spacing w:line="0" w:lineRule="atLeast"/>
              <w:ind w:left="140"/>
            </w:pPr>
            <w:r w:rsidRPr="00BD62E3">
              <w:t>2002, 2003, 2035/3, 2126/7, 2126/8,</w:t>
            </w:r>
          </w:p>
        </w:tc>
        <w:tc>
          <w:tcPr>
            <w:tcW w:w="3310" w:type="dxa"/>
            <w:tcBorders>
              <w:right w:val="single" w:sz="8" w:space="0" w:color="auto"/>
            </w:tcBorders>
            <w:shd w:val="clear" w:color="auto" w:fill="auto"/>
            <w:vAlign w:val="bottom"/>
          </w:tcPr>
          <w:p w:rsidR="00965FE9" w:rsidRPr="00BD62E3" w:rsidRDefault="00965FE9" w:rsidP="00960EE5">
            <w:pPr>
              <w:spacing w:line="266" w:lineRule="exact"/>
            </w:pPr>
            <w:proofErr w:type="spellStart"/>
            <w:r w:rsidRPr="00BD62E3">
              <w:t>Заводни</w:t>
            </w:r>
            <w:proofErr w:type="spellEnd"/>
            <w:r w:rsidRPr="00BD62E3">
              <w:t xml:space="preserve"> </w:t>
            </w:r>
            <w:proofErr w:type="spellStart"/>
            <w:r w:rsidRPr="00BD62E3">
              <w:t>број</w:t>
            </w:r>
            <w:proofErr w:type="spellEnd"/>
            <w:r w:rsidRPr="00BD62E3">
              <w:t>: 353-219</w:t>
            </w:r>
          </w:p>
        </w:tc>
      </w:tr>
      <w:tr w:rsidR="00965FE9" w:rsidRPr="00BD62E3" w:rsidTr="00251D21">
        <w:trPr>
          <w:trHeight w:val="276"/>
        </w:trPr>
        <w:tc>
          <w:tcPr>
            <w:tcW w:w="2000" w:type="dxa"/>
            <w:tcBorders>
              <w:left w:val="single" w:sz="8" w:space="0" w:color="auto"/>
              <w:right w:val="single" w:sz="8" w:space="0" w:color="auto"/>
            </w:tcBorders>
            <w:shd w:val="clear" w:color="auto" w:fill="auto"/>
            <w:vAlign w:val="bottom"/>
          </w:tcPr>
          <w:p w:rsidR="00965FE9" w:rsidRPr="00BD62E3" w:rsidRDefault="00965FE9" w:rsidP="00960EE5">
            <w:pPr>
              <w:spacing w:line="0" w:lineRule="atLeast"/>
            </w:pPr>
          </w:p>
        </w:tc>
        <w:tc>
          <w:tcPr>
            <w:tcW w:w="4120" w:type="dxa"/>
            <w:tcBorders>
              <w:right w:val="single" w:sz="8" w:space="0" w:color="auto"/>
            </w:tcBorders>
            <w:shd w:val="clear" w:color="auto" w:fill="auto"/>
            <w:vAlign w:val="bottom"/>
          </w:tcPr>
          <w:p w:rsidR="00965FE9" w:rsidRPr="00BD62E3" w:rsidRDefault="00965FE9" w:rsidP="00960EE5">
            <w:pPr>
              <w:spacing w:line="0" w:lineRule="atLeast"/>
              <w:ind w:left="140"/>
            </w:pPr>
            <w:r w:rsidRPr="00BD62E3">
              <w:t>2126/9, 2126/10 и 6902/1 К.О.</w:t>
            </w:r>
          </w:p>
        </w:tc>
        <w:tc>
          <w:tcPr>
            <w:tcW w:w="3310" w:type="dxa"/>
            <w:tcBorders>
              <w:right w:val="single" w:sz="8" w:space="0" w:color="auto"/>
            </w:tcBorders>
            <w:shd w:val="clear" w:color="auto" w:fill="auto"/>
            <w:vAlign w:val="bottom"/>
          </w:tcPr>
          <w:p w:rsidR="00965FE9" w:rsidRPr="00BD62E3" w:rsidRDefault="00965FE9" w:rsidP="00960EE5">
            <w:pPr>
              <w:spacing w:line="266" w:lineRule="exact"/>
            </w:pPr>
            <w:proofErr w:type="spellStart"/>
            <w:r w:rsidRPr="00BD62E3">
              <w:t>датум</w:t>
            </w:r>
            <w:proofErr w:type="spellEnd"/>
            <w:r w:rsidRPr="00BD62E3">
              <w:t>:  21.11.2018.</w:t>
            </w:r>
          </w:p>
        </w:tc>
      </w:tr>
      <w:tr w:rsidR="00965FE9" w:rsidRPr="00BD62E3" w:rsidTr="00251D21">
        <w:trPr>
          <w:trHeight w:val="276"/>
        </w:trPr>
        <w:tc>
          <w:tcPr>
            <w:tcW w:w="2000" w:type="dxa"/>
            <w:tcBorders>
              <w:left w:val="single" w:sz="8" w:space="0" w:color="auto"/>
              <w:right w:val="single" w:sz="8" w:space="0" w:color="auto"/>
            </w:tcBorders>
            <w:shd w:val="clear" w:color="auto" w:fill="auto"/>
            <w:vAlign w:val="bottom"/>
          </w:tcPr>
          <w:p w:rsidR="00965FE9" w:rsidRPr="00BD62E3" w:rsidRDefault="00965FE9" w:rsidP="00960EE5">
            <w:pPr>
              <w:spacing w:line="0" w:lineRule="atLeast"/>
            </w:pPr>
          </w:p>
        </w:tc>
        <w:tc>
          <w:tcPr>
            <w:tcW w:w="4120" w:type="dxa"/>
            <w:tcBorders>
              <w:right w:val="single" w:sz="8" w:space="0" w:color="auto"/>
            </w:tcBorders>
            <w:shd w:val="clear" w:color="auto" w:fill="auto"/>
            <w:vAlign w:val="bottom"/>
          </w:tcPr>
          <w:p w:rsidR="00965FE9" w:rsidRPr="00BD62E3" w:rsidRDefault="00965FE9" w:rsidP="00960EE5">
            <w:pPr>
              <w:spacing w:line="0" w:lineRule="atLeast"/>
              <w:ind w:left="140"/>
            </w:pPr>
            <w:proofErr w:type="spellStart"/>
            <w:r w:rsidRPr="00BD62E3">
              <w:t>Малошиште</w:t>
            </w:r>
            <w:proofErr w:type="spellEnd"/>
            <w:r w:rsidRPr="00BD62E3">
              <w:t xml:space="preserve"> у </w:t>
            </w:r>
            <w:proofErr w:type="spellStart"/>
            <w:r w:rsidRPr="00BD62E3">
              <w:t>Малошишту</w:t>
            </w:r>
            <w:proofErr w:type="spellEnd"/>
          </w:p>
        </w:tc>
        <w:tc>
          <w:tcPr>
            <w:tcW w:w="3310" w:type="dxa"/>
            <w:tcBorders>
              <w:right w:val="single" w:sz="8" w:space="0" w:color="auto"/>
            </w:tcBorders>
            <w:shd w:val="clear" w:color="auto" w:fill="auto"/>
            <w:vAlign w:val="bottom"/>
          </w:tcPr>
          <w:p w:rsidR="00965FE9" w:rsidRPr="00BD62E3" w:rsidRDefault="00965FE9" w:rsidP="00960EE5">
            <w:pPr>
              <w:spacing w:line="0" w:lineRule="atLeast"/>
            </w:pPr>
          </w:p>
        </w:tc>
      </w:tr>
      <w:tr w:rsidR="00965FE9" w:rsidRPr="00BD62E3" w:rsidTr="00251D21">
        <w:trPr>
          <w:trHeight w:val="284"/>
        </w:trPr>
        <w:tc>
          <w:tcPr>
            <w:tcW w:w="2000" w:type="dxa"/>
            <w:tcBorders>
              <w:left w:val="single" w:sz="8" w:space="0" w:color="auto"/>
              <w:right w:val="single" w:sz="8" w:space="0" w:color="auto"/>
            </w:tcBorders>
            <w:shd w:val="clear" w:color="auto" w:fill="auto"/>
            <w:vAlign w:val="bottom"/>
          </w:tcPr>
          <w:p w:rsidR="00965FE9" w:rsidRPr="00BD62E3" w:rsidRDefault="00965FE9" w:rsidP="00960EE5">
            <w:pPr>
              <w:spacing w:line="0" w:lineRule="atLeast"/>
            </w:pPr>
          </w:p>
        </w:tc>
        <w:tc>
          <w:tcPr>
            <w:tcW w:w="4120" w:type="dxa"/>
            <w:tcBorders>
              <w:bottom w:val="single" w:sz="8" w:space="0" w:color="auto"/>
              <w:right w:val="single" w:sz="8" w:space="0" w:color="auto"/>
            </w:tcBorders>
            <w:shd w:val="clear" w:color="auto" w:fill="auto"/>
            <w:vAlign w:val="bottom"/>
          </w:tcPr>
          <w:p w:rsidR="00965FE9" w:rsidRPr="00BD62E3" w:rsidRDefault="00965FE9" w:rsidP="00960EE5">
            <w:pPr>
              <w:spacing w:line="0" w:lineRule="atLeast"/>
            </w:pPr>
          </w:p>
        </w:tc>
        <w:tc>
          <w:tcPr>
            <w:tcW w:w="3310" w:type="dxa"/>
            <w:tcBorders>
              <w:bottom w:val="single" w:sz="8" w:space="0" w:color="auto"/>
              <w:right w:val="single" w:sz="8" w:space="0" w:color="auto"/>
            </w:tcBorders>
            <w:shd w:val="clear" w:color="auto" w:fill="auto"/>
            <w:vAlign w:val="bottom"/>
          </w:tcPr>
          <w:p w:rsidR="00965FE9" w:rsidRPr="00BD62E3" w:rsidRDefault="00965FE9" w:rsidP="00960EE5">
            <w:pPr>
              <w:spacing w:line="0" w:lineRule="atLeast"/>
            </w:pPr>
          </w:p>
        </w:tc>
      </w:tr>
      <w:tr w:rsidR="00965FE9" w:rsidRPr="00BD62E3" w:rsidTr="00251D21">
        <w:trPr>
          <w:trHeight w:val="258"/>
        </w:trPr>
        <w:tc>
          <w:tcPr>
            <w:tcW w:w="2000" w:type="dxa"/>
            <w:tcBorders>
              <w:left w:val="single" w:sz="8" w:space="0" w:color="auto"/>
              <w:right w:val="single" w:sz="8" w:space="0" w:color="auto"/>
            </w:tcBorders>
            <w:shd w:val="clear" w:color="auto" w:fill="auto"/>
            <w:vAlign w:val="bottom"/>
          </w:tcPr>
          <w:p w:rsidR="00965FE9" w:rsidRPr="00BD62E3" w:rsidRDefault="00965FE9" w:rsidP="00960EE5">
            <w:pPr>
              <w:spacing w:line="0" w:lineRule="atLeast"/>
              <w:rPr>
                <w:sz w:val="22"/>
              </w:rPr>
            </w:pPr>
          </w:p>
        </w:tc>
        <w:tc>
          <w:tcPr>
            <w:tcW w:w="4120" w:type="dxa"/>
            <w:tcBorders>
              <w:right w:val="single" w:sz="8" w:space="0" w:color="auto"/>
            </w:tcBorders>
            <w:shd w:val="clear" w:color="auto" w:fill="auto"/>
            <w:vAlign w:val="bottom"/>
          </w:tcPr>
          <w:p w:rsidR="00965FE9" w:rsidRPr="00BD62E3" w:rsidRDefault="00965FE9" w:rsidP="00960EE5">
            <w:pPr>
              <w:spacing w:line="258" w:lineRule="exact"/>
              <w:ind w:left="140"/>
            </w:pPr>
            <w:proofErr w:type="spellStart"/>
            <w:r w:rsidRPr="00BD62E3">
              <w:t>Услови</w:t>
            </w:r>
            <w:proofErr w:type="spellEnd"/>
            <w:r w:rsidRPr="00BD62E3">
              <w:t xml:space="preserve"> </w:t>
            </w:r>
            <w:proofErr w:type="spellStart"/>
            <w:r w:rsidRPr="00BD62E3">
              <w:t>за</w:t>
            </w:r>
            <w:proofErr w:type="spellEnd"/>
            <w:r w:rsidRPr="00BD62E3">
              <w:t xml:space="preserve"> </w:t>
            </w:r>
            <w:proofErr w:type="spellStart"/>
            <w:r w:rsidRPr="00BD62E3">
              <w:t>пројектовање</w:t>
            </w:r>
            <w:proofErr w:type="spellEnd"/>
          </w:p>
        </w:tc>
        <w:tc>
          <w:tcPr>
            <w:tcW w:w="3310" w:type="dxa"/>
            <w:tcBorders>
              <w:right w:val="single" w:sz="8" w:space="0" w:color="auto"/>
            </w:tcBorders>
            <w:shd w:val="clear" w:color="auto" w:fill="auto"/>
            <w:vAlign w:val="bottom"/>
          </w:tcPr>
          <w:p w:rsidR="00965FE9" w:rsidRPr="00BD62E3" w:rsidRDefault="00965FE9" w:rsidP="00960EE5">
            <w:pPr>
              <w:spacing w:line="258" w:lineRule="exact"/>
            </w:pPr>
            <w:proofErr w:type="spellStart"/>
            <w:r w:rsidRPr="00BD62E3">
              <w:t>бр</w:t>
            </w:r>
            <w:proofErr w:type="spellEnd"/>
            <w:r w:rsidRPr="00BD62E3">
              <w:t>:  13-31/18</w:t>
            </w:r>
          </w:p>
        </w:tc>
      </w:tr>
      <w:tr w:rsidR="00965FE9" w:rsidRPr="00BD62E3" w:rsidTr="00251D21">
        <w:trPr>
          <w:trHeight w:val="266"/>
        </w:trPr>
        <w:tc>
          <w:tcPr>
            <w:tcW w:w="2000" w:type="dxa"/>
            <w:tcBorders>
              <w:left w:val="single" w:sz="8" w:space="0" w:color="auto"/>
              <w:right w:val="single" w:sz="8" w:space="0" w:color="auto"/>
            </w:tcBorders>
            <w:shd w:val="clear" w:color="auto" w:fill="auto"/>
            <w:vAlign w:val="bottom"/>
          </w:tcPr>
          <w:p w:rsidR="00965FE9" w:rsidRPr="00BD62E3" w:rsidRDefault="00965FE9" w:rsidP="00960EE5">
            <w:pPr>
              <w:spacing w:line="0" w:lineRule="atLeast"/>
              <w:rPr>
                <w:sz w:val="23"/>
              </w:rPr>
            </w:pPr>
          </w:p>
        </w:tc>
        <w:tc>
          <w:tcPr>
            <w:tcW w:w="4120" w:type="dxa"/>
            <w:tcBorders>
              <w:right w:val="single" w:sz="8" w:space="0" w:color="auto"/>
            </w:tcBorders>
            <w:shd w:val="clear" w:color="auto" w:fill="auto"/>
            <w:vAlign w:val="bottom"/>
          </w:tcPr>
          <w:p w:rsidR="00965FE9" w:rsidRPr="00BD62E3" w:rsidRDefault="00965FE9" w:rsidP="00960EE5">
            <w:pPr>
              <w:spacing w:line="266" w:lineRule="exact"/>
              <w:ind w:left="140"/>
            </w:pPr>
            <w:proofErr w:type="spellStart"/>
            <w:r w:rsidRPr="00BD62E3">
              <w:t>Јавно</w:t>
            </w:r>
            <w:proofErr w:type="spellEnd"/>
            <w:r w:rsidRPr="00BD62E3">
              <w:t xml:space="preserve"> </w:t>
            </w:r>
            <w:proofErr w:type="spellStart"/>
            <w:r w:rsidRPr="00BD62E3">
              <w:t>комунално</w:t>
            </w:r>
            <w:proofErr w:type="spellEnd"/>
            <w:r w:rsidRPr="00BD62E3">
              <w:t xml:space="preserve"> </w:t>
            </w:r>
            <w:proofErr w:type="spellStart"/>
            <w:r w:rsidRPr="00BD62E3">
              <w:t>предузеће</w:t>
            </w:r>
            <w:proofErr w:type="spellEnd"/>
          </w:p>
        </w:tc>
        <w:tc>
          <w:tcPr>
            <w:tcW w:w="3310" w:type="dxa"/>
            <w:tcBorders>
              <w:right w:val="single" w:sz="8" w:space="0" w:color="auto"/>
            </w:tcBorders>
            <w:shd w:val="clear" w:color="auto" w:fill="auto"/>
            <w:vAlign w:val="bottom"/>
          </w:tcPr>
          <w:p w:rsidR="00965FE9" w:rsidRPr="00BD62E3" w:rsidRDefault="00965FE9" w:rsidP="00960EE5">
            <w:pPr>
              <w:spacing w:line="0" w:lineRule="atLeast"/>
              <w:rPr>
                <w:sz w:val="23"/>
              </w:rPr>
            </w:pPr>
          </w:p>
        </w:tc>
      </w:tr>
      <w:tr w:rsidR="00965FE9" w:rsidRPr="00BD62E3" w:rsidTr="00251D21">
        <w:trPr>
          <w:trHeight w:val="291"/>
        </w:trPr>
        <w:tc>
          <w:tcPr>
            <w:tcW w:w="2000" w:type="dxa"/>
            <w:tcBorders>
              <w:left w:val="single" w:sz="8" w:space="0" w:color="auto"/>
              <w:right w:val="single" w:sz="8" w:space="0" w:color="auto"/>
            </w:tcBorders>
            <w:shd w:val="clear" w:color="auto" w:fill="auto"/>
            <w:vAlign w:val="bottom"/>
          </w:tcPr>
          <w:p w:rsidR="00965FE9" w:rsidRPr="00BD62E3" w:rsidRDefault="00965FE9" w:rsidP="00960EE5">
            <w:pPr>
              <w:spacing w:line="0" w:lineRule="atLeast"/>
            </w:pPr>
          </w:p>
        </w:tc>
        <w:tc>
          <w:tcPr>
            <w:tcW w:w="4120" w:type="dxa"/>
            <w:tcBorders>
              <w:bottom w:val="single" w:sz="8" w:space="0" w:color="auto"/>
              <w:right w:val="single" w:sz="8" w:space="0" w:color="auto"/>
            </w:tcBorders>
            <w:shd w:val="clear" w:color="auto" w:fill="auto"/>
            <w:vAlign w:val="bottom"/>
          </w:tcPr>
          <w:p w:rsidR="00965FE9" w:rsidRPr="00BD62E3" w:rsidRDefault="00965FE9" w:rsidP="00960EE5">
            <w:pPr>
              <w:spacing w:line="0" w:lineRule="atLeast"/>
              <w:ind w:left="140"/>
            </w:pPr>
            <w:proofErr w:type="gramStart"/>
            <w:r w:rsidRPr="00BD62E3">
              <w:t>”</w:t>
            </w:r>
            <w:proofErr w:type="spellStart"/>
            <w:r w:rsidRPr="00BD62E3">
              <w:t>Дољевац</w:t>
            </w:r>
            <w:proofErr w:type="spellEnd"/>
            <w:proofErr w:type="gramEnd"/>
            <w:r w:rsidRPr="00BD62E3">
              <w:t>”:</w:t>
            </w:r>
          </w:p>
        </w:tc>
        <w:tc>
          <w:tcPr>
            <w:tcW w:w="3310" w:type="dxa"/>
            <w:tcBorders>
              <w:bottom w:val="single" w:sz="8" w:space="0" w:color="auto"/>
              <w:right w:val="single" w:sz="8" w:space="0" w:color="auto"/>
            </w:tcBorders>
            <w:shd w:val="clear" w:color="auto" w:fill="auto"/>
            <w:vAlign w:val="bottom"/>
          </w:tcPr>
          <w:p w:rsidR="00965FE9" w:rsidRPr="00BD62E3" w:rsidRDefault="00965FE9" w:rsidP="00960EE5">
            <w:pPr>
              <w:spacing w:line="0" w:lineRule="atLeast"/>
            </w:pPr>
            <w:proofErr w:type="spellStart"/>
            <w:r w:rsidRPr="00BD62E3">
              <w:t>датум</w:t>
            </w:r>
            <w:proofErr w:type="spellEnd"/>
            <w:r w:rsidRPr="00BD62E3">
              <w:t>:  09.11.2018.</w:t>
            </w:r>
          </w:p>
        </w:tc>
      </w:tr>
      <w:tr w:rsidR="00965FE9" w:rsidRPr="00BD62E3" w:rsidTr="00251D21">
        <w:trPr>
          <w:trHeight w:val="265"/>
        </w:trPr>
        <w:tc>
          <w:tcPr>
            <w:tcW w:w="2000" w:type="dxa"/>
            <w:tcBorders>
              <w:left w:val="single" w:sz="8" w:space="0" w:color="auto"/>
              <w:right w:val="single" w:sz="8" w:space="0" w:color="auto"/>
            </w:tcBorders>
            <w:shd w:val="clear" w:color="auto" w:fill="auto"/>
            <w:vAlign w:val="bottom"/>
          </w:tcPr>
          <w:p w:rsidR="00965FE9" w:rsidRPr="00BD62E3" w:rsidRDefault="00965FE9" w:rsidP="00960EE5">
            <w:pPr>
              <w:spacing w:line="0" w:lineRule="atLeast"/>
              <w:rPr>
                <w:sz w:val="23"/>
              </w:rPr>
            </w:pPr>
          </w:p>
        </w:tc>
        <w:tc>
          <w:tcPr>
            <w:tcW w:w="4120" w:type="dxa"/>
            <w:tcBorders>
              <w:right w:val="single" w:sz="8" w:space="0" w:color="auto"/>
            </w:tcBorders>
            <w:shd w:val="clear" w:color="auto" w:fill="auto"/>
            <w:vAlign w:val="bottom"/>
          </w:tcPr>
          <w:p w:rsidR="00965FE9" w:rsidRPr="00BD62E3" w:rsidRDefault="00965FE9" w:rsidP="00960EE5">
            <w:pPr>
              <w:spacing w:line="265" w:lineRule="exact"/>
              <w:ind w:left="100"/>
            </w:pPr>
            <w:proofErr w:type="spellStart"/>
            <w:r w:rsidRPr="00BD62E3">
              <w:t>Услови</w:t>
            </w:r>
            <w:proofErr w:type="spellEnd"/>
            <w:r w:rsidRPr="00BD62E3">
              <w:t xml:space="preserve"> </w:t>
            </w:r>
            <w:proofErr w:type="spellStart"/>
            <w:r w:rsidRPr="00BD62E3">
              <w:t>за</w:t>
            </w:r>
            <w:proofErr w:type="spellEnd"/>
            <w:r w:rsidRPr="00BD62E3">
              <w:t xml:space="preserve"> </w:t>
            </w:r>
            <w:proofErr w:type="spellStart"/>
            <w:r w:rsidRPr="00BD62E3">
              <w:t>пројектовање</w:t>
            </w:r>
            <w:proofErr w:type="spellEnd"/>
          </w:p>
        </w:tc>
        <w:tc>
          <w:tcPr>
            <w:tcW w:w="3310" w:type="dxa"/>
            <w:tcBorders>
              <w:right w:val="single" w:sz="8" w:space="0" w:color="auto"/>
            </w:tcBorders>
            <w:shd w:val="clear" w:color="auto" w:fill="auto"/>
            <w:vAlign w:val="bottom"/>
          </w:tcPr>
          <w:p w:rsidR="00965FE9" w:rsidRPr="00BD62E3" w:rsidRDefault="00965FE9" w:rsidP="00960EE5">
            <w:pPr>
              <w:spacing w:line="264" w:lineRule="exact"/>
              <w:ind w:left="80"/>
            </w:pPr>
            <w:proofErr w:type="spellStart"/>
            <w:r w:rsidRPr="00BD62E3">
              <w:t>бр</w:t>
            </w:r>
            <w:proofErr w:type="spellEnd"/>
            <w:r w:rsidRPr="00BD62E3">
              <w:t>: А334-477556/4-2018</w:t>
            </w:r>
          </w:p>
        </w:tc>
      </w:tr>
      <w:tr w:rsidR="00965FE9" w:rsidRPr="00BD62E3" w:rsidTr="00251D21">
        <w:trPr>
          <w:trHeight w:val="276"/>
        </w:trPr>
        <w:tc>
          <w:tcPr>
            <w:tcW w:w="2000" w:type="dxa"/>
            <w:tcBorders>
              <w:left w:val="single" w:sz="8" w:space="0" w:color="auto"/>
              <w:right w:val="single" w:sz="8" w:space="0" w:color="auto"/>
            </w:tcBorders>
            <w:shd w:val="clear" w:color="auto" w:fill="auto"/>
            <w:vAlign w:val="bottom"/>
          </w:tcPr>
          <w:p w:rsidR="00965FE9" w:rsidRPr="00BD62E3" w:rsidRDefault="00965FE9" w:rsidP="00960EE5">
            <w:pPr>
              <w:spacing w:line="0" w:lineRule="atLeast"/>
            </w:pPr>
          </w:p>
        </w:tc>
        <w:tc>
          <w:tcPr>
            <w:tcW w:w="4120" w:type="dxa"/>
            <w:tcBorders>
              <w:right w:val="single" w:sz="8" w:space="0" w:color="auto"/>
            </w:tcBorders>
            <w:shd w:val="clear" w:color="auto" w:fill="auto"/>
            <w:vAlign w:val="bottom"/>
          </w:tcPr>
          <w:p w:rsidR="00965FE9" w:rsidRPr="00BD62E3" w:rsidRDefault="00965FE9" w:rsidP="00960EE5">
            <w:pPr>
              <w:spacing w:line="0" w:lineRule="atLeast"/>
              <w:ind w:left="100"/>
            </w:pPr>
            <w:proofErr w:type="gramStart"/>
            <w:r w:rsidRPr="00BD62E3">
              <w:t>”</w:t>
            </w:r>
            <w:proofErr w:type="spellStart"/>
            <w:r w:rsidRPr="00BD62E3">
              <w:t>Телеком</w:t>
            </w:r>
            <w:proofErr w:type="spellEnd"/>
            <w:proofErr w:type="gramEnd"/>
            <w:r w:rsidRPr="00BD62E3">
              <w:t xml:space="preserve"> </w:t>
            </w:r>
            <w:proofErr w:type="spellStart"/>
            <w:r w:rsidRPr="00BD62E3">
              <w:t>Србија</w:t>
            </w:r>
            <w:proofErr w:type="spellEnd"/>
            <w:r w:rsidRPr="00BD62E3">
              <w:t xml:space="preserve">” </w:t>
            </w:r>
            <w:proofErr w:type="spellStart"/>
            <w:r w:rsidRPr="00BD62E3">
              <w:t>предузеће</w:t>
            </w:r>
            <w:proofErr w:type="spellEnd"/>
            <w:r w:rsidRPr="00BD62E3">
              <w:t xml:space="preserve"> </w:t>
            </w:r>
            <w:proofErr w:type="spellStart"/>
            <w:r w:rsidRPr="00BD62E3">
              <w:t>за</w:t>
            </w:r>
            <w:proofErr w:type="spellEnd"/>
          </w:p>
        </w:tc>
        <w:tc>
          <w:tcPr>
            <w:tcW w:w="3310" w:type="dxa"/>
            <w:tcBorders>
              <w:right w:val="single" w:sz="8" w:space="0" w:color="auto"/>
            </w:tcBorders>
            <w:shd w:val="clear" w:color="auto" w:fill="auto"/>
            <w:vAlign w:val="bottom"/>
          </w:tcPr>
          <w:p w:rsidR="00965FE9" w:rsidRPr="00BD62E3" w:rsidRDefault="00965FE9" w:rsidP="00960EE5">
            <w:pPr>
              <w:spacing w:line="0" w:lineRule="atLeast"/>
            </w:pPr>
          </w:p>
        </w:tc>
      </w:tr>
      <w:tr w:rsidR="00965FE9" w:rsidRPr="00BD62E3" w:rsidTr="00251D21">
        <w:trPr>
          <w:trHeight w:val="276"/>
        </w:trPr>
        <w:tc>
          <w:tcPr>
            <w:tcW w:w="2000" w:type="dxa"/>
            <w:tcBorders>
              <w:left w:val="single" w:sz="8" w:space="0" w:color="auto"/>
              <w:right w:val="single" w:sz="8" w:space="0" w:color="auto"/>
            </w:tcBorders>
            <w:shd w:val="clear" w:color="auto" w:fill="auto"/>
            <w:vAlign w:val="bottom"/>
          </w:tcPr>
          <w:p w:rsidR="00965FE9" w:rsidRPr="00BD62E3" w:rsidRDefault="00965FE9" w:rsidP="00960EE5">
            <w:pPr>
              <w:spacing w:line="0" w:lineRule="atLeast"/>
            </w:pPr>
          </w:p>
        </w:tc>
        <w:tc>
          <w:tcPr>
            <w:tcW w:w="4120" w:type="dxa"/>
            <w:tcBorders>
              <w:right w:val="single" w:sz="8" w:space="0" w:color="auto"/>
            </w:tcBorders>
            <w:shd w:val="clear" w:color="auto" w:fill="auto"/>
            <w:vAlign w:val="bottom"/>
          </w:tcPr>
          <w:p w:rsidR="00965FE9" w:rsidRPr="00BD62E3" w:rsidRDefault="00965FE9" w:rsidP="00960EE5">
            <w:pPr>
              <w:spacing w:line="0" w:lineRule="atLeast"/>
              <w:ind w:left="100"/>
            </w:pPr>
            <w:proofErr w:type="spellStart"/>
            <w:r w:rsidRPr="00BD62E3">
              <w:t>телекомуникације</w:t>
            </w:r>
            <w:proofErr w:type="spellEnd"/>
            <w:r w:rsidRPr="00BD62E3">
              <w:t xml:space="preserve"> </w:t>
            </w:r>
            <w:proofErr w:type="spellStart"/>
            <w:r w:rsidRPr="00BD62E3">
              <w:t>а.д</w:t>
            </w:r>
            <w:proofErr w:type="spellEnd"/>
            <w:r w:rsidRPr="00BD62E3">
              <w:t xml:space="preserve">. </w:t>
            </w:r>
            <w:proofErr w:type="spellStart"/>
            <w:r w:rsidRPr="00BD62E3">
              <w:t>Београд</w:t>
            </w:r>
            <w:proofErr w:type="spellEnd"/>
            <w:r w:rsidRPr="00BD62E3">
              <w:t>,</w:t>
            </w:r>
          </w:p>
        </w:tc>
        <w:tc>
          <w:tcPr>
            <w:tcW w:w="3310" w:type="dxa"/>
            <w:tcBorders>
              <w:right w:val="single" w:sz="8" w:space="0" w:color="auto"/>
            </w:tcBorders>
            <w:shd w:val="clear" w:color="auto" w:fill="auto"/>
            <w:vAlign w:val="bottom"/>
          </w:tcPr>
          <w:p w:rsidR="00965FE9" w:rsidRPr="00BD62E3" w:rsidRDefault="00965FE9" w:rsidP="00960EE5">
            <w:pPr>
              <w:spacing w:line="264" w:lineRule="exact"/>
              <w:ind w:left="80"/>
            </w:pPr>
            <w:proofErr w:type="spellStart"/>
            <w:r w:rsidRPr="00BD62E3">
              <w:t>датум</w:t>
            </w:r>
            <w:proofErr w:type="spellEnd"/>
            <w:r w:rsidRPr="00BD62E3">
              <w:t>: 08.11.2018.</w:t>
            </w:r>
          </w:p>
        </w:tc>
      </w:tr>
      <w:tr w:rsidR="00965FE9" w:rsidRPr="00BD62E3" w:rsidTr="00251D21">
        <w:trPr>
          <w:trHeight w:val="281"/>
        </w:trPr>
        <w:tc>
          <w:tcPr>
            <w:tcW w:w="2000" w:type="dxa"/>
            <w:tcBorders>
              <w:left w:val="single" w:sz="8" w:space="0" w:color="auto"/>
              <w:bottom w:val="single" w:sz="8" w:space="0" w:color="auto"/>
              <w:right w:val="single" w:sz="8" w:space="0" w:color="auto"/>
            </w:tcBorders>
            <w:shd w:val="clear" w:color="auto" w:fill="auto"/>
            <w:vAlign w:val="bottom"/>
          </w:tcPr>
          <w:p w:rsidR="00965FE9" w:rsidRPr="00BD62E3" w:rsidRDefault="00965FE9" w:rsidP="00960EE5">
            <w:pPr>
              <w:spacing w:line="0" w:lineRule="atLeast"/>
            </w:pPr>
          </w:p>
        </w:tc>
        <w:tc>
          <w:tcPr>
            <w:tcW w:w="4120" w:type="dxa"/>
            <w:tcBorders>
              <w:bottom w:val="single" w:sz="8" w:space="0" w:color="auto"/>
              <w:right w:val="single" w:sz="8" w:space="0" w:color="auto"/>
            </w:tcBorders>
            <w:shd w:val="clear" w:color="auto" w:fill="auto"/>
            <w:vAlign w:val="bottom"/>
          </w:tcPr>
          <w:p w:rsidR="00965FE9" w:rsidRPr="00BD62E3" w:rsidRDefault="00965FE9" w:rsidP="00960EE5">
            <w:pPr>
              <w:spacing w:line="0" w:lineRule="atLeast"/>
              <w:ind w:left="100"/>
            </w:pPr>
            <w:proofErr w:type="spellStart"/>
            <w:r w:rsidRPr="00BD62E3">
              <w:t>Таковска</w:t>
            </w:r>
            <w:proofErr w:type="spellEnd"/>
            <w:r w:rsidRPr="00BD62E3">
              <w:t xml:space="preserve"> 2</w:t>
            </w:r>
          </w:p>
        </w:tc>
        <w:tc>
          <w:tcPr>
            <w:tcW w:w="3310" w:type="dxa"/>
            <w:tcBorders>
              <w:bottom w:val="single" w:sz="8" w:space="0" w:color="auto"/>
              <w:right w:val="single" w:sz="8" w:space="0" w:color="auto"/>
            </w:tcBorders>
            <w:shd w:val="clear" w:color="auto" w:fill="auto"/>
            <w:vAlign w:val="bottom"/>
          </w:tcPr>
          <w:p w:rsidR="00965FE9" w:rsidRPr="00BD62E3" w:rsidRDefault="00965FE9" w:rsidP="00960EE5">
            <w:pPr>
              <w:spacing w:line="0" w:lineRule="atLeast"/>
            </w:pPr>
          </w:p>
        </w:tc>
      </w:tr>
      <w:tr w:rsidR="00965FE9" w:rsidRPr="00BD62E3" w:rsidTr="00251D21">
        <w:trPr>
          <w:trHeight w:val="278"/>
        </w:trPr>
        <w:tc>
          <w:tcPr>
            <w:tcW w:w="2000" w:type="dxa"/>
            <w:tcBorders>
              <w:top w:val="single" w:sz="8" w:space="0" w:color="auto"/>
              <w:left w:val="single" w:sz="8" w:space="0" w:color="auto"/>
              <w:right w:val="single" w:sz="8" w:space="0" w:color="auto"/>
            </w:tcBorders>
            <w:shd w:val="clear" w:color="auto" w:fill="auto"/>
            <w:vAlign w:val="bottom"/>
          </w:tcPr>
          <w:p w:rsidR="00965FE9" w:rsidRPr="00BD62E3" w:rsidRDefault="00965FE9" w:rsidP="00960EE5">
            <w:pPr>
              <w:spacing w:line="0" w:lineRule="atLeast"/>
              <w:ind w:left="120"/>
            </w:pPr>
            <w:proofErr w:type="spellStart"/>
            <w:r w:rsidRPr="00BD62E3">
              <w:t>Грађевинска</w:t>
            </w:r>
            <w:proofErr w:type="spellEnd"/>
          </w:p>
        </w:tc>
        <w:tc>
          <w:tcPr>
            <w:tcW w:w="4120" w:type="dxa"/>
            <w:tcBorders>
              <w:top w:val="single" w:sz="8" w:space="0" w:color="auto"/>
              <w:right w:val="single" w:sz="8" w:space="0" w:color="auto"/>
            </w:tcBorders>
            <w:shd w:val="clear" w:color="auto" w:fill="auto"/>
            <w:vAlign w:val="bottom"/>
          </w:tcPr>
          <w:p w:rsidR="00965FE9" w:rsidRPr="00BD62E3" w:rsidRDefault="00965FE9" w:rsidP="00960EE5">
            <w:pPr>
              <w:spacing w:line="0" w:lineRule="atLeast"/>
              <w:ind w:left="140"/>
            </w:pPr>
            <w:proofErr w:type="spellStart"/>
            <w:r w:rsidRPr="00BD62E3">
              <w:t>Грађевинска</w:t>
            </w:r>
            <w:proofErr w:type="spellEnd"/>
            <w:r w:rsidRPr="00BD62E3">
              <w:t xml:space="preserve"> </w:t>
            </w:r>
            <w:proofErr w:type="spellStart"/>
            <w:r w:rsidRPr="00BD62E3">
              <w:t>дозвола</w:t>
            </w:r>
            <w:proofErr w:type="spellEnd"/>
            <w:r w:rsidRPr="00BD62E3">
              <w:t xml:space="preserve"> </w:t>
            </w:r>
            <w:proofErr w:type="spellStart"/>
            <w:r w:rsidRPr="00BD62E3">
              <w:t>за</w:t>
            </w:r>
            <w:proofErr w:type="spellEnd"/>
            <w:r w:rsidRPr="00BD62E3">
              <w:t xml:space="preserve"> </w:t>
            </w:r>
            <w:proofErr w:type="spellStart"/>
            <w:r w:rsidRPr="00BD62E3">
              <w:t>Санацију</w:t>
            </w:r>
            <w:proofErr w:type="spellEnd"/>
          </w:p>
        </w:tc>
        <w:tc>
          <w:tcPr>
            <w:tcW w:w="3310" w:type="dxa"/>
            <w:tcBorders>
              <w:top w:val="single" w:sz="8" w:space="0" w:color="auto"/>
              <w:right w:val="single" w:sz="8" w:space="0" w:color="auto"/>
            </w:tcBorders>
            <w:shd w:val="clear" w:color="auto" w:fill="auto"/>
            <w:vAlign w:val="bottom"/>
          </w:tcPr>
          <w:p w:rsidR="00965FE9" w:rsidRPr="00BD62E3" w:rsidRDefault="00965FE9" w:rsidP="00960EE5">
            <w:pPr>
              <w:spacing w:line="0" w:lineRule="atLeast"/>
            </w:pPr>
            <w:proofErr w:type="spellStart"/>
            <w:r w:rsidRPr="00BD62E3">
              <w:t>Бр</w:t>
            </w:r>
            <w:proofErr w:type="spellEnd"/>
            <w:r w:rsidRPr="00BD62E3">
              <w:t xml:space="preserve">. </w:t>
            </w:r>
            <w:proofErr w:type="spellStart"/>
            <w:r w:rsidRPr="00BD62E3">
              <w:t>предмета</w:t>
            </w:r>
            <w:proofErr w:type="spellEnd"/>
            <w:r w:rsidRPr="00BD62E3">
              <w:t>:</w:t>
            </w:r>
          </w:p>
        </w:tc>
      </w:tr>
      <w:tr w:rsidR="00965FE9" w:rsidRPr="00BD62E3" w:rsidTr="00251D21">
        <w:trPr>
          <w:trHeight w:val="276"/>
        </w:trPr>
        <w:tc>
          <w:tcPr>
            <w:tcW w:w="2000" w:type="dxa"/>
            <w:tcBorders>
              <w:left w:val="single" w:sz="8" w:space="0" w:color="auto"/>
              <w:right w:val="single" w:sz="8" w:space="0" w:color="auto"/>
            </w:tcBorders>
            <w:shd w:val="clear" w:color="auto" w:fill="auto"/>
            <w:vAlign w:val="bottom"/>
          </w:tcPr>
          <w:p w:rsidR="00965FE9" w:rsidRPr="00BD62E3" w:rsidRDefault="00965FE9" w:rsidP="00960EE5">
            <w:pPr>
              <w:spacing w:line="264" w:lineRule="exact"/>
              <w:ind w:left="120"/>
            </w:pPr>
            <w:proofErr w:type="spellStart"/>
            <w:r w:rsidRPr="00BD62E3">
              <w:t>дозвола</w:t>
            </w:r>
            <w:proofErr w:type="spellEnd"/>
            <w:r w:rsidRPr="00BD62E3">
              <w:t>:</w:t>
            </w:r>
          </w:p>
        </w:tc>
        <w:tc>
          <w:tcPr>
            <w:tcW w:w="4120" w:type="dxa"/>
            <w:tcBorders>
              <w:right w:val="single" w:sz="8" w:space="0" w:color="auto"/>
            </w:tcBorders>
            <w:shd w:val="clear" w:color="auto" w:fill="auto"/>
            <w:vAlign w:val="bottom"/>
          </w:tcPr>
          <w:p w:rsidR="00965FE9" w:rsidRPr="00BD62E3" w:rsidRDefault="00965FE9" w:rsidP="00960EE5">
            <w:pPr>
              <w:spacing w:line="0" w:lineRule="atLeast"/>
              <w:ind w:left="140"/>
            </w:pPr>
            <w:proofErr w:type="spellStart"/>
            <w:r w:rsidRPr="00BD62E3">
              <w:t>клизишта</w:t>
            </w:r>
            <w:proofErr w:type="spellEnd"/>
            <w:r w:rsidRPr="00BD62E3">
              <w:t xml:space="preserve"> у </w:t>
            </w:r>
            <w:proofErr w:type="spellStart"/>
            <w:r w:rsidRPr="00BD62E3">
              <w:t>Малошишту</w:t>
            </w:r>
            <w:proofErr w:type="spellEnd"/>
            <w:r w:rsidRPr="00BD62E3">
              <w:t xml:space="preserve"> </w:t>
            </w:r>
            <w:proofErr w:type="spellStart"/>
            <w:r w:rsidRPr="00BD62E3">
              <w:t>на</w:t>
            </w:r>
            <w:proofErr w:type="spellEnd"/>
            <w:r w:rsidRPr="00BD62E3">
              <w:t xml:space="preserve"> </w:t>
            </w:r>
            <w:proofErr w:type="spellStart"/>
            <w:r w:rsidRPr="00BD62E3">
              <w:t>к.п.бр</w:t>
            </w:r>
            <w:proofErr w:type="spellEnd"/>
            <w:r w:rsidRPr="00BD62E3">
              <w:t>.</w:t>
            </w:r>
          </w:p>
        </w:tc>
        <w:tc>
          <w:tcPr>
            <w:tcW w:w="3310" w:type="dxa"/>
            <w:tcBorders>
              <w:right w:val="single" w:sz="8" w:space="0" w:color="auto"/>
            </w:tcBorders>
            <w:shd w:val="clear" w:color="auto" w:fill="auto"/>
            <w:vAlign w:val="bottom"/>
          </w:tcPr>
          <w:p w:rsidR="00965FE9" w:rsidRPr="00BD62E3" w:rsidRDefault="00965FE9" w:rsidP="00960EE5">
            <w:pPr>
              <w:spacing w:line="266" w:lineRule="exact"/>
            </w:pPr>
            <w:r w:rsidRPr="00BD62E3">
              <w:t>ROP-DOL-37661-CPI-1/2018</w:t>
            </w:r>
          </w:p>
        </w:tc>
      </w:tr>
      <w:tr w:rsidR="00965FE9" w:rsidRPr="00BD62E3" w:rsidTr="00251D21">
        <w:trPr>
          <w:trHeight w:val="276"/>
        </w:trPr>
        <w:tc>
          <w:tcPr>
            <w:tcW w:w="2000" w:type="dxa"/>
            <w:tcBorders>
              <w:left w:val="single" w:sz="8" w:space="0" w:color="auto"/>
              <w:right w:val="single" w:sz="8" w:space="0" w:color="auto"/>
            </w:tcBorders>
            <w:shd w:val="clear" w:color="auto" w:fill="auto"/>
            <w:vAlign w:val="bottom"/>
          </w:tcPr>
          <w:p w:rsidR="00965FE9" w:rsidRPr="00BD62E3" w:rsidRDefault="00965FE9" w:rsidP="00960EE5">
            <w:pPr>
              <w:spacing w:line="0" w:lineRule="atLeast"/>
            </w:pPr>
          </w:p>
        </w:tc>
        <w:tc>
          <w:tcPr>
            <w:tcW w:w="4120" w:type="dxa"/>
            <w:tcBorders>
              <w:right w:val="single" w:sz="8" w:space="0" w:color="auto"/>
            </w:tcBorders>
            <w:shd w:val="clear" w:color="auto" w:fill="auto"/>
            <w:vAlign w:val="bottom"/>
          </w:tcPr>
          <w:p w:rsidR="00965FE9" w:rsidRPr="00BD62E3" w:rsidRDefault="00965FE9" w:rsidP="00960EE5">
            <w:pPr>
              <w:spacing w:line="0" w:lineRule="atLeast"/>
              <w:ind w:left="140"/>
            </w:pPr>
            <w:r w:rsidRPr="00BD62E3">
              <w:t>2002, 2003, 2035/3, 2126/7, 2126/8,</w:t>
            </w:r>
          </w:p>
        </w:tc>
        <w:tc>
          <w:tcPr>
            <w:tcW w:w="3310" w:type="dxa"/>
            <w:tcBorders>
              <w:right w:val="single" w:sz="8" w:space="0" w:color="auto"/>
            </w:tcBorders>
            <w:shd w:val="clear" w:color="auto" w:fill="auto"/>
            <w:vAlign w:val="bottom"/>
          </w:tcPr>
          <w:p w:rsidR="00965FE9" w:rsidRPr="00BD62E3" w:rsidRDefault="00965FE9" w:rsidP="00960EE5">
            <w:pPr>
              <w:spacing w:line="266" w:lineRule="exact"/>
            </w:pPr>
            <w:proofErr w:type="spellStart"/>
            <w:r w:rsidRPr="00BD62E3">
              <w:t>Заводни</w:t>
            </w:r>
            <w:proofErr w:type="spellEnd"/>
            <w:r w:rsidRPr="00BD62E3">
              <w:t xml:space="preserve"> </w:t>
            </w:r>
            <w:proofErr w:type="spellStart"/>
            <w:r w:rsidRPr="00BD62E3">
              <w:t>број</w:t>
            </w:r>
            <w:proofErr w:type="spellEnd"/>
            <w:r w:rsidRPr="00BD62E3">
              <w:t>: 351-253</w:t>
            </w:r>
          </w:p>
        </w:tc>
      </w:tr>
      <w:tr w:rsidR="00965FE9" w:rsidRPr="00BD62E3" w:rsidTr="00251D21">
        <w:trPr>
          <w:trHeight w:val="276"/>
        </w:trPr>
        <w:tc>
          <w:tcPr>
            <w:tcW w:w="2000" w:type="dxa"/>
            <w:tcBorders>
              <w:left w:val="single" w:sz="8" w:space="0" w:color="auto"/>
              <w:right w:val="single" w:sz="8" w:space="0" w:color="auto"/>
            </w:tcBorders>
            <w:shd w:val="clear" w:color="auto" w:fill="auto"/>
            <w:vAlign w:val="bottom"/>
          </w:tcPr>
          <w:p w:rsidR="00965FE9" w:rsidRPr="00BD62E3" w:rsidRDefault="00965FE9" w:rsidP="00960EE5">
            <w:pPr>
              <w:spacing w:line="0" w:lineRule="atLeast"/>
            </w:pPr>
          </w:p>
        </w:tc>
        <w:tc>
          <w:tcPr>
            <w:tcW w:w="4120" w:type="dxa"/>
            <w:tcBorders>
              <w:right w:val="single" w:sz="8" w:space="0" w:color="auto"/>
            </w:tcBorders>
            <w:shd w:val="clear" w:color="auto" w:fill="auto"/>
            <w:vAlign w:val="bottom"/>
          </w:tcPr>
          <w:p w:rsidR="00965FE9" w:rsidRPr="00BD62E3" w:rsidRDefault="00965FE9" w:rsidP="00960EE5">
            <w:pPr>
              <w:spacing w:line="0" w:lineRule="atLeast"/>
              <w:ind w:left="140"/>
            </w:pPr>
            <w:r w:rsidRPr="00BD62E3">
              <w:t>2126/9, 2126/10 и 6902/1 К.О.</w:t>
            </w:r>
          </w:p>
        </w:tc>
        <w:tc>
          <w:tcPr>
            <w:tcW w:w="3310" w:type="dxa"/>
            <w:tcBorders>
              <w:right w:val="single" w:sz="8" w:space="0" w:color="auto"/>
            </w:tcBorders>
            <w:shd w:val="clear" w:color="auto" w:fill="auto"/>
            <w:vAlign w:val="bottom"/>
          </w:tcPr>
          <w:p w:rsidR="00965FE9" w:rsidRPr="00BD62E3" w:rsidRDefault="00965FE9" w:rsidP="00960EE5">
            <w:pPr>
              <w:spacing w:line="266" w:lineRule="exact"/>
            </w:pPr>
            <w:proofErr w:type="spellStart"/>
            <w:r w:rsidRPr="00BD62E3">
              <w:t>датум</w:t>
            </w:r>
            <w:proofErr w:type="spellEnd"/>
            <w:r w:rsidRPr="00BD62E3">
              <w:t>:  22.</w:t>
            </w:r>
            <w:proofErr w:type="gramStart"/>
            <w:r w:rsidRPr="00BD62E3">
              <w:t>12.2018.год</w:t>
            </w:r>
            <w:proofErr w:type="gramEnd"/>
            <w:r w:rsidRPr="00BD62E3">
              <w:t>.</w:t>
            </w:r>
          </w:p>
        </w:tc>
      </w:tr>
      <w:tr w:rsidR="00965FE9" w:rsidRPr="00BD62E3" w:rsidTr="00251D21">
        <w:trPr>
          <w:trHeight w:val="276"/>
        </w:trPr>
        <w:tc>
          <w:tcPr>
            <w:tcW w:w="2000" w:type="dxa"/>
            <w:tcBorders>
              <w:left w:val="single" w:sz="8" w:space="0" w:color="auto"/>
              <w:right w:val="single" w:sz="8" w:space="0" w:color="auto"/>
            </w:tcBorders>
            <w:shd w:val="clear" w:color="auto" w:fill="auto"/>
            <w:vAlign w:val="bottom"/>
          </w:tcPr>
          <w:p w:rsidR="00965FE9" w:rsidRPr="00BD62E3" w:rsidRDefault="00965FE9" w:rsidP="00960EE5">
            <w:pPr>
              <w:spacing w:line="0" w:lineRule="atLeast"/>
            </w:pPr>
          </w:p>
        </w:tc>
        <w:tc>
          <w:tcPr>
            <w:tcW w:w="4120" w:type="dxa"/>
            <w:tcBorders>
              <w:right w:val="single" w:sz="8" w:space="0" w:color="auto"/>
            </w:tcBorders>
            <w:shd w:val="clear" w:color="auto" w:fill="auto"/>
            <w:vAlign w:val="bottom"/>
          </w:tcPr>
          <w:p w:rsidR="00965FE9" w:rsidRPr="00BD62E3" w:rsidRDefault="00965FE9" w:rsidP="00960EE5">
            <w:pPr>
              <w:spacing w:line="0" w:lineRule="atLeast"/>
              <w:ind w:left="140"/>
            </w:pPr>
            <w:proofErr w:type="spellStart"/>
            <w:r w:rsidRPr="00BD62E3">
              <w:t>Малошиште</w:t>
            </w:r>
            <w:proofErr w:type="spellEnd"/>
            <w:r w:rsidRPr="00BD62E3">
              <w:t xml:space="preserve"> у </w:t>
            </w:r>
            <w:proofErr w:type="spellStart"/>
            <w:r w:rsidRPr="00BD62E3">
              <w:t>Малошишту</w:t>
            </w:r>
            <w:proofErr w:type="spellEnd"/>
          </w:p>
        </w:tc>
        <w:tc>
          <w:tcPr>
            <w:tcW w:w="3310" w:type="dxa"/>
            <w:tcBorders>
              <w:right w:val="single" w:sz="8" w:space="0" w:color="auto"/>
            </w:tcBorders>
            <w:shd w:val="clear" w:color="auto" w:fill="auto"/>
            <w:vAlign w:val="bottom"/>
          </w:tcPr>
          <w:p w:rsidR="00965FE9" w:rsidRPr="00BD62E3" w:rsidRDefault="00965FE9" w:rsidP="00960EE5">
            <w:pPr>
              <w:spacing w:line="0" w:lineRule="atLeast"/>
            </w:pPr>
          </w:p>
        </w:tc>
      </w:tr>
      <w:tr w:rsidR="00965FE9" w:rsidRPr="00BD62E3" w:rsidTr="00251D21">
        <w:trPr>
          <w:trHeight w:val="284"/>
        </w:trPr>
        <w:tc>
          <w:tcPr>
            <w:tcW w:w="2000" w:type="dxa"/>
            <w:tcBorders>
              <w:left w:val="single" w:sz="8" w:space="0" w:color="auto"/>
              <w:bottom w:val="single" w:sz="8" w:space="0" w:color="auto"/>
              <w:right w:val="single" w:sz="8" w:space="0" w:color="auto"/>
            </w:tcBorders>
            <w:shd w:val="clear" w:color="auto" w:fill="auto"/>
            <w:vAlign w:val="bottom"/>
          </w:tcPr>
          <w:p w:rsidR="00965FE9" w:rsidRPr="00BD62E3" w:rsidRDefault="00965FE9" w:rsidP="00960EE5">
            <w:pPr>
              <w:spacing w:line="0" w:lineRule="atLeast"/>
            </w:pPr>
          </w:p>
        </w:tc>
        <w:tc>
          <w:tcPr>
            <w:tcW w:w="4120" w:type="dxa"/>
            <w:tcBorders>
              <w:bottom w:val="single" w:sz="8" w:space="0" w:color="auto"/>
              <w:right w:val="single" w:sz="8" w:space="0" w:color="auto"/>
            </w:tcBorders>
            <w:shd w:val="clear" w:color="auto" w:fill="auto"/>
            <w:vAlign w:val="bottom"/>
          </w:tcPr>
          <w:p w:rsidR="00965FE9" w:rsidRPr="00BD62E3" w:rsidRDefault="00965FE9" w:rsidP="00960EE5">
            <w:pPr>
              <w:spacing w:line="0" w:lineRule="atLeast"/>
            </w:pPr>
          </w:p>
        </w:tc>
        <w:tc>
          <w:tcPr>
            <w:tcW w:w="3310" w:type="dxa"/>
            <w:tcBorders>
              <w:bottom w:val="single" w:sz="8" w:space="0" w:color="auto"/>
              <w:right w:val="single" w:sz="8" w:space="0" w:color="auto"/>
            </w:tcBorders>
            <w:shd w:val="clear" w:color="auto" w:fill="auto"/>
            <w:vAlign w:val="bottom"/>
          </w:tcPr>
          <w:p w:rsidR="00965FE9" w:rsidRPr="00BD62E3" w:rsidRDefault="00965FE9" w:rsidP="00960EE5">
            <w:pPr>
              <w:spacing w:line="0" w:lineRule="atLeast"/>
            </w:pPr>
          </w:p>
        </w:tc>
      </w:tr>
    </w:tbl>
    <w:p w:rsidR="00965FE9" w:rsidRPr="00BD62E3" w:rsidRDefault="00965FE9" w:rsidP="00965FE9">
      <w:pPr>
        <w:spacing w:line="0" w:lineRule="atLeast"/>
        <w:ind w:left="700"/>
        <w:rPr>
          <w:b/>
        </w:rPr>
      </w:pPr>
    </w:p>
    <w:p w:rsidR="00B724CC" w:rsidRPr="00BD62E3" w:rsidRDefault="00B724CC" w:rsidP="00B724CC">
      <w:pPr>
        <w:spacing w:line="0" w:lineRule="atLeast"/>
        <w:jc w:val="both"/>
        <w:rPr>
          <w:rFonts w:eastAsia="Arial"/>
          <w:b/>
          <w:i/>
          <w:sz w:val="28"/>
        </w:rPr>
      </w:pPr>
      <w:bookmarkStart w:id="6" w:name="page29"/>
      <w:bookmarkEnd w:id="6"/>
      <w:r w:rsidRPr="00BD62E3">
        <w:rPr>
          <w:rFonts w:eastAsia="Arial"/>
          <w:b/>
          <w:i/>
          <w:sz w:val="28"/>
        </w:rPr>
        <w:lastRenderedPageBreak/>
        <w:t>ТЕХНИЧКИ УСЛОВИ</w:t>
      </w:r>
    </w:p>
    <w:p w:rsidR="00B724CC" w:rsidRPr="00BD62E3" w:rsidRDefault="00B724CC" w:rsidP="00B724CC">
      <w:pPr>
        <w:numPr>
          <w:ilvl w:val="0"/>
          <w:numId w:val="80"/>
        </w:numPr>
        <w:tabs>
          <w:tab w:val="left" w:pos="721"/>
        </w:tabs>
        <w:spacing w:line="0" w:lineRule="atLeast"/>
        <w:ind w:left="721" w:hanging="721"/>
        <w:jc w:val="both"/>
        <w:rPr>
          <w:rFonts w:eastAsia="Arial"/>
          <w:b/>
          <w:i/>
          <w:sz w:val="28"/>
        </w:rPr>
      </w:pPr>
      <w:proofErr w:type="spellStart"/>
      <w:r w:rsidRPr="00BD62E3">
        <w:rPr>
          <w:rFonts w:eastAsia="Arial"/>
          <w:b/>
          <w:i/>
          <w:sz w:val="28"/>
        </w:rPr>
        <w:t>Општи</w:t>
      </w:r>
      <w:proofErr w:type="spellEnd"/>
      <w:r w:rsidRPr="00BD62E3">
        <w:rPr>
          <w:rFonts w:eastAsia="Arial"/>
          <w:b/>
          <w:i/>
          <w:sz w:val="28"/>
        </w:rPr>
        <w:t xml:space="preserve"> </w:t>
      </w:r>
      <w:proofErr w:type="spellStart"/>
      <w:r w:rsidRPr="00BD62E3">
        <w:rPr>
          <w:rFonts w:eastAsia="Arial"/>
          <w:b/>
          <w:i/>
          <w:sz w:val="28"/>
        </w:rPr>
        <w:t>услови</w:t>
      </w:r>
      <w:proofErr w:type="spellEnd"/>
    </w:p>
    <w:p w:rsidR="00B724CC" w:rsidRPr="00BD62E3" w:rsidRDefault="00B724CC" w:rsidP="00B724CC">
      <w:pPr>
        <w:spacing w:line="0" w:lineRule="atLeast"/>
        <w:ind w:left="721"/>
        <w:jc w:val="both"/>
      </w:pPr>
      <w:proofErr w:type="spellStart"/>
      <w:r w:rsidRPr="00BD62E3">
        <w:t>Општи</w:t>
      </w:r>
      <w:proofErr w:type="spellEnd"/>
      <w:r w:rsidRPr="00BD62E3">
        <w:t xml:space="preserve"> </w:t>
      </w:r>
      <w:proofErr w:type="spellStart"/>
      <w:r w:rsidRPr="00BD62E3">
        <w:t>технички</w:t>
      </w:r>
      <w:proofErr w:type="spellEnd"/>
      <w:r w:rsidRPr="00BD62E3">
        <w:t xml:space="preserve"> </w:t>
      </w:r>
      <w:proofErr w:type="spellStart"/>
      <w:r w:rsidRPr="00BD62E3">
        <w:t>услови</w:t>
      </w:r>
      <w:proofErr w:type="spellEnd"/>
      <w:r w:rsidRPr="00BD62E3">
        <w:t xml:space="preserve"> </w:t>
      </w:r>
      <w:proofErr w:type="spellStart"/>
      <w:r w:rsidRPr="00BD62E3">
        <w:t>су</w:t>
      </w:r>
      <w:proofErr w:type="spellEnd"/>
      <w:r w:rsidRPr="00BD62E3">
        <w:t xml:space="preserve"> </w:t>
      </w:r>
      <w:proofErr w:type="spellStart"/>
      <w:r w:rsidRPr="00BD62E3">
        <w:t>састављени</w:t>
      </w:r>
      <w:proofErr w:type="spellEnd"/>
      <w:r w:rsidRPr="00BD62E3">
        <w:t xml:space="preserve"> </w:t>
      </w:r>
      <w:proofErr w:type="spellStart"/>
      <w:r w:rsidRPr="00BD62E3">
        <w:t>на</w:t>
      </w:r>
      <w:proofErr w:type="spellEnd"/>
      <w:r w:rsidRPr="00BD62E3">
        <w:t xml:space="preserve"> </w:t>
      </w:r>
      <w:proofErr w:type="spellStart"/>
      <w:r w:rsidRPr="00BD62E3">
        <w:t>основу</w:t>
      </w:r>
      <w:proofErr w:type="spellEnd"/>
      <w:r w:rsidRPr="00BD62E3">
        <w:t xml:space="preserve"> </w:t>
      </w:r>
      <w:proofErr w:type="spellStart"/>
      <w:r w:rsidRPr="00BD62E3">
        <w:t>важећих</w:t>
      </w:r>
      <w:proofErr w:type="spellEnd"/>
      <w:r w:rsidRPr="00BD62E3">
        <w:t xml:space="preserve"> </w:t>
      </w:r>
      <w:proofErr w:type="spellStart"/>
      <w:r w:rsidRPr="00BD62E3">
        <w:t>техничких</w:t>
      </w:r>
      <w:proofErr w:type="spellEnd"/>
      <w:r w:rsidRPr="00BD62E3">
        <w:t xml:space="preserve"> </w:t>
      </w:r>
      <w:proofErr w:type="spellStart"/>
      <w:r w:rsidRPr="00BD62E3">
        <w:t>прописа</w:t>
      </w:r>
      <w:proofErr w:type="spellEnd"/>
      <w:r w:rsidRPr="00BD62E3">
        <w:t xml:space="preserve"> и </w:t>
      </w:r>
      <w:proofErr w:type="spellStart"/>
      <w:r w:rsidRPr="00BD62E3">
        <w:t>устаљеној</w:t>
      </w:r>
      <w:proofErr w:type="spellEnd"/>
      <w:r w:rsidRPr="00BD62E3">
        <w:t xml:space="preserve"> </w:t>
      </w:r>
      <w:proofErr w:type="spellStart"/>
      <w:r w:rsidRPr="00BD62E3">
        <w:t>техничкој</w:t>
      </w:r>
      <w:proofErr w:type="spellEnd"/>
      <w:r w:rsidRPr="00BD62E3">
        <w:rPr>
          <w:lang w:val="sr-Cyrl-RS"/>
        </w:rPr>
        <w:t xml:space="preserve"> </w:t>
      </w:r>
      <w:proofErr w:type="spellStart"/>
      <w:r w:rsidRPr="00BD62E3">
        <w:t>пракси</w:t>
      </w:r>
      <w:proofErr w:type="spellEnd"/>
      <w:r w:rsidRPr="00BD62E3">
        <w:t>.</w:t>
      </w:r>
    </w:p>
    <w:p w:rsidR="00B724CC" w:rsidRPr="00BD62E3" w:rsidRDefault="00B724CC" w:rsidP="00B724CC">
      <w:pPr>
        <w:spacing w:line="12" w:lineRule="exact"/>
        <w:jc w:val="both"/>
      </w:pPr>
    </w:p>
    <w:p w:rsidR="00B724CC" w:rsidRPr="00BD62E3" w:rsidRDefault="00B724CC" w:rsidP="00B724CC">
      <w:pPr>
        <w:spacing w:line="234" w:lineRule="auto"/>
        <w:ind w:left="1" w:right="340" w:firstLine="720"/>
        <w:jc w:val="both"/>
      </w:pPr>
      <w:proofErr w:type="spellStart"/>
      <w:r w:rsidRPr="00BD62E3">
        <w:t>Извођење</w:t>
      </w:r>
      <w:proofErr w:type="spellEnd"/>
      <w:r w:rsidRPr="00BD62E3">
        <w:t xml:space="preserve"> </w:t>
      </w:r>
      <w:proofErr w:type="spellStart"/>
      <w:r w:rsidRPr="00BD62E3">
        <w:t>објекта</w:t>
      </w:r>
      <w:proofErr w:type="spellEnd"/>
      <w:r w:rsidRPr="00BD62E3">
        <w:t xml:space="preserve"> </w:t>
      </w:r>
      <w:proofErr w:type="spellStart"/>
      <w:r w:rsidRPr="00BD62E3">
        <w:t>сме</w:t>
      </w:r>
      <w:proofErr w:type="spellEnd"/>
      <w:r w:rsidRPr="00BD62E3">
        <w:t xml:space="preserve"> </w:t>
      </w:r>
      <w:proofErr w:type="spellStart"/>
      <w:r w:rsidRPr="00BD62E3">
        <w:t>да</w:t>
      </w:r>
      <w:proofErr w:type="spellEnd"/>
      <w:r w:rsidRPr="00BD62E3">
        <w:t xml:space="preserve"> </w:t>
      </w:r>
      <w:proofErr w:type="spellStart"/>
      <w:r w:rsidRPr="00BD62E3">
        <w:t>се</w:t>
      </w:r>
      <w:proofErr w:type="spellEnd"/>
      <w:r w:rsidRPr="00BD62E3">
        <w:t xml:space="preserve"> </w:t>
      </w:r>
      <w:proofErr w:type="spellStart"/>
      <w:r w:rsidRPr="00BD62E3">
        <w:t>врши</w:t>
      </w:r>
      <w:proofErr w:type="spellEnd"/>
      <w:r w:rsidRPr="00BD62E3">
        <w:t xml:space="preserve"> </w:t>
      </w:r>
      <w:proofErr w:type="spellStart"/>
      <w:r w:rsidRPr="00BD62E3">
        <w:t>само</w:t>
      </w:r>
      <w:proofErr w:type="spellEnd"/>
      <w:r w:rsidRPr="00BD62E3">
        <w:t xml:space="preserve"> </w:t>
      </w:r>
      <w:proofErr w:type="spellStart"/>
      <w:r w:rsidRPr="00BD62E3">
        <w:t>на</w:t>
      </w:r>
      <w:proofErr w:type="spellEnd"/>
      <w:r w:rsidRPr="00BD62E3">
        <w:t xml:space="preserve"> </w:t>
      </w:r>
      <w:proofErr w:type="spellStart"/>
      <w:r w:rsidRPr="00BD62E3">
        <w:t>основу</w:t>
      </w:r>
      <w:proofErr w:type="spellEnd"/>
      <w:r w:rsidRPr="00BD62E3">
        <w:t xml:space="preserve"> </w:t>
      </w:r>
      <w:proofErr w:type="spellStart"/>
      <w:r w:rsidRPr="00BD62E3">
        <w:t>одобрења</w:t>
      </w:r>
      <w:proofErr w:type="spellEnd"/>
      <w:r w:rsidRPr="00BD62E3">
        <w:t xml:space="preserve"> </w:t>
      </w:r>
      <w:proofErr w:type="spellStart"/>
      <w:r w:rsidRPr="00BD62E3">
        <w:t>за</w:t>
      </w:r>
      <w:proofErr w:type="spellEnd"/>
      <w:r w:rsidRPr="00BD62E3">
        <w:t xml:space="preserve"> </w:t>
      </w:r>
      <w:proofErr w:type="spellStart"/>
      <w:r w:rsidRPr="00BD62E3">
        <w:t>изградњу</w:t>
      </w:r>
      <w:proofErr w:type="spellEnd"/>
      <w:r w:rsidRPr="00BD62E3">
        <w:t xml:space="preserve">, а </w:t>
      </w:r>
      <w:proofErr w:type="spellStart"/>
      <w:r w:rsidRPr="00BD62E3">
        <w:t>према</w:t>
      </w:r>
      <w:proofErr w:type="spellEnd"/>
      <w:r w:rsidRPr="00BD62E3">
        <w:t xml:space="preserve"> </w:t>
      </w:r>
      <w:proofErr w:type="spellStart"/>
      <w:r w:rsidRPr="00BD62E3">
        <w:t>техничкој</w:t>
      </w:r>
      <w:proofErr w:type="spellEnd"/>
      <w:r w:rsidRPr="00BD62E3">
        <w:t xml:space="preserve"> </w:t>
      </w:r>
      <w:proofErr w:type="spellStart"/>
      <w:r w:rsidRPr="00BD62E3">
        <w:t>документацији</w:t>
      </w:r>
      <w:proofErr w:type="spellEnd"/>
      <w:r w:rsidRPr="00BD62E3">
        <w:t xml:space="preserve"> </w:t>
      </w:r>
      <w:proofErr w:type="spellStart"/>
      <w:r w:rsidRPr="00BD62E3">
        <w:t>за</w:t>
      </w:r>
      <w:proofErr w:type="spellEnd"/>
      <w:r w:rsidRPr="00BD62E3">
        <w:t xml:space="preserve"> </w:t>
      </w:r>
      <w:proofErr w:type="spellStart"/>
      <w:r w:rsidRPr="00BD62E3">
        <w:t>изградњу</w:t>
      </w:r>
      <w:proofErr w:type="spellEnd"/>
      <w:r w:rsidRPr="00BD62E3">
        <w:t xml:space="preserve"> </w:t>
      </w:r>
      <w:proofErr w:type="spellStart"/>
      <w:r w:rsidRPr="00BD62E3">
        <w:t>објекта</w:t>
      </w:r>
      <w:proofErr w:type="spellEnd"/>
      <w:r w:rsidRPr="00BD62E3">
        <w:t>.</w:t>
      </w:r>
    </w:p>
    <w:p w:rsidR="00B724CC" w:rsidRPr="00BD62E3" w:rsidRDefault="00B724CC" w:rsidP="00B724CC">
      <w:pPr>
        <w:spacing w:line="14" w:lineRule="exact"/>
        <w:jc w:val="both"/>
      </w:pPr>
    </w:p>
    <w:p w:rsidR="00B724CC" w:rsidRPr="00BD62E3" w:rsidRDefault="00B724CC" w:rsidP="00B724CC">
      <w:pPr>
        <w:spacing w:line="249" w:lineRule="auto"/>
        <w:ind w:left="1" w:right="160" w:firstLine="720"/>
        <w:jc w:val="both"/>
        <w:rPr>
          <w:sz w:val="23"/>
        </w:rPr>
      </w:pPr>
      <w:proofErr w:type="spellStart"/>
      <w:r w:rsidRPr="00BD62E3">
        <w:rPr>
          <w:sz w:val="23"/>
        </w:rPr>
        <w:t>Инвеститор</w:t>
      </w:r>
      <w:proofErr w:type="spellEnd"/>
      <w:r w:rsidRPr="00BD62E3">
        <w:rPr>
          <w:sz w:val="23"/>
        </w:rPr>
        <w:t xml:space="preserve"> </w:t>
      </w:r>
      <w:proofErr w:type="spellStart"/>
      <w:r w:rsidRPr="00BD62E3">
        <w:rPr>
          <w:sz w:val="23"/>
        </w:rPr>
        <w:t>је</w:t>
      </w:r>
      <w:proofErr w:type="spellEnd"/>
      <w:r w:rsidRPr="00BD62E3">
        <w:rPr>
          <w:sz w:val="23"/>
        </w:rPr>
        <w:t xml:space="preserve"> </w:t>
      </w:r>
      <w:proofErr w:type="spellStart"/>
      <w:r w:rsidRPr="00BD62E3">
        <w:rPr>
          <w:sz w:val="23"/>
        </w:rPr>
        <w:t>дужан</w:t>
      </w:r>
      <w:proofErr w:type="spellEnd"/>
      <w:r w:rsidRPr="00BD62E3">
        <w:rPr>
          <w:sz w:val="23"/>
        </w:rPr>
        <w:t xml:space="preserve"> </w:t>
      </w:r>
      <w:proofErr w:type="spellStart"/>
      <w:r w:rsidRPr="00BD62E3">
        <w:rPr>
          <w:sz w:val="23"/>
        </w:rPr>
        <w:t>да</w:t>
      </w:r>
      <w:proofErr w:type="spellEnd"/>
      <w:r w:rsidRPr="00BD62E3">
        <w:rPr>
          <w:sz w:val="23"/>
        </w:rPr>
        <w:t xml:space="preserve"> </w:t>
      </w:r>
      <w:proofErr w:type="spellStart"/>
      <w:r w:rsidRPr="00BD62E3">
        <w:rPr>
          <w:sz w:val="23"/>
        </w:rPr>
        <w:t>осам</w:t>
      </w:r>
      <w:proofErr w:type="spellEnd"/>
      <w:r w:rsidRPr="00BD62E3">
        <w:rPr>
          <w:sz w:val="23"/>
        </w:rPr>
        <w:t xml:space="preserve"> </w:t>
      </w:r>
      <w:proofErr w:type="spellStart"/>
      <w:r w:rsidRPr="00BD62E3">
        <w:rPr>
          <w:sz w:val="23"/>
        </w:rPr>
        <w:t>дана</w:t>
      </w:r>
      <w:proofErr w:type="spellEnd"/>
      <w:r w:rsidRPr="00BD62E3">
        <w:rPr>
          <w:sz w:val="23"/>
        </w:rPr>
        <w:t xml:space="preserve"> </w:t>
      </w:r>
      <w:proofErr w:type="spellStart"/>
      <w:r w:rsidRPr="00BD62E3">
        <w:rPr>
          <w:sz w:val="23"/>
        </w:rPr>
        <w:t>пре</w:t>
      </w:r>
      <w:proofErr w:type="spellEnd"/>
      <w:r w:rsidRPr="00BD62E3">
        <w:rPr>
          <w:sz w:val="23"/>
        </w:rPr>
        <w:t xml:space="preserve"> </w:t>
      </w:r>
      <w:proofErr w:type="spellStart"/>
      <w:r w:rsidRPr="00BD62E3">
        <w:rPr>
          <w:sz w:val="23"/>
        </w:rPr>
        <w:t>почетка</w:t>
      </w:r>
      <w:proofErr w:type="spellEnd"/>
      <w:r w:rsidRPr="00BD62E3">
        <w:rPr>
          <w:sz w:val="23"/>
        </w:rPr>
        <w:t xml:space="preserve"> </w:t>
      </w:r>
      <w:proofErr w:type="spellStart"/>
      <w:r w:rsidRPr="00BD62E3">
        <w:rPr>
          <w:sz w:val="23"/>
        </w:rPr>
        <w:t>грађења</w:t>
      </w:r>
      <w:proofErr w:type="spellEnd"/>
      <w:r w:rsidRPr="00BD62E3">
        <w:rPr>
          <w:sz w:val="23"/>
        </w:rPr>
        <w:t xml:space="preserve"> </w:t>
      </w:r>
      <w:proofErr w:type="spellStart"/>
      <w:r w:rsidRPr="00BD62E3">
        <w:rPr>
          <w:sz w:val="23"/>
        </w:rPr>
        <w:t>објекта</w:t>
      </w:r>
      <w:proofErr w:type="spellEnd"/>
      <w:r w:rsidRPr="00BD62E3">
        <w:rPr>
          <w:sz w:val="23"/>
        </w:rPr>
        <w:t xml:space="preserve"> </w:t>
      </w:r>
      <w:proofErr w:type="spellStart"/>
      <w:r w:rsidRPr="00BD62E3">
        <w:rPr>
          <w:sz w:val="23"/>
        </w:rPr>
        <w:t>пријави</w:t>
      </w:r>
      <w:proofErr w:type="spellEnd"/>
      <w:r w:rsidRPr="00BD62E3">
        <w:rPr>
          <w:sz w:val="23"/>
        </w:rPr>
        <w:t xml:space="preserve"> </w:t>
      </w:r>
      <w:proofErr w:type="spellStart"/>
      <w:r w:rsidRPr="00BD62E3">
        <w:rPr>
          <w:sz w:val="23"/>
        </w:rPr>
        <w:t>органу</w:t>
      </w:r>
      <w:proofErr w:type="spellEnd"/>
      <w:r w:rsidRPr="00BD62E3">
        <w:rPr>
          <w:sz w:val="23"/>
        </w:rPr>
        <w:t xml:space="preserve"> </w:t>
      </w:r>
      <w:proofErr w:type="spellStart"/>
      <w:r w:rsidRPr="00BD62E3">
        <w:rPr>
          <w:sz w:val="23"/>
        </w:rPr>
        <w:t>надлежном</w:t>
      </w:r>
      <w:proofErr w:type="spellEnd"/>
      <w:r w:rsidRPr="00BD62E3">
        <w:rPr>
          <w:sz w:val="23"/>
        </w:rPr>
        <w:t xml:space="preserve"> </w:t>
      </w:r>
      <w:proofErr w:type="spellStart"/>
      <w:r w:rsidRPr="00BD62E3">
        <w:rPr>
          <w:sz w:val="23"/>
        </w:rPr>
        <w:t>за</w:t>
      </w:r>
      <w:proofErr w:type="spellEnd"/>
      <w:r w:rsidRPr="00BD62E3">
        <w:rPr>
          <w:sz w:val="23"/>
        </w:rPr>
        <w:t xml:space="preserve"> </w:t>
      </w:r>
      <w:proofErr w:type="spellStart"/>
      <w:r w:rsidRPr="00BD62E3">
        <w:rPr>
          <w:sz w:val="23"/>
        </w:rPr>
        <w:t>издавање</w:t>
      </w:r>
      <w:proofErr w:type="spellEnd"/>
      <w:r w:rsidRPr="00BD62E3">
        <w:rPr>
          <w:sz w:val="23"/>
        </w:rPr>
        <w:t xml:space="preserve"> </w:t>
      </w:r>
      <w:proofErr w:type="spellStart"/>
      <w:r w:rsidRPr="00BD62E3">
        <w:rPr>
          <w:sz w:val="23"/>
        </w:rPr>
        <w:t>одобрења</w:t>
      </w:r>
      <w:proofErr w:type="spellEnd"/>
      <w:r w:rsidRPr="00BD62E3">
        <w:rPr>
          <w:sz w:val="23"/>
        </w:rPr>
        <w:t xml:space="preserve"> </w:t>
      </w:r>
      <w:proofErr w:type="spellStart"/>
      <w:r w:rsidRPr="00BD62E3">
        <w:rPr>
          <w:sz w:val="23"/>
        </w:rPr>
        <w:t>за</w:t>
      </w:r>
      <w:proofErr w:type="spellEnd"/>
      <w:r w:rsidRPr="00BD62E3">
        <w:rPr>
          <w:sz w:val="23"/>
        </w:rPr>
        <w:t xml:space="preserve"> </w:t>
      </w:r>
      <w:proofErr w:type="spellStart"/>
      <w:r w:rsidRPr="00BD62E3">
        <w:rPr>
          <w:sz w:val="23"/>
        </w:rPr>
        <w:t>изградњу</w:t>
      </w:r>
      <w:proofErr w:type="spellEnd"/>
      <w:r w:rsidRPr="00BD62E3">
        <w:rPr>
          <w:sz w:val="23"/>
        </w:rPr>
        <w:t xml:space="preserve"> </w:t>
      </w:r>
      <w:proofErr w:type="spellStart"/>
      <w:r w:rsidRPr="00BD62E3">
        <w:rPr>
          <w:sz w:val="23"/>
        </w:rPr>
        <w:t>назив</w:t>
      </w:r>
      <w:proofErr w:type="spellEnd"/>
      <w:r w:rsidRPr="00BD62E3">
        <w:rPr>
          <w:sz w:val="23"/>
        </w:rPr>
        <w:t xml:space="preserve"> </w:t>
      </w:r>
      <w:proofErr w:type="spellStart"/>
      <w:r w:rsidRPr="00BD62E3">
        <w:rPr>
          <w:sz w:val="23"/>
        </w:rPr>
        <w:t>извођача</w:t>
      </w:r>
      <w:proofErr w:type="spellEnd"/>
      <w:r w:rsidRPr="00BD62E3">
        <w:rPr>
          <w:sz w:val="23"/>
        </w:rPr>
        <w:t xml:space="preserve">, </w:t>
      </w:r>
      <w:proofErr w:type="spellStart"/>
      <w:r w:rsidRPr="00BD62E3">
        <w:rPr>
          <w:sz w:val="23"/>
        </w:rPr>
        <w:t>почетак</w:t>
      </w:r>
      <w:proofErr w:type="spellEnd"/>
      <w:r w:rsidRPr="00BD62E3">
        <w:rPr>
          <w:sz w:val="23"/>
        </w:rPr>
        <w:t xml:space="preserve"> </w:t>
      </w:r>
      <w:proofErr w:type="spellStart"/>
      <w:r w:rsidRPr="00BD62E3">
        <w:rPr>
          <w:sz w:val="23"/>
        </w:rPr>
        <w:t>извођења</w:t>
      </w:r>
      <w:proofErr w:type="spellEnd"/>
      <w:r w:rsidRPr="00BD62E3">
        <w:rPr>
          <w:sz w:val="23"/>
        </w:rPr>
        <w:t xml:space="preserve"> </w:t>
      </w:r>
      <w:proofErr w:type="spellStart"/>
      <w:r w:rsidRPr="00BD62E3">
        <w:rPr>
          <w:sz w:val="23"/>
        </w:rPr>
        <w:t>радова</w:t>
      </w:r>
      <w:proofErr w:type="spellEnd"/>
      <w:r w:rsidRPr="00BD62E3">
        <w:rPr>
          <w:sz w:val="23"/>
        </w:rPr>
        <w:t xml:space="preserve"> и </w:t>
      </w:r>
      <w:proofErr w:type="spellStart"/>
      <w:r w:rsidRPr="00BD62E3">
        <w:rPr>
          <w:sz w:val="23"/>
        </w:rPr>
        <w:t>рок</w:t>
      </w:r>
      <w:proofErr w:type="spellEnd"/>
      <w:r w:rsidRPr="00BD62E3">
        <w:rPr>
          <w:sz w:val="23"/>
        </w:rPr>
        <w:t xml:space="preserve"> </w:t>
      </w:r>
      <w:proofErr w:type="spellStart"/>
      <w:r w:rsidRPr="00BD62E3">
        <w:rPr>
          <w:sz w:val="23"/>
        </w:rPr>
        <w:t>завршетка</w:t>
      </w:r>
      <w:proofErr w:type="spellEnd"/>
      <w:r w:rsidRPr="00BD62E3">
        <w:rPr>
          <w:sz w:val="23"/>
        </w:rPr>
        <w:t xml:space="preserve"> </w:t>
      </w:r>
      <w:proofErr w:type="spellStart"/>
      <w:r w:rsidRPr="00BD62E3">
        <w:rPr>
          <w:sz w:val="23"/>
        </w:rPr>
        <w:t>изградње</w:t>
      </w:r>
      <w:proofErr w:type="spellEnd"/>
      <w:r w:rsidRPr="00BD62E3">
        <w:rPr>
          <w:sz w:val="23"/>
        </w:rPr>
        <w:t>.</w:t>
      </w:r>
    </w:p>
    <w:p w:rsidR="00B724CC" w:rsidRPr="00BD62E3" w:rsidRDefault="00B724CC" w:rsidP="00B724CC">
      <w:pPr>
        <w:spacing w:line="4" w:lineRule="exact"/>
        <w:jc w:val="both"/>
      </w:pPr>
    </w:p>
    <w:p w:rsidR="00B724CC" w:rsidRPr="00BD62E3" w:rsidRDefault="00B724CC" w:rsidP="00B724CC">
      <w:pPr>
        <w:spacing w:line="238" w:lineRule="auto"/>
        <w:ind w:left="1" w:firstLine="720"/>
        <w:jc w:val="both"/>
      </w:pPr>
      <w:proofErr w:type="spellStart"/>
      <w:r w:rsidRPr="00BD62E3">
        <w:t>Инвеститор</w:t>
      </w:r>
      <w:proofErr w:type="spellEnd"/>
      <w:r w:rsidRPr="00BD62E3">
        <w:t xml:space="preserve"> </w:t>
      </w:r>
      <w:proofErr w:type="spellStart"/>
      <w:r w:rsidRPr="00BD62E3">
        <w:t>одређује</w:t>
      </w:r>
      <w:proofErr w:type="spellEnd"/>
      <w:r w:rsidRPr="00BD62E3">
        <w:t xml:space="preserve"> </w:t>
      </w:r>
      <w:proofErr w:type="spellStart"/>
      <w:r w:rsidRPr="00BD62E3">
        <w:t>лице</w:t>
      </w:r>
      <w:proofErr w:type="spellEnd"/>
      <w:r w:rsidRPr="00BD62E3">
        <w:t xml:space="preserve"> </w:t>
      </w:r>
      <w:proofErr w:type="spellStart"/>
      <w:r w:rsidRPr="00BD62E3">
        <w:t>које</w:t>
      </w:r>
      <w:proofErr w:type="spellEnd"/>
      <w:r w:rsidRPr="00BD62E3">
        <w:t xml:space="preserve"> </w:t>
      </w:r>
      <w:proofErr w:type="spellStart"/>
      <w:r w:rsidRPr="00BD62E3">
        <w:t>врши</w:t>
      </w:r>
      <w:proofErr w:type="spellEnd"/>
      <w:r w:rsidRPr="00BD62E3">
        <w:t xml:space="preserve"> </w:t>
      </w:r>
      <w:proofErr w:type="spellStart"/>
      <w:r w:rsidRPr="00BD62E3">
        <w:t>стручни</w:t>
      </w:r>
      <w:proofErr w:type="spellEnd"/>
      <w:r w:rsidRPr="00BD62E3">
        <w:t xml:space="preserve"> </w:t>
      </w:r>
      <w:proofErr w:type="spellStart"/>
      <w:r w:rsidRPr="00BD62E3">
        <w:t>надзор</w:t>
      </w:r>
      <w:proofErr w:type="spellEnd"/>
      <w:r w:rsidRPr="00BD62E3">
        <w:t xml:space="preserve">. </w:t>
      </w:r>
      <w:proofErr w:type="spellStart"/>
      <w:r w:rsidRPr="00BD62E3">
        <w:t>Стручни</w:t>
      </w:r>
      <w:proofErr w:type="spellEnd"/>
      <w:r w:rsidRPr="00BD62E3">
        <w:t xml:space="preserve"> </w:t>
      </w:r>
      <w:proofErr w:type="spellStart"/>
      <w:r w:rsidRPr="00BD62E3">
        <w:t>надзор</w:t>
      </w:r>
      <w:proofErr w:type="spellEnd"/>
      <w:r w:rsidRPr="00BD62E3">
        <w:t xml:space="preserve"> </w:t>
      </w:r>
      <w:proofErr w:type="spellStart"/>
      <w:r w:rsidRPr="00BD62E3">
        <w:t>се</w:t>
      </w:r>
      <w:proofErr w:type="spellEnd"/>
      <w:r w:rsidRPr="00BD62E3">
        <w:t xml:space="preserve"> </w:t>
      </w:r>
      <w:proofErr w:type="spellStart"/>
      <w:r w:rsidRPr="00BD62E3">
        <w:t>обезбеђује</w:t>
      </w:r>
      <w:proofErr w:type="spellEnd"/>
      <w:r w:rsidRPr="00BD62E3">
        <w:t xml:space="preserve"> </w:t>
      </w:r>
      <w:proofErr w:type="spellStart"/>
      <w:r w:rsidRPr="00BD62E3">
        <w:t>од</w:t>
      </w:r>
      <w:proofErr w:type="spellEnd"/>
      <w:r w:rsidRPr="00BD62E3">
        <w:t xml:space="preserve"> </w:t>
      </w:r>
      <w:proofErr w:type="spellStart"/>
      <w:r w:rsidRPr="00BD62E3">
        <w:t>почетка</w:t>
      </w:r>
      <w:proofErr w:type="spellEnd"/>
      <w:r w:rsidRPr="00BD62E3">
        <w:t xml:space="preserve"> </w:t>
      </w:r>
      <w:proofErr w:type="spellStart"/>
      <w:r w:rsidRPr="00BD62E3">
        <w:t>грађења</w:t>
      </w:r>
      <w:proofErr w:type="spellEnd"/>
      <w:r w:rsidRPr="00BD62E3">
        <w:t xml:space="preserve"> </w:t>
      </w:r>
      <w:proofErr w:type="spellStart"/>
      <w:r w:rsidRPr="00BD62E3">
        <w:t>објекта</w:t>
      </w:r>
      <w:proofErr w:type="spellEnd"/>
      <w:r w:rsidRPr="00BD62E3">
        <w:t xml:space="preserve"> </w:t>
      </w:r>
      <w:proofErr w:type="spellStart"/>
      <w:r w:rsidRPr="00BD62E3">
        <w:t>до</w:t>
      </w:r>
      <w:proofErr w:type="spellEnd"/>
      <w:r w:rsidRPr="00BD62E3">
        <w:t xml:space="preserve"> </w:t>
      </w:r>
      <w:proofErr w:type="spellStart"/>
      <w:r w:rsidRPr="00BD62E3">
        <w:t>његовог</w:t>
      </w:r>
      <w:proofErr w:type="spellEnd"/>
      <w:r w:rsidRPr="00BD62E3">
        <w:t xml:space="preserve"> </w:t>
      </w:r>
      <w:proofErr w:type="spellStart"/>
      <w:r w:rsidRPr="00BD62E3">
        <w:t>завршетка</w:t>
      </w:r>
      <w:proofErr w:type="spellEnd"/>
      <w:r w:rsidRPr="00BD62E3">
        <w:t xml:space="preserve"> и </w:t>
      </w:r>
      <w:proofErr w:type="spellStart"/>
      <w:r w:rsidRPr="00BD62E3">
        <w:t>издавања</w:t>
      </w:r>
      <w:proofErr w:type="spellEnd"/>
      <w:r w:rsidRPr="00BD62E3">
        <w:t xml:space="preserve"> </w:t>
      </w:r>
      <w:proofErr w:type="spellStart"/>
      <w:r w:rsidRPr="00BD62E3">
        <w:t>употребне</w:t>
      </w:r>
      <w:proofErr w:type="spellEnd"/>
      <w:r w:rsidRPr="00BD62E3">
        <w:t xml:space="preserve"> </w:t>
      </w:r>
      <w:proofErr w:type="spellStart"/>
      <w:r w:rsidRPr="00BD62E3">
        <w:t>дозволе</w:t>
      </w:r>
      <w:proofErr w:type="spellEnd"/>
      <w:r w:rsidRPr="00BD62E3">
        <w:t xml:space="preserve"> и </w:t>
      </w:r>
      <w:proofErr w:type="spellStart"/>
      <w:r w:rsidRPr="00BD62E3">
        <w:t>обухвата</w:t>
      </w:r>
      <w:proofErr w:type="spellEnd"/>
      <w:r w:rsidRPr="00BD62E3">
        <w:t xml:space="preserve"> </w:t>
      </w:r>
      <w:proofErr w:type="spellStart"/>
      <w:r w:rsidRPr="00BD62E3">
        <w:t>све</w:t>
      </w:r>
      <w:proofErr w:type="spellEnd"/>
      <w:r w:rsidRPr="00BD62E3">
        <w:t xml:space="preserve"> </w:t>
      </w:r>
      <w:proofErr w:type="spellStart"/>
      <w:r w:rsidRPr="00BD62E3">
        <w:t>фазе</w:t>
      </w:r>
      <w:proofErr w:type="spellEnd"/>
      <w:r w:rsidRPr="00BD62E3">
        <w:t xml:space="preserve"> </w:t>
      </w:r>
      <w:proofErr w:type="spellStart"/>
      <w:r w:rsidRPr="00BD62E3">
        <w:t>грађења</w:t>
      </w:r>
      <w:proofErr w:type="spellEnd"/>
      <w:r w:rsidRPr="00BD62E3">
        <w:t xml:space="preserve">. </w:t>
      </w:r>
      <w:proofErr w:type="spellStart"/>
      <w:r w:rsidRPr="00BD62E3">
        <w:t>Надзорни</w:t>
      </w:r>
      <w:proofErr w:type="spellEnd"/>
      <w:r w:rsidRPr="00BD62E3">
        <w:t xml:space="preserve"> </w:t>
      </w:r>
      <w:proofErr w:type="spellStart"/>
      <w:r w:rsidRPr="00BD62E3">
        <w:t>орган</w:t>
      </w:r>
      <w:proofErr w:type="spellEnd"/>
      <w:r w:rsidRPr="00BD62E3">
        <w:t xml:space="preserve"> </w:t>
      </w:r>
      <w:proofErr w:type="spellStart"/>
      <w:r w:rsidRPr="00BD62E3">
        <w:t>даје</w:t>
      </w:r>
      <w:proofErr w:type="spellEnd"/>
      <w:r w:rsidRPr="00BD62E3">
        <w:t xml:space="preserve"> </w:t>
      </w:r>
      <w:proofErr w:type="spellStart"/>
      <w:r w:rsidRPr="00BD62E3">
        <w:t>упутства</w:t>
      </w:r>
      <w:proofErr w:type="spellEnd"/>
      <w:r w:rsidRPr="00BD62E3">
        <w:t xml:space="preserve"> </w:t>
      </w:r>
      <w:proofErr w:type="spellStart"/>
      <w:r w:rsidRPr="00BD62E3">
        <w:t>извођачу</w:t>
      </w:r>
      <w:proofErr w:type="spellEnd"/>
      <w:r w:rsidRPr="00BD62E3">
        <w:t xml:space="preserve"> </w:t>
      </w:r>
      <w:proofErr w:type="spellStart"/>
      <w:r w:rsidRPr="00BD62E3">
        <w:t>радова</w:t>
      </w:r>
      <w:proofErr w:type="spellEnd"/>
      <w:r w:rsidRPr="00BD62E3">
        <w:t xml:space="preserve">, </w:t>
      </w:r>
      <w:proofErr w:type="spellStart"/>
      <w:r w:rsidRPr="00BD62E3">
        <w:t>сарађује</w:t>
      </w:r>
      <w:proofErr w:type="spellEnd"/>
      <w:r w:rsidRPr="00BD62E3">
        <w:t xml:space="preserve"> </w:t>
      </w:r>
      <w:proofErr w:type="spellStart"/>
      <w:r w:rsidRPr="00BD62E3">
        <w:t>са</w:t>
      </w:r>
      <w:proofErr w:type="spellEnd"/>
      <w:r w:rsidRPr="00BD62E3">
        <w:t xml:space="preserve"> </w:t>
      </w:r>
      <w:proofErr w:type="spellStart"/>
      <w:r w:rsidRPr="00BD62E3">
        <w:t>пројектантом</w:t>
      </w:r>
      <w:proofErr w:type="spellEnd"/>
      <w:r w:rsidRPr="00BD62E3">
        <w:t xml:space="preserve"> и </w:t>
      </w:r>
      <w:proofErr w:type="spellStart"/>
      <w:r w:rsidRPr="00BD62E3">
        <w:t>пројектантским</w:t>
      </w:r>
      <w:proofErr w:type="spellEnd"/>
      <w:r w:rsidRPr="00BD62E3">
        <w:t xml:space="preserve"> </w:t>
      </w:r>
      <w:proofErr w:type="spellStart"/>
      <w:r w:rsidRPr="00BD62E3">
        <w:t>надзором</w:t>
      </w:r>
      <w:proofErr w:type="spellEnd"/>
      <w:r w:rsidRPr="00BD62E3">
        <w:t xml:space="preserve"> у </w:t>
      </w:r>
      <w:proofErr w:type="spellStart"/>
      <w:r w:rsidRPr="00BD62E3">
        <w:t>циљу</w:t>
      </w:r>
      <w:proofErr w:type="spellEnd"/>
      <w:r w:rsidRPr="00BD62E3">
        <w:t xml:space="preserve"> </w:t>
      </w:r>
      <w:proofErr w:type="spellStart"/>
      <w:r w:rsidRPr="00BD62E3">
        <w:t>обезбеђења</w:t>
      </w:r>
      <w:proofErr w:type="spellEnd"/>
      <w:r w:rsidRPr="00BD62E3">
        <w:t xml:space="preserve"> </w:t>
      </w:r>
      <w:proofErr w:type="spellStart"/>
      <w:r w:rsidRPr="00BD62E3">
        <w:t>правилне</w:t>
      </w:r>
      <w:proofErr w:type="spellEnd"/>
      <w:r w:rsidRPr="00BD62E3">
        <w:t xml:space="preserve"> </w:t>
      </w:r>
      <w:proofErr w:type="spellStart"/>
      <w:r w:rsidRPr="00BD62E3">
        <w:t>реализације</w:t>
      </w:r>
      <w:proofErr w:type="spellEnd"/>
      <w:r w:rsidRPr="00BD62E3">
        <w:t xml:space="preserve"> </w:t>
      </w:r>
      <w:proofErr w:type="spellStart"/>
      <w:r w:rsidRPr="00BD62E3">
        <w:t>пројектантског</w:t>
      </w:r>
      <w:proofErr w:type="spellEnd"/>
      <w:r w:rsidRPr="00BD62E3">
        <w:t xml:space="preserve"> </w:t>
      </w:r>
      <w:proofErr w:type="spellStart"/>
      <w:r w:rsidRPr="00BD62E3">
        <w:t>концепта</w:t>
      </w:r>
      <w:proofErr w:type="spellEnd"/>
      <w:r w:rsidRPr="00BD62E3">
        <w:t xml:space="preserve"> </w:t>
      </w:r>
      <w:proofErr w:type="spellStart"/>
      <w:r w:rsidRPr="00BD62E3">
        <w:t>објекта</w:t>
      </w:r>
      <w:proofErr w:type="spellEnd"/>
      <w:r w:rsidRPr="00BD62E3">
        <w:t xml:space="preserve"> и </w:t>
      </w:r>
      <w:proofErr w:type="spellStart"/>
      <w:r w:rsidRPr="00BD62E3">
        <w:t>радова</w:t>
      </w:r>
      <w:proofErr w:type="spellEnd"/>
      <w:r w:rsidRPr="00BD62E3">
        <w:t xml:space="preserve"> и </w:t>
      </w:r>
      <w:proofErr w:type="spellStart"/>
      <w:r w:rsidRPr="00BD62E3">
        <w:t>сарађује</w:t>
      </w:r>
      <w:proofErr w:type="spellEnd"/>
      <w:r w:rsidRPr="00BD62E3">
        <w:t xml:space="preserve"> </w:t>
      </w:r>
      <w:proofErr w:type="spellStart"/>
      <w:r w:rsidRPr="00BD62E3">
        <w:t>са</w:t>
      </w:r>
      <w:proofErr w:type="spellEnd"/>
      <w:r w:rsidRPr="00BD62E3">
        <w:t xml:space="preserve"> </w:t>
      </w:r>
      <w:proofErr w:type="spellStart"/>
      <w:r w:rsidRPr="00BD62E3">
        <w:t>извођачем</w:t>
      </w:r>
      <w:proofErr w:type="spellEnd"/>
      <w:r w:rsidRPr="00BD62E3">
        <w:t xml:space="preserve"> </w:t>
      </w:r>
      <w:proofErr w:type="spellStart"/>
      <w:r w:rsidRPr="00BD62E3">
        <w:t>радова</w:t>
      </w:r>
      <w:proofErr w:type="spellEnd"/>
      <w:r w:rsidRPr="00BD62E3">
        <w:t xml:space="preserve"> у </w:t>
      </w:r>
      <w:proofErr w:type="spellStart"/>
      <w:r w:rsidRPr="00BD62E3">
        <w:t>припреми</w:t>
      </w:r>
      <w:proofErr w:type="spellEnd"/>
      <w:r w:rsidRPr="00BD62E3">
        <w:t xml:space="preserve"> </w:t>
      </w:r>
      <w:proofErr w:type="spellStart"/>
      <w:r w:rsidRPr="00BD62E3">
        <w:t>пројекта</w:t>
      </w:r>
      <w:proofErr w:type="spellEnd"/>
      <w:r w:rsidRPr="00BD62E3">
        <w:t xml:space="preserve"> </w:t>
      </w:r>
      <w:proofErr w:type="spellStart"/>
      <w:r w:rsidRPr="00BD62E3">
        <w:t>изведеног</w:t>
      </w:r>
      <w:proofErr w:type="spellEnd"/>
      <w:r w:rsidRPr="00BD62E3">
        <w:t xml:space="preserve"> </w:t>
      </w:r>
      <w:proofErr w:type="spellStart"/>
      <w:r w:rsidRPr="00BD62E3">
        <w:t>објекта</w:t>
      </w:r>
      <w:proofErr w:type="spellEnd"/>
      <w:r w:rsidRPr="00BD62E3">
        <w:t xml:space="preserve"> и </w:t>
      </w:r>
      <w:proofErr w:type="spellStart"/>
      <w:r w:rsidRPr="00BD62E3">
        <w:t>решавању</w:t>
      </w:r>
      <w:proofErr w:type="spellEnd"/>
      <w:r w:rsidRPr="00BD62E3">
        <w:t xml:space="preserve"> </w:t>
      </w:r>
      <w:proofErr w:type="spellStart"/>
      <w:r w:rsidRPr="00BD62E3">
        <w:t>свих</w:t>
      </w:r>
      <w:proofErr w:type="spellEnd"/>
      <w:r w:rsidRPr="00BD62E3">
        <w:t xml:space="preserve"> </w:t>
      </w:r>
      <w:proofErr w:type="spellStart"/>
      <w:r w:rsidRPr="00BD62E3">
        <w:t>других</w:t>
      </w:r>
      <w:proofErr w:type="spellEnd"/>
      <w:r w:rsidRPr="00BD62E3">
        <w:t xml:space="preserve"> </w:t>
      </w:r>
      <w:proofErr w:type="spellStart"/>
      <w:r w:rsidRPr="00BD62E3">
        <w:t>питања</w:t>
      </w:r>
      <w:proofErr w:type="spellEnd"/>
      <w:r w:rsidRPr="00BD62E3">
        <w:t xml:space="preserve"> </w:t>
      </w:r>
      <w:proofErr w:type="spellStart"/>
      <w:r w:rsidRPr="00BD62E3">
        <w:t>која</w:t>
      </w:r>
      <w:proofErr w:type="spellEnd"/>
      <w:r w:rsidRPr="00BD62E3">
        <w:t xml:space="preserve"> </w:t>
      </w:r>
      <w:proofErr w:type="spellStart"/>
      <w:r w:rsidRPr="00BD62E3">
        <w:t>се</w:t>
      </w:r>
      <w:proofErr w:type="spellEnd"/>
      <w:r w:rsidRPr="00BD62E3">
        <w:t xml:space="preserve"> </w:t>
      </w:r>
      <w:proofErr w:type="spellStart"/>
      <w:r w:rsidRPr="00BD62E3">
        <w:t>појаве</w:t>
      </w:r>
      <w:proofErr w:type="spellEnd"/>
      <w:r w:rsidRPr="00BD62E3">
        <w:t xml:space="preserve"> у </w:t>
      </w:r>
      <w:proofErr w:type="spellStart"/>
      <w:r w:rsidRPr="00BD62E3">
        <w:t>току</w:t>
      </w:r>
      <w:proofErr w:type="spellEnd"/>
      <w:r w:rsidRPr="00BD62E3">
        <w:t xml:space="preserve"> </w:t>
      </w:r>
      <w:proofErr w:type="spellStart"/>
      <w:r w:rsidRPr="00BD62E3">
        <w:t>извођења</w:t>
      </w:r>
      <w:proofErr w:type="spellEnd"/>
      <w:r w:rsidRPr="00BD62E3">
        <w:t xml:space="preserve"> </w:t>
      </w:r>
      <w:proofErr w:type="spellStart"/>
      <w:r w:rsidRPr="00BD62E3">
        <w:t>радова</w:t>
      </w:r>
      <w:proofErr w:type="spellEnd"/>
      <w:r w:rsidRPr="00BD62E3">
        <w:t xml:space="preserve">. </w:t>
      </w:r>
      <w:proofErr w:type="spellStart"/>
      <w:r w:rsidRPr="00BD62E3">
        <w:t>Сва</w:t>
      </w:r>
      <w:proofErr w:type="spellEnd"/>
      <w:r w:rsidRPr="00BD62E3">
        <w:t xml:space="preserve"> </w:t>
      </w:r>
      <w:proofErr w:type="spellStart"/>
      <w:r w:rsidRPr="00BD62E3">
        <w:t>запажања</w:t>
      </w:r>
      <w:proofErr w:type="spellEnd"/>
      <w:r w:rsidRPr="00BD62E3">
        <w:t xml:space="preserve"> у </w:t>
      </w:r>
      <w:proofErr w:type="spellStart"/>
      <w:r w:rsidRPr="00BD62E3">
        <w:t>току</w:t>
      </w:r>
      <w:proofErr w:type="spellEnd"/>
      <w:r w:rsidRPr="00BD62E3">
        <w:t xml:space="preserve"> </w:t>
      </w:r>
      <w:proofErr w:type="spellStart"/>
      <w:r w:rsidRPr="00BD62E3">
        <w:t>вршења</w:t>
      </w:r>
      <w:proofErr w:type="spellEnd"/>
      <w:r w:rsidRPr="00BD62E3">
        <w:t xml:space="preserve"> </w:t>
      </w:r>
      <w:proofErr w:type="spellStart"/>
      <w:r w:rsidRPr="00BD62E3">
        <w:t>надзора</w:t>
      </w:r>
      <w:proofErr w:type="spellEnd"/>
      <w:r w:rsidRPr="00BD62E3">
        <w:t xml:space="preserve">, </w:t>
      </w:r>
      <w:proofErr w:type="spellStart"/>
      <w:r w:rsidRPr="00BD62E3">
        <w:t>надзорни</w:t>
      </w:r>
      <w:proofErr w:type="spellEnd"/>
      <w:r w:rsidRPr="00BD62E3">
        <w:t xml:space="preserve"> </w:t>
      </w:r>
      <w:proofErr w:type="spellStart"/>
      <w:r w:rsidRPr="00BD62E3">
        <w:t>орган</w:t>
      </w:r>
      <w:proofErr w:type="spellEnd"/>
      <w:r w:rsidRPr="00BD62E3">
        <w:t xml:space="preserve"> </w:t>
      </w:r>
      <w:proofErr w:type="spellStart"/>
      <w:r w:rsidRPr="00BD62E3">
        <w:t>уписује</w:t>
      </w:r>
      <w:proofErr w:type="spellEnd"/>
      <w:r w:rsidRPr="00BD62E3">
        <w:t xml:space="preserve"> у </w:t>
      </w:r>
      <w:proofErr w:type="spellStart"/>
      <w:r w:rsidRPr="00BD62E3">
        <w:t>грађевински</w:t>
      </w:r>
      <w:proofErr w:type="spellEnd"/>
      <w:r w:rsidRPr="00BD62E3">
        <w:t xml:space="preserve"> </w:t>
      </w:r>
      <w:proofErr w:type="spellStart"/>
      <w:r w:rsidRPr="00BD62E3">
        <w:t>дневник</w:t>
      </w:r>
      <w:proofErr w:type="spellEnd"/>
      <w:r w:rsidRPr="00BD62E3">
        <w:t xml:space="preserve"> </w:t>
      </w:r>
      <w:proofErr w:type="spellStart"/>
      <w:r w:rsidRPr="00BD62E3">
        <w:t>на</w:t>
      </w:r>
      <w:proofErr w:type="spellEnd"/>
      <w:r w:rsidRPr="00BD62E3">
        <w:t xml:space="preserve"> </w:t>
      </w:r>
      <w:proofErr w:type="spellStart"/>
      <w:r w:rsidRPr="00BD62E3">
        <w:t>прописани</w:t>
      </w:r>
      <w:proofErr w:type="spellEnd"/>
      <w:r w:rsidRPr="00BD62E3">
        <w:t xml:space="preserve"> </w:t>
      </w:r>
      <w:proofErr w:type="spellStart"/>
      <w:r w:rsidRPr="00BD62E3">
        <w:t>начин</w:t>
      </w:r>
      <w:proofErr w:type="spellEnd"/>
      <w:r w:rsidRPr="00BD62E3">
        <w:t xml:space="preserve">. </w:t>
      </w:r>
      <w:proofErr w:type="spellStart"/>
      <w:r w:rsidRPr="00BD62E3">
        <w:t>Ако</w:t>
      </w:r>
      <w:proofErr w:type="spellEnd"/>
      <w:r w:rsidRPr="00BD62E3">
        <w:t xml:space="preserve"> </w:t>
      </w:r>
      <w:proofErr w:type="spellStart"/>
      <w:r w:rsidRPr="00BD62E3">
        <w:t>је</w:t>
      </w:r>
      <w:proofErr w:type="spellEnd"/>
      <w:r w:rsidRPr="00BD62E3">
        <w:t xml:space="preserve"> у </w:t>
      </w:r>
      <w:proofErr w:type="spellStart"/>
      <w:r w:rsidRPr="00BD62E3">
        <w:t>току</w:t>
      </w:r>
      <w:proofErr w:type="spellEnd"/>
      <w:r w:rsidRPr="00BD62E3">
        <w:t xml:space="preserve"> </w:t>
      </w:r>
      <w:proofErr w:type="spellStart"/>
      <w:r w:rsidRPr="00BD62E3">
        <w:t>извођења</w:t>
      </w:r>
      <w:proofErr w:type="spellEnd"/>
      <w:r w:rsidRPr="00BD62E3">
        <w:t xml:space="preserve"> </w:t>
      </w:r>
      <w:proofErr w:type="spellStart"/>
      <w:r w:rsidRPr="00BD62E3">
        <w:t>радова</w:t>
      </w:r>
      <w:proofErr w:type="spellEnd"/>
      <w:r w:rsidRPr="00BD62E3">
        <w:t xml:space="preserve"> </w:t>
      </w:r>
      <w:proofErr w:type="spellStart"/>
      <w:r w:rsidRPr="00BD62E3">
        <w:t>неопходно</w:t>
      </w:r>
      <w:proofErr w:type="spellEnd"/>
      <w:r w:rsidRPr="00BD62E3">
        <w:t xml:space="preserve"> </w:t>
      </w:r>
      <w:proofErr w:type="spellStart"/>
      <w:r w:rsidRPr="00BD62E3">
        <w:t>одступати</w:t>
      </w:r>
      <w:proofErr w:type="spellEnd"/>
      <w:r w:rsidRPr="00BD62E3">
        <w:t xml:space="preserve"> </w:t>
      </w:r>
      <w:proofErr w:type="spellStart"/>
      <w:r w:rsidRPr="00BD62E3">
        <w:t>од</w:t>
      </w:r>
      <w:proofErr w:type="spellEnd"/>
      <w:r w:rsidRPr="00BD62E3">
        <w:t xml:space="preserve"> </w:t>
      </w:r>
      <w:proofErr w:type="spellStart"/>
      <w:r w:rsidRPr="00BD62E3">
        <w:t>техничке</w:t>
      </w:r>
      <w:proofErr w:type="spellEnd"/>
      <w:r w:rsidRPr="00BD62E3">
        <w:t xml:space="preserve"> </w:t>
      </w:r>
      <w:proofErr w:type="spellStart"/>
      <w:r w:rsidRPr="00BD62E3">
        <w:t>документације</w:t>
      </w:r>
      <w:proofErr w:type="spellEnd"/>
      <w:r w:rsidRPr="00BD62E3">
        <w:t xml:space="preserve">, </w:t>
      </w:r>
      <w:proofErr w:type="spellStart"/>
      <w:r w:rsidRPr="00BD62E3">
        <w:t>надзорни</w:t>
      </w:r>
      <w:proofErr w:type="spellEnd"/>
      <w:r w:rsidRPr="00BD62E3">
        <w:t xml:space="preserve"> </w:t>
      </w:r>
      <w:proofErr w:type="spellStart"/>
      <w:r w:rsidRPr="00BD62E3">
        <w:t>орган</w:t>
      </w:r>
      <w:proofErr w:type="spellEnd"/>
      <w:r w:rsidRPr="00BD62E3">
        <w:t xml:space="preserve"> о </w:t>
      </w:r>
      <w:proofErr w:type="spellStart"/>
      <w:r w:rsidRPr="00BD62E3">
        <w:t>томе</w:t>
      </w:r>
      <w:proofErr w:type="spellEnd"/>
      <w:r w:rsidRPr="00BD62E3">
        <w:t xml:space="preserve"> </w:t>
      </w:r>
      <w:proofErr w:type="spellStart"/>
      <w:r w:rsidRPr="00BD62E3">
        <w:t>обавештава</w:t>
      </w:r>
      <w:proofErr w:type="spellEnd"/>
      <w:r w:rsidRPr="00BD62E3">
        <w:t xml:space="preserve"> </w:t>
      </w:r>
      <w:proofErr w:type="spellStart"/>
      <w:r w:rsidRPr="00BD62E3">
        <w:t>инвеститора</w:t>
      </w:r>
      <w:proofErr w:type="spellEnd"/>
      <w:r w:rsidRPr="00BD62E3">
        <w:t xml:space="preserve">, </w:t>
      </w:r>
      <w:proofErr w:type="spellStart"/>
      <w:r w:rsidRPr="00BD62E3">
        <w:t>ради</w:t>
      </w:r>
      <w:proofErr w:type="spellEnd"/>
      <w:r w:rsidRPr="00BD62E3">
        <w:t xml:space="preserve"> </w:t>
      </w:r>
      <w:proofErr w:type="spellStart"/>
      <w:r w:rsidRPr="00BD62E3">
        <w:t>предузимања</w:t>
      </w:r>
      <w:proofErr w:type="spellEnd"/>
      <w:r w:rsidRPr="00BD62E3">
        <w:t xml:space="preserve"> </w:t>
      </w:r>
      <w:proofErr w:type="spellStart"/>
      <w:r w:rsidRPr="00BD62E3">
        <w:t>одговарајућих</w:t>
      </w:r>
      <w:proofErr w:type="spellEnd"/>
      <w:r w:rsidRPr="00BD62E3">
        <w:t xml:space="preserve"> </w:t>
      </w:r>
      <w:proofErr w:type="spellStart"/>
      <w:r w:rsidRPr="00BD62E3">
        <w:t>мера</w:t>
      </w:r>
      <w:proofErr w:type="spellEnd"/>
      <w:r w:rsidRPr="00BD62E3">
        <w:t>.</w:t>
      </w:r>
    </w:p>
    <w:p w:rsidR="00B724CC" w:rsidRPr="00BD62E3" w:rsidRDefault="00B724CC" w:rsidP="00B724CC">
      <w:pPr>
        <w:spacing w:line="16" w:lineRule="exact"/>
        <w:jc w:val="both"/>
      </w:pPr>
    </w:p>
    <w:p w:rsidR="00B724CC" w:rsidRPr="00BD62E3" w:rsidRDefault="00B724CC" w:rsidP="00B724CC">
      <w:pPr>
        <w:spacing w:line="237" w:lineRule="auto"/>
        <w:ind w:left="1" w:right="20" w:firstLine="720"/>
        <w:jc w:val="both"/>
      </w:pPr>
      <w:proofErr w:type="spellStart"/>
      <w:r w:rsidRPr="00BD62E3">
        <w:t>Извођач</w:t>
      </w:r>
      <w:proofErr w:type="spellEnd"/>
      <w:r w:rsidRPr="00BD62E3">
        <w:t xml:space="preserve"> </w:t>
      </w:r>
      <w:proofErr w:type="spellStart"/>
      <w:r w:rsidRPr="00BD62E3">
        <w:t>радова</w:t>
      </w:r>
      <w:proofErr w:type="spellEnd"/>
      <w:r w:rsidRPr="00BD62E3">
        <w:t xml:space="preserve"> </w:t>
      </w:r>
      <w:proofErr w:type="spellStart"/>
      <w:r w:rsidRPr="00BD62E3">
        <w:t>је</w:t>
      </w:r>
      <w:proofErr w:type="spellEnd"/>
      <w:r w:rsidRPr="00BD62E3">
        <w:t xml:space="preserve"> </w:t>
      </w:r>
      <w:proofErr w:type="spellStart"/>
      <w:r w:rsidRPr="00BD62E3">
        <w:t>дужан</w:t>
      </w:r>
      <w:proofErr w:type="spellEnd"/>
      <w:r w:rsidRPr="00BD62E3">
        <w:t xml:space="preserve"> </w:t>
      </w:r>
      <w:proofErr w:type="spellStart"/>
      <w:r w:rsidRPr="00BD62E3">
        <w:t>да</w:t>
      </w:r>
      <w:proofErr w:type="spellEnd"/>
      <w:r w:rsidRPr="00BD62E3">
        <w:t xml:space="preserve"> </w:t>
      </w:r>
      <w:proofErr w:type="spellStart"/>
      <w:r w:rsidRPr="00BD62E3">
        <w:t>пре</w:t>
      </w:r>
      <w:proofErr w:type="spellEnd"/>
      <w:r w:rsidRPr="00BD62E3">
        <w:t xml:space="preserve"> </w:t>
      </w:r>
      <w:proofErr w:type="spellStart"/>
      <w:r w:rsidRPr="00BD62E3">
        <w:t>почетка</w:t>
      </w:r>
      <w:proofErr w:type="spellEnd"/>
      <w:r w:rsidRPr="00BD62E3">
        <w:t xml:space="preserve"> </w:t>
      </w:r>
      <w:proofErr w:type="spellStart"/>
      <w:r w:rsidRPr="00BD62E3">
        <w:t>грађења</w:t>
      </w:r>
      <w:proofErr w:type="spellEnd"/>
      <w:r w:rsidRPr="00BD62E3">
        <w:t xml:space="preserve"> </w:t>
      </w:r>
      <w:proofErr w:type="spellStart"/>
      <w:r w:rsidRPr="00BD62E3">
        <w:t>потпише</w:t>
      </w:r>
      <w:proofErr w:type="spellEnd"/>
      <w:r w:rsidRPr="00BD62E3">
        <w:t xml:space="preserve"> </w:t>
      </w:r>
      <w:proofErr w:type="spellStart"/>
      <w:r w:rsidRPr="00BD62E3">
        <w:t>главни</w:t>
      </w:r>
      <w:proofErr w:type="spellEnd"/>
      <w:r w:rsidRPr="00BD62E3">
        <w:t xml:space="preserve"> </w:t>
      </w:r>
      <w:proofErr w:type="spellStart"/>
      <w:r w:rsidRPr="00BD62E3">
        <w:t>пројекат</w:t>
      </w:r>
      <w:proofErr w:type="spellEnd"/>
      <w:r w:rsidRPr="00BD62E3">
        <w:t xml:space="preserve"> и </w:t>
      </w:r>
      <w:proofErr w:type="spellStart"/>
      <w:r w:rsidRPr="00BD62E3">
        <w:t>писмено</w:t>
      </w:r>
      <w:proofErr w:type="spellEnd"/>
      <w:r w:rsidRPr="00BD62E3">
        <w:t xml:space="preserve"> </w:t>
      </w:r>
      <w:proofErr w:type="spellStart"/>
      <w:r w:rsidRPr="00BD62E3">
        <w:t>упозорава</w:t>
      </w:r>
      <w:proofErr w:type="spellEnd"/>
      <w:r w:rsidRPr="00BD62E3">
        <w:t xml:space="preserve"> </w:t>
      </w:r>
      <w:proofErr w:type="spellStart"/>
      <w:r w:rsidRPr="00BD62E3">
        <w:t>инвеститора</w:t>
      </w:r>
      <w:proofErr w:type="spellEnd"/>
      <w:r w:rsidRPr="00BD62E3">
        <w:t xml:space="preserve"> о </w:t>
      </w:r>
      <w:proofErr w:type="spellStart"/>
      <w:r w:rsidRPr="00BD62E3">
        <w:t>недостацима</w:t>
      </w:r>
      <w:proofErr w:type="spellEnd"/>
      <w:r w:rsidRPr="00BD62E3">
        <w:t xml:space="preserve"> у </w:t>
      </w:r>
      <w:proofErr w:type="spellStart"/>
      <w:r w:rsidRPr="00BD62E3">
        <w:t>техничкој</w:t>
      </w:r>
      <w:proofErr w:type="spellEnd"/>
      <w:r w:rsidRPr="00BD62E3">
        <w:t xml:space="preserve"> </w:t>
      </w:r>
      <w:proofErr w:type="spellStart"/>
      <w:r w:rsidRPr="00BD62E3">
        <w:t>документацији</w:t>
      </w:r>
      <w:proofErr w:type="spellEnd"/>
      <w:r w:rsidRPr="00BD62E3">
        <w:t xml:space="preserve"> и о </w:t>
      </w:r>
      <w:proofErr w:type="spellStart"/>
      <w:r w:rsidRPr="00BD62E3">
        <w:t>наступању</w:t>
      </w:r>
      <w:proofErr w:type="spellEnd"/>
      <w:r w:rsidRPr="00BD62E3">
        <w:t xml:space="preserve"> </w:t>
      </w:r>
      <w:proofErr w:type="spellStart"/>
      <w:r w:rsidRPr="00BD62E3">
        <w:t>непредвиђених</w:t>
      </w:r>
      <w:proofErr w:type="spellEnd"/>
      <w:r w:rsidRPr="00BD62E3">
        <w:t xml:space="preserve"> </w:t>
      </w:r>
      <w:proofErr w:type="spellStart"/>
      <w:r w:rsidRPr="00BD62E3">
        <w:t>околности</w:t>
      </w:r>
      <w:proofErr w:type="spellEnd"/>
      <w:r w:rsidRPr="00BD62E3">
        <w:t xml:space="preserve"> </w:t>
      </w:r>
      <w:proofErr w:type="spellStart"/>
      <w:r w:rsidRPr="00BD62E3">
        <w:t>које</w:t>
      </w:r>
      <w:proofErr w:type="spellEnd"/>
      <w:r w:rsidRPr="00BD62E3">
        <w:t xml:space="preserve"> </w:t>
      </w:r>
      <w:proofErr w:type="spellStart"/>
      <w:r w:rsidRPr="00BD62E3">
        <w:t>су</w:t>
      </w:r>
      <w:proofErr w:type="spellEnd"/>
      <w:r w:rsidRPr="00BD62E3">
        <w:t xml:space="preserve"> </w:t>
      </w:r>
      <w:proofErr w:type="spellStart"/>
      <w:r w:rsidRPr="00BD62E3">
        <w:t>од</w:t>
      </w:r>
      <w:proofErr w:type="spellEnd"/>
      <w:r w:rsidRPr="00BD62E3">
        <w:t xml:space="preserve"> </w:t>
      </w:r>
      <w:proofErr w:type="spellStart"/>
      <w:r w:rsidRPr="00BD62E3">
        <w:t>утицаја</w:t>
      </w:r>
      <w:proofErr w:type="spellEnd"/>
      <w:r w:rsidRPr="00BD62E3">
        <w:t xml:space="preserve"> </w:t>
      </w:r>
      <w:proofErr w:type="spellStart"/>
      <w:r w:rsidRPr="00BD62E3">
        <w:t>на</w:t>
      </w:r>
      <w:proofErr w:type="spellEnd"/>
      <w:r w:rsidRPr="00BD62E3">
        <w:t xml:space="preserve"> </w:t>
      </w:r>
      <w:proofErr w:type="spellStart"/>
      <w:r w:rsidRPr="00BD62E3">
        <w:t>извођење</w:t>
      </w:r>
      <w:proofErr w:type="spellEnd"/>
      <w:r w:rsidRPr="00BD62E3">
        <w:t xml:space="preserve"> </w:t>
      </w:r>
      <w:proofErr w:type="spellStart"/>
      <w:r w:rsidRPr="00BD62E3">
        <w:t>радова</w:t>
      </w:r>
      <w:proofErr w:type="spellEnd"/>
      <w:r w:rsidRPr="00BD62E3">
        <w:t xml:space="preserve"> и </w:t>
      </w:r>
      <w:proofErr w:type="spellStart"/>
      <w:r w:rsidRPr="00BD62E3">
        <w:t>примену</w:t>
      </w:r>
      <w:proofErr w:type="spellEnd"/>
      <w:r w:rsidRPr="00BD62E3">
        <w:t xml:space="preserve"> </w:t>
      </w:r>
      <w:proofErr w:type="spellStart"/>
      <w:r w:rsidRPr="00BD62E3">
        <w:t>техничке</w:t>
      </w:r>
      <w:proofErr w:type="spellEnd"/>
      <w:r w:rsidRPr="00BD62E3">
        <w:t xml:space="preserve"> </w:t>
      </w:r>
      <w:proofErr w:type="spellStart"/>
      <w:r w:rsidRPr="00BD62E3">
        <w:t>документације</w:t>
      </w:r>
      <w:proofErr w:type="spellEnd"/>
      <w:r w:rsidRPr="00BD62E3">
        <w:t xml:space="preserve"> (</w:t>
      </w:r>
      <w:proofErr w:type="spellStart"/>
      <w:r w:rsidRPr="00BD62E3">
        <w:t>промена</w:t>
      </w:r>
      <w:proofErr w:type="spellEnd"/>
      <w:r w:rsidRPr="00BD62E3">
        <w:t xml:space="preserve"> </w:t>
      </w:r>
      <w:proofErr w:type="spellStart"/>
      <w:r w:rsidRPr="00BD62E3">
        <w:t>техничких</w:t>
      </w:r>
      <w:proofErr w:type="spellEnd"/>
      <w:r w:rsidRPr="00BD62E3">
        <w:t xml:space="preserve"> </w:t>
      </w:r>
      <w:proofErr w:type="spellStart"/>
      <w:r w:rsidRPr="00BD62E3">
        <w:t>прописа</w:t>
      </w:r>
      <w:proofErr w:type="spellEnd"/>
      <w:r w:rsidRPr="00BD62E3">
        <w:t xml:space="preserve"> и </w:t>
      </w:r>
      <w:proofErr w:type="spellStart"/>
      <w:r w:rsidRPr="00BD62E3">
        <w:t>стандарда</w:t>
      </w:r>
      <w:proofErr w:type="spellEnd"/>
      <w:r w:rsidRPr="00BD62E3">
        <w:t xml:space="preserve"> </w:t>
      </w:r>
      <w:proofErr w:type="spellStart"/>
      <w:r w:rsidRPr="00BD62E3">
        <w:t>после</w:t>
      </w:r>
      <w:proofErr w:type="spellEnd"/>
      <w:r w:rsidRPr="00BD62E3">
        <w:t xml:space="preserve"> </w:t>
      </w:r>
      <w:proofErr w:type="spellStart"/>
      <w:r w:rsidRPr="00BD62E3">
        <w:t>извршене</w:t>
      </w:r>
      <w:proofErr w:type="spellEnd"/>
      <w:r w:rsidRPr="00BD62E3">
        <w:t xml:space="preserve"> </w:t>
      </w:r>
      <w:proofErr w:type="spellStart"/>
      <w:r w:rsidRPr="00BD62E3">
        <w:t>техничке</w:t>
      </w:r>
      <w:proofErr w:type="spellEnd"/>
      <w:r w:rsidRPr="00BD62E3">
        <w:t xml:space="preserve"> </w:t>
      </w:r>
      <w:proofErr w:type="spellStart"/>
      <w:r w:rsidRPr="00BD62E3">
        <w:t>контроле</w:t>
      </w:r>
      <w:proofErr w:type="spellEnd"/>
      <w:r w:rsidRPr="00BD62E3">
        <w:t>).</w:t>
      </w:r>
    </w:p>
    <w:p w:rsidR="00B724CC" w:rsidRPr="00BD62E3" w:rsidRDefault="00B724CC" w:rsidP="00B724CC">
      <w:pPr>
        <w:spacing w:line="14" w:lineRule="exact"/>
        <w:jc w:val="both"/>
      </w:pPr>
    </w:p>
    <w:p w:rsidR="00B724CC" w:rsidRPr="00BD62E3" w:rsidRDefault="00B724CC" w:rsidP="00B724CC">
      <w:pPr>
        <w:spacing w:line="250" w:lineRule="auto"/>
        <w:ind w:left="1" w:right="420" w:firstLine="720"/>
        <w:jc w:val="both"/>
        <w:rPr>
          <w:sz w:val="23"/>
        </w:rPr>
      </w:pPr>
      <w:proofErr w:type="spellStart"/>
      <w:r w:rsidRPr="00BD62E3">
        <w:rPr>
          <w:sz w:val="23"/>
        </w:rPr>
        <w:t>Извођач</w:t>
      </w:r>
      <w:proofErr w:type="spellEnd"/>
      <w:r w:rsidRPr="00BD62E3">
        <w:rPr>
          <w:sz w:val="23"/>
        </w:rPr>
        <w:t xml:space="preserve"> </w:t>
      </w:r>
      <w:proofErr w:type="spellStart"/>
      <w:r w:rsidRPr="00BD62E3">
        <w:rPr>
          <w:sz w:val="23"/>
        </w:rPr>
        <w:t>радова</w:t>
      </w:r>
      <w:proofErr w:type="spellEnd"/>
      <w:r w:rsidRPr="00BD62E3">
        <w:rPr>
          <w:sz w:val="23"/>
        </w:rPr>
        <w:t xml:space="preserve"> </w:t>
      </w:r>
      <w:proofErr w:type="spellStart"/>
      <w:r w:rsidRPr="00BD62E3">
        <w:rPr>
          <w:sz w:val="23"/>
        </w:rPr>
        <w:t>је</w:t>
      </w:r>
      <w:proofErr w:type="spellEnd"/>
      <w:r w:rsidRPr="00BD62E3">
        <w:rPr>
          <w:sz w:val="23"/>
        </w:rPr>
        <w:t xml:space="preserve"> </w:t>
      </w:r>
      <w:proofErr w:type="spellStart"/>
      <w:r w:rsidRPr="00BD62E3">
        <w:rPr>
          <w:sz w:val="23"/>
        </w:rPr>
        <w:t>дужан</w:t>
      </w:r>
      <w:proofErr w:type="spellEnd"/>
      <w:r w:rsidRPr="00BD62E3">
        <w:rPr>
          <w:sz w:val="23"/>
        </w:rPr>
        <w:t xml:space="preserve"> </w:t>
      </w:r>
      <w:proofErr w:type="spellStart"/>
      <w:r w:rsidRPr="00BD62E3">
        <w:rPr>
          <w:sz w:val="23"/>
        </w:rPr>
        <w:t>да</w:t>
      </w:r>
      <w:proofErr w:type="spellEnd"/>
      <w:r w:rsidRPr="00BD62E3">
        <w:rPr>
          <w:sz w:val="23"/>
        </w:rPr>
        <w:t xml:space="preserve"> </w:t>
      </w:r>
      <w:proofErr w:type="spellStart"/>
      <w:r w:rsidRPr="00BD62E3">
        <w:rPr>
          <w:sz w:val="23"/>
        </w:rPr>
        <w:t>изводи</w:t>
      </w:r>
      <w:proofErr w:type="spellEnd"/>
      <w:r w:rsidRPr="00BD62E3">
        <w:rPr>
          <w:sz w:val="23"/>
        </w:rPr>
        <w:t xml:space="preserve"> </w:t>
      </w:r>
      <w:proofErr w:type="spellStart"/>
      <w:r w:rsidRPr="00BD62E3">
        <w:rPr>
          <w:sz w:val="23"/>
        </w:rPr>
        <w:t>радове</w:t>
      </w:r>
      <w:proofErr w:type="spellEnd"/>
      <w:r w:rsidRPr="00BD62E3">
        <w:rPr>
          <w:sz w:val="23"/>
        </w:rPr>
        <w:t xml:space="preserve"> </w:t>
      </w:r>
      <w:proofErr w:type="spellStart"/>
      <w:r w:rsidRPr="00BD62E3">
        <w:rPr>
          <w:sz w:val="23"/>
        </w:rPr>
        <w:t>према</w:t>
      </w:r>
      <w:proofErr w:type="spellEnd"/>
      <w:r w:rsidRPr="00BD62E3">
        <w:rPr>
          <w:sz w:val="23"/>
        </w:rPr>
        <w:t xml:space="preserve"> </w:t>
      </w:r>
      <w:proofErr w:type="spellStart"/>
      <w:r w:rsidRPr="00BD62E3">
        <w:rPr>
          <w:sz w:val="23"/>
        </w:rPr>
        <w:t>документацији</w:t>
      </w:r>
      <w:proofErr w:type="spellEnd"/>
      <w:r w:rsidRPr="00BD62E3">
        <w:rPr>
          <w:sz w:val="23"/>
        </w:rPr>
        <w:t xml:space="preserve"> </w:t>
      </w:r>
      <w:proofErr w:type="spellStart"/>
      <w:r w:rsidRPr="00BD62E3">
        <w:rPr>
          <w:sz w:val="23"/>
        </w:rPr>
        <w:t>на</w:t>
      </w:r>
      <w:proofErr w:type="spellEnd"/>
      <w:r w:rsidRPr="00BD62E3">
        <w:rPr>
          <w:sz w:val="23"/>
        </w:rPr>
        <w:t xml:space="preserve"> </w:t>
      </w:r>
      <w:proofErr w:type="spellStart"/>
      <w:r w:rsidRPr="00BD62E3">
        <w:rPr>
          <w:sz w:val="23"/>
        </w:rPr>
        <w:t>основу</w:t>
      </w:r>
      <w:proofErr w:type="spellEnd"/>
      <w:r w:rsidRPr="00BD62E3">
        <w:rPr>
          <w:sz w:val="23"/>
        </w:rPr>
        <w:t xml:space="preserve"> </w:t>
      </w:r>
      <w:proofErr w:type="spellStart"/>
      <w:r w:rsidRPr="00BD62E3">
        <w:rPr>
          <w:sz w:val="23"/>
        </w:rPr>
        <w:t>које</w:t>
      </w:r>
      <w:proofErr w:type="spellEnd"/>
      <w:r w:rsidRPr="00BD62E3">
        <w:rPr>
          <w:sz w:val="23"/>
        </w:rPr>
        <w:t xml:space="preserve"> </w:t>
      </w:r>
      <w:proofErr w:type="spellStart"/>
      <w:r w:rsidRPr="00BD62E3">
        <w:rPr>
          <w:sz w:val="23"/>
        </w:rPr>
        <w:t>је</w:t>
      </w:r>
      <w:proofErr w:type="spellEnd"/>
      <w:r w:rsidRPr="00BD62E3">
        <w:rPr>
          <w:sz w:val="23"/>
        </w:rPr>
        <w:t xml:space="preserve"> </w:t>
      </w:r>
      <w:proofErr w:type="spellStart"/>
      <w:r w:rsidRPr="00BD62E3">
        <w:rPr>
          <w:sz w:val="23"/>
        </w:rPr>
        <w:t>издато</w:t>
      </w:r>
      <w:proofErr w:type="spellEnd"/>
      <w:r w:rsidRPr="00BD62E3">
        <w:rPr>
          <w:sz w:val="23"/>
        </w:rPr>
        <w:t xml:space="preserve"> </w:t>
      </w:r>
      <w:proofErr w:type="spellStart"/>
      <w:r w:rsidRPr="00BD62E3">
        <w:rPr>
          <w:sz w:val="23"/>
        </w:rPr>
        <w:t>одобрење</w:t>
      </w:r>
      <w:proofErr w:type="spellEnd"/>
      <w:r w:rsidRPr="00BD62E3">
        <w:rPr>
          <w:sz w:val="23"/>
        </w:rPr>
        <w:t xml:space="preserve"> </w:t>
      </w:r>
      <w:proofErr w:type="spellStart"/>
      <w:r w:rsidRPr="00BD62E3">
        <w:rPr>
          <w:sz w:val="23"/>
        </w:rPr>
        <w:t>за</w:t>
      </w:r>
      <w:proofErr w:type="spellEnd"/>
      <w:r w:rsidRPr="00BD62E3">
        <w:rPr>
          <w:sz w:val="23"/>
        </w:rPr>
        <w:t xml:space="preserve"> </w:t>
      </w:r>
      <w:proofErr w:type="spellStart"/>
      <w:r w:rsidRPr="00BD62E3">
        <w:rPr>
          <w:sz w:val="23"/>
        </w:rPr>
        <w:t>изградњу</w:t>
      </w:r>
      <w:proofErr w:type="spellEnd"/>
      <w:r w:rsidRPr="00BD62E3">
        <w:rPr>
          <w:sz w:val="23"/>
        </w:rPr>
        <w:t xml:space="preserve">, </w:t>
      </w:r>
      <w:proofErr w:type="spellStart"/>
      <w:r w:rsidRPr="00BD62E3">
        <w:rPr>
          <w:sz w:val="23"/>
        </w:rPr>
        <w:t>односно</w:t>
      </w:r>
      <w:proofErr w:type="spellEnd"/>
      <w:r w:rsidRPr="00BD62E3">
        <w:rPr>
          <w:sz w:val="23"/>
        </w:rPr>
        <w:t xml:space="preserve"> </w:t>
      </w:r>
      <w:proofErr w:type="spellStart"/>
      <w:r w:rsidRPr="00BD62E3">
        <w:rPr>
          <w:sz w:val="23"/>
        </w:rPr>
        <w:t>главном</w:t>
      </w:r>
      <w:proofErr w:type="spellEnd"/>
      <w:r w:rsidRPr="00BD62E3">
        <w:rPr>
          <w:sz w:val="23"/>
        </w:rPr>
        <w:t xml:space="preserve"> </w:t>
      </w:r>
      <w:proofErr w:type="spellStart"/>
      <w:r w:rsidRPr="00BD62E3">
        <w:rPr>
          <w:sz w:val="23"/>
        </w:rPr>
        <w:t>пројекту</w:t>
      </w:r>
      <w:proofErr w:type="spellEnd"/>
      <w:r w:rsidRPr="00BD62E3">
        <w:rPr>
          <w:sz w:val="23"/>
        </w:rPr>
        <w:t xml:space="preserve">, у </w:t>
      </w:r>
      <w:proofErr w:type="spellStart"/>
      <w:r w:rsidRPr="00BD62E3">
        <w:rPr>
          <w:sz w:val="23"/>
        </w:rPr>
        <w:t>складу</w:t>
      </w:r>
      <w:proofErr w:type="spellEnd"/>
      <w:r w:rsidRPr="00BD62E3">
        <w:rPr>
          <w:sz w:val="23"/>
        </w:rPr>
        <w:t xml:space="preserve"> </w:t>
      </w:r>
      <w:proofErr w:type="spellStart"/>
      <w:r w:rsidRPr="00BD62E3">
        <w:rPr>
          <w:sz w:val="23"/>
        </w:rPr>
        <w:t>са</w:t>
      </w:r>
      <w:proofErr w:type="spellEnd"/>
      <w:r w:rsidRPr="00BD62E3">
        <w:rPr>
          <w:sz w:val="23"/>
        </w:rPr>
        <w:t xml:space="preserve"> </w:t>
      </w:r>
      <w:proofErr w:type="spellStart"/>
      <w:r w:rsidRPr="00BD62E3">
        <w:rPr>
          <w:sz w:val="23"/>
        </w:rPr>
        <w:t>прописима</w:t>
      </w:r>
      <w:proofErr w:type="spellEnd"/>
      <w:r w:rsidRPr="00BD62E3">
        <w:rPr>
          <w:sz w:val="23"/>
        </w:rPr>
        <w:t xml:space="preserve">, </w:t>
      </w:r>
      <w:proofErr w:type="spellStart"/>
      <w:r w:rsidRPr="00BD62E3">
        <w:rPr>
          <w:sz w:val="23"/>
        </w:rPr>
        <w:t>стандардима</w:t>
      </w:r>
      <w:proofErr w:type="spellEnd"/>
      <w:r w:rsidRPr="00BD62E3">
        <w:rPr>
          <w:sz w:val="23"/>
        </w:rPr>
        <w:t xml:space="preserve">, </w:t>
      </w:r>
      <w:proofErr w:type="spellStart"/>
      <w:r w:rsidRPr="00BD62E3">
        <w:rPr>
          <w:sz w:val="23"/>
        </w:rPr>
        <w:t>техничким</w:t>
      </w:r>
      <w:proofErr w:type="spellEnd"/>
      <w:r w:rsidRPr="00BD62E3">
        <w:rPr>
          <w:sz w:val="23"/>
        </w:rPr>
        <w:t xml:space="preserve"> </w:t>
      </w:r>
      <w:proofErr w:type="spellStart"/>
      <w:r w:rsidRPr="00BD62E3">
        <w:rPr>
          <w:sz w:val="23"/>
        </w:rPr>
        <w:t>нормативима</w:t>
      </w:r>
      <w:proofErr w:type="spellEnd"/>
      <w:r w:rsidRPr="00BD62E3">
        <w:rPr>
          <w:sz w:val="23"/>
        </w:rPr>
        <w:t xml:space="preserve"> и </w:t>
      </w:r>
      <w:proofErr w:type="spellStart"/>
      <w:r w:rsidRPr="00BD62E3">
        <w:rPr>
          <w:sz w:val="23"/>
        </w:rPr>
        <w:t>нормама</w:t>
      </w:r>
      <w:proofErr w:type="spellEnd"/>
      <w:r w:rsidRPr="00BD62E3">
        <w:rPr>
          <w:sz w:val="23"/>
        </w:rPr>
        <w:t xml:space="preserve"> </w:t>
      </w:r>
      <w:proofErr w:type="spellStart"/>
      <w:r w:rsidRPr="00BD62E3">
        <w:rPr>
          <w:sz w:val="23"/>
        </w:rPr>
        <w:t>квалитета</w:t>
      </w:r>
      <w:proofErr w:type="spellEnd"/>
      <w:r w:rsidRPr="00BD62E3">
        <w:rPr>
          <w:sz w:val="23"/>
        </w:rPr>
        <w:t xml:space="preserve"> </w:t>
      </w:r>
      <w:proofErr w:type="spellStart"/>
      <w:r w:rsidRPr="00BD62E3">
        <w:rPr>
          <w:sz w:val="23"/>
        </w:rPr>
        <w:t>који</w:t>
      </w:r>
      <w:proofErr w:type="spellEnd"/>
      <w:r w:rsidRPr="00BD62E3">
        <w:rPr>
          <w:sz w:val="23"/>
        </w:rPr>
        <w:t xml:space="preserve"> </w:t>
      </w:r>
      <w:proofErr w:type="spellStart"/>
      <w:r w:rsidRPr="00BD62E3">
        <w:rPr>
          <w:sz w:val="23"/>
        </w:rPr>
        <w:t>важе</w:t>
      </w:r>
      <w:proofErr w:type="spellEnd"/>
      <w:r w:rsidRPr="00BD62E3">
        <w:rPr>
          <w:sz w:val="23"/>
        </w:rPr>
        <w:t xml:space="preserve"> </w:t>
      </w:r>
      <w:proofErr w:type="spellStart"/>
      <w:r w:rsidRPr="00BD62E3">
        <w:rPr>
          <w:sz w:val="23"/>
        </w:rPr>
        <w:t>за</w:t>
      </w:r>
      <w:proofErr w:type="spellEnd"/>
      <w:r w:rsidRPr="00BD62E3">
        <w:rPr>
          <w:sz w:val="23"/>
        </w:rPr>
        <w:t xml:space="preserve"> </w:t>
      </w:r>
      <w:proofErr w:type="spellStart"/>
      <w:r w:rsidRPr="00BD62E3">
        <w:rPr>
          <w:sz w:val="23"/>
        </w:rPr>
        <w:t>поједине</w:t>
      </w:r>
      <w:proofErr w:type="spellEnd"/>
      <w:r w:rsidRPr="00BD62E3">
        <w:rPr>
          <w:sz w:val="23"/>
        </w:rPr>
        <w:t xml:space="preserve"> </w:t>
      </w:r>
      <w:proofErr w:type="spellStart"/>
      <w:r w:rsidRPr="00BD62E3">
        <w:rPr>
          <w:sz w:val="23"/>
        </w:rPr>
        <w:t>врсте</w:t>
      </w:r>
      <w:proofErr w:type="spellEnd"/>
      <w:r w:rsidRPr="00BD62E3">
        <w:rPr>
          <w:sz w:val="23"/>
        </w:rPr>
        <w:t xml:space="preserve"> </w:t>
      </w:r>
      <w:proofErr w:type="spellStart"/>
      <w:r w:rsidRPr="00BD62E3">
        <w:rPr>
          <w:sz w:val="23"/>
        </w:rPr>
        <w:t>радова</w:t>
      </w:r>
      <w:proofErr w:type="spellEnd"/>
      <w:r w:rsidRPr="00BD62E3">
        <w:rPr>
          <w:sz w:val="23"/>
        </w:rPr>
        <w:t xml:space="preserve">, </w:t>
      </w:r>
      <w:proofErr w:type="spellStart"/>
      <w:r w:rsidRPr="00BD62E3">
        <w:rPr>
          <w:sz w:val="23"/>
        </w:rPr>
        <w:t>инсталација</w:t>
      </w:r>
      <w:proofErr w:type="spellEnd"/>
      <w:r w:rsidRPr="00BD62E3">
        <w:rPr>
          <w:sz w:val="23"/>
        </w:rPr>
        <w:t xml:space="preserve"> и </w:t>
      </w:r>
      <w:proofErr w:type="spellStart"/>
      <w:r w:rsidRPr="00BD62E3">
        <w:rPr>
          <w:sz w:val="23"/>
        </w:rPr>
        <w:t>опреме</w:t>
      </w:r>
      <w:proofErr w:type="spellEnd"/>
      <w:r w:rsidRPr="00BD62E3">
        <w:rPr>
          <w:sz w:val="23"/>
        </w:rPr>
        <w:t>.</w:t>
      </w:r>
    </w:p>
    <w:p w:rsidR="00B724CC" w:rsidRPr="00BD62E3" w:rsidRDefault="00B724CC" w:rsidP="00B724CC">
      <w:pPr>
        <w:spacing w:line="2" w:lineRule="exact"/>
        <w:jc w:val="both"/>
      </w:pPr>
    </w:p>
    <w:p w:rsidR="00B724CC" w:rsidRPr="00BD62E3" w:rsidRDefault="00B724CC" w:rsidP="00B724CC">
      <w:pPr>
        <w:spacing w:line="237" w:lineRule="auto"/>
        <w:ind w:left="1" w:right="340" w:firstLine="720"/>
        <w:jc w:val="both"/>
      </w:pPr>
      <w:proofErr w:type="spellStart"/>
      <w:r w:rsidRPr="00BD62E3">
        <w:t>При</w:t>
      </w:r>
      <w:proofErr w:type="spellEnd"/>
      <w:r w:rsidRPr="00BD62E3">
        <w:t xml:space="preserve"> </w:t>
      </w:r>
      <w:proofErr w:type="spellStart"/>
      <w:r w:rsidRPr="00BD62E3">
        <w:t>извођењу</w:t>
      </w:r>
      <w:proofErr w:type="spellEnd"/>
      <w:r w:rsidRPr="00BD62E3">
        <w:t xml:space="preserve"> </w:t>
      </w:r>
      <w:proofErr w:type="spellStart"/>
      <w:r w:rsidRPr="00BD62E3">
        <w:t>радова</w:t>
      </w:r>
      <w:proofErr w:type="spellEnd"/>
      <w:r w:rsidRPr="00BD62E3">
        <w:t xml:space="preserve"> </w:t>
      </w:r>
      <w:proofErr w:type="spellStart"/>
      <w:r w:rsidRPr="00BD62E3">
        <w:t>потребно</w:t>
      </w:r>
      <w:proofErr w:type="spellEnd"/>
      <w:r w:rsidRPr="00BD62E3">
        <w:t xml:space="preserve"> </w:t>
      </w:r>
      <w:proofErr w:type="spellStart"/>
      <w:r w:rsidRPr="00BD62E3">
        <w:t>је</w:t>
      </w:r>
      <w:proofErr w:type="spellEnd"/>
      <w:r w:rsidRPr="00BD62E3">
        <w:t xml:space="preserve"> </w:t>
      </w:r>
      <w:proofErr w:type="spellStart"/>
      <w:r w:rsidRPr="00BD62E3">
        <w:t>што</w:t>
      </w:r>
      <w:proofErr w:type="spellEnd"/>
      <w:r w:rsidRPr="00BD62E3">
        <w:t xml:space="preserve"> </w:t>
      </w:r>
      <w:proofErr w:type="spellStart"/>
      <w:r w:rsidRPr="00BD62E3">
        <w:t>мање</w:t>
      </w:r>
      <w:proofErr w:type="spellEnd"/>
      <w:r w:rsidRPr="00BD62E3">
        <w:t xml:space="preserve"> </w:t>
      </w:r>
      <w:proofErr w:type="spellStart"/>
      <w:r w:rsidRPr="00BD62E3">
        <w:t>оштећивати</w:t>
      </w:r>
      <w:proofErr w:type="spellEnd"/>
      <w:r w:rsidRPr="00BD62E3">
        <w:t xml:space="preserve"> </w:t>
      </w:r>
      <w:proofErr w:type="spellStart"/>
      <w:r w:rsidRPr="00BD62E3">
        <w:t>већ</w:t>
      </w:r>
      <w:proofErr w:type="spellEnd"/>
      <w:r w:rsidRPr="00BD62E3">
        <w:t xml:space="preserve"> </w:t>
      </w:r>
      <w:proofErr w:type="spellStart"/>
      <w:r w:rsidRPr="00BD62E3">
        <w:t>изведене</w:t>
      </w:r>
      <w:proofErr w:type="spellEnd"/>
      <w:r w:rsidRPr="00BD62E3">
        <w:t xml:space="preserve"> </w:t>
      </w:r>
      <w:proofErr w:type="spellStart"/>
      <w:r w:rsidRPr="00BD62E3">
        <w:t>грађевинске</w:t>
      </w:r>
      <w:proofErr w:type="spellEnd"/>
      <w:r w:rsidRPr="00BD62E3">
        <w:t xml:space="preserve"> и </w:t>
      </w:r>
      <w:proofErr w:type="spellStart"/>
      <w:r w:rsidRPr="00BD62E3">
        <w:t>остале</w:t>
      </w:r>
      <w:proofErr w:type="spellEnd"/>
      <w:r w:rsidRPr="00BD62E3">
        <w:t xml:space="preserve"> </w:t>
      </w:r>
      <w:proofErr w:type="spellStart"/>
      <w:r w:rsidRPr="00BD62E3">
        <w:t>занатске</w:t>
      </w:r>
      <w:proofErr w:type="spellEnd"/>
      <w:r w:rsidRPr="00BD62E3">
        <w:t xml:space="preserve"> </w:t>
      </w:r>
      <w:proofErr w:type="spellStart"/>
      <w:r w:rsidRPr="00BD62E3">
        <w:t>радове</w:t>
      </w:r>
      <w:proofErr w:type="spellEnd"/>
      <w:r w:rsidRPr="00BD62E3">
        <w:t xml:space="preserve">. </w:t>
      </w:r>
      <w:proofErr w:type="spellStart"/>
      <w:r w:rsidRPr="00BD62E3">
        <w:t>Оштећења</w:t>
      </w:r>
      <w:proofErr w:type="spellEnd"/>
      <w:r w:rsidRPr="00BD62E3">
        <w:t xml:space="preserve"> </w:t>
      </w:r>
      <w:proofErr w:type="spellStart"/>
      <w:r w:rsidRPr="00BD62E3">
        <w:t>над</w:t>
      </w:r>
      <w:proofErr w:type="spellEnd"/>
      <w:r w:rsidRPr="00BD62E3">
        <w:t xml:space="preserve"> </w:t>
      </w:r>
      <w:proofErr w:type="spellStart"/>
      <w:r w:rsidRPr="00BD62E3">
        <w:t>већ</w:t>
      </w:r>
      <w:proofErr w:type="spellEnd"/>
      <w:r w:rsidRPr="00BD62E3">
        <w:t xml:space="preserve"> </w:t>
      </w:r>
      <w:proofErr w:type="spellStart"/>
      <w:r w:rsidRPr="00BD62E3">
        <w:t>изведеним</w:t>
      </w:r>
      <w:proofErr w:type="spellEnd"/>
      <w:r w:rsidRPr="00BD62E3">
        <w:t xml:space="preserve"> </w:t>
      </w:r>
      <w:proofErr w:type="spellStart"/>
      <w:r w:rsidRPr="00BD62E3">
        <w:t>радовима</w:t>
      </w:r>
      <w:proofErr w:type="spellEnd"/>
      <w:r w:rsidRPr="00BD62E3">
        <w:t xml:space="preserve"> </w:t>
      </w:r>
      <w:proofErr w:type="spellStart"/>
      <w:r w:rsidRPr="00BD62E3">
        <w:t>падају</w:t>
      </w:r>
      <w:proofErr w:type="spellEnd"/>
      <w:r w:rsidRPr="00BD62E3">
        <w:t xml:space="preserve"> </w:t>
      </w:r>
      <w:proofErr w:type="spellStart"/>
      <w:r w:rsidRPr="00BD62E3">
        <w:t>на</w:t>
      </w:r>
      <w:proofErr w:type="spellEnd"/>
      <w:r w:rsidRPr="00BD62E3">
        <w:t xml:space="preserve"> </w:t>
      </w:r>
      <w:proofErr w:type="spellStart"/>
      <w:r w:rsidRPr="00BD62E3">
        <w:t>терет</w:t>
      </w:r>
      <w:proofErr w:type="spellEnd"/>
      <w:r w:rsidRPr="00BD62E3">
        <w:t xml:space="preserve"> </w:t>
      </w:r>
      <w:proofErr w:type="spellStart"/>
      <w:r w:rsidRPr="00BD62E3">
        <w:t>извођача</w:t>
      </w:r>
      <w:proofErr w:type="spellEnd"/>
      <w:r w:rsidRPr="00BD62E3">
        <w:t xml:space="preserve">. У </w:t>
      </w:r>
      <w:proofErr w:type="spellStart"/>
      <w:r w:rsidRPr="00BD62E3">
        <w:t>том</w:t>
      </w:r>
      <w:proofErr w:type="spellEnd"/>
      <w:r w:rsidRPr="00BD62E3">
        <w:t xml:space="preserve"> </w:t>
      </w:r>
      <w:proofErr w:type="spellStart"/>
      <w:r w:rsidRPr="00BD62E3">
        <w:t>циљу</w:t>
      </w:r>
      <w:proofErr w:type="spellEnd"/>
      <w:r w:rsidRPr="00BD62E3">
        <w:t xml:space="preserve"> </w:t>
      </w:r>
      <w:proofErr w:type="spellStart"/>
      <w:r w:rsidRPr="00BD62E3">
        <w:t>треба</w:t>
      </w:r>
      <w:proofErr w:type="spellEnd"/>
      <w:r w:rsidRPr="00BD62E3">
        <w:t xml:space="preserve"> </w:t>
      </w:r>
      <w:proofErr w:type="spellStart"/>
      <w:r w:rsidRPr="00BD62E3">
        <w:t>након</w:t>
      </w:r>
      <w:proofErr w:type="spellEnd"/>
      <w:r w:rsidRPr="00BD62E3">
        <w:t xml:space="preserve"> </w:t>
      </w:r>
      <w:proofErr w:type="spellStart"/>
      <w:r w:rsidRPr="00BD62E3">
        <w:t>завршених</w:t>
      </w:r>
      <w:proofErr w:type="spellEnd"/>
      <w:r w:rsidRPr="00BD62E3">
        <w:t xml:space="preserve"> </w:t>
      </w:r>
      <w:proofErr w:type="spellStart"/>
      <w:r w:rsidRPr="00BD62E3">
        <w:t>радова</w:t>
      </w:r>
      <w:proofErr w:type="spellEnd"/>
      <w:r w:rsidR="002B3BDC" w:rsidRPr="00BD62E3">
        <w:rPr>
          <w:lang w:val="sr-Cyrl-RS"/>
        </w:rPr>
        <w:t>,</w:t>
      </w:r>
      <w:r w:rsidRPr="00BD62E3">
        <w:t xml:space="preserve"> </w:t>
      </w:r>
      <w:proofErr w:type="spellStart"/>
      <w:r w:rsidRPr="00BD62E3">
        <w:t>извршити</w:t>
      </w:r>
      <w:proofErr w:type="spellEnd"/>
      <w:r w:rsidRPr="00BD62E3">
        <w:t xml:space="preserve"> </w:t>
      </w:r>
      <w:proofErr w:type="spellStart"/>
      <w:r w:rsidRPr="00BD62E3">
        <w:t>поправке</w:t>
      </w:r>
      <w:proofErr w:type="spellEnd"/>
      <w:r w:rsidRPr="00BD62E3">
        <w:t xml:space="preserve"> </w:t>
      </w:r>
      <w:proofErr w:type="spellStart"/>
      <w:r w:rsidRPr="00BD62E3">
        <w:t>на</w:t>
      </w:r>
      <w:proofErr w:type="spellEnd"/>
      <w:r w:rsidRPr="00BD62E3">
        <w:t xml:space="preserve"> </w:t>
      </w:r>
      <w:proofErr w:type="spellStart"/>
      <w:r w:rsidRPr="00BD62E3">
        <w:t>свим</w:t>
      </w:r>
      <w:proofErr w:type="spellEnd"/>
      <w:r w:rsidRPr="00BD62E3">
        <w:t xml:space="preserve"> </w:t>
      </w:r>
      <w:proofErr w:type="spellStart"/>
      <w:r w:rsidRPr="00BD62E3">
        <w:t>оштећеним</w:t>
      </w:r>
      <w:proofErr w:type="spellEnd"/>
      <w:r w:rsidRPr="00BD62E3">
        <w:t xml:space="preserve"> </w:t>
      </w:r>
      <w:proofErr w:type="spellStart"/>
      <w:r w:rsidRPr="00BD62E3">
        <w:t>деловима</w:t>
      </w:r>
      <w:proofErr w:type="spellEnd"/>
      <w:r w:rsidRPr="00BD62E3">
        <w:t xml:space="preserve"> </w:t>
      </w:r>
      <w:proofErr w:type="spellStart"/>
      <w:r w:rsidRPr="00BD62E3">
        <w:t>објекта</w:t>
      </w:r>
      <w:proofErr w:type="spellEnd"/>
      <w:r w:rsidRPr="00BD62E3">
        <w:t>.</w:t>
      </w:r>
    </w:p>
    <w:p w:rsidR="00B724CC" w:rsidRPr="00BD62E3" w:rsidRDefault="00B724CC" w:rsidP="00B724CC">
      <w:pPr>
        <w:spacing w:line="14" w:lineRule="exact"/>
        <w:jc w:val="both"/>
      </w:pPr>
    </w:p>
    <w:p w:rsidR="00B724CC" w:rsidRPr="00BD62E3" w:rsidRDefault="00B724CC" w:rsidP="00B724CC">
      <w:pPr>
        <w:spacing w:line="237" w:lineRule="auto"/>
        <w:ind w:left="1" w:right="280" w:firstLine="720"/>
        <w:jc w:val="both"/>
      </w:pPr>
      <w:proofErr w:type="spellStart"/>
      <w:r w:rsidRPr="00BD62E3">
        <w:t>Одступање</w:t>
      </w:r>
      <w:proofErr w:type="spellEnd"/>
      <w:r w:rsidRPr="00BD62E3">
        <w:t xml:space="preserve"> </w:t>
      </w:r>
      <w:proofErr w:type="spellStart"/>
      <w:r w:rsidRPr="00BD62E3">
        <w:t>од</w:t>
      </w:r>
      <w:proofErr w:type="spellEnd"/>
      <w:r w:rsidRPr="00BD62E3">
        <w:t xml:space="preserve"> </w:t>
      </w:r>
      <w:proofErr w:type="spellStart"/>
      <w:r w:rsidRPr="00BD62E3">
        <w:t>пројекта</w:t>
      </w:r>
      <w:proofErr w:type="spellEnd"/>
      <w:r w:rsidRPr="00BD62E3">
        <w:t xml:space="preserve"> и </w:t>
      </w:r>
      <w:proofErr w:type="spellStart"/>
      <w:r w:rsidRPr="00BD62E3">
        <w:t>измене</w:t>
      </w:r>
      <w:proofErr w:type="spellEnd"/>
      <w:r w:rsidRPr="00BD62E3">
        <w:t xml:space="preserve"> </w:t>
      </w:r>
      <w:proofErr w:type="spellStart"/>
      <w:r w:rsidRPr="00BD62E3">
        <w:t>нису</w:t>
      </w:r>
      <w:proofErr w:type="spellEnd"/>
      <w:r w:rsidRPr="00BD62E3">
        <w:t xml:space="preserve"> </w:t>
      </w:r>
      <w:proofErr w:type="spellStart"/>
      <w:r w:rsidRPr="00BD62E3">
        <w:t>дозвољени</w:t>
      </w:r>
      <w:proofErr w:type="spellEnd"/>
      <w:r w:rsidRPr="00BD62E3">
        <w:t xml:space="preserve">. </w:t>
      </w:r>
      <w:proofErr w:type="spellStart"/>
      <w:r w:rsidRPr="00BD62E3">
        <w:t>Међутим</w:t>
      </w:r>
      <w:proofErr w:type="spellEnd"/>
      <w:r w:rsidRPr="00BD62E3">
        <w:t xml:space="preserve">, </w:t>
      </w:r>
      <w:proofErr w:type="spellStart"/>
      <w:r w:rsidRPr="00BD62E3">
        <w:t>уколико</w:t>
      </w:r>
      <w:proofErr w:type="spellEnd"/>
      <w:r w:rsidRPr="00BD62E3">
        <w:t xml:space="preserve"> </w:t>
      </w:r>
      <w:proofErr w:type="spellStart"/>
      <w:r w:rsidRPr="00BD62E3">
        <w:t>се</w:t>
      </w:r>
      <w:proofErr w:type="spellEnd"/>
      <w:r w:rsidRPr="00BD62E3">
        <w:t xml:space="preserve"> </w:t>
      </w:r>
      <w:proofErr w:type="spellStart"/>
      <w:r w:rsidRPr="00BD62E3">
        <w:t>укаже</w:t>
      </w:r>
      <w:proofErr w:type="spellEnd"/>
      <w:r w:rsidRPr="00BD62E3">
        <w:t xml:space="preserve"> </w:t>
      </w:r>
      <w:proofErr w:type="spellStart"/>
      <w:r w:rsidRPr="00BD62E3">
        <w:t>потреба</w:t>
      </w:r>
      <w:proofErr w:type="spellEnd"/>
      <w:r w:rsidRPr="00BD62E3">
        <w:t xml:space="preserve"> </w:t>
      </w:r>
      <w:proofErr w:type="spellStart"/>
      <w:r w:rsidRPr="00BD62E3">
        <w:t>за</w:t>
      </w:r>
      <w:proofErr w:type="spellEnd"/>
      <w:r w:rsidRPr="00BD62E3">
        <w:t xml:space="preserve"> </w:t>
      </w:r>
      <w:proofErr w:type="spellStart"/>
      <w:r w:rsidRPr="00BD62E3">
        <w:t>извесним</w:t>
      </w:r>
      <w:proofErr w:type="spellEnd"/>
      <w:r w:rsidRPr="00BD62E3">
        <w:t xml:space="preserve"> </w:t>
      </w:r>
      <w:proofErr w:type="spellStart"/>
      <w:r w:rsidRPr="00BD62E3">
        <w:t>променама</w:t>
      </w:r>
      <w:proofErr w:type="spellEnd"/>
      <w:r w:rsidRPr="00BD62E3">
        <w:t xml:space="preserve"> </w:t>
      </w:r>
      <w:proofErr w:type="spellStart"/>
      <w:r w:rsidRPr="00BD62E3">
        <w:t>треба</w:t>
      </w:r>
      <w:proofErr w:type="spellEnd"/>
      <w:r w:rsidRPr="00BD62E3">
        <w:t xml:space="preserve"> </w:t>
      </w:r>
      <w:proofErr w:type="spellStart"/>
      <w:r w:rsidRPr="00BD62E3">
        <w:t>са</w:t>
      </w:r>
      <w:proofErr w:type="spellEnd"/>
      <w:r w:rsidRPr="00BD62E3">
        <w:t xml:space="preserve"> </w:t>
      </w:r>
      <w:proofErr w:type="spellStart"/>
      <w:r w:rsidRPr="00BD62E3">
        <w:t>проблемом</w:t>
      </w:r>
      <w:proofErr w:type="spellEnd"/>
      <w:r w:rsidRPr="00BD62E3">
        <w:t xml:space="preserve"> </w:t>
      </w:r>
      <w:proofErr w:type="spellStart"/>
      <w:r w:rsidRPr="00BD62E3">
        <w:t>упознати</w:t>
      </w:r>
      <w:proofErr w:type="spellEnd"/>
      <w:r w:rsidRPr="00BD62E3">
        <w:t xml:space="preserve"> </w:t>
      </w:r>
      <w:proofErr w:type="spellStart"/>
      <w:r w:rsidRPr="00BD62E3">
        <w:t>надзорног</w:t>
      </w:r>
      <w:proofErr w:type="spellEnd"/>
      <w:r w:rsidRPr="00BD62E3">
        <w:t xml:space="preserve"> </w:t>
      </w:r>
      <w:proofErr w:type="spellStart"/>
      <w:r w:rsidRPr="00BD62E3">
        <w:t>органа</w:t>
      </w:r>
      <w:proofErr w:type="spellEnd"/>
      <w:r w:rsidRPr="00BD62E3">
        <w:t xml:space="preserve"> и </w:t>
      </w:r>
      <w:proofErr w:type="spellStart"/>
      <w:r w:rsidRPr="00BD62E3">
        <w:t>од</w:t>
      </w:r>
      <w:proofErr w:type="spellEnd"/>
      <w:r w:rsidRPr="00BD62E3">
        <w:t xml:space="preserve"> </w:t>
      </w:r>
      <w:proofErr w:type="spellStart"/>
      <w:r w:rsidRPr="00BD62E3">
        <w:t>њега</w:t>
      </w:r>
      <w:proofErr w:type="spellEnd"/>
      <w:r w:rsidRPr="00BD62E3">
        <w:t xml:space="preserve"> </w:t>
      </w:r>
      <w:proofErr w:type="spellStart"/>
      <w:r w:rsidRPr="00BD62E3">
        <w:t>затражити</w:t>
      </w:r>
      <w:proofErr w:type="spellEnd"/>
      <w:r w:rsidRPr="00BD62E3">
        <w:t xml:space="preserve"> </w:t>
      </w:r>
      <w:proofErr w:type="spellStart"/>
      <w:r w:rsidRPr="00BD62E3">
        <w:t>писмену</w:t>
      </w:r>
      <w:proofErr w:type="spellEnd"/>
      <w:r w:rsidRPr="00BD62E3">
        <w:t xml:space="preserve"> </w:t>
      </w:r>
      <w:proofErr w:type="spellStart"/>
      <w:r w:rsidRPr="00BD62E3">
        <w:t>сагласност</w:t>
      </w:r>
      <w:proofErr w:type="spellEnd"/>
      <w:r w:rsidRPr="00BD62E3">
        <w:t xml:space="preserve">. </w:t>
      </w:r>
      <w:proofErr w:type="spellStart"/>
      <w:r w:rsidRPr="00BD62E3">
        <w:t>Ако</w:t>
      </w:r>
      <w:proofErr w:type="spellEnd"/>
      <w:r w:rsidRPr="00BD62E3">
        <w:t xml:space="preserve"> </w:t>
      </w:r>
      <w:proofErr w:type="spellStart"/>
      <w:r w:rsidRPr="00BD62E3">
        <w:t>би</w:t>
      </w:r>
      <w:proofErr w:type="spellEnd"/>
      <w:r w:rsidRPr="00BD62E3">
        <w:t xml:space="preserve"> </w:t>
      </w:r>
      <w:proofErr w:type="spellStart"/>
      <w:r w:rsidRPr="00BD62E3">
        <w:t>тражене</w:t>
      </w:r>
      <w:proofErr w:type="spellEnd"/>
      <w:r w:rsidRPr="00BD62E3">
        <w:t xml:space="preserve"> </w:t>
      </w:r>
      <w:proofErr w:type="spellStart"/>
      <w:r w:rsidRPr="00BD62E3">
        <w:t>измене</w:t>
      </w:r>
      <w:proofErr w:type="spellEnd"/>
      <w:r w:rsidRPr="00BD62E3">
        <w:t xml:space="preserve"> </w:t>
      </w:r>
      <w:proofErr w:type="spellStart"/>
      <w:r w:rsidRPr="00BD62E3">
        <w:t>битно</w:t>
      </w:r>
      <w:proofErr w:type="spellEnd"/>
      <w:r w:rsidRPr="00BD62E3">
        <w:t xml:space="preserve"> </w:t>
      </w:r>
      <w:proofErr w:type="spellStart"/>
      <w:r w:rsidRPr="00BD62E3">
        <w:t>мењале</w:t>
      </w:r>
      <w:proofErr w:type="spellEnd"/>
      <w:r w:rsidRPr="00BD62E3">
        <w:t xml:space="preserve"> </w:t>
      </w:r>
      <w:proofErr w:type="spellStart"/>
      <w:r w:rsidRPr="00BD62E3">
        <w:t>концепцију</w:t>
      </w:r>
      <w:proofErr w:type="spellEnd"/>
      <w:r w:rsidRPr="00BD62E3">
        <w:t xml:space="preserve"> </w:t>
      </w:r>
      <w:proofErr w:type="spellStart"/>
      <w:r w:rsidRPr="00BD62E3">
        <w:t>пројекта</w:t>
      </w:r>
      <w:proofErr w:type="spellEnd"/>
      <w:r w:rsidRPr="00BD62E3">
        <w:t xml:space="preserve"> </w:t>
      </w:r>
      <w:proofErr w:type="spellStart"/>
      <w:r w:rsidRPr="00BD62E3">
        <w:t>треба</w:t>
      </w:r>
      <w:proofErr w:type="spellEnd"/>
      <w:r w:rsidRPr="00BD62E3">
        <w:t xml:space="preserve"> </w:t>
      </w:r>
      <w:proofErr w:type="spellStart"/>
      <w:r w:rsidRPr="00BD62E3">
        <w:t>затражити</w:t>
      </w:r>
      <w:proofErr w:type="spellEnd"/>
      <w:r w:rsidRPr="00BD62E3">
        <w:t xml:space="preserve"> </w:t>
      </w:r>
      <w:proofErr w:type="spellStart"/>
      <w:r w:rsidRPr="00BD62E3">
        <w:t>сагласност</w:t>
      </w:r>
      <w:proofErr w:type="spellEnd"/>
      <w:r w:rsidRPr="00BD62E3">
        <w:t xml:space="preserve"> </w:t>
      </w:r>
      <w:proofErr w:type="spellStart"/>
      <w:r w:rsidRPr="00BD62E3">
        <w:t>пројектанта</w:t>
      </w:r>
      <w:proofErr w:type="spellEnd"/>
      <w:r w:rsidRPr="00BD62E3">
        <w:t xml:space="preserve">. </w:t>
      </w:r>
      <w:proofErr w:type="spellStart"/>
      <w:r w:rsidRPr="00BD62E3">
        <w:t>Пројектант</w:t>
      </w:r>
      <w:proofErr w:type="spellEnd"/>
      <w:r w:rsidRPr="00BD62E3">
        <w:t xml:space="preserve"> </w:t>
      </w:r>
      <w:proofErr w:type="spellStart"/>
      <w:r w:rsidRPr="00BD62E3">
        <w:t>је</w:t>
      </w:r>
      <w:proofErr w:type="spellEnd"/>
      <w:r w:rsidRPr="00BD62E3">
        <w:t xml:space="preserve"> </w:t>
      </w:r>
      <w:proofErr w:type="spellStart"/>
      <w:r w:rsidRPr="00BD62E3">
        <w:t>дужан</w:t>
      </w:r>
      <w:proofErr w:type="spellEnd"/>
      <w:r w:rsidRPr="00BD62E3">
        <w:t xml:space="preserve"> </w:t>
      </w:r>
      <w:proofErr w:type="spellStart"/>
      <w:r w:rsidRPr="00BD62E3">
        <w:t>да</w:t>
      </w:r>
      <w:proofErr w:type="spellEnd"/>
      <w:r w:rsidRPr="00BD62E3">
        <w:t xml:space="preserve"> </w:t>
      </w:r>
      <w:proofErr w:type="spellStart"/>
      <w:r w:rsidRPr="00BD62E3">
        <w:t>поред</w:t>
      </w:r>
      <w:proofErr w:type="spellEnd"/>
      <w:r w:rsidRPr="00BD62E3">
        <w:t xml:space="preserve"> </w:t>
      </w:r>
      <w:proofErr w:type="spellStart"/>
      <w:r w:rsidRPr="00BD62E3">
        <w:t>дате</w:t>
      </w:r>
      <w:proofErr w:type="spellEnd"/>
      <w:r w:rsidRPr="00BD62E3">
        <w:t xml:space="preserve"> </w:t>
      </w:r>
      <w:proofErr w:type="spellStart"/>
      <w:r w:rsidRPr="00BD62E3">
        <w:t>писмене</w:t>
      </w:r>
      <w:proofErr w:type="spellEnd"/>
      <w:r w:rsidRPr="00BD62E3">
        <w:t xml:space="preserve"> </w:t>
      </w:r>
      <w:proofErr w:type="spellStart"/>
      <w:r w:rsidRPr="00BD62E3">
        <w:t>сагласности</w:t>
      </w:r>
      <w:proofErr w:type="spellEnd"/>
      <w:r w:rsidRPr="00BD62E3">
        <w:t xml:space="preserve"> </w:t>
      </w:r>
      <w:proofErr w:type="spellStart"/>
      <w:r w:rsidRPr="00BD62E3">
        <w:t>извођачу</w:t>
      </w:r>
      <w:proofErr w:type="spellEnd"/>
      <w:r w:rsidRPr="00BD62E3">
        <w:t xml:space="preserve"> </w:t>
      </w:r>
      <w:proofErr w:type="spellStart"/>
      <w:r w:rsidRPr="00BD62E3">
        <w:t>достави</w:t>
      </w:r>
      <w:proofErr w:type="spellEnd"/>
      <w:r w:rsidRPr="00BD62E3">
        <w:t xml:space="preserve"> и </w:t>
      </w:r>
      <w:proofErr w:type="spellStart"/>
      <w:r w:rsidRPr="00BD62E3">
        <w:t>измењени</w:t>
      </w:r>
      <w:proofErr w:type="spellEnd"/>
      <w:r w:rsidRPr="00BD62E3">
        <w:t xml:space="preserve"> </w:t>
      </w:r>
      <w:proofErr w:type="spellStart"/>
      <w:r w:rsidRPr="00BD62E3">
        <w:t>део</w:t>
      </w:r>
      <w:proofErr w:type="spellEnd"/>
      <w:r w:rsidRPr="00BD62E3">
        <w:t xml:space="preserve"> </w:t>
      </w:r>
      <w:proofErr w:type="spellStart"/>
      <w:r w:rsidRPr="00BD62E3">
        <w:t>пројекта</w:t>
      </w:r>
      <w:proofErr w:type="spellEnd"/>
      <w:r w:rsidRPr="00BD62E3">
        <w:t>.</w:t>
      </w:r>
    </w:p>
    <w:p w:rsidR="00B724CC" w:rsidRPr="00BD62E3" w:rsidRDefault="00B724CC" w:rsidP="00B724CC">
      <w:pPr>
        <w:spacing w:line="17" w:lineRule="exact"/>
        <w:jc w:val="both"/>
      </w:pPr>
    </w:p>
    <w:p w:rsidR="00B724CC" w:rsidRPr="00BD62E3" w:rsidRDefault="00B724CC" w:rsidP="00B724CC">
      <w:pPr>
        <w:spacing w:line="236" w:lineRule="auto"/>
        <w:ind w:left="1" w:right="260" w:firstLine="720"/>
        <w:jc w:val="both"/>
      </w:pPr>
      <w:proofErr w:type="spellStart"/>
      <w:r w:rsidRPr="00BD62E3">
        <w:t>Извођач</w:t>
      </w:r>
      <w:proofErr w:type="spellEnd"/>
      <w:r w:rsidRPr="00BD62E3">
        <w:t xml:space="preserve"> </w:t>
      </w:r>
      <w:proofErr w:type="spellStart"/>
      <w:r w:rsidRPr="00BD62E3">
        <w:t>радова</w:t>
      </w:r>
      <w:proofErr w:type="spellEnd"/>
      <w:r w:rsidRPr="00BD62E3">
        <w:t xml:space="preserve"> </w:t>
      </w:r>
      <w:proofErr w:type="spellStart"/>
      <w:r w:rsidRPr="00BD62E3">
        <w:t>је</w:t>
      </w:r>
      <w:proofErr w:type="spellEnd"/>
      <w:r w:rsidRPr="00BD62E3">
        <w:t xml:space="preserve"> </w:t>
      </w:r>
      <w:proofErr w:type="spellStart"/>
      <w:r w:rsidRPr="00BD62E3">
        <w:t>дужан</w:t>
      </w:r>
      <w:proofErr w:type="spellEnd"/>
      <w:r w:rsidRPr="00BD62E3">
        <w:t xml:space="preserve"> </w:t>
      </w:r>
      <w:proofErr w:type="spellStart"/>
      <w:r w:rsidRPr="00BD62E3">
        <w:t>да</w:t>
      </w:r>
      <w:proofErr w:type="spellEnd"/>
      <w:r w:rsidRPr="00BD62E3">
        <w:t xml:space="preserve"> </w:t>
      </w:r>
      <w:proofErr w:type="spellStart"/>
      <w:r w:rsidRPr="00BD62E3">
        <w:t>уграђује</w:t>
      </w:r>
      <w:proofErr w:type="spellEnd"/>
      <w:r w:rsidRPr="00BD62E3">
        <w:t xml:space="preserve"> </w:t>
      </w:r>
      <w:proofErr w:type="spellStart"/>
      <w:r w:rsidRPr="00BD62E3">
        <w:t>материјал</w:t>
      </w:r>
      <w:proofErr w:type="spellEnd"/>
      <w:r w:rsidRPr="00BD62E3">
        <w:t xml:space="preserve">, </w:t>
      </w:r>
      <w:proofErr w:type="spellStart"/>
      <w:r w:rsidRPr="00BD62E3">
        <w:t>инсталације</w:t>
      </w:r>
      <w:proofErr w:type="spellEnd"/>
      <w:r w:rsidRPr="00BD62E3">
        <w:t xml:space="preserve"> и </w:t>
      </w:r>
      <w:proofErr w:type="spellStart"/>
      <w:r w:rsidRPr="00BD62E3">
        <w:t>опрему</w:t>
      </w:r>
      <w:proofErr w:type="spellEnd"/>
      <w:r w:rsidRPr="00BD62E3">
        <w:t xml:space="preserve"> </w:t>
      </w:r>
      <w:proofErr w:type="spellStart"/>
      <w:r w:rsidRPr="00BD62E3">
        <w:t>која</w:t>
      </w:r>
      <w:proofErr w:type="spellEnd"/>
      <w:r w:rsidRPr="00BD62E3">
        <w:t xml:space="preserve"> </w:t>
      </w:r>
      <w:proofErr w:type="spellStart"/>
      <w:r w:rsidRPr="00BD62E3">
        <w:t>поседује</w:t>
      </w:r>
      <w:proofErr w:type="spellEnd"/>
      <w:r w:rsidRPr="00BD62E3">
        <w:t xml:space="preserve"> </w:t>
      </w:r>
      <w:proofErr w:type="spellStart"/>
      <w:r w:rsidRPr="00BD62E3">
        <w:t>доказ</w:t>
      </w:r>
      <w:proofErr w:type="spellEnd"/>
      <w:r w:rsidRPr="00BD62E3">
        <w:t xml:space="preserve"> о </w:t>
      </w:r>
      <w:proofErr w:type="spellStart"/>
      <w:r w:rsidRPr="00BD62E3">
        <w:t>квалитету</w:t>
      </w:r>
      <w:proofErr w:type="spellEnd"/>
      <w:r w:rsidRPr="00BD62E3">
        <w:t xml:space="preserve"> (</w:t>
      </w:r>
      <w:proofErr w:type="spellStart"/>
      <w:r w:rsidRPr="00BD62E3">
        <w:t>атесте</w:t>
      </w:r>
      <w:proofErr w:type="spellEnd"/>
      <w:r w:rsidRPr="00BD62E3">
        <w:t xml:space="preserve">, </w:t>
      </w:r>
      <w:proofErr w:type="spellStart"/>
      <w:r w:rsidRPr="00BD62E3">
        <w:t>извештаје</w:t>
      </w:r>
      <w:proofErr w:type="spellEnd"/>
      <w:r w:rsidRPr="00BD62E3">
        <w:t xml:space="preserve"> о </w:t>
      </w:r>
      <w:proofErr w:type="spellStart"/>
      <w:r w:rsidRPr="00BD62E3">
        <w:t>испитивању</w:t>
      </w:r>
      <w:proofErr w:type="spellEnd"/>
      <w:r w:rsidRPr="00BD62E3">
        <w:t xml:space="preserve">, </w:t>
      </w:r>
      <w:proofErr w:type="spellStart"/>
      <w:r w:rsidRPr="00BD62E3">
        <w:t>декларације</w:t>
      </w:r>
      <w:proofErr w:type="spellEnd"/>
      <w:r w:rsidRPr="00BD62E3">
        <w:t xml:space="preserve"> о </w:t>
      </w:r>
      <w:proofErr w:type="spellStart"/>
      <w:r w:rsidRPr="00BD62E3">
        <w:t>квалитету</w:t>
      </w:r>
      <w:proofErr w:type="spellEnd"/>
      <w:r w:rsidRPr="00BD62E3">
        <w:t xml:space="preserve"> и </w:t>
      </w:r>
      <w:proofErr w:type="spellStart"/>
      <w:r w:rsidRPr="00BD62E3">
        <w:t>сл</w:t>
      </w:r>
      <w:proofErr w:type="spellEnd"/>
      <w:r w:rsidRPr="00BD62E3">
        <w:t xml:space="preserve">.). </w:t>
      </w:r>
      <w:proofErr w:type="spellStart"/>
      <w:r w:rsidRPr="00BD62E3">
        <w:t>Извођење</w:t>
      </w:r>
      <w:proofErr w:type="spellEnd"/>
      <w:r w:rsidRPr="00BD62E3">
        <w:t xml:space="preserve"> </w:t>
      </w:r>
      <w:proofErr w:type="spellStart"/>
      <w:r w:rsidRPr="00BD62E3">
        <w:t>радова</w:t>
      </w:r>
      <w:proofErr w:type="spellEnd"/>
      <w:r w:rsidRPr="00BD62E3">
        <w:t xml:space="preserve"> </w:t>
      </w:r>
      <w:proofErr w:type="spellStart"/>
      <w:r w:rsidRPr="00BD62E3">
        <w:t>мора</w:t>
      </w:r>
      <w:proofErr w:type="spellEnd"/>
      <w:r w:rsidRPr="00BD62E3">
        <w:t xml:space="preserve"> </w:t>
      </w:r>
      <w:proofErr w:type="spellStart"/>
      <w:r w:rsidRPr="00BD62E3">
        <w:t>се</w:t>
      </w:r>
      <w:proofErr w:type="spellEnd"/>
      <w:r w:rsidRPr="00BD62E3">
        <w:t xml:space="preserve"> </w:t>
      </w:r>
      <w:proofErr w:type="spellStart"/>
      <w:r w:rsidRPr="00BD62E3">
        <w:t>вршити</w:t>
      </w:r>
      <w:proofErr w:type="spellEnd"/>
      <w:r w:rsidRPr="00BD62E3">
        <w:t xml:space="preserve"> </w:t>
      </w:r>
      <w:proofErr w:type="spellStart"/>
      <w:r w:rsidRPr="00BD62E3">
        <w:t>квалитетно</w:t>
      </w:r>
      <w:proofErr w:type="spellEnd"/>
      <w:r w:rsidRPr="00BD62E3">
        <w:t xml:space="preserve"> </w:t>
      </w:r>
      <w:proofErr w:type="spellStart"/>
      <w:r w:rsidRPr="00BD62E3">
        <w:t>са</w:t>
      </w:r>
      <w:proofErr w:type="spellEnd"/>
      <w:r w:rsidRPr="00BD62E3">
        <w:t xml:space="preserve"> </w:t>
      </w:r>
      <w:proofErr w:type="spellStart"/>
      <w:r w:rsidRPr="00BD62E3">
        <w:t>квалификованом</w:t>
      </w:r>
      <w:proofErr w:type="spellEnd"/>
      <w:r w:rsidRPr="00BD62E3">
        <w:t xml:space="preserve"> </w:t>
      </w:r>
      <w:proofErr w:type="spellStart"/>
      <w:r w:rsidRPr="00BD62E3">
        <w:t>радном</w:t>
      </w:r>
      <w:proofErr w:type="spellEnd"/>
      <w:r w:rsidRPr="00BD62E3">
        <w:t xml:space="preserve"> </w:t>
      </w:r>
      <w:proofErr w:type="spellStart"/>
      <w:r w:rsidRPr="00BD62E3">
        <w:t>снагом</w:t>
      </w:r>
      <w:proofErr w:type="spellEnd"/>
      <w:r w:rsidRPr="00BD62E3">
        <w:t>.</w:t>
      </w:r>
    </w:p>
    <w:p w:rsidR="00B724CC" w:rsidRPr="00BD62E3" w:rsidRDefault="00B724CC" w:rsidP="00B724CC">
      <w:pPr>
        <w:spacing w:line="14" w:lineRule="exact"/>
        <w:jc w:val="both"/>
      </w:pPr>
    </w:p>
    <w:p w:rsidR="00B724CC" w:rsidRPr="00BD62E3" w:rsidRDefault="00B724CC" w:rsidP="00B724CC">
      <w:pPr>
        <w:spacing w:line="234" w:lineRule="auto"/>
        <w:ind w:left="1" w:right="240" w:firstLine="720"/>
        <w:jc w:val="both"/>
      </w:pPr>
      <w:proofErr w:type="spellStart"/>
      <w:r w:rsidRPr="00BD62E3">
        <w:t>Извођач</w:t>
      </w:r>
      <w:proofErr w:type="spellEnd"/>
      <w:r w:rsidRPr="00BD62E3">
        <w:t xml:space="preserve"> </w:t>
      </w:r>
      <w:proofErr w:type="spellStart"/>
      <w:r w:rsidRPr="00BD62E3">
        <w:t>радова</w:t>
      </w:r>
      <w:proofErr w:type="spellEnd"/>
      <w:r w:rsidRPr="00BD62E3">
        <w:t xml:space="preserve"> </w:t>
      </w:r>
      <w:proofErr w:type="spellStart"/>
      <w:r w:rsidRPr="00BD62E3">
        <w:t>је</w:t>
      </w:r>
      <w:proofErr w:type="spellEnd"/>
      <w:r w:rsidRPr="00BD62E3">
        <w:t xml:space="preserve"> </w:t>
      </w:r>
      <w:proofErr w:type="spellStart"/>
      <w:r w:rsidRPr="00BD62E3">
        <w:t>дужан</w:t>
      </w:r>
      <w:proofErr w:type="spellEnd"/>
      <w:r w:rsidRPr="00BD62E3">
        <w:t xml:space="preserve"> </w:t>
      </w:r>
      <w:proofErr w:type="spellStart"/>
      <w:r w:rsidRPr="00BD62E3">
        <w:t>да</w:t>
      </w:r>
      <w:proofErr w:type="spellEnd"/>
      <w:r w:rsidRPr="00BD62E3">
        <w:t xml:space="preserve"> </w:t>
      </w:r>
      <w:proofErr w:type="spellStart"/>
      <w:r w:rsidRPr="00BD62E3">
        <w:t>обезбеди</w:t>
      </w:r>
      <w:proofErr w:type="spellEnd"/>
      <w:r w:rsidRPr="00BD62E3">
        <w:t xml:space="preserve"> </w:t>
      </w:r>
      <w:proofErr w:type="spellStart"/>
      <w:r w:rsidRPr="00BD62E3">
        <w:t>доказ</w:t>
      </w:r>
      <w:proofErr w:type="spellEnd"/>
      <w:r w:rsidRPr="00BD62E3">
        <w:t xml:space="preserve"> о </w:t>
      </w:r>
      <w:proofErr w:type="spellStart"/>
      <w:r w:rsidRPr="00BD62E3">
        <w:t>квалитету</w:t>
      </w:r>
      <w:proofErr w:type="spellEnd"/>
      <w:r w:rsidRPr="00BD62E3">
        <w:t xml:space="preserve"> </w:t>
      </w:r>
      <w:proofErr w:type="spellStart"/>
      <w:r w:rsidRPr="00BD62E3">
        <w:t>изведених</w:t>
      </w:r>
      <w:proofErr w:type="spellEnd"/>
      <w:r w:rsidRPr="00BD62E3">
        <w:t xml:space="preserve"> </w:t>
      </w:r>
      <w:proofErr w:type="spellStart"/>
      <w:r w:rsidRPr="00BD62E3">
        <w:t>радова</w:t>
      </w:r>
      <w:proofErr w:type="spellEnd"/>
      <w:r w:rsidRPr="00BD62E3">
        <w:t xml:space="preserve">, </w:t>
      </w:r>
      <w:proofErr w:type="spellStart"/>
      <w:r w:rsidRPr="00BD62E3">
        <w:t>односно</w:t>
      </w:r>
      <w:proofErr w:type="spellEnd"/>
      <w:r w:rsidRPr="00BD62E3">
        <w:t xml:space="preserve"> </w:t>
      </w:r>
      <w:proofErr w:type="spellStart"/>
      <w:r w:rsidRPr="00BD62E3">
        <w:t>уграђених</w:t>
      </w:r>
      <w:proofErr w:type="spellEnd"/>
      <w:r w:rsidRPr="00BD62E3">
        <w:t xml:space="preserve"> </w:t>
      </w:r>
      <w:proofErr w:type="spellStart"/>
      <w:r w:rsidRPr="00BD62E3">
        <w:t>материјала</w:t>
      </w:r>
      <w:proofErr w:type="spellEnd"/>
      <w:r w:rsidRPr="00BD62E3">
        <w:t xml:space="preserve">, </w:t>
      </w:r>
      <w:proofErr w:type="spellStart"/>
      <w:r w:rsidRPr="00BD62E3">
        <w:t>инсталација</w:t>
      </w:r>
      <w:proofErr w:type="spellEnd"/>
      <w:r w:rsidRPr="00BD62E3">
        <w:t xml:space="preserve"> и </w:t>
      </w:r>
      <w:proofErr w:type="spellStart"/>
      <w:r w:rsidRPr="00BD62E3">
        <w:t>опреме</w:t>
      </w:r>
      <w:proofErr w:type="spellEnd"/>
      <w:r w:rsidRPr="00BD62E3">
        <w:t xml:space="preserve"> (</w:t>
      </w:r>
      <w:proofErr w:type="spellStart"/>
      <w:r w:rsidRPr="00BD62E3">
        <w:t>стручни</w:t>
      </w:r>
      <w:proofErr w:type="spellEnd"/>
      <w:r w:rsidRPr="00BD62E3">
        <w:t xml:space="preserve"> </w:t>
      </w:r>
      <w:proofErr w:type="spellStart"/>
      <w:r w:rsidRPr="00BD62E3">
        <w:t>налази</w:t>
      </w:r>
      <w:proofErr w:type="spellEnd"/>
      <w:r w:rsidRPr="00BD62E3">
        <w:t xml:space="preserve"> </w:t>
      </w:r>
      <w:proofErr w:type="spellStart"/>
      <w:r w:rsidRPr="00BD62E3">
        <w:t>или</w:t>
      </w:r>
      <w:proofErr w:type="spellEnd"/>
      <w:r w:rsidRPr="00BD62E3">
        <w:t xml:space="preserve"> </w:t>
      </w:r>
      <w:proofErr w:type="spellStart"/>
      <w:r w:rsidRPr="00BD62E3">
        <w:t>извештаји</w:t>
      </w:r>
      <w:proofErr w:type="spellEnd"/>
      <w:r w:rsidRPr="00BD62E3">
        <w:t xml:space="preserve"> о </w:t>
      </w:r>
      <w:proofErr w:type="spellStart"/>
      <w:r w:rsidRPr="00BD62E3">
        <w:t>прегледу</w:t>
      </w:r>
      <w:proofErr w:type="spellEnd"/>
      <w:r w:rsidRPr="00BD62E3">
        <w:t xml:space="preserve"> и </w:t>
      </w:r>
      <w:proofErr w:type="spellStart"/>
      <w:r w:rsidRPr="00BD62E3">
        <w:t>испитивању</w:t>
      </w:r>
      <w:proofErr w:type="spellEnd"/>
      <w:r w:rsidRPr="00BD62E3">
        <w:t xml:space="preserve"> и </w:t>
      </w:r>
      <w:proofErr w:type="spellStart"/>
      <w:r w:rsidRPr="00BD62E3">
        <w:t>сл</w:t>
      </w:r>
      <w:proofErr w:type="spellEnd"/>
      <w:r w:rsidRPr="00BD62E3">
        <w:t>.).</w:t>
      </w:r>
    </w:p>
    <w:p w:rsidR="00B724CC" w:rsidRPr="00BD62E3" w:rsidRDefault="00B724CC" w:rsidP="00B724CC">
      <w:pPr>
        <w:spacing w:line="14" w:lineRule="exact"/>
        <w:jc w:val="both"/>
      </w:pPr>
    </w:p>
    <w:p w:rsidR="00B724CC" w:rsidRPr="00BD62E3" w:rsidRDefault="00B724CC" w:rsidP="00B724CC">
      <w:pPr>
        <w:spacing w:line="234" w:lineRule="auto"/>
        <w:ind w:left="1" w:right="120" w:firstLine="720"/>
        <w:jc w:val="both"/>
      </w:pPr>
      <w:proofErr w:type="spellStart"/>
      <w:r w:rsidRPr="00BD62E3">
        <w:t>Извођач</w:t>
      </w:r>
      <w:proofErr w:type="spellEnd"/>
      <w:r w:rsidRPr="00BD62E3">
        <w:t xml:space="preserve"> </w:t>
      </w:r>
      <w:proofErr w:type="spellStart"/>
      <w:r w:rsidRPr="00BD62E3">
        <w:t>радова</w:t>
      </w:r>
      <w:proofErr w:type="spellEnd"/>
      <w:r w:rsidRPr="00BD62E3">
        <w:t xml:space="preserve"> </w:t>
      </w:r>
      <w:proofErr w:type="spellStart"/>
      <w:r w:rsidRPr="00BD62E3">
        <w:t>је</w:t>
      </w:r>
      <w:proofErr w:type="spellEnd"/>
      <w:r w:rsidRPr="00BD62E3">
        <w:t xml:space="preserve"> </w:t>
      </w:r>
      <w:proofErr w:type="spellStart"/>
      <w:r w:rsidRPr="00BD62E3">
        <w:t>дужан</w:t>
      </w:r>
      <w:proofErr w:type="spellEnd"/>
      <w:r w:rsidRPr="00BD62E3">
        <w:t xml:space="preserve"> </w:t>
      </w:r>
      <w:proofErr w:type="spellStart"/>
      <w:r w:rsidRPr="00BD62E3">
        <w:t>да</w:t>
      </w:r>
      <w:proofErr w:type="spellEnd"/>
      <w:r w:rsidRPr="00BD62E3">
        <w:t xml:space="preserve"> </w:t>
      </w:r>
      <w:proofErr w:type="spellStart"/>
      <w:r w:rsidRPr="00BD62E3">
        <w:t>води</w:t>
      </w:r>
      <w:proofErr w:type="spellEnd"/>
      <w:r w:rsidRPr="00BD62E3">
        <w:t xml:space="preserve"> </w:t>
      </w:r>
      <w:proofErr w:type="spellStart"/>
      <w:r w:rsidRPr="00BD62E3">
        <w:t>грађевински</w:t>
      </w:r>
      <w:proofErr w:type="spellEnd"/>
      <w:r w:rsidRPr="00BD62E3">
        <w:t xml:space="preserve"> </w:t>
      </w:r>
      <w:proofErr w:type="spellStart"/>
      <w:r w:rsidRPr="00BD62E3">
        <w:t>дневник</w:t>
      </w:r>
      <w:proofErr w:type="spellEnd"/>
      <w:r w:rsidRPr="00BD62E3">
        <w:t xml:space="preserve">, </w:t>
      </w:r>
      <w:proofErr w:type="spellStart"/>
      <w:r w:rsidRPr="00BD62E3">
        <w:t>грађевинску</w:t>
      </w:r>
      <w:proofErr w:type="spellEnd"/>
      <w:r w:rsidRPr="00BD62E3">
        <w:t xml:space="preserve"> </w:t>
      </w:r>
      <w:proofErr w:type="spellStart"/>
      <w:r w:rsidRPr="00BD62E3">
        <w:t>књигу</w:t>
      </w:r>
      <w:proofErr w:type="spellEnd"/>
      <w:r w:rsidRPr="00BD62E3">
        <w:t xml:space="preserve"> и </w:t>
      </w:r>
      <w:proofErr w:type="spellStart"/>
      <w:r w:rsidRPr="00BD62E3">
        <w:t>обезбеђује</w:t>
      </w:r>
      <w:proofErr w:type="spellEnd"/>
      <w:r w:rsidRPr="00BD62E3">
        <w:t xml:space="preserve"> </w:t>
      </w:r>
      <w:proofErr w:type="spellStart"/>
      <w:r w:rsidRPr="00BD62E3">
        <w:t>књигу</w:t>
      </w:r>
      <w:proofErr w:type="spellEnd"/>
      <w:r w:rsidRPr="00BD62E3">
        <w:t xml:space="preserve"> </w:t>
      </w:r>
      <w:proofErr w:type="spellStart"/>
      <w:r w:rsidRPr="00BD62E3">
        <w:t>инспекције</w:t>
      </w:r>
      <w:proofErr w:type="spellEnd"/>
      <w:r w:rsidRPr="00BD62E3">
        <w:t>.</w:t>
      </w:r>
    </w:p>
    <w:p w:rsidR="00B724CC" w:rsidRPr="00BD62E3" w:rsidRDefault="00B724CC" w:rsidP="00B724CC">
      <w:pPr>
        <w:spacing w:line="14" w:lineRule="exact"/>
        <w:jc w:val="both"/>
      </w:pPr>
    </w:p>
    <w:p w:rsidR="00B724CC" w:rsidRPr="00BD62E3" w:rsidRDefault="00B724CC" w:rsidP="00B724CC">
      <w:pPr>
        <w:spacing w:line="234" w:lineRule="auto"/>
        <w:ind w:left="1" w:right="420" w:firstLine="720"/>
        <w:jc w:val="both"/>
      </w:pPr>
      <w:proofErr w:type="spellStart"/>
      <w:r w:rsidRPr="00BD62E3">
        <w:t>Грађевински</w:t>
      </w:r>
      <w:proofErr w:type="spellEnd"/>
      <w:r w:rsidRPr="00BD62E3">
        <w:t xml:space="preserve"> </w:t>
      </w:r>
      <w:proofErr w:type="spellStart"/>
      <w:r w:rsidRPr="00BD62E3">
        <w:t>дневник</w:t>
      </w:r>
      <w:proofErr w:type="spellEnd"/>
      <w:r w:rsidRPr="00BD62E3">
        <w:t xml:space="preserve"> и </w:t>
      </w:r>
      <w:proofErr w:type="spellStart"/>
      <w:r w:rsidRPr="00BD62E3">
        <w:t>књига</w:t>
      </w:r>
      <w:proofErr w:type="spellEnd"/>
      <w:r w:rsidRPr="00BD62E3">
        <w:t xml:space="preserve"> </w:t>
      </w:r>
      <w:proofErr w:type="spellStart"/>
      <w:r w:rsidRPr="00BD62E3">
        <w:t>инспекције</w:t>
      </w:r>
      <w:proofErr w:type="spellEnd"/>
      <w:r w:rsidRPr="00BD62E3">
        <w:t xml:space="preserve"> </w:t>
      </w:r>
      <w:proofErr w:type="spellStart"/>
      <w:r w:rsidRPr="00BD62E3">
        <w:t>воде</w:t>
      </w:r>
      <w:proofErr w:type="spellEnd"/>
      <w:r w:rsidRPr="00BD62E3">
        <w:t xml:space="preserve"> </w:t>
      </w:r>
      <w:proofErr w:type="spellStart"/>
      <w:r w:rsidRPr="00BD62E3">
        <w:t>се</w:t>
      </w:r>
      <w:proofErr w:type="spellEnd"/>
      <w:r w:rsidRPr="00BD62E3">
        <w:t xml:space="preserve"> </w:t>
      </w:r>
      <w:proofErr w:type="spellStart"/>
      <w:r w:rsidRPr="00BD62E3">
        <w:t>од</w:t>
      </w:r>
      <w:proofErr w:type="spellEnd"/>
      <w:r w:rsidRPr="00BD62E3">
        <w:t xml:space="preserve"> </w:t>
      </w:r>
      <w:proofErr w:type="spellStart"/>
      <w:r w:rsidRPr="00BD62E3">
        <w:t>дана</w:t>
      </w:r>
      <w:proofErr w:type="spellEnd"/>
      <w:r w:rsidRPr="00BD62E3">
        <w:t xml:space="preserve"> </w:t>
      </w:r>
      <w:proofErr w:type="spellStart"/>
      <w:r w:rsidRPr="00BD62E3">
        <w:t>почетка</w:t>
      </w:r>
      <w:proofErr w:type="spellEnd"/>
      <w:r w:rsidRPr="00BD62E3">
        <w:t xml:space="preserve"> </w:t>
      </w:r>
      <w:proofErr w:type="spellStart"/>
      <w:r w:rsidRPr="00BD62E3">
        <w:t>извођења</w:t>
      </w:r>
      <w:proofErr w:type="spellEnd"/>
      <w:r w:rsidRPr="00BD62E3">
        <w:t xml:space="preserve"> </w:t>
      </w:r>
      <w:proofErr w:type="spellStart"/>
      <w:r w:rsidRPr="00BD62E3">
        <w:t>радова</w:t>
      </w:r>
      <w:proofErr w:type="spellEnd"/>
      <w:r w:rsidRPr="00BD62E3">
        <w:t xml:space="preserve"> </w:t>
      </w:r>
      <w:proofErr w:type="spellStart"/>
      <w:r w:rsidRPr="00BD62E3">
        <w:t>до</w:t>
      </w:r>
      <w:proofErr w:type="spellEnd"/>
      <w:r w:rsidRPr="00BD62E3">
        <w:t xml:space="preserve"> </w:t>
      </w:r>
      <w:proofErr w:type="spellStart"/>
      <w:r w:rsidRPr="00BD62E3">
        <w:t>дана</w:t>
      </w:r>
      <w:proofErr w:type="spellEnd"/>
      <w:r w:rsidRPr="00BD62E3">
        <w:t xml:space="preserve"> </w:t>
      </w:r>
      <w:proofErr w:type="spellStart"/>
      <w:r w:rsidRPr="00BD62E3">
        <w:t>завршетка</w:t>
      </w:r>
      <w:proofErr w:type="spellEnd"/>
      <w:r w:rsidRPr="00BD62E3">
        <w:t xml:space="preserve"> </w:t>
      </w:r>
      <w:proofErr w:type="spellStart"/>
      <w:r w:rsidRPr="00BD62E3">
        <w:t>изградње</w:t>
      </w:r>
      <w:proofErr w:type="spellEnd"/>
      <w:r w:rsidRPr="00BD62E3">
        <w:t xml:space="preserve"> </w:t>
      </w:r>
      <w:proofErr w:type="spellStart"/>
      <w:r w:rsidRPr="00BD62E3">
        <w:t>објекта</w:t>
      </w:r>
      <w:proofErr w:type="spellEnd"/>
      <w:r w:rsidRPr="00BD62E3">
        <w:t xml:space="preserve">, </w:t>
      </w:r>
      <w:proofErr w:type="spellStart"/>
      <w:r w:rsidRPr="00BD62E3">
        <w:t>односно</w:t>
      </w:r>
      <w:proofErr w:type="spellEnd"/>
      <w:r w:rsidRPr="00BD62E3">
        <w:t xml:space="preserve"> </w:t>
      </w:r>
      <w:proofErr w:type="spellStart"/>
      <w:r w:rsidRPr="00BD62E3">
        <w:t>извођења</w:t>
      </w:r>
      <w:proofErr w:type="spellEnd"/>
      <w:r w:rsidRPr="00BD62E3">
        <w:t xml:space="preserve"> </w:t>
      </w:r>
      <w:proofErr w:type="spellStart"/>
      <w:r w:rsidRPr="00BD62E3">
        <w:t>радова</w:t>
      </w:r>
      <w:proofErr w:type="spellEnd"/>
      <w:r w:rsidRPr="00BD62E3">
        <w:t xml:space="preserve"> и </w:t>
      </w:r>
      <w:proofErr w:type="spellStart"/>
      <w:r w:rsidRPr="00BD62E3">
        <w:t>предаје</w:t>
      </w:r>
      <w:proofErr w:type="spellEnd"/>
      <w:r w:rsidRPr="00BD62E3">
        <w:t xml:space="preserve"> </w:t>
      </w:r>
      <w:proofErr w:type="spellStart"/>
      <w:r w:rsidRPr="00BD62E3">
        <w:t>објекта</w:t>
      </w:r>
      <w:proofErr w:type="spellEnd"/>
      <w:r w:rsidRPr="00BD62E3">
        <w:t xml:space="preserve"> </w:t>
      </w:r>
      <w:proofErr w:type="spellStart"/>
      <w:r w:rsidRPr="00BD62E3">
        <w:t>инвеститору</w:t>
      </w:r>
      <w:proofErr w:type="spellEnd"/>
      <w:r w:rsidRPr="00BD62E3">
        <w:t>.</w:t>
      </w:r>
    </w:p>
    <w:p w:rsidR="00B724CC" w:rsidRPr="00BD62E3" w:rsidRDefault="00B724CC" w:rsidP="00B724CC">
      <w:pPr>
        <w:spacing w:line="14" w:lineRule="exact"/>
        <w:jc w:val="both"/>
      </w:pPr>
    </w:p>
    <w:p w:rsidR="00B724CC" w:rsidRPr="00BD62E3" w:rsidRDefault="00B724CC" w:rsidP="00B724CC">
      <w:pPr>
        <w:spacing w:line="249" w:lineRule="auto"/>
        <w:ind w:left="1" w:right="160" w:firstLine="720"/>
        <w:jc w:val="both"/>
        <w:rPr>
          <w:sz w:val="23"/>
        </w:rPr>
      </w:pPr>
      <w:proofErr w:type="spellStart"/>
      <w:r w:rsidRPr="00BD62E3">
        <w:rPr>
          <w:sz w:val="23"/>
        </w:rPr>
        <w:t>Право</w:t>
      </w:r>
      <w:proofErr w:type="spellEnd"/>
      <w:r w:rsidRPr="00BD62E3">
        <w:rPr>
          <w:sz w:val="23"/>
        </w:rPr>
        <w:t xml:space="preserve"> </w:t>
      </w:r>
      <w:proofErr w:type="spellStart"/>
      <w:r w:rsidRPr="00BD62E3">
        <w:rPr>
          <w:sz w:val="23"/>
        </w:rPr>
        <w:t>уписивања</w:t>
      </w:r>
      <w:proofErr w:type="spellEnd"/>
      <w:r w:rsidRPr="00BD62E3">
        <w:rPr>
          <w:sz w:val="23"/>
        </w:rPr>
        <w:t xml:space="preserve"> </w:t>
      </w:r>
      <w:proofErr w:type="spellStart"/>
      <w:r w:rsidRPr="00BD62E3">
        <w:rPr>
          <w:sz w:val="23"/>
        </w:rPr>
        <w:t>одговарајућих</w:t>
      </w:r>
      <w:proofErr w:type="spellEnd"/>
      <w:r w:rsidRPr="00BD62E3">
        <w:rPr>
          <w:sz w:val="23"/>
        </w:rPr>
        <w:t xml:space="preserve"> </w:t>
      </w:r>
      <w:proofErr w:type="spellStart"/>
      <w:r w:rsidRPr="00BD62E3">
        <w:rPr>
          <w:sz w:val="23"/>
        </w:rPr>
        <w:t>података</w:t>
      </w:r>
      <w:proofErr w:type="spellEnd"/>
      <w:r w:rsidRPr="00BD62E3">
        <w:rPr>
          <w:sz w:val="23"/>
        </w:rPr>
        <w:t xml:space="preserve"> и </w:t>
      </w:r>
      <w:proofErr w:type="spellStart"/>
      <w:r w:rsidRPr="00BD62E3">
        <w:rPr>
          <w:sz w:val="23"/>
        </w:rPr>
        <w:t>запажања</w:t>
      </w:r>
      <w:proofErr w:type="spellEnd"/>
      <w:r w:rsidRPr="00BD62E3">
        <w:rPr>
          <w:sz w:val="23"/>
        </w:rPr>
        <w:t xml:space="preserve"> у </w:t>
      </w:r>
      <w:proofErr w:type="spellStart"/>
      <w:r w:rsidRPr="00BD62E3">
        <w:rPr>
          <w:sz w:val="23"/>
        </w:rPr>
        <w:t>грађевински</w:t>
      </w:r>
      <w:proofErr w:type="spellEnd"/>
      <w:r w:rsidRPr="00BD62E3">
        <w:rPr>
          <w:sz w:val="23"/>
        </w:rPr>
        <w:t xml:space="preserve"> </w:t>
      </w:r>
      <w:proofErr w:type="spellStart"/>
      <w:r w:rsidRPr="00BD62E3">
        <w:rPr>
          <w:sz w:val="23"/>
        </w:rPr>
        <w:t>дневник</w:t>
      </w:r>
      <w:proofErr w:type="spellEnd"/>
      <w:r w:rsidRPr="00BD62E3">
        <w:rPr>
          <w:sz w:val="23"/>
        </w:rPr>
        <w:t xml:space="preserve"> </w:t>
      </w:r>
      <w:proofErr w:type="spellStart"/>
      <w:r w:rsidRPr="00BD62E3">
        <w:rPr>
          <w:sz w:val="23"/>
        </w:rPr>
        <w:t>имају</w:t>
      </w:r>
      <w:proofErr w:type="spellEnd"/>
      <w:r w:rsidRPr="00BD62E3">
        <w:rPr>
          <w:sz w:val="23"/>
        </w:rPr>
        <w:t xml:space="preserve">: </w:t>
      </w:r>
      <w:proofErr w:type="spellStart"/>
      <w:r w:rsidRPr="00BD62E3">
        <w:rPr>
          <w:sz w:val="23"/>
        </w:rPr>
        <w:t>одговорни</w:t>
      </w:r>
      <w:proofErr w:type="spellEnd"/>
      <w:r w:rsidRPr="00BD62E3">
        <w:rPr>
          <w:sz w:val="23"/>
        </w:rPr>
        <w:t xml:space="preserve"> </w:t>
      </w:r>
      <w:proofErr w:type="spellStart"/>
      <w:r w:rsidRPr="00BD62E3">
        <w:rPr>
          <w:sz w:val="23"/>
        </w:rPr>
        <w:t>извођач</w:t>
      </w:r>
      <w:proofErr w:type="spellEnd"/>
      <w:r w:rsidRPr="00BD62E3">
        <w:rPr>
          <w:sz w:val="23"/>
        </w:rPr>
        <w:t xml:space="preserve"> </w:t>
      </w:r>
      <w:proofErr w:type="spellStart"/>
      <w:r w:rsidRPr="00BD62E3">
        <w:rPr>
          <w:sz w:val="23"/>
        </w:rPr>
        <w:t>радова</w:t>
      </w:r>
      <w:proofErr w:type="spellEnd"/>
      <w:r w:rsidRPr="00BD62E3">
        <w:rPr>
          <w:sz w:val="23"/>
        </w:rPr>
        <w:t xml:space="preserve">, </w:t>
      </w:r>
      <w:proofErr w:type="spellStart"/>
      <w:r w:rsidRPr="00BD62E3">
        <w:rPr>
          <w:sz w:val="23"/>
        </w:rPr>
        <w:t>надзорни</w:t>
      </w:r>
      <w:proofErr w:type="spellEnd"/>
      <w:r w:rsidRPr="00BD62E3">
        <w:rPr>
          <w:sz w:val="23"/>
        </w:rPr>
        <w:t xml:space="preserve"> </w:t>
      </w:r>
      <w:proofErr w:type="spellStart"/>
      <w:r w:rsidRPr="00BD62E3">
        <w:rPr>
          <w:sz w:val="23"/>
        </w:rPr>
        <w:t>орган</w:t>
      </w:r>
      <w:proofErr w:type="spellEnd"/>
      <w:r w:rsidRPr="00BD62E3">
        <w:rPr>
          <w:sz w:val="23"/>
        </w:rPr>
        <w:t xml:space="preserve">, </w:t>
      </w:r>
      <w:proofErr w:type="spellStart"/>
      <w:r w:rsidRPr="00BD62E3">
        <w:rPr>
          <w:sz w:val="23"/>
        </w:rPr>
        <w:t>као</w:t>
      </w:r>
      <w:proofErr w:type="spellEnd"/>
      <w:r w:rsidRPr="00BD62E3">
        <w:rPr>
          <w:sz w:val="23"/>
        </w:rPr>
        <w:t xml:space="preserve"> и </w:t>
      </w:r>
      <w:proofErr w:type="spellStart"/>
      <w:r w:rsidRPr="00BD62E3">
        <w:rPr>
          <w:sz w:val="23"/>
        </w:rPr>
        <w:t>одговорни</w:t>
      </w:r>
      <w:proofErr w:type="spellEnd"/>
      <w:r w:rsidRPr="00BD62E3">
        <w:rPr>
          <w:sz w:val="23"/>
        </w:rPr>
        <w:t xml:space="preserve"> </w:t>
      </w:r>
      <w:proofErr w:type="spellStart"/>
      <w:r w:rsidRPr="00BD62E3">
        <w:rPr>
          <w:sz w:val="23"/>
        </w:rPr>
        <w:t>пројектант</w:t>
      </w:r>
      <w:proofErr w:type="spellEnd"/>
      <w:r w:rsidRPr="00BD62E3">
        <w:rPr>
          <w:sz w:val="23"/>
        </w:rPr>
        <w:t xml:space="preserve"> </w:t>
      </w:r>
      <w:proofErr w:type="spellStart"/>
      <w:r w:rsidRPr="00BD62E3">
        <w:rPr>
          <w:sz w:val="23"/>
        </w:rPr>
        <w:t>ако</w:t>
      </w:r>
      <w:proofErr w:type="spellEnd"/>
      <w:r w:rsidRPr="00BD62E3">
        <w:rPr>
          <w:sz w:val="23"/>
        </w:rPr>
        <w:t xml:space="preserve"> </w:t>
      </w:r>
      <w:proofErr w:type="spellStart"/>
      <w:r w:rsidRPr="00BD62E3">
        <w:rPr>
          <w:sz w:val="23"/>
        </w:rPr>
        <w:t>учествује</w:t>
      </w:r>
      <w:proofErr w:type="spellEnd"/>
      <w:r w:rsidRPr="00BD62E3">
        <w:rPr>
          <w:sz w:val="23"/>
        </w:rPr>
        <w:t xml:space="preserve"> у </w:t>
      </w:r>
      <w:proofErr w:type="spellStart"/>
      <w:r w:rsidRPr="00BD62E3">
        <w:rPr>
          <w:sz w:val="23"/>
        </w:rPr>
        <w:t>вршењу</w:t>
      </w:r>
      <w:proofErr w:type="spellEnd"/>
      <w:r w:rsidRPr="00BD62E3">
        <w:rPr>
          <w:sz w:val="23"/>
        </w:rPr>
        <w:t xml:space="preserve"> </w:t>
      </w:r>
      <w:proofErr w:type="spellStart"/>
      <w:r w:rsidRPr="00BD62E3">
        <w:rPr>
          <w:sz w:val="23"/>
        </w:rPr>
        <w:t>надзора</w:t>
      </w:r>
      <w:proofErr w:type="spellEnd"/>
      <w:r w:rsidRPr="00BD62E3">
        <w:rPr>
          <w:sz w:val="23"/>
        </w:rPr>
        <w:t>.</w:t>
      </w:r>
    </w:p>
    <w:p w:rsidR="00B724CC" w:rsidRPr="00BD62E3" w:rsidRDefault="00B724CC" w:rsidP="00B724CC">
      <w:pPr>
        <w:spacing w:line="3" w:lineRule="exact"/>
        <w:jc w:val="both"/>
      </w:pPr>
    </w:p>
    <w:p w:rsidR="00071FEB" w:rsidRDefault="00B724CC" w:rsidP="00B724CC">
      <w:pPr>
        <w:spacing w:line="236" w:lineRule="auto"/>
        <w:ind w:left="1" w:right="40" w:firstLine="720"/>
        <w:jc w:val="both"/>
      </w:pPr>
      <w:proofErr w:type="spellStart"/>
      <w:r w:rsidRPr="00BD62E3">
        <w:t>Извођач</w:t>
      </w:r>
      <w:proofErr w:type="spellEnd"/>
      <w:r w:rsidRPr="00BD62E3">
        <w:t xml:space="preserve"> </w:t>
      </w:r>
      <w:proofErr w:type="spellStart"/>
      <w:r w:rsidRPr="00BD62E3">
        <w:t>радова</w:t>
      </w:r>
      <w:proofErr w:type="spellEnd"/>
      <w:r w:rsidRPr="00BD62E3">
        <w:t xml:space="preserve"> </w:t>
      </w:r>
      <w:proofErr w:type="spellStart"/>
      <w:r w:rsidRPr="00BD62E3">
        <w:t>је</w:t>
      </w:r>
      <w:proofErr w:type="spellEnd"/>
      <w:r w:rsidRPr="00BD62E3">
        <w:t xml:space="preserve"> </w:t>
      </w:r>
      <w:proofErr w:type="spellStart"/>
      <w:r w:rsidRPr="00BD62E3">
        <w:t>дужан</w:t>
      </w:r>
      <w:proofErr w:type="spellEnd"/>
      <w:r w:rsidRPr="00BD62E3">
        <w:t xml:space="preserve"> </w:t>
      </w:r>
      <w:proofErr w:type="spellStart"/>
      <w:r w:rsidRPr="00BD62E3">
        <w:t>да</w:t>
      </w:r>
      <w:proofErr w:type="spellEnd"/>
      <w:r w:rsidRPr="00BD62E3">
        <w:t xml:space="preserve"> </w:t>
      </w:r>
      <w:proofErr w:type="spellStart"/>
      <w:r w:rsidRPr="00BD62E3">
        <w:t>књигу</w:t>
      </w:r>
      <w:proofErr w:type="spellEnd"/>
      <w:r w:rsidRPr="00BD62E3">
        <w:t xml:space="preserve"> </w:t>
      </w:r>
      <w:proofErr w:type="spellStart"/>
      <w:r w:rsidRPr="00BD62E3">
        <w:t>инспекције</w:t>
      </w:r>
      <w:proofErr w:type="spellEnd"/>
      <w:r w:rsidRPr="00BD62E3">
        <w:t xml:space="preserve"> и </w:t>
      </w:r>
      <w:proofErr w:type="spellStart"/>
      <w:r w:rsidRPr="00BD62E3">
        <w:t>грађевински</w:t>
      </w:r>
      <w:proofErr w:type="spellEnd"/>
      <w:r w:rsidRPr="00BD62E3">
        <w:t xml:space="preserve"> </w:t>
      </w:r>
      <w:proofErr w:type="spellStart"/>
      <w:r w:rsidRPr="00BD62E3">
        <w:t>дневник</w:t>
      </w:r>
      <w:proofErr w:type="spellEnd"/>
      <w:r w:rsidRPr="00BD62E3">
        <w:t xml:space="preserve"> </w:t>
      </w:r>
      <w:proofErr w:type="spellStart"/>
      <w:r w:rsidRPr="00BD62E3">
        <w:t>чува</w:t>
      </w:r>
      <w:proofErr w:type="spellEnd"/>
      <w:r w:rsidRPr="00BD62E3">
        <w:t xml:space="preserve"> </w:t>
      </w:r>
      <w:proofErr w:type="spellStart"/>
      <w:r w:rsidRPr="00BD62E3">
        <w:t>до</w:t>
      </w:r>
      <w:proofErr w:type="spellEnd"/>
      <w:r w:rsidRPr="00BD62E3">
        <w:t xml:space="preserve"> </w:t>
      </w:r>
      <w:proofErr w:type="spellStart"/>
      <w:r w:rsidRPr="00BD62E3">
        <w:t>истека</w:t>
      </w:r>
      <w:proofErr w:type="spellEnd"/>
      <w:r w:rsidRPr="00BD62E3">
        <w:t xml:space="preserve"> </w:t>
      </w:r>
      <w:proofErr w:type="spellStart"/>
      <w:r w:rsidRPr="00BD62E3">
        <w:t>уговореног</w:t>
      </w:r>
      <w:proofErr w:type="spellEnd"/>
      <w:r w:rsidRPr="00BD62E3">
        <w:t xml:space="preserve"> </w:t>
      </w:r>
      <w:proofErr w:type="spellStart"/>
      <w:r w:rsidRPr="00BD62E3">
        <w:t>гарантног</w:t>
      </w:r>
      <w:proofErr w:type="spellEnd"/>
      <w:r w:rsidRPr="00BD62E3">
        <w:t xml:space="preserve"> </w:t>
      </w:r>
      <w:proofErr w:type="spellStart"/>
      <w:r w:rsidRPr="00BD62E3">
        <w:t>рока</w:t>
      </w:r>
      <w:proofErr w:type="spellEnd"/>
      <w:r w:rsidRPr="00BD62E3">
        <w:t xml:space="preserve"> </w:t>
      </w:r>
      <w:proofErr w:type="spellStart"/>
      <w:r w:rsidRPr="00BD62E3">
        <w:t>за</w:t>
      </w:r>
      <w:proofErr w:type="spellEnd"/>
      <w:r w:rsidRPr="00BD62E3">
        <w:t xml:space="preserve"> </w:t>
      </w:r>
      <w:proofErr w:type="spellStart"/>
      <w:r w:rsidRPr="00BD62E3">
        <w:t>изграђени</w:t>
      </w:r>
      <w:proofErr w:type="spellEnd"/>
      <w:r w:rsidRPr="00BD62E3">
        <w:t xml:space="preserve"> </w:t>
      </w:r>
      <w:proofErr w:type="spellStart"/>
      <w:r w:rsidRPr="00BD62E3">
        <w:t>објекат</w:t>
      </w:r>
      <w:proofErr w:type="spellEnd"/>
      <w:r w:rsidRPr="00BD62E3">
        <w:t xml:space="preserve">, </w:t>
      </w:r>
      <w:proofErr w:type="spellStart"/>
      <w:r w:rsidRPr="00BD62E3">
        <w:t>односно</w:t>
      </w:r>
      <w:proofErr w:type="spellEnd"/>
      <w:r w:rsidRPr="00BD62E3">
        <w:t xml:space="preserve"> </w:t>
      </w:r>
      <w:proofErr w:type="spellStart"/>
      <w:r w:rsidRPr="00BD62E3">
        <w:t>изведене</w:t>
      </w:r>
      <w:proofErr w:type="spellEnd"/>
      <w:r w:rsidRPr="00BD62E3">
        <w:t xml:space="preserve"> </w:t>
      </w:r>
      <w:proofErr w:type="spellStart"/>
      <w:r w:rsidRPr="00BD62E3">
        <w:t>радове</w:t>
      </w:r>
      <w:proofErr w:type="spellEnd"/>
      <w:r w:rsidRPr="00BD62E3">
        <w:t xml:space="preserve">, а </w:t>
      </w:r>
      <w:proofErr w:type="spellStart"/>
      <w:r w:rsidRPr="00BD62E3">
        <w:t>по</w:t>
      </w:r>
      <w:proofErr w:type="spellEnd"/>
      <w:r w:rsidRPr="00BD62E3">
        <w:t xml:space="preserve"> </w:t>
      </w:r>
      <w:proofErr w:type="spellStart"/>
      <w:r w:rsidRPr="00BD62E3">
        <w:t>истеку</w:t>
      </w:r>
      <w:proofErr w:type="spellEnd"/>
      <w:r w:rsidRPr="00BD62E3">
        <w:t xml:space="preserve"> </w:t>
      </w:r>
      <w:proofErr w:type="spellStart"/>
      <w:r w:rsidRPr="00BD62E3">
        <w:t>гарантног</w:t>
      </w:r>
      <w:proofErr w:type="spellEnd"/>
      <w:r w:rsidRPr="00BD62E3">
        <w:t xml:space="preserve"> </w:t>
      </w:r>
      <w:proofErr w:type="spellStart"/>
      <w:r w:rsidRPr="00BD62E3">
        <w:t>рока</w:t>
      </w:r>
      <w:proofErr w:type="spellEnd"/>
      <w:r w:rsidRPr="00BD62E3">
        <w:t xml:space="preserve"> </w:t>
      </w:r>
      <w:proofErr w:type="spellStart"/>
      <w:r w:rsidRPr="00BD62E3">
        <w:t>преда</w:t>
      </w:r>
      <w:proofErr w:type="spellEnd"/>
      <w:r w:rsidRPr="00BD62E3">
        <w:t xml:space="preserve"> </w:t>
      </w:r>
      <w:proofErr w:type="spellStart"/>
      <w:r w:rsidRPr="00BD62E3">
        <w:t>књигу</w:t>
      </w:r>
      <w:proofErr w:type="spellEnd"/>
      <w:r w:rsidRPr="00BD62E3">
        <w:t xml:space="preserve"> </w:t>
      </w:r>
      <w:proofErr w:type="spellStart"/>
      <w:r w:rsidRPr="00BD62E3">
        <w:t>инспекције</w:t>
      </w:r>
      <w:proofErr w:type="spellEnd"/>
      <w:r w:rsidRPr="00BD62E3">
        <w:t xml:space="preserve"> и </w:t>
      </w:r>
      <w:proofErr w:type="spellStart"/>
      <w:r w:rsidRPr="00BD62E3">
        <w:t>грађевински</w:t>
      </w:r>
      <w:proofErr w:type="spellEnd"/>
      <w:r w:rsidRPr="00BD62E3">
        <w:t xml:space="preserve"> </w:t>
      </w:r>
      <w:proofErr w:type="spellStart"/>
      <w:r w:rsidRPr="00BD62E3">
        <w:t>дневник</w:t>
      </w:r>
      <w:proofErr w:type="spellEnd"/>
      <w:r w:rsidRPr="00BD62E3">
        <w:t xml:space="preserve"> </w:t>
      </w:r>
      <w:proofErr w:type="spellStart"/>
      <w:r w:rsidRPr="00BD62E3">
        <w:t>инвеститору</w:t>
      </w:r>
      <w:proofErr w:type="spellEnd"/>
      <w:r w:rsidRPr="00BD62E3">
        <w:t>.</w:t>
      </w:r>
    </w:p>
    <w:p w:rsidR="00DE3B0A" w:rsidRPr="00BD62E3" w:rsidRDefault="00DE3B0A" w:rsidP="00071FEB">
      <w:pPr>
        <w:pStyle w:val="Heading2"/>
      </w:pPr>
      <w:r w:rsidRPr="00BD62E3">
        <w:lastRenderedPageBreak/>
        <w:t>V</w:t>
      </w:r>
      <w:r w:rsidR="00E778F8">
        <w:rPr>
          <w:lang w:val="sr-Cyrl-RS"/>
        </w:rPr>
        <w:t xml:space="preserve"> -</w:t>
      </w:r>
      <w:r w:rsidRPr="00BD62E3">
        <w:t xml:space="preserve"> УСЛОВИ ЗА УЧЕШЋЕ У ПОСТУПКУ ЈАВНЕ НАБАВКЕ ИЗ ЧЛ.   75. И 76. ЗАКОНА О ЈАВНИМ НАБАВКАМА И УПУТСТВО КАКО СЕ ДОКАЗУЈЕ ИСПУЊЕНОСТ ТИХ УСЛОВА</w:t>
      </w:r>
    </w:p>
    <w:p w:rsidR="00DE3B0A" w:rsidRPr="00BD62E3" w:rsidRDefault="00DE3B0A" w:rsidP="00DE3B0A">
      <w:pPr>
        <w:autoSpaceDE w:val="0"/>
        <w:autoSpaceDN w:val="0"/>
        <w:adjustRightInd w:val="0"/>
        <w:ind w:firstLine="708"/>
        <w:jc w:val="both"/>
        <w:rPr>
          <w:rFonts w:eastAsia="Calibri-Bold"/>
          <w:b/>
          <w:bCs/>
          <w:color w:val="000000"/>
          <w:szCs w:val="24"/>
          <w:lang w:val="sr-Cyrl-RS" w:eastAsia="sr-Cyrl-RS"/>
        </w:rPr>
      </w:pPr>
      <w:r w:rsidRPr="00BD62E3">
        <w:rPr>
          <w:rFonts w:eastAsia="Calibri-Bold"/>
          <w:b/>
          <w:bCs/>
          <w:color w:val="000000"/>
          <w:szCs w:val="24"/>
          <w:lang w:val="sr-Cyrl-RS" w:eastAsia="sr-Cyrl-RS"/>
        </w:rPr>
        <w:t xml:space="preserve">1.ОБАВЕЗНИ УСЛОВИ </w:t>
      </w:r>
    </w:p>
    <w:p w:rsidR="00DE3B0A" w:rsidRPr="00BD62E3" w:rsidRDefault="00DE3B0A" w:rsidP="00DE3B0A">
      <w:pPr>
        <w:autoSpaceDE w:val="0"/>
        <w:autoSpaceDN w:val="0"/>
        <w:adjustRightInd w:val="0"/>
        <w:ind w:firstLine="708"/>
        <w:jc w:val="both"/>
        <w:rPr>
          <w:rFonts w:eastAsia="Calibri-Bold"/>
          <w:b/>
          <w:bCs/>
          <w:color w:val="000000"/>
          <w:szCs w:val="24"/>
          <w:lang w:val="sr-Cyrl-RS" w:eastAsia="sr-Cyrl-RS"/>
        </w:rPr>
      </w:pPr>
    </w:p>
    <w:p w:rsidR="00DE3B0A" w:rsidRPr="00BD62E3" w:rsidRDefault="00DE3B0A" w:rsidP="00DE3B0A">
      <w:pPr>
        <w:autoSpaceDE w:val="0"/>
        <w:autoSpaceDN w:val="0"/>
        <w:adjustRightInd w:val="0"/>
        <w:ind w:firstLine="708"/>
        <w:jc w:val="both"/>
        <w:rPr>
          <w:rFonts w:eastAsia="Calibri-Bold"/>
          <w:b/>
          <w:bCs/>
          <w:i/>
          <w:color w:val="000000"/>
          <w:szCs w:val="24"/>
          <w:u w:val="single"/>
          <w:lang w:val="sr-Cyrl-RS" w:eastAsia="sr-Cyrl-RS"/>
        </w:rPr>
      </w:pPr>
      <w:r w:rsidRPr="00BD62E3">
        <w:rPr>
          <w:rFonts w:eastAsia="Calibri-Bold"/>
          <w:b/>
          <w:bCs/>
          <w:i/>
          <w:color w:val="000000"/>
          <w:szCs w:val="24"/>
          <w:u w:val="single"/>
          <w:lang w:val="sr-Cyrl-RS" w:eastAsia="sr-Cyrl-RS"/>
        </w:rPr>
        <w:t>Право на учешће у поступку јавне набавке имају понуђачи који испуњавају ОБАВЕЗНЕ УСЛОВЕ за учешће у поступку јавне набавке, који су прописани чланом 75. Закона о јавним набавкама (у даљем тексту: Закон).Обавезни услови су:</w:t>
      </w:r>
    </w:p>
    <w:p w:rsidR="00DE3B0A" w:rsidRPr="00BD62E3" w:rsidRDefault="00DE3B0A" w:rsidP="00DE3B0A">
      <w:pPr>
        <w:autoSpaceDE w:val="0"/>
        <w:autoSpaceDN w:val="0"/>
        <w:adjustRightInd w:val="0"/>
        <w:jc w:val="both"/>
        <w:rPr>
          <w:rFonts w:eastAsia="Calibri-Bold"/>
          <w:b/>
          <w:bCs/>
          <w:i/>
          <w:color w:val="000000"/>
          <w:szCs w:val="24"/>
          <w:u w:val="single"/>
          <w:lang w:val="sr-Cyrl-RS" w:eastAsia="sr-Cyrl-RS"/>
        </w:rPr>
      </w:pPr>
    </w:p>
    <w:p w:rsidR="00DE3B0A" w:rsidRPr="00BD62E3" w:rsidRDefault="00DE3B0A" w:rsidP="00B724CC">
      <w:pPr>
        <w:numPr>
          <w:ilvl w:val="0"/>
          <w:numId w:val="2"/>
        </w:numPr>
        <w:autoSpaceDE w:val="0"/>
        <w:autoSpaceDN w:val="0"/>
        <w:adjustRightInd w:val="0"/>
        <w:ind w:left="0" w:firstLine="993"/>
        <w:rPr>
          <w:rFonts w:eastAsia="Calibri-Bold"/>
          <w:b/>
          <w:i/>
          <w:color w:val="000000"/>
          <w:szCs w:val="24"/>
          <w:u w:val="single"/>
          <w:lang w:val="sr-Cyrl-RS" w:eastAsia="sr-Cyrl-RS"/>
        </w:rPr>
      </w:pPr>
      <w:r w:rsidRPr="00BD62E3">
        <w:rPr>
          <w:rFonts w:eastAsia="Calibri-Bold"/>
          <w:b/>
          <w:bCs/>
          <w:color w:val="000000"/>
          <w:szCs w:val="24"/>
          <w:lang w:val="sr-Cyrl-RS" w:eastAsia="sr-Cyrl-RS"/>
        </w:rPr>
        <w:t xml:space="preserve">Услов: </w:t>
      </w:r>
      <w:r w:rsidRPr="00BD62E3">
        <w:rPr>
          <w:rFonts w:eastAsia="Calibri-Bold"/>
          <w:color w:val="000000"/>
          <w:szCs w:val="24"/>
          <w:lang w:val="sr-Cyrl-RS" w:eastAsia="sr-Cyrl-RS"/>
        </w:rPr>
        <w:t xml:space="preserve">Понуђач у поступку јавне набавке мора да докаже  </w:t>
      </w:r>
      <w:r w:rsidRPr="00BD62E3">
        <w:rPr>
          <w:rFonts w:eastAsia="Calibri-Bold"/>
          <w:b/>
          <w:i/>
          <w:color w:val="000000"/>
          <w:szCs w:val="24"/>
          <w:u w:val="single"/>
          <w:lang w:val="sr-Cyrl-RS" w:eastAsia="sr-Cyrl-RS"/>
        </w:rPr>
        <w:t>да је регистрован код надлежног органа, односно уписан у одговарајући регистар (члан 75. став 1. тачка 1) Закона).</w:t>
      </w:r>
    </w:p>
    <w:p w:rsidR="00DE3B0A" w:rsidRPr="00BD62E3" w:rsidRDefault="00DE3B0A" w:rsidP="00DE3B0A">
      <w:pPr>
        <w:autoSpaceDE w:val="0"/>
        <w:autoSpaceDN w:val="0"/>
        <w:adjustRightInd w:val="0"/>
        <w:ind w:left="1668"/>
        <w:rPr>
          <w:rFonts w:eastAsia="Calibri-Bold"/>
          <w:b/>
          <w:i/>
          <w:color w:val="000000"/>
          <w:szCs w:val="24"/>
          <w:u w:val="single"/>
          <w:lang w:val="sr-Cyrl-RS" w:eastAsia="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00" w:firstRow="0" w:lastRow="0" w:firstColumn="0" w:lastColumn="1" w:noHBand="0" w:noVBand="1"/>
      </w:tblPr>
      <w:tblGrid>
        <w:gridCol w:w="1793"/>
        <w:gridCol w:w="7834"/>
      </w:tblGrid>
      <w:tr w:rsidR="00DE3B0A" w:rsidRPr="00BD62E3" w:rsidTr="000C6114">
        <w:tc>
          <w:tcPr>
            <w:tcW w:w="9889" w:type="dxa"/>
            <w:gridSpan w:val="2"/>
            <w:shd w:val="clear" w:color="auto" w:fill="auto"/>
          </w:tcPr>
          <w:p w:rsidR="00DE3B0A" w:rsidRPr="00BD62E3" w:rsidRDefault="00DE3B0A" w:rsidP="000C6114">
            <w:pPr>
              <w:rPr>
                <w:rFonts w:eastAsia="Calibri-Bold"/>
                <w:b/>
                <w:bCs/>
                <w:color w:val="000000"/>
                <w:szCs w:val="24"/>
                <w:lang w:val="sr-Cyrl-RS" w:eastAsia="sr-Cyrl-RS"/>
              </w:rPr>
            </w:pPr>
            <w:r w:rsidRPr="00BD62E3">
              <w:rPr>
                <w:rFonts w:eastAsia="Calibri-Bold"/>
                <w:b/>
                <w:bCs/>
                <w:color w:val="000000"/>
                <w:szCs w:val="24"/>
                <w:lang w:val="sr-Cyrl-RS" w:eastAsia="sr-Cyrl-RS"/>
              </w:rPr>
              <w:t>Доказ:</w:t>
            </w:r>
          </w:p>
        </w:tc>
      </w:tr>
      <w:tr w:rsidR="00DE3B0A" w:rsidRPr="00BD62E3" w:rsidTr="000C6114">
        <w:tc>
          <w:tcPr>
            <w:tcW w:w="1803" w:type="dxa"/>
            <w:shd w:val="clear" w:color="auto" w:fill="auto"/>
            <w:vAlign w:val="center"/>
          </w:tcPr>
          <w:p w:rsidR="00DE3B0A" w:rsidRPr="00BD62E3" w:rsidRDefault="00DE3B0A" w:rsidP="000C6114">
            <w:pPr>
              <w:autoSpaceDE w:val="0"/>
              <w:autoSpaceDN w:val="0"/>
              <w:adjustRightInd w:val="0"/>
              <w:rPr>
                <w:rFonts w:eastAsia="Calibri-Bold"/>
                <w:color w:val="000000"/>
                <w:szCs w:val="24"/>
                <w:lang w:val="sr-Cyrl-RS" w:eastAsia="sr-Cyrl-RS"/>
              </w:rPr>
            </w:pPr>
            <w:r w:rsidRPr="00BD62E3">
              <w:rPr>
                <w:rFonts w:eastAsia="Calibri-Bold"/>
                <w:bCs/>
                <w:szCs w:val="24"/>
                <w:lang w:val="sr-Cyrl-RS" w:eastAsia="sr-Cyrl-RS"/>
              </w:rPr>
              <w:t>Правно лице</w:t>
            </w:r>
            <w:r w:rsidRPr="00BD62E3">
              <w:rPr>
                <w:rFonts w:eastAsia="Calibri-Bold"/>
                <w:b/>
                <w:bCs/>
                <w:color w:val="000000"/>
                <w:szCs w:val="24"/>
                <w:lang w:val="sr-Cyrl-RS" w:eastAsia="sr-Cyrl-RS"/>
              </w:rPr>
              <w:t>:</w:t>
            </w:r>
          </w:p>
        </w:tc>
        <w:tc>
          <w:tcPr>
            <w:tcW w:w="8086" w:type="dxa"/>
            <w:shd w:val="clear" w:color="auto" w:fill="auto"/>
          </w:tcPr>
          <w:p w:rsidR="00DE3B0A" w:rsidRPr="00BD62E3" w:rsidRDefault="00DE3B0A" w:rsidP="000C6114">
            <w:pPr>
              <w:autoSpaceDE w:val="0"/>
              <w:autoSpaceDN w:val="0"/>
              <w:adjustRightInd w:val="0"/>
              <w:rPr>
                <w:rFonts w:eastAsia="Calibri-Bold"/>
                <w:color w:val="000000"/>
                <w:szCs w:val="24"/>
                <w:lang w:val="sr-Cyrl-RS" w:eastAsia="sr-Cyrl-RS"/>
              </w:rPr>
            </w:pPr>
            <w:r w:rsidRPr="00BD62E3">
              <w:rPr>
                <w:rFonts w:eastAsia="Calibri-Bold"/>
                <w:color w:val="000000"/>
                <w:szCs w:val="24"/>
                <w:lang w:val="sr-Cyrl-RS" w:eastAsia="sr-Cyrl-RS"/>
              </w:rPr>
              <w:t>Извод из регистра Агенције за привредне регистре, односно извод из регистра надлежног Привредног суда.</w:t>
            </w:r>
          </w:p>
        </w:tc>
      </w:tr>
      <w:tr w:rsidR="00DE3B0A" w:rsidRPr="00BD62E3" w:rsidTr="000C6114">
        <w:tc>
          <w:tcPr>
            <w:tcW w:w="1803" w:type="dxa"/>
            <w:shd w:val="clear" w:color="auto" w:fill="auto"/>
            <w:vAlign w:val="center"/>
          </w:tcPr>
          <w:p w:rsidR="00DE3B0A" w:rsidRPr="00BD62E3" w:rsidRDefault="00DE3B0A" w:rsidP="000C6114">
            <w:pPr>
              <w:autoSpaceDE w:val="0"/>
              <w:autoSpaceDN w:val="0"/>
              <w:adjustRightInd w:val="0"/>
              <w:rPr>
                <w:rFonts w:eastAsia="Calibri-Bold"/>
                <w:bCs/>
                <w:szCs w:val="24"/>
                <w:lang w:val="sr-Cyrl-RS" w:eastAsia="sr-Cyrl-RS"/>
              </w:rPr>
            </w:pPr>
            <w:r w:rsidRPr="00BD62E3">
              <w:rPr>
                <w:rFonts w:eastAsia="Calibri-Bold"/>
                <w:bCs/>
                <w:szCs w:val="24"/>
                <w:lang w:val="sr-Cyrl-RS" w:eastAsia="sr-Cyrl-RS"/>
              </w:rPr>
              <w:t>Предузетник</w:t>
            </w:r>
          </w:p>
        </w:tc>
        <w:tc>
          <w:tcPr>
            <w:tcW w:w="8086" w:type="dxa"/>
            <w:shd w:val="clear" w:color="auto" w:fill="auto"/>
          </w:tcPr>
          <w:p w:rsidR="00DE3B0A" w:rsidRPr="00BD62E3" w:rsidRDefault="00DE3B0A" w:rsidP="000C6114">
            <w:pPr>
              <w:autoSpaceDE w:val="0"/>
              <w:autoSpaceDN w:val="0"/>
              <w:adjustRightInd w:val="0"/>
              <w:rPr>
                <w:rFonts w:eastAsia="Calibri-Bold"/>
                <w:color w:val="000000"/>
                <w:szCs w:val="24"/>
                <w:lang w:val="sr-Cyrl-RS" w:eastAsia="sr-Cyrl-RS"/>
              </w:rPr>
            </w:pPr>
            <w:r w:rsidRPr="00BD62E3">
              <w:rPr>
                <w:rFonts w:eastAsia="Calibri-Bold"/>
                <w:color w:val="000000"/>
                <w:szCs w:val="24"/>
                <w:lang w:val="sr-Cyrl-RS" w:eastAsia="sr-Cyrl-RS"/>
              </w:rPr>
              <w:t>Извод из регистра Агенције за привредне регистре, односно извод из регистра надлежног Привредног суда.</w:t>
            </w:r>
          </w:p>
        </w:tc>
      </w:tr>
      <w:tr w:rsidR="00DE3B0A" w:rsidRPr="00BD62E3" w:rsidTr="000C6114">
        <w:tc>
          <w:tcPr>
            <w:tcW w:w="1803" w:type="dxa"/>
            <w:shd w:val="clear" w:color="auto" w:fill="auto"/>
          </w:tcPr>
          <w:p w:rsidR="00DE3B0A" w:rsidRPr="00BD62E3" w:rsidRDefault="00DE3B0A" w:rsidP="000C6114">
            <w:pPr>
              <w:autoSpaceDE w:val="0"/>
              <w:autoSpaceDN w:val="0"/>
              <w:adjustRightInd w:val="0"/>
              <w:rPr>
                <w:rFonts w:eastAsia="Calibri-Bold"/>
                <w:bCs/>
                <w:szCs w:val="24"/>
                <w:u w:val="single"/>
                <w:lang w:val="sr-Cyrl-RS" w:eastAsia="sr-Cyrl-RS"/>
              </w:rPr>
            </w:pPr>
            <w:r w:rsidRPr="00BD62E3">
              <w:rPr>
                <w:rFonts w:eastAsia="Calibri-Bold"/>
                <w:bCs/>
                <w:szCs w:val="24"/>
                <w:u w:val="single"/>
                <w:lang w:val="sr-Cyrl-RS" w:eastAsia="sr-Cyrl-RS"/>
              </w:rPr>
              <w:t>Физичко лице</w:t>
            </w:r>
          </w:p>
        </w:tc>
        <w:tc>
          <w:tcPr>
            <w:tcW w:w="8086" w:type="dxa"/>
            <w:shd w:val="clear" w:color="auto" w:fill="auto"/>
          </w:tcPr>
          <w:p w:rsidR="00DE3B0A" w:rsidRPr="00BD62E3" w:rsidRDefault="00DE3B0A" w:rsidP="000C6114">
            <w:pPr>
              <w:autoSpaceDE w:val="0"/>
              <w:autoSpaceDN w:val="0"/>
              <w:adjustRightInd w:val="0"/>
              <w:jc w:val="center"/>
              <w:rPr>
                <w:rFonts w:eastAsia="Calibri-Bold"/>
                <w:color w:val="000000"/>
                <w:szCs w:val="24"/>
                <w:lang w:val="sr-Cyrl-RS" w:eastAsia="sr-Cyrl-RS"/>
              </w:rPr>
            </w:pPr>
            <w:r w:rsidRPr="00BD62E3">
              <w:rPr>
                <w:rFonts w:eastAsia="Calibri-Bold"/>
                <w:color w:val="000000"/>
                <w:szCs w:val="24"/>
                <w:lang w:val="sr-Cyrl-RS" w:eastAsia="sr-Cyrl-RS"/>
              </w:rPr>
              <w:t>/</w:t>
            </w:r>
          </w:p>
        </w:tc>
      </w:tr>
    </w:tbl>
    <w:p w:rsidR="00DE3B0A" w:rsidRPr="00BD62E3" w:rsidRDefault="00DE3B0A" w:rsidP="00DE3B0A">
      <w:pPr>
        <w:autoSpaceDE w:val="0"/>
        <w:autoSpaceDN w:val="0"/>
        <w:adjustRightInd w:val="0"/>
        <w:ind w:left="1068"/>
        <w:jc w:val="both"/>
        <w:rPr>
          <w:rFonts w:eastAsia="Calibri-Bold"/>
          <w:b/>
          <w:i/>
          <w:color w:val="000000"/>
          <w:szCs w:val="24"/>
          <w:u w:val="single"/>
          <w:lang w:val="sr-Cyrl-RS" w:eastAsia="sr-Cyrl-RS"/>
        </w:rPr>
      </w:pPr>
    </w:p>
    <w:p w:rsidR="00DE3B0A" w:rsidRPr="00BD62E3" w:rsidRDefault="00DE3B0A" w:rsidP="00B724CC">
      <w:pPr>
        <w:numPr>
          <w:ilvl w:val="0"/>
          <w:numId w:val="2"/>
        </w:numPr>
        <w:autoSpaceDE w:val="0"/>
        <w:autoSpaceDN w:val="0"/>
        <w:adjustRightInd w:val="0"/>
        <w:ind w:left="0" w:firstLine="993"/>
        <w:jc w:val="both"/>
        <w:rPr>
          <w:rFonts w:eastAsia="Calibri-Bold"/>
          <w:b/>
          <w:i/>
          <w:color w:val="000000"/>
          <w:szCs w:val="24"/>
          <w:u w:val="single"/>
          <w:lang w:val="sr-Cyrl-RS" w:eastAsia="sr-Cyrl-RS"/>
        </w:rPr>
      </w:pPr>
      <w:r w:rsidRPr="00BD62E3">
        <w:rPr>
          <w:rFonts w:eastAsia="Calibri-Bold"/>
          <w:b/>
          <w:bCs/>
          <w:color w:val="000000"/>
          <w:szCs w:val="24"/>
          <w:lang w:val="sr-Cyrl-RS" w:eastAsia="sr-Cyrl-RS"/>
        </w:rPr>
        <w:t xml:space="preserve">Услов: </w:t>
      </w:r>
      <w:r w:rsidRPr="00BD62E3">
        <w:rPr>
          <w:rFonts w:eastAsia="Calibri-Bold"/>
          <w:color w:val="000000"/>
          <w:szCs w:val="24"/>
          <w:lang w:val="sr-Cyrl-RS" w:eastAsia="sr-Cyrl-RS"/>
        </w:rPr>
        <w:t xml:space="preserve">Понуђач у поступку јавне набавке мора да докаже </w:t>
      </w:r>
      <w:r w:rsidRPr="00BD62E3">
        <w:rPr>
          <w:rFonts w:eastAsia="Calibri-Bold"/>
          <w:b/>
          <w:i/>
          <w:color w:val="000000"/>
          <w:szCs w:val="24"/>
          <w:u w:val="single"/>
          <w:lang w:val="sr-Cyrl-RS" w:eastAsia="sr-Cyrl-R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2)Закона).</w:t>
      </w:r>
    </w:p>
    <w:p w:rsidR="00DE3B0A" w:rsidRPr="00BD62E3" w:rsidRDefault="00DE3B0A" w:rsidP="00DE3B0A">
      <w:pPr>
        <w:autoSpaceDE w:val="0"/>
        <w:autoSpaceDN w:val="0"/>
        <w:adjustRightInd w:val="0"/>
        <w:ind w:left="993"/>
        <w:jc w:val="both"/>
        <w:rPr>
          <w:rFonts w:eastAsia="Calibri-Bold"/>
          <w:b/>
          <w:i/>
          <w:color w:val="000000"/>
          <w:szCs w:val="24"/>
          <w:u w:val="single"/>
          <w:lang w:val="sr-Cyrl-RS" w:eastAsia="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8124"/>
      </w:tblGrid>
      <w:tr w:rsidR="00DE3B0A" w:rsidRPr="00BD62E3" w:rsidTr="000C6114">
        <w:tc>
          <w:tcPr>
            <w:tcW w:w="9889" w:type="dxa"/>
            <w:gridSpan w:val="2"/>
            <w:shd w:val="clear" w:color="auto" w:fill="auto"/>
          </w:tcPr>
          <w:p w:rsidR="00DE3B0A" w:rsidRPr="00BD62E3" w:rsidRDefault="00DE3B0A" w:rsidP="000C6114">
            <w:pPr>
              <w:autoSpaceDE w:val="0"/>
              <w:autoSpaceDN w:val="0"/>
              <w:adjustRightInd w:val="0"/>
              <w:jc w:val="both"/>
              <w:rPr>
                <w:rFonts w:eastAsia="Calibri-Bold"/>
                <w:color w:val="000000"/>
                <w:szCs w:val="24"/>
                <w:lang w:val="sr-Cyrl-RS" w:eastAsia="sr-Cyrl-RS"/>
              </w:rPr>
            </w:pPr>
            <w:r w:rsidRPr="00BD62E3">
              <w:rPr>
                <w:rFonts w:eastAsia="Calibri-Bold"/>
                <w:b/>
                <w:i/>
                <w:color w:val="000000"/>
                <w:szCs w:val="24"/>
                <w:u w:val="single"/>
                <w:lang w:val="sr-Cyrl-RS" w:eastAsia="sr-Cyrl-RS"/>
              </w:rPr>
              <w:t>Доказ:</w:t>
            </w:r>
          </w:p>
        </w:tc>
      </w:tr>
      <w:tr w:rsidR="00DE3B0A" w:rsidRPr="00BD62E3" w:rsidTr="000C6114">
        <w:tc>
          <w:tcPr>
            <w:tcW w:w="1526" w:type="dxa"/>
            <w:shd w:val="clear" w:color="auto" w:fill="auto"/>
            <w:vAlign w:val="center"/>
          </w:tcPr>
          <w:p w:rsidR="00DE3B0A" w:rsidRPr="00BD62E3" w:rsidRDefault="00DE3B0A" w:rsidP="000C6114">
            <w:pPr>
              <w:autoSpaceDE w:val="0"/>
              <w:autoSpaceDN w:val="0"/>
              <w:adjustRightInd w:val="0"/>
              <w:rPr>
                <w:rFonts w:eastAsia="Calibri-Bold"/>
                <w:i/>
                <w:color w:val="000000"/>
                <w:szCs w:val="24"/>
                <w:u w:val="single"/>
                <w:lang w:val="sr-Cyrl-RS" w:eastAsia="sr-Cyrl-RS"/>
              </w:rPr>
            </w:pPr>
            <w:r w:rsidRPr="00BD62E3">
              <w:rPr>
                <w:rFonts w:eastAsia="Calibri-Bold"/>
                <w:i/>
                <w:color w:val="000000"/>
                <w:szCs w:val="24"/>
                <w:u w:val="single"/>
                <w:lang w:val="sr-Cyrl-RS" w:eastAsia="sr-Cyrl-RS"/>
              </w:rPr>
              <w:t>Правно лице</w:t>
            </w:r>
          </w:p>
          <w:p w:rsidR="00DE3B0A" w:rsidRPr="00BD62E3" w:rsidRDefault="00DE3B0A" w:rsidP="000C6114">
            <w:pPr>
              <w:autoSpaceDE w:val="0"/>
              <w:autoSpaceDN w:val="0"/>
              <w:adjustRightInd w:val="0"/>
              <w:jc w:val="center"/>
              <w:rPr>
                <w:rFonts w:eastAsia="Calibri-Bold"/>
                <w:b/>
                <w:i/>
                <w:color w:val="000000"/>
                <w:szCs w:val="24"/>
                <w:u w:val="single"/>
                <w:lang w:val="sr-Cyrl-RS" w:eastAsia="sr-Cyrl-RS"/>
              </w:rPr>
            </w:pPr>
          </w:p>
        </w:tc>
        <w:tc>
          <w:tcPr>
            <w:tcW w:w="8363" w:type="dxa"/>
            <w:shd w:val="clear" w:color="auto" w:fill="auto"/>
          </w:tcPr>
          <w:p w:rsidR="00DE3B0A" w:rsidRPr="00BD62E3" w:rsidRDefault="00DE3B0A" w:rsidP="00B724CC">
            <w:pPr>
              <w:numPr>
                <w:ilvl w:val="0"/>
                <w:numId w:val="3"/>
              </w:numPr>
              <w:autoSpaceDE w:val="0"/>
              <w:autoSpaceDN w:val="0"/>
              <w:adjustRightInd w:val="0"/>
              <w:jc w:val="both"/>
              <w:rPr>
                <w:rFonts w:eastAsia="Calibri-Bold"/>
                <w:color w:val="000000"/>
                <w:szCs w:val="24"/>
                <w:lang w:val="sr-Cyrl-RS" w:eastAsia="sr-Cyrl-RS"/>
              </w:rPr>
            </w:pPr>
            <w:r w:rsidRPr="00BD62E3">
              <w:rPr>
                <w:rFonts w:eastAsia="Calibri-Bold"/>
                <w:color w:val="000000"/>
                <w:szCs w:val="24"/>
                <w:lang w:val="sr-Cyrl-RS" w:eastAsia="sr-Cyrl-RS"/>
              </w:rPr>
              <w:t>Извод из казнене евиденције,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DE3B0A" w:rsidRPr="00BD62E3" w:rsidRDefault="00DE3B0A" w:rsidP="00B724CC">
            <w:pPr>
              <w:numPr>
                <w:ilvl w:val="0"/>
                <w:numId w:val="3"/>
              </w:numPr>
              <w:autoSpaceDE w:val="0"/>
              <w:autoSpaceDN w:val="0"/>
              <w:adjustRightInd w:val="0"/>
              <w:jc w:val="both"/>
              <w:rPr>
                <w:rFonts w:eastAsia="Calibri-Bold"/>
                <w:color w:val="000000"/>
                <w:szCs w:val="24"/>
                <w:lang w:val="sr-Cyrl-RS" w:eastAsia="sr-Cyrl-RS"/>
              </w:rPr>
            </w:pPr>
            <w:r w:rsidRPr="00BD62E3">
              <w:rPr>
                <w:rFonts w:eastAsia="Calibri-Bold"/>
                <w:color w:val="000000"/>
                <w:szCs w:val="24"/>
                <w:lang w:val="sr-Cyrl-RS" w:eastAsia="sr-Cyrl-RS"/>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DE3B0A" w:rsidRPr="00BD62E3" w:rsidRDefault="00DE3B0A" w:rsidP="00B724CC">
            <w:pPr>
              <w:numPr>
                <w:ilvl w:val="0"/>
                <w:numId w:val="3"/>
              </w:numPr>
              <w:autoSpaceDE w:val="0"/>
              <w:autoSpaceDN w:val="0"/>
              <w:adjustRightInd w:val="0"/>
              <w:jc w:val="both"/>
              <w:rPr>
                <w:rFonts w:eastAsia="Calibri-Bold"/>
                <w:color w:val="000000"/>
                <w:szCs w:val="24"/>
                <w:lang w:val="sr-Cyrl-RS" w:eastAsia="sr-Cyrl-RS"/>
              </w:rPr>
            </w:pPr>
            <w:r w:rsidRPr="00BD62E3">
              <w:rPr>
                <w:rFonts w:eastAsia="Calibri-Bold"/>
                <w:color w:val="000000"/>
                <w:szCs w:val="24"/>
                <w:lang w:val="sr-Cyrl-RS" w:eastAsia="sr-Cyrl-RS"/>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за неко од кривичних дела организованог криминала (захтев се подноси према месту рођења или према месту пребивалишта законског заступника</w:t>
            </w:r>
            <w:r w:rsidRPr="00BD62E3">
              <w:rPr>
                <w:rFonts w:eastAsia="Calibri-Bold"/>
                <w:color w:val="000000"/>
                <w:szCs w:val="24"/>
                <w:lang w:val="sr-Latn-RS" w:eastAsia="sr-Cyrl-RS"/>
              </w:rPr>
              <w:t>)</w:t>
            </w:r>
            <w:r w:rsidRPr="00BD62E3">
              <w:rPr>
                <w:rFonts w:eastAsia="Calibri-Bold"/>
                <w:color w:val="000000"/>
                <w:szCs w:val="24"/>
                <w:lang w:val="sr-Cyrl-RS" w:eastAsia="sr-Cyrl-RS"/>
              </w:rPr>
              <w:t>. Уколико понуђач има више законских заступника, дужан је да достави доказ за сваког од њих.</w:t>
            </w:r>
          </w:p>
        </w:tc>
      </w:tr>
    </w:tbl>
    <w:p w:rsidR="00DE3B0A" w:rsidRPr="00BD62E3" w:rsidRDefault="00DE3B0A" w:rsidP="00DE3B0A">
      <w:pPr>
        <w:ind w:firstLine="708"/>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8058"/>
      </w:tblGrid>
      <w:tr w:rsidR="00DE3B0A" w:rsidRPr="00BD62E3" w:rsidTr="000C6114">
        <w:tc>
          <w:tcPr>
            <w:tcW w:w="1526" w:type="dxa"/>
            <w:shd w:val="clear" w:color="auto" w:fill="auto"/>
            <w:vAlign w:val="center"/>
          </w:tcPr>
          <w:p w:rsidR="00DE3B0A" w:rsidRPr="00BD62E3" w:rsidRDefault="00DE3B0A" w:rsidP="000C6114">
            <w:pPr>
              <w:rPr>
                <w:i/>
                <w:u w:val="single"/>
                <w:lang w:val="sr-Cyrl-RS"/>
              </w:rPr>
            </w:pPr>
            <w:r w:rsidRPr="00BD62E3">
              <w:rPr>
                <w:i/>
                <w:u w:val="single"/>
                <w:lang w:val="sr-Cyrl-RS"/>
              </w:rPr>
              <w:t>Предузетник и физичко лице</w:t>
            </w:r>
          </w:p>
          <w:p w:rsidR="00DE3B0A" w:rsidRPr="00BD62E3" w:rsidRDefault="00DE3B0A" w:rsidP="000C6114">
            <w:pPr>
              <w:rPr>
                <w:lang w:val="sr-Cyrl-RS"/>
              </w:rPr>
            </w:pPr>
          </w:p>
        </w:tc>
        <w:tc>
          <w:tcPr>
            <w:tcW w:w="8363" w:type="dxa"/>
            <w:shd w:val="clear" w:color="auto" w:fill="auto"/>
          </w:tcPr>
          <w:p w:rsidR="00DE3B0A" w:rsidRPr="00BD62E3" w:rsidRDefault="00DE3B0A" w:rsidP="000C6114">
            <w:pPr>
              <w:autoSpaceDE w:val="0"/>
              <w:autoSpaceDN w:val="0"/>
              <w:adjustRightInd w:val="0"/>
              <w:rPr>
                <w:szCs w:val="24"/>
                <w:lang w:val="sr-Cyrl-RS"/>
              </w:rPr>
            </w:pPr>
            <w:r w:rsidRPr="00BD62E3">
              <w:rPr>
                <w:rFonts w:eastAsia="Calibri-Bold"/>
                <w:color w:val="000000"/>
                <w:szCs w:val="24"/>
                <w:lang w:val="sr-Cyrl-RS" w:eastAsia="sr-Cyrl-RS"/>
              </w:rPr>
              <w:t>Извод из казнене евиденције: 1) уверење надлежне полицијске управе МУП-а којим се потврђује да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r>
    </w:tbl>
    <w:p w:rsidR="00DE3B0A" w:rsidRPr="00BD62E3" w:rsidRDefault="00DE3B0A" w:rsidP="00DE3B0A">
      <w:pPr>
        <w:ind w:firstLine="708"/>
        <w:rPr>
          <w:lang w:val="sr-Cyrl-RS"/>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DE3B0A" w:rsidRPr="00BD62E3" w:rsidTr="000C6114">
        <w:tc>
          <w:tcPr>
            <w:tcW w:w="7762" w:type="dxa"/>
            <w:shd w:val="clear" w:color="auto" w:fill="auto"/>
            <w:vAlign w:val="center"/>
          </w:tcPr>
          <w:p w:rsidR="00DE3B0A" w:rsidRPr="00BD62E3" w:rsidRDefault="00DE3B0A" w:rsidP="000C6114">
            <w:pPr>
              <w:autoSpaceDE w:val="0"/>
              <w:autoSpaceDN w:val="0"/>
              <w:adjustRightInd w:val="0"/>
              <w:jc w:val="center"/>
              <w:rPr>
                <w:rFonts w:eastAsia="Calibri-Bold"/>
                <w:b/>
                <w:color w:val="000000"/>
                <w:szCs w:val="24"/>
                <w:lang w:val="sr-Cyrl-RS" w:eastAsia="sr-Cyrl-RS"/>
              </w:rPr>
            </w:pPr>
            <w:r w:rsidRPr="00BD62E3">
              <w:rPr>
                <w:rFonts w:eastAsia="Calibri-Bold"/>
                <w:b/>
                <w:color w:val="000000"/>
                <w:szCs w:val="24"/>
                <w:lang w:val="sr-Cyrl-RS" w:eastAsia="sr-Cyrl-RS"/>
              </w:rPr>
              <w:t>ДОКАЗ О ИСПУЊЕНОСТИ УСЛОВА ИЗ ЧЛАНА 75. СТАВ 1. ТАЧКА 2. ЗАКОНА, НЕ МОЖЕ БИТИ СТАРИЈИ ОД ДВА МЕСЕЦА ПРЕ ОТВАРАЊА ПОНУДА.</w:t>
            </w:r>
          </w:p>
        </w:tc>
      </w:tr>
    </w:tbl>
    <w:p w:rsidR="00DE3B0A" w:rsidRPr="00BD62E3" w:rsidRDefault="00DE3B0A" w:rsidP="00DE3B0A">
      <w:pPr>
        <w:autoSpaceDE w:val="0"/>
        <w:autoSpaceDN w:val="0"/>
        <w:adjustRightInd w:val="0"/>
        <w:rPr>
          <w:rFonts w:eastAsia="Calibri-Bold"/>
          <w:i/>
          <w:iCs/>
          <w:color w:val="FFFFFF"/>
          <w:sz w:val="15"/>
          <w:szCs w:val="15"/>
          <w:lang w:val="sr-Cyrl-RS" w:eastAsia="sr-Cyrl-RS"/>
        </w:rPr>
      </w:pPr>
    </w:p>
    <w:p w:rsidR="00DE3B0A" w:rsidRPr="00BD62E3" w:rsidRDefault="00DE3B0A" w:rsidP="00B724CC">
      <w:pPr>
        <w:numPr>
          <w:ilvl w:val="0"/>
          <w:numId w:val="2"/>
        </w:numPr>
        <w:autoSpaceDE w:val="0"/>
        <w:autoSpaceDN w:val="0"/>
        <w:adjustRightInd w:val="0"/>
        <w:ind w:left="0" w:firstLine="993"/>
        <w:jc w:val="both"/>
        <w:rPr>
          <w:rFonts w:eastAsia="Calibri-Bold"/>
          <w:b/>
          <w:i/>
          <w:color w:val="000000"/>
          <w:szCs w:val="24"/>
          <w:u w:val="single"/>
          <w:lang w:val="sr-Cyrl-RS" w:eastAsia="sr-Cyrl-RS"/>
        </w:rPr>
      </w:pPr>
      <w:r w:rsidRPr="00BD62E3">
        <w:rPr>
          <w:rFonts w:eastAsia="Calibri-Bold"/>
          <w:b/>
          <w:bCs/>
          <w:color w:val="000000"/>
          <w:szCs w:val="24"/>
          <w:lang w:val="sr-Cyrl-RS" w:eastAsia="sr-Cyrl-RS"/>
        </w:rPr>
        <w:t xml:space="preserve">Услов: </w:t>
      </w:r>
      <w:r w:rsidRPr="00BD62E3">
        <w:rPr>
          <w:rFonts w:eastAsia="Calibri-Bold"/>
          <w:color w:val="000000"/>
          <w:szCs w:val="24"/>
          <w:lang w:val="sr-Cyrl-RS" w:eastAsia="sr-Cyrl-RS"/>
        </w:rPr>
        <w:t xml:space="preserve">Понуђач у поступку јавне набавке мора доказати </w:t>
      </w:r>
      <w:r w:rsidRPr="00BD62E3">
        <w:rPr>
          <w:rFonts w:eastAsia="Calibri-Bold"/>
          <w:b/>
          <w:i/>
          <w:color w:val="000000"/>
          <w:szCs w:val="24"/>
          <w:u w:val="single"/>
          <w:lang w:val="sr-Cyrl-RS" w:eastAsia="sr-Cyrl-R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(члан 75. ст. 1. тачка 4) Закона).</w:t>
      </w:r>
    </w:p>
    <w:p w:rsidR="00DE3B0A" w:rsidRPr="00BD62E3" w:rsidRDefault="00DE3B0A" w:rsidP="00DE3B0A">
      <w:pPr>
        <w:autoSpaceDE w:val="0"/>
        <w:autoSpaceDN w:val="0"/>
        <w:adjustRightInd w:val="0"/>
        <w:rPr>
          <w:rFonts w:eastAsia="Calibri-Bold"/>
          <w:b/>
          <w:bCs/>
          <w:color w:val="000000"/>
          <w:szCs w:val="24"/>
          <w:lang w:val="sr-Cyrl-RS" w:eastAsia="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7698"/>
      </w:tblGrid>
      <w:tr w:rsidR="00DE3B0A" w:rsidRPr="00BD62E3" w:rsidTr="000C6114">
        <w:tc>
          <w:tcPr>
            <w:tcW w:w="9889" w:type="dxa"/>
            <w:gridSpan w:val="2"/>
            <w:shd w:val="clear" w:color="auto" w:fill="auto"/>
          </w:tcPr>
          <w:p w:rsidR="00DE3B0A" w:rsidRPr="00BD62E3" w:rsidRDefault="00DE3B0A" w:rsidP="000C6114">
            <w:pPr>
              <w:autoSpaceDE w:val="0"/>
              <w:autoSpaceDN w:val="0"/>
              <w:adjustRightInd w:val="0"/>
              <w:rPr>
                <w:rFonts w:eastAsia="Calibri-Bold"/>
                <w:b/>
                <w:bCs/>
                <w:color w:val="000000"/>
                <w:szCs w:val="24"/>
                <w:lang w:val="sr-Cyrl-RS" w:eastAsia="sr-Cyrl-RS"/>
              </w:rPr>
            </w:pPr>
            <w:r w:rsidRPr="00BD62E3">
              <w:rPr>
                <w:rFonts w:eastAsia="Calibri-Bold"/>
                <w:b/>
                <w:i/>
                <w:color w:val="000000"/>
                <w:szCs w:val="24"/>
                <w:u w:val="single"/>
                <w:lang w:val="sr-Cyrl-RS" w:eastAsia="sr-Cyrl-RS"/>
              </w:rPr>
              <w:t>Доказ:</w:t>
            </w:r>
          </w:p>
        </w:tc>
      </w:tr>
      <w:tr w:rsidR="00DE3B0A" w:rsidRPr="00BD62E3" w:rsidTr="000C6114">
        <w:tc>
          <w:tcPr>
            <w:tcW w:w="1951" w:type="dxa"/>
            <w:shd w:val="clear" w:color="auto" w:fill="auto"/>
            <w:vAlign w:val="center"/>
          </w:tcPr>
          <w:p w:rsidR="00DE3B0A" w:rsidRPr="00BD62E3" w:rsidRDefault="00DE3B0A" w:rsidP="000C6114">
            <w:pPr>
              <w:autoSpaceDE w:val="0"/>
              <w:autoSpaceDN w:val="0"/>
              <w:adjustRightInd w:val="0"/>
              <w:rPr>
                <w:rFonts w:eastAsia="Calibri-Bold"/>
                <w:bCs/>
                <w:i/>
                <w:color w:val="000000"/>
                <w:szCs w:val="24"/>
                <w:u w:val="single"/>
                <w:lang w:val="sr-Cyrl-RS" w:eastAsia="sr-Cyrl-RS"/>
              </w:rPr>
            </w:pPr>
            <w:r w:rsidRPr="00BD62E3">
              <w:rPr>
                <w:rFonts w:eastAsia="Calibri-Bold"/>
                <w:bCs/>
                <w:i/>
                <w:color w:val="000000"/>
                <w:szCs w:val="24"/>
                <w:u w:val="single"/>
                <w:lang w:val="sr-Cyrl-RS" w:eastAsia="sr-Cyrl-RS"/>
              </w:rPr>
              <w:t>Правно лице</w:t>
            </w:r>
          </w:p>
        </w:tc>
        <w:tc>
          <w:tcPr>
            <w:tcW w:w="7938" w:type="dxa"/>
            <w:shd w:val="clear" w:color="auto" w:fill="auto"/>
          </w:tcPr>
          <w:p w:rsidR="00DE3B0A" w:rsidRPr="00BD62E3" w:rsidRDefault="00DE3B0A" w:rsidP="00B724CC">
            <w:pPr>
              <w:numPr>
                <w:ilvl w:val="0"/>
                <w:numId w:val="4"/>
              </w:numPr>
              <w:autoSpaceDE w:val="0"/>
              <w:autoSpaceDN w:val="0"/>
              <w:adjustRightInd w:val="0"/>
              <w:ind w:left="459"/>
              <w:rPr>
                <w:rFonts w:eastAsia="Calibri-Bold"/>
                <w:color w:val="000000"/>
                <w:szCs w:val="24"/>
                <w:lang w:val="sr-Cyrl-RS" w:eastAsia="sr-Cyrl-RS"/>
              </w:rPr>
            </w:pPr>
            <w:r w:rsidRPr="00BD62E3">
              <w:rPr>
                <w:rFonts w:eastAsia="Calibri-Bold"/>
                <w:color w:val="000000"/>
                <w:szCs w:val="24"/>
                <w:lang w:val="sr-Cyrl-RS" w:eastAsia="sr-Cyrl-RS"/>
              </w:rPr>
              <w:t xml:space="preserve">уверење Пореске управе  Министарства финансија да је измирио доспеле порезе и доприносе и </w:t>
            </w:r>
          </w:p>
          <w:p w:rsidR="00DE3B0A" w:rsidRPr="00BD62E3" w:rsidRDefault="00DE3B0A" w:rsidP="00B724CC">
            <w:pPr>
              <w:numPr>
                <w:ilvl w:val="0"/>
                <w:numId w:val="4"/>
              </w:numPr>
              <w:autoSpaceDE w:val="0"/>
              <w:autoSpaceDN w:val="0"/>
              <w:adjustRightInd w:val="0"/>
              <w:ind w:left="459"/>
              <w:rPr>
                <w:rFonts w:eastAsia="Calibri-Bold"/>
                <w:color w:val="000000"/>
                <w:szCs w:val="24"/>
                <w:lang w:val="sr-Cyrl-RS" w:eastAsia="sr-Cyrl-RS"/>
              </w:rPr>
            </w:pPr>
            <w:r w:rsidRPr="00BD62E3">
              <w:rPr>
                <w:rFonts w:eastAsia="Calibri-Bold"/>
                <w:color w:val="000000"/>
                <w:szCs w:val="24"/>
                <w:lang w:val="sr-Cyrl-RS" w:eastAsia="sr-Cyrl-RS"/>
              </w:rPr>
              <w:t xml:space="preserve">уверења надлежне локалне самоуправе да је измирио обавезе по основу изворних локалних јавних прихода </w:t>
            </w:r>
            <w:r w:rsidRPr="00BD62E3">
              <w:rPr>
                <w:rFonts w:eastAsia="Calibri-Bold"/>
                <w:color w:val="000000"/>
                <w:sz w:val="19"/>
                <w:szCs w:val="19"/>
                <w:lang w:val="sr-Cyrl-RS" w:eastAsia="sr-Cyrl-RS"/>
              </w:rPr>
              <w:t xml:space="preserve"> </w:t>
            </w:r>
          </w:p>
        </w:tc>
      </w:tr>
      <w:tr w:rsidR="00DE3B0A" w:rsidRPr="00BD62E3" w:rsidTr="000C6114">
        <w:tc>
          <w:tcPr>
            <w:tcW w:w="1951" w:type="dxa"/>
            <w:shd w:val="clear" w:color="auto" w:fill="auto"/>
            <w:vAlign w:val="center"/>
          </w:tcPr>
          <w:p w:rsidR="00DE3B0A" w:rsidRPr="00BD62E3" w:rsidRDefault="00DE3B0A" w:rsidP="000C6114">
            <w:pPr>
              <w:autoSpaceDE w:val="0"/>
              <w:autoSpaceDN w:val="0"/>
              <w:adjustRightInd w:val="0"/>
              <w:rPr>
                <w:rFonts w:eastAsia="Calibri-Bold"/>
                <w:bCs/>
                <w:i/>
                <w:color w:val="000000"/>
                <w:szCs w:val="24"/>
                <w:u w:val="single"/>
                <w:lang w:val="sr-Cyrl-RS" w:eastAsia="sr-Cyrl-RS"/>
              </w:rPr>
            </w:pPr>
            <w:r w:rsidRPr="00BD62E3">
              <w:rPr>
                <w:rFonts w:eastAsia="Calibri-Bold"/>
                <w:bCs/>
                <w:i/>
                <w:color w:val="000000"/>
                <w:szCs w:val="24"/>
                <w:u w:val="single"/>
                <w:lang w:val="sr-Cyrl-RS" w:eastAsia="sr-Cyrl-RS"/>
              </w:rPr>
              <w:t xml:space="preserve">Предузетник </w:t>
            </w:r>
          </w:p>
        </w:tc>
        <w:tc>
          <w:tcPr>
            <w:tcW w:w="7938" w:type="dxa"/>
            <w:shd w:val="clear" w:color="auto" w:fill="auto"/>
          </w:tcPr>
          <w:p w:rsidR="00DE3B0A" w:rsidRPr="00BD62E3" w:rsidRDefault="00DE3B0A" w:rsidP="00B724CC">
            <w:pPr>
              <w:numPr>
                <w:ilvl w:val="0"/>
                <w:numId w:val="5"/>
              </w:numPr>
              <w:autoSpaceDE w:val="0"/>
              <w:autoSpaceDN w:val="0"/>
              <w:adjustRightInd w:val="0"/>
              <w:ind w:left="459"/>
              <w:rPr>
                <w:rFonts w:eastAsia="Calibri-Bold"/>
                <w:color w:val="000000"/>
                <w:szCs w:val="24"/>
                <w:lang w:val="sr-Cyrl-RS" w:eastAsia="sr-Cyrl-RS"/>
              </w:rPr>
            </w:pPr>
            <w:r w:rsidRPr="00BD62E3">
              <w:rPr>
                <w:rFonts w:eastAsia="Calibri-Bold"/>
                <w:color w:val="000000"/>
                <w:szCs w:val="24"/>
                <w:lang w:val="sr-Cyrl-RS" w:eastAsia="sr-Cyrl-RS"/>
              </w:rPr>
              <w:t>уверење Пореске управе  Министарства финансија да је измирио доспеле порезе и доприносе и</w:t>
            </w:r>
          </w:p>
          <w:p w:rsidR="00DE3B0A" w:rsidRPr="00BD62E3" w:rsidRDefault="00DE3B0A" w:rsidP="00B724CC">
            <w:pPr>
              <w:numPr>
                <w:ilvl w:val="0"/>
                <w:numId w:val="5"/>
              </w:numPr>
              <w:autoSpaceDE w:val="0"/>
              <w:autoSpaceDN w:val="0"/>
              <w:adjustRightInd w:val="0"/>
              <w:ind w:left="459"/>
              <w:rPr>
                <w:rFonts w:eastAsia="Calibri-Bold"/>
                <w:color w:val="000000"/>
                <w:szCs w:val="24"/>
                <w:lang w:val="sr-Cyrl-RS" w:eastAsia="sr-Cyrl-RS"/>
              </w:rPr>
            </w:pPr>
            <w:r w:rsidRPr="00BD62E3">
              <w:rPr>
                <w:rFonts w:eastAsia="Calibri-Bold"/>
                <w:color w:val="000000"/>
                <w:szCs w:val="24"/>
                <w:lang w:val="sr-Cyrl-RS" w:eastAsia="sr-Cyrl-RS"/>
              </w:rPr>
              <w:t>уверења надлежне локалне самоуправе да је измирио обавезе по основу изворних локалних јавних прихода</w:t>
            </w:r>
          </w:p>
        </w:tc>
      </w:tr>
      <w:tr w:rsidR="00DE3B0A" w:rsidRPr="00BD62E3" w:rsidTr="000C6114">
        <w:tc>
          <w:tcPr>
            <w:tcW w:w="1951" w:type="dxa"/>
            <w:shd w:val="clear" w:color="auto" w:fill="auto"/>
            <w:vAlign w:val="center"/>
          </w:tcPr>
          <w:p w:rsidR="00DE3B0A" w:rsidRPr="00BD62E3" w:rsidRDefault="00DE3B0A" w:rsidP="000C6114">
            <w:pPr>
              <w:autoSpaceDE w:val="0"/>
              <w:autoSpaceDN w:val="0"/>
              <w:adjustRightInd w:val="0"/>
              <w:rPr>
                <w:rFonts w:eastAsia="Calibri-Bold"/>
                <w:bCs/>
                <w:i/>
                <w:color w:val="000000"/>
                <w:szCs w:val="24"/>
                <w:u w:val="single"/>
                <w:lang w:val="sr-Cyrl-RS" w:eastAsia="sr-Cyrl-RS"/>
              </w:rPr>
            </w:pPr>
            <w:r w:rsidRPr="00BD62E3">
              <w:rPr>
                <w:rFonts w:eastAsia="Calibri-Bold"/>
                <w:bCs/>
                <w:i/>
                <w:color w:val="000000"/>
                <w:szCs w:val="24"/>
                <w:u w:val="single"/>
                <w:lang w:val="sr-Cyrl-RS" w:eastAsia="sr-Cyrl-RS"/>
              </w:rPr>
              <w:t>Физичко лице</w:t>
            </w:r>
          </w:p>
        </w:tc>
        <w:tc>
          <w:tcPr>
            <w:tcW w:w="7938" w:type="dxa"/>
            <w:shd w:val="clear" w:color="auto" w:fill="auto"/>
          </w:tcPr>
          <w:p w:rsidR="00DE3B0A" w:rsidRPr="00BD62E3" w:rsidRDefault="00DE3B0A" w:rsidP="00B724CC">
            <w:pPr>
              <w:numPr>
                <w:ilvl w:val="0"/>
                <w:numId w:val="6"/>
              </w:numPr>
              <w:autoSpaceDE w:val="0"/>
              <w:autoSpaceDN w:val="0"/>
              <w:adjustRightInd w:val="0"/>
              <w:ind w:left="459"/>
              <w:rPr>
                <w:rFonts w:eastAsia="Calibri-Bold"/>
                <w:color w:val="000000"/>
                <w:szCs w:val="24"/>
                <w:lang w:val="sr-Cyrl-RS" w:eastAsia="sr-Cyrl-RS"/>
              </w:rPr>
            </w:pPr>
            <w:r w:rsidRPr="00BD62E3">
              <w:rPr>
                <w:rFonts w:eastAsia="Calibri-Bold"/>
                <w:color w:val="000000"/>
                <w:szCs w:val="24"/>
                <w:lang w:val="sr-Cyrl-RS" w:eastAsia="sr-Cyrl-RS"/>
              </w:rPr>
              <w:t>уверење Пореске управе  Министарства финансија да је измирио доспеле порезе и доприносе и</w:t>
            </w:r>
          </w:p>
          <w:p w:rsidR="00DE3B0A" w:rsidRPr="00BD62E3" w:rsidRDefault="00DE3B0A" w:rsidP="00B724CC">
            <w:pPr>
              <w:numPr>
                <w:ilvl w:val="0"/>
                <w:numId w:val="6"/>
              </w:numPr>
              <w:autoSpaceDE w:val="0"/>
              <w:autoSpaceDN w:val="0"/>
              <w:adjustRightInd w:val="0"/>
              <w:ind w:left="459"/>
              <w:rPr>
                <w:rFonts w:eastAsia="Calibri-Bold"/>
                <w:color w:val="000000"/>
                <w:szCs w:val="24"/>
                <w:lang w:val="sr-Cyrl-RS" w:eastAsia="sr-Cyrl-RS"/>
              </w:rPr>
            </w:pPr>
            <w:r w:rsidRPr="00BD62E3">
              <w:rPr>
                <w:rFonts w:eastAsia="Calibri-Bold"/>
                <w:color w:val="000000"/>
                <w:szCs w:val="24"/>
                <w:lang w:val="sr-Cyrl-RS" w:eastAsia="sr-Cyrl-RS"/>
              </w:rPr>
              <w:t>уверења надлежне локалне самоуправе да је измирио обавезе по основу изворних локалних јавних прихода</w:t>
            </w:r>
          </w:p>
        </w:tc>
      </w:tr>
      <w:tr w:rsidR="00DE3B0A" w:rsidRPr="00BD62E3" w:rsidTr="000C6114">
        <w:tc>
          <w:tcPr>
            <w:tcW w:w="1951" w:type="dxa"/>
            <w:shd w:val="clear" w:color="auto" w:fill="auto"/>
            <w:vAlign w:val="center"/>
          </w:tcPr>
          <w:p w:rsidR="00DE3B0A" w:rsidRPr="00BD62E3" w:rsidRDefault="00DE3B0A" w:rsidP="000C6114">
            <w:pPr>
              <w:autoSpaceDE w:val="0"/>
              <w:autoSpaceDN w:val="0"/>
              <w:adjustRightInd w:val="0"/>
              <w:rPr>
                <w:rFonts w:eastAsia="Calibri-Bold"/>
                <w:color w:val="000000"/>
                <w:szCs w:val="24"/>
                <w:lang w:val="sr-Cyrl-RS" w:eastAsia="sr-Cyrl-RS"/>
              </w:rPr>
            </w:pPr>
            <w:r w:rsidRPr="00BD62E3">
              <w:rPr>
                <w:rFonts w:eastAsia="Calibri-Bold"/>
                <w:color w:val="000000"/>
                <w:szCs w:val="24"/>
                <w:lang w:val="sr-Cyrl-RS" w:eastAsia="sr-Cyrl-RS"/>
              </w:rPr>
              <w:t>Орган надлежан за издавање:</w:t>
            </w:r>
          </w:p>
          <w:p w:rsidR="00DE3B0A" w:rsidRPr="00BD62E3" w:rsidRDefault="00DE3B0A" w:rsidP="000C6114">
            <w:pPr>
              <w:autoSpaceDE w:val="0"/>
              <w:autoSpaceDN w:val="0"/>
              <w:adjustRightInd w:val="0"/>
              <w:ind w:left="720"/>
              <w:rPr>
                <w:rFonts w:eastAsia="Calibri-Bold"/>
                <w:bCs/>
                <w:i/>
                <w:color w:val="000000"/>
                <w:szCs w:val="24"/>
                <w:u w:val="single"/>
                <w:lang w:val="sr-Cyrl-RS" w:eastAsia="sr-Cyrl-RS"/>
              </w:rPr>
            </w:pPr>
          </w:p>
        </w:tc>
        <w:tc>
          <w:tcPr>
            <w:tcW w:w="7938" w:type="dxa"/>
            <w:shd w:val="clear" w:color="auto" w:fill="auto"/>
          </w:tcPr>
          <w:p w:rsidR="00DE3B0A" w:rsidRPr="00BD62E3" w:rsidRDefault="00DE3B0A" w:rsidP="00B724CC">
            <w:pPr>
              <w:numPr>
                <w:ilvl w:val="0"/>
                <w:numId w:val="7"/>
              </w:numPr>
              <w:autoSpaceDE w:val="0"/>
              <w:autoSpaceDN w:val="0"/>
              <w:adjustRightInd w:val="0"/>
              <w:ind w:left="459"/>
              <w:jc w:val="both"/>
              <w:rPr>
                <w:rFonts w:eastAsia="Calibri-Bold"/>
                <w:color w:val="000000"/>
                <w:szCs w:val="24"/>
                <w:lang w:val="sr-Cyrl-RS" w:eastAsia="sr-Cyrl-RS"/>
              </w:rPr>
            </w:pPr>
            <w:r w:rsidRPr="00BD62E3">
              <w:rPr>
                <w:rFonts w:eastAsia="SymbolMT"/>
                <w:color w:val="000000"/>
                <w:szCs w:val="24"/>
                <w:lang w:val="sr-Cyrl-RS" w:eastAsia="sr-Cyrl-RS"/>
              </w:rPr>
              <w:t xml:space="preserve"> </w:t>
            </w:r>
            <w:r w:rsidRPr="00BD62E3">
              <w:rPr>
                <w:rFonts w:eastAsia="Calibri-Bold"/>
                <w:color w:val="000000"/>
                <w:szCs w:val="24"/>
                <w:lang w:val="sr-Cyrl-RS" w:eastAsia="sr-Cyrl-RS"/>
              </w:rPr>
              <w:t>Република Србија - Министарство финансија - Пореска  управа Регионални центар -  Филијала/експозитура -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rsidR="00DE3B0A" w:rsidRPr="00BD62E3" w:rsidRDefault="00DE3B0A" w:rsidP="00B724CC">
            <w:pPr>
              <w:numPr>
                <w:ilvl w:val="0"/>
                <w:numId w:val="7"/>
              </w:numPr>
              <w:autoSpaceDE w:val="0"/>
              <w:autoSpaceDN w:val="0"/>
              <w:adjustRightInd w:val="0"/>
              <w:ind w:left="459"/>
              <w:jc w:val="both"/>
              <w:rPr>
                <w:rFonts w:eastAsia="Calibri-Bold"/>
                <w:color w:val="000000"/>
                <w:szCs w:val="24"/>
                <w:lang w:val="sr-Cyrl-RS" w:eastAsia="sr-Cyrl-RS"/>
              </w:rPr>
            </w:pPr>
            <w:r w:rsidRPr="00BD62E3">
              <w:rPr>
                <w:rFonts w:eastAsia="Calibri-Bold"/>
                <w:color w:val="000000"/>
                <w:szCs w:val="24"/>
                <w:lang w:val="sr-Cyrl-RS" w:eastAsia="sr-Cyrl-RS"/>
              </w:rPr>
              <w:t>Град, односно општина - градска, односно општинска пореска управа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органа/организација/установа.</w:t>
            </w:r>
          </w:p>
        </w:tc>
      </w:tr>
    </w:tbl>
    <w:p w:rsidR="00DE3B0A" w:rsidRPr="00BD62E3" w:rsidRDefault="00DE3B0A" w:rsidP="00DE3B0A">
      <w:pPr>
        <w:autoSpaceDE w:val="0"/>
        <w:autoSpaceDN w:val="0"/>
        <w:adjustRightInd w:val="0"/>
        <w:rPr>
          <w:rFonts w:eastAsia="Calibri-Bold"/>
          <w:b/>
          <w:bCs/>
          <w:color w:val="000000"/>
          <w:szCs w:val="24"/>
          <w:lang w:val="sr-Cyrl-RS" w:eastAsia="sr-Cyrl-RS"/>
        </w:rPr>
      </w:pPr>
    </w:p>
    <w:p w:rsidR="00DE3B0A" w:rsidRPr="00BD62E3" w:rsidRDefault="00DE3B0A" w:rsidP="00DE3B0A">
      <w:pPr>
        <w:autoSpaceDE w:val="0"/>
        <w:autoSpaceDN w:val="0"/>
        <w:adjustRightInd w:val="0"/>
        <w:rPr>
          <w:rFonts w:eastAsia="Calibri-Bold"/>
          <w:b/>
          <w:bCs/>
          <w:color w:val="000000"/>
          <w:szCs w:val="24"/>
          <w:lang w:val="sr-Cyrl-RS" w:eastAsia="sr-Cyrl-RS"/>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DE3B0A" w:rsidRPr="00BD62E3" w:rsidTr="000C6114">
        <w:tc>
          <w:tcPr>
            <w:tcW w:w="7796" w:type="dxa"/>
            <w:shd w:val="clear" w:color="auto" w:fill="auto"/>
            <w:vAlign w:val="center"/>
          </w:tcPr>
          <w:p w:rsidR="00DE3B0A" w:rsidRPr="00BD62E3" w:rsidRDefault="00DE3B0A" w:rsidP="000C6114">
            <w:pPr>
              <w:autoSpaceDE w:val="0"/>
              <w:autoSpaceDN w:val="0"/>
              <w:adjustRightInd w:val="0"/>
              <w:jc w:val="center"/>
              <w:rPr>
                <w:rFonts w:eastAsia="Calibri-Bold"/>
                <w:b/>
                <w:bCs/>
                <w:color w:val="000000"/>
                <w:szCs w:val="24"/>
                <w:lang w:val="sr-Cyrl-RS" w:eastAsia="sr-Cyrl-RS"/>
              </w:rPr>
            </w:pPr>
            <w:r w:rsidRPr="00BD62E3">
              <w:rPr>
                <w:rFonts w:eastAsia="Calibri-Bold"/>
                <w:b/>
                <w:color w:val="000000"/>
                <w:szCs w:val="24"/>
                <w:lang w:val="sr-Cyrl-RS" w:eastAsia="sr-Cyrl-RS"/>
              </w:rPr>
              <w:t>ДОКАЗ О ИСПУЊЕНОСТИ УСЛОВА ИЗ ЧЛАНА 75. СТАВ 1. ТАЧКА 4. ЗАКОНА, НЕ МОЖЕ БИТИ СТАРИЈИ ОД ДВА МЕСЕЦА ПРЕ ОТВАРАЊА ПОНУДА.</w:t>
            </w:r>
          </w:p>
        </w:tc>
      </w:tr>
    </w:tbl>
    <w:p w:rsidR="00DE3B0A" w:rsidRPr="00BD62E3" w:rsidRDefault="00DE3B0A" w:rsidP="00DE3B0A">
      <w:pPr>
        <w:autoSpaceDE w:val="0"/>
        <w:autoSpaceDN w:val="0"/>
        <w:adjustRightInd w:val="0"/>
        <w:rPr>
          <w:rFonts w:eastAsia="Calibri-Bold"/>
          <w:b/>
          <w:bCs/>
          <w:color w:val="000000"/>
          <w:szCs w:val="24"/>
          <w:lang w:val="sr-Cyrl-RS" w:eastAsia="sr-Cyrl-RS"/>
        </w:rPr>
      </w:pPr>
    </w:p>
    <w:p w:rsidR="00DE3B0A" w:rsidRPr="00BD62E3" w:rsidRDefault="00DE3B0A" w:rsidP="00DE3B0A">
      <w:pPr>
        <w:autoSpaceDE w:val="0"/>
        <w:autoSpaceDN w:val="0"/>
        <w:adjustRightInd w:val="0"/>
        <w:rPr>
          <w:rFonts w:eastAsia="Calibri-Bold"/>
          <w:b/>
          <w:bCs/>
          <w:color w:val="000000"/>
          <w:szCs w:val="24"/>
          <w:lang w:val="sr-Cyrl-RS" w:eastAsia="sr-Cyrl-RS"/>
        </w:rPr>
      </w:pPr>
    </w:p>
    <w:p w:rsidR="00DE3B0A" w:rsidRPr="00BD62E3" w:rsidRDefault="00DE3B0A" w:rsidP="00B724CC">
      <w:pPr>
        <w:numPr>
          <w:ilvl w:val="0"/>
          <w:numId w:val="2"/>
        </w:numPr>
        <w:autoSpaceDE w:val="0"/>
        <w:autoSpaceDN w:val="0"/>
        <w:adjustRightInd w:val="0"/>
        <w:ind w:left="0" w:firstLine="993"/>
        <w:jc w:val="both"/>
        <w:rPr>
          <w:rFonts w:eastAsia="Calibri-Bold"/>
          <w:b/>
          <w:i/>
          <w:color w:val="000000"/>
          <w:szCs w:val="24"/>
          <w:u w:val="single"/>
          <w:lang w:val="sr-Cyrl-RS" w:eastAsia="sr-Cyrl-RS"/>
        </w:rPr>
      </w:pPr>
      <w:r w:rsidRPr="00BD62E3">
        <w:rPr>
          <w:rFonts w:eastAsia="Calibri-Bold"/>
          <w:b/>
          <w:bCs/>
          <w:color w:val="000000"/>
          <w:szCs w:val="24"/>
          <w:lang w:val="sr-Cyrl-RS" w:eastAsia="sr-Cyrl-RS"/>
        </w:rPr>
        <w:t xml:space="preserve">Услов: </w:t>
      </w:r>
      <w:r w:rsidRPr="00BD62E3">
        <w:rPr>
          <w:rFonts w:eastAsia="Calibri-Bold"/>
          <w:color w:val="000000"/>
          <w:szCs w:val="24"/>
          <w:lang w:val="sr-Cyrl-RS" w:eastAsia="sr-Cyrl-RS"/>
        </w:rPr>
        <w:t xml:space="preserve">Понуђач у поступку јавне набавке мора доказати </w:t>
      </w:r>
      <w:r w:rsidRPr="00BD62E3">
        <w:rPr>
          <w:rFonts w:eastAsia="Calibri-Bold"/>
          <w:b/>
          <w:i/>
          <w:color w:val="000000"/>
          <w:szCs w:val="24"/>
          <w:u w:val="single"/>
          <w:lang w:val="sr-Cyrl-RS" w:eastAsia="sr-Cyrl-RS"/>
        </w:rPr>
        <w:t>да има важећу дозволу надлежног органа за обављање делатности која је предмет јавне набавке, ако је таква дозвола предвиђена посебним прописом. (члан 75. став 1. тачка 5) Закона).</w:t>
      </w:r>
    </w:p>
    <w:p w:rsidR="00DE3B0A" w:rsidRPr="00BD62E3" w:rsidRDefault="00DE3B0A" w:rsidP="00DE3B0A">
      <w:pPr>
        <w:autoSpaceDE w:val="0"/>
        <w:autoSpaceDN w:val="0"/>
        <w:adjustRightInd w:val="0"/>
        <w:rPr>
          <w:rFonts w:eastAsia="Calibri-Bold"/>
          <w:bCs/>
          <w:color w:val="000000"/>
          <w:szCs w:val="24"/>
          <w:lang w:val="sr-Cyrl-RS" w:eastAsia="sr-Cyrl-RS"/>
        </w:rPr>
      </w:pPr>
    </w:p>
    <w:p w:rsidR="00DE3B0A" w:rsidRPr="00BD62E3" w:rsidRDefault="00DE3B0A" w:rsidP="00B724CC">
      <w:pPr>
        <w:numPr>
          <w:ilvl w:val="0"/>
          <w:numId w:val="2"/>
        </w:numPr>
        <w:autoSpaceDE w:val="0"/>
        <w:autoSpaceDN w:val="0"/>
        <w:adjustRightInd w:val="0"/>
        <w:ind w:left="0" w:firstLine="993"/>
        <w:jc w:val="both"/>
        <w:rPr>
          <w:rFonts w:eastAsia="Calibri-Bold"/>
          <w:b/>
          <w:bCs/>
          <w:i/>
          <w:color w:val="000000"/>
          <w:szCs w:val="24"/>
          <w:u w:val="single"/>
          <w:lang w:val="sr-Cyrl-RS" w:eastAsia="sr-Cyrl-RS"/>
        </w:rPr>
      </w:pPr>
      <w:r w:rsidRPr="00BD62E3">
        <w:rPr>
          <w:rFonts w:eastAsia="Calibri-Bold"/>
          <w:b/>
          <w:bCs/>
          <w:color w:val="000000"/>
          <w:szCs w:val="24"/>
          <w:lang w:val="sr-Cyrl-RS" w:eastAsia="sr-Cyrl-RS"/>
        </w:rPr>
        <w:t xml:space="preserve">Услов: </w:t>
      </w:r>
      <w:r w:rsidRPr="00BD62E3">
        <w:rPr>
          <w:rFonts w:eastAsia="Calibri-Bold"/>
          <w:bCs/>
          <w:color w:val="000000"/>
          <w:szCs w:val="24"/>
          <w:lang w:val="sr-Cyrl-RS" w:eastAsia="sr-Cyrl-RS"/>
        </w:rPr>
        <w:t>Понуђачи су дужни да при састављању својих понуда</w:t>
      </w:r>
      <w:r w:rsidRPr="00BD62E3">
        <w:rPr>
          <w:rFonts w:eastAsia="Calibri-Bold"/>
          <w:b/>
          <w:bCs/>
          <w:i/>
          <w:color w:val="000000"/>
          <w:szCs w:val="24"/>
          <w:u w:val="single"/>
          <w:lang w:val="sr-Cyrl-RS" w:eastAsia="sr-Cyrl-RS"/>
        </w:rPr>
        <w:t xml:space="preserve">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(члан 75. став 2. Закона).</w:t>
      </w:r>
    </w:p>
    <w:p w:rsidR="00DE3B0A" w:rsidRPr="00BD62E3" w:rsidRDefault="00DE3B0A" w:rsidP="00DE3B0A">
      <w:pPr>
        <w:autoSpaceDE w:val="0"/>
        <w:autoSpaceDN w:val="0"/>
        <w:adjustRightInd w:val="0"/>
        <w:rPr>
          <w:rFonts w:eastAsia="Calibri-Bold"/>
          <w:b/>
          <w:bCs/>
          <w:color w:val="000000"/>
          <w:szCs w:val="24"/>
          <w:lang w:val="sr-Cyrl-RS" w:eastAsia="sr-Cyrl-RS"/>
        </w:rPr>
      </w:pPr>
      <w:r w:rsidRPr="00BD62E3">
        <w:rPr>
          <w:rFonts w:eastAsia="Calibri-Bold"/>
          <w:b/>
          <w:bCs/>
          <w:color w:val="000000"/>
          <w:szCs w:val="24"/>
          <w:lang w:val="sr-Cyrl-RS" w:eastAsia="sr-Cyrl-RS"/>
        </w:rPr>
        <w:lastRenderedPageBreak/>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DE3B0A" w:rsidRPr="00BD62E3" w:rsidTr="000C6114">
        <w:tc>
          <w:tcPr>
            <w:tcW w:w="9889" w:type="dxa"/>
            <w:shd w:val="clear" w:color="auto" w:fill="auto"/>
          </w:tcPr>
          <w:p w:rsidR="00DE3B0A" w:rsidRPr="00BD62E3" w:rsidRDefault="00DE3B0A" w:rsidP="000C6114">
            <w:pPr>
              <w:autoSpaceDE w:val="0"/>
              <w:autoSpaceDN w:val="0"/>
              <w:adjustRightInd w:val="0"/>
              <w:jc w:val="both"/>
              <w:rPr>
                <w:rFonts w:eastAsia="Calibri-Bold"/>
                <w:b/>
                <w:bCs/>
                <w:color w:val="000000"/>
                <w:szCs w:val="24"/>
                <w:lang w:val="sr-Cyrl-RS" w:eastAsia="sr-Cyrl-RS"/>
              </w:rPr>
            </w:pPr>
            <w:r w:rsidRPr="00BD62E3">
              <w:rPr>
                <w:rFonts w:eastAsia="Calibri-Bold"/>
                <w:b/>
                <w:bCs/>
                <w:i/>
                <w:color w:val="000000"/>
                <w:szCs w:val="24"/>
                <w:lang w:val="sr-Cyrl-RS" w:eastAsia="sr-Cyrl-RS"/>
              </w:rPr>
              <w:t>Доказ</w:t>
            </w:r>
            <w:r w:rsidRPr="00BD62E3">
              <w:rPr>
                <w:rFonts w:eastAsia="Calibri-Bold"/>
                <w:b/>
                <w:bCs/>
                <w:color w:val="000000"/>
                <w:szCs w:val="24"/>
                <w:lang w:val="sr-Cyrl-RS" w:eastAsia="sr-Cyrl-RS"/>
              </w:rPr>
              <w:t xml:space="preserve">: </w:t>
            </w:r>
            <w:r w:rsidRPr="00BD62E3">
              <w:rPr>
                <w:rFonts w:eastAsia="Calibri-Bold"/>
                <w:bCs/>
                <w:color w:val="000000"/>
                <w:szCs w:val="24"/>
                <w:lang w:val="sr-Cyrl-RS" w:eastAsia="sr-Cyrl-RS"/>
              </w:rPr>
              <w:t xml:space="preserve">Попуњена, потписана и печатом оверена  Изјава о поштовању обавеза које произлазе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 Образац наведене изјаве дат је у Поглављу </w:t>
            </w:r>
            <w:r w:rsidRPr="00BD62E3">
              <w:rPr>
                <w:rFonts w:eastAsia="Calibri-Bold"/>
                <w:bCs/>
                <w:color w:val="000000"/>
                <w:szCs w:val="24"/>
                <w:lang w:eastAsia="sr-Cyrl-RS"/>
              </w:rPr>
              <w:t>X</w:t>
            </w:r>
            <w:r w:rsidRPr="00BD62E3">
              <w:rPr>
                <w:rFonts w:eastAsia="Calibri-Bold"/>
                <w:bCs/>
                <w:color w:val="000000"/>
                <w:szCs w:val="24"/>
                <w:lang w:val="sr-Cyrl-RS" w:eastAsia="sr-Cyrl-RS"/>
              </w:rPr>
              <w:t>. Конкурсне документације.</w:t>
            </w:r>
          </w:p>
        </w:tc>
      </w:tr>
    </w:tbl>
    <w:p w:rsidR="00DE3B0A" w:rsidRPr="00BD62E3" w:rsidRDefault="00DE3B0A" w:rsidP="00DE3B0A">
      <w:pPr>
        <w:autoSpaceDE w:val="0"/>
        <w:autoSpaceDN w:val="0"/>
        <w:adjustRightInd w:val="0"/>
        <w:rPr>
          <w:rFonts w:eastAsia="Calibri-Bold"/>
          <w:i/>
          <w:iCs/>
          <w:color w:val="000000"/>
          <w:szCs w:val="24"/>
          <w:lang w:val="sr-Cyrl-RS" w:eastAsia="sr-Cyrl-RS"/>
        </w:rPr>
      </w:pPr>
    </w:p>
    <w:p w:rsidR="00DE3B0A" w:rsidRPr="00BD62E3" w:rsidRDefault="00DE3B0A" w:rsidP="00DE3B0A">
      <w:pPr>
        <w:autoSpaceDE w:val="0"/>
        <w:autoSpaceDN w:val="0"/>
        <w:adjustRightInd w:val="0"/>
        <w:rPr>
          <w:rFonts w:eastAsia="Calibri-Bold"/>
          <w:b/>
          <w:bCs/>
          <w:i/>
          <w:color w:val="000000"/>
          <w:szCs w:val="24"/>
          <w:lang w:val="sr-Cyrl-RS" w:eastAsia="sr-Cyrl-RS"/>
        </w:rPr>
      </w:pPr>
      <w:r w:rsidRPr="00BD62E3">
        <w:rPr>
          <w:rFonts w:eastAsia="Calibri-Bold"/>
          <w:b/>
          <w:bCs/>
          <w:i/>
          <w:color w:val="000000"/>
          <w:szCs w:val="24"/>
          <w:lang w:val="sr-Cyrl-RS" w:eastAsia="sr-Cyrl-RS"/>
        </w:rPr>
        <w:t>2. ДОДАТНИ УСЛОВИ</w:t>
      </w:r>
    </w:p>
    <w:p w:rsidR="00DE3B0A" w:rsidRPr="00BD62E3" w:rsidRDefault="00DE3B0A" w:rsidP="00DE3B0A">
      <w:pPr>
        <w:autoSpaceDE w:val="0"/>
        <w:autoSpaceDN w:val="0"/>
        <w:adjustRightInd w:val="0"/>
        <w:rPr>
          <w:rFonts w:eastAsia="Calibri-Bold"/>
          <w:i/>
          <w:iCs/>
          <w:color w:val="000000"/>
          <w:szCs w:val="24"/>
          <w:lang w:val="sr-Cyrl-RS" w:eastAsia="sr-Cyrl-RS"/>
        </w:rPr>
      </w:pPr>
    </w:p>
    <w:p w:rsidR="00DE3B0A" w:rsidRPr="00BD62E3" w:rsidRDefault="00DE3B0A" w:rsidP="00DE3B0A">
      <w:pPr>
        <w:pStyle w:val="ListParagraph"/>
        <w:suppressAutoHyphens/>
        <w:spacing w:after="0" w:line="100" w:lineRule="atLeast"/>
        <w:ind w:left="0" w:firstLine="708"/>
        <w:jc w:val="both"/>
        <w:rPr>
          <w:rFonts w:ascii="Times New Roman" w:hAnsi="Times New Roman"/>
          <w:i/>
          <w:sz w:val="24"/>
          <w:szCs w:val="24"/>
          <w:lang w:val="sr-Cyrl-RS"/>
        </w:rPr>
      </w:pPr>
      <w:r w:rsidRPr="00BD62E3">
        <w:rPr>
          <w:rFonts w:ascii="Times New Roman" w:hAnsi="Times New Roman"/>
          <w:bCs/>
          <w:iCs/>
          <w:sz w:val="24"/>
          <w:szCs w:val="24"/>
          <w:lang w:val="sr-Cyrl-RS"/>
        </w:rPr>
        <w:t xml:space="preserve">Понуђач који </w:t>
      </w:r>
      <w:r w:rsidRPr="00BD62E3">
        <w:rPr>
          <w:rFonts w:ascii="Times New Roman" w:hAnsi="Times New Roman"/>
          <w:iCs/>
          <w:sz w:val="24"/>
          <w:szCs w:val="24"/>
          <w:lang w:val="sr-Cyrl-RS"/>
        </w:rPr>
        <w:t>учествује у поступку предметне јавне набавке, мора испунити додатне услове за учешће у поступку јавне набавке, одређене у члану 76. став 2. Закона, и то: да располаже потребним финансијским, пословним, техничким и кадровским капацитетом.</w:t>
      </w:r>
      <w:r w:rsidRPr="00BD62E3">
        <w:rPr>
          <w:rFonts w:ascii="Times New Roman" w:hAnsi="Times New Roman"/>
          <w:i/>
          <w:sz w:val="24"/>
          <w:szCs w:val="24"/>
          <w:lang w:val="sr-Cyrl-RS"/>
        </w:rPr>
        <w:t xml:space="preserve"> </w:t>
      </w:r>
    </w:p>
    <w:p w:rsidR="00DE3B0A" w:rsidRPr="00BD62E3" w:rsidRDefault="00DE3B0A" w:rsidP="00B724CC">
      <w:pPr>
        <w:pStyle w:val="ListParagraph"/>
        <w:numPr>
          <w:ilvl w:val="0"/>
          <w:numId w:val="9"/>
        </w:numPr>
        <w:tabs>
          <w:tab w:val="left" w:pos="709"/>
        </w:tabs>
        <w:ind w:left="709"/>
        <w:jc w:val="both"/>
        <w:rPr>
          <w:rFonts w:ascii="Times New Roman" w:eastAsia="TimesNewRomanPS-BoldMT" w:hAnsi="Times New Roman"/>
          <w:b/>
          <w:bCs/>
          <w:i/>
          <w:sz w:val="24"/>
          <w:szCs w:val="24"/>
          <w:lang w:val="sr-Cyrl-CS"/>
        </w:rPr>
      </w:pPr>
      <w:r w:rsidRPr="00BD62E3">
        <w:rPr>
          <w:rFonts w:ascii="Times New Roman" w:eastAsia="TimesNewRomanPS-BoldMT" w:hAnsi="Times New Roman"/>
          <w:b/>
          <w:bCs/>
          <w:i/>
          <w:sz w:val="24"/>
          <w:szCs w:val="24"/>
          <w:lang w:val="sr-Cyrl-CS"/>
        </w:rPr>
        <w:t>Финансијски капацитет: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9"/>
      </w:tblGrid>
      <w:tr w:rsidR="00DE3B0A" w:rsidRPr="00BD62E3" w:rsidTr="000C6114">
        <w:trPr>
          <w:trHeight w:val="406"/>
        </w:trPr>
        <w:tc>
          <w:tcPr>
            <w:tcW w:w="0" w:type="auto"/>
            <w:shd w:val="clear" w:color="auto" w:fill="auto"/>
          </w:tcPr>
          <w:p w:rsidR="00DE3B0A" w:rsidRPr="00BD62E3" w:rsidRDefault="00DE3B0A" w:rsidP="000C6114">
            <w:pPr>
              <w:pStyle w:val="ListParagraph"/>
              <w:tabs>
                <w:tab w:val="left" w:pos="709"/>
              </w:tabs>
              <w:ind w:left="0"/>
              <w:jc w:val="both"/>
              <w:rPr>
                <w:rFonts w:ascii="Times New Roman" w:eastAsia="TimesNewRomanPS-BoldMT" w:hAnsi="Times New Roman"/>
                <w:b/>
                <w:bCs/>
                <w:i/>
                <w:sz w:val="24"/>
                <w:szCs w:val="24"/>
                <w:lang w:val="sr-Cyrl-CS"/>
              </w:rPr>
            </w:pPr>
            <w:r w:rsidRPr="00BD62E3">
              <w:rPr>
                <w:rFonts w:ascii="Times New Roman" w:eastAsia="TimesNewRomanPS-BoldMT" w:hAnsi="Times New Roman"/>
                <w:b/>
                <w:bCs/>
                <w:i/>
                <w:sz w:val="24"/>
                <w:szCs w:val="24"/>
                <w:lang w:val="sr-Cyrl-CS"/>
              </w:rPr>
              <w:t xml:space="preserve">Услов: </w:t>
            </w:r>
          </w:p>
          <w:p w:rsidR="00DE3B0A" w:rsidRPr="00BD62E3" w:rsidRDefault="00DE3B0A" w:rsidP="000C6114">
            <w:pPr>
              <w:pStyle w:val="ListParagraph"/>
              <w:tabs>
                <w:tab w:val="left" w:pos="709"/>
              </w:tabs>
              <w:spacing w:after="0"/>
              <w:ind w:left="0" w:firstLine="459"/>
              <w:jc w:val="both"/>
              <w:rPr>
                <w:rFonts w:ascii="Times New Roman" w:eastAsia="TimesNewRomanPS-BoldMT" w:hAnsi="Times New Roman"/>
                <w:b/>
                <w:bCs/>
                <w:i/>
                <w:sz w:val="24"/>
                <w:szCs w:val="24"/>
                <w:lang w:val="sr-Cyrl-CS"/>
              </w:rPr>
            </w:pPr>
            <w:r w:rsidRPr="00BD62E3">
              <w:rPr>
                <w:rFonts w:ascii="Times New Roman" w:eastAsia="TimesNewRomanPS-BoldMT" w:hAnsi="Times New Roman"/>
                <w:bCs/>
                <w:sz w:val="24"/>
                <w:szCs w:val="24"/>
                <w:lang w:val="sr-Cyrl-CS"/>
              </w:rPr>
              <w:t>(1) да</w:t>
            </w:r>
            <w:r w:rsidRPr="00BD62E3">
              <w:rPr>
                <w:rFonts w:ascii="Times New Roman" w:eastAsia="TimesNewRomanPS-BoldMT" w:hAnsi="Times New Roman"/>
                <w:b/>
                <w:bCs/>
                <w:i/>
                <w:sz w:val="24"/>
                <w:szCs w:val="24"/>
                <w:lang w:val="sr-Cyrl-CS"/>
              </w:rPr>
              <w:t xml:space="preserve"> </w:t>
            </w:r>
            <w:r w:rsidRPr="00BD62E3">
              <w:rPr>
                <w:rFonts w:ascii="Times New Roman" w:eastAsia="TimesNewRomanPS-BoldMT" w:hAnsi="Times New Roman"/>
                <w:bCs/>
                <w:sz w:val="24"/>
                <w:szCs w:val="24"/>
                <w:lang w:val="sr-Cyrl-CS"/>
              </w:rPr>
              <w:t>остварени</w:t>
            </w:r>
            <w:r w:rsidR="002B3BDC" w:rsidRPr="00BD62E3">
              <w:rPr>
                <w:rFonts w:ascii="Times New Roman" w:eastAsia="TimesNewRomanPS-BoldMT" w:hAnsi="Times New Roman"/>
                <w:bCs/>
                <w:sz w:val="24"/>
                <w:szCs w:val="24"/>
                <w:lang w:val="sr-Cyrl-CS"/>
              </w:rPr>
              <w:t xml:space="preserve"> укупан</w:t>
            </w:r>
            <w:r w:rsidRPr="00BD62E3">
              <w:rPr>
                <w:rFonts w:ascii="Times New Roman" w:eastAsia="TimesNewRomanPS-BoldMT" w:hAnsi="Times New Roman"/>
                <w:bCs/>
                <w:sz w:val="24"/>
                <w:szCs w:val="24"/>
                <w:lang w:val="sr-Cyrl-CS"/>
              </w:rPr>
              <w:t xml:space="preserve"> пословни приход у последње три године (201</w:t>
            </w:r>
            <w:r w:rsidR="002B3BDC" w:rsidRPr="00BD62E3">
              <w:rPr>
                <w:rFonts w:ascii="Times New Roman" w:eastAsia="TimesNewRomanPS-BoldMT" w:hAnsi="Times New Roman"/>
                <w:bCs/>
                <w:sz w:val="24"/>
                <w:szCs w:val="24"/>
                <w:lang w:val="sr-Cyrl-CS"/>
              </w:rPr>
              <w:t>6.+</w:t>
            </w:r>
            <w:r w:rsidRPr="00BD62E3">
              <w:rPr>
                <w:rFonts w:ascii="Times New Roman" w:eastAsia="TimesNewRomanPS-BoldMT" w:hAnsi="Times New Roman"/>
                <w:bCs/>
                <w:sz w:val="24"/>
                <w:szCs w:val="24"/>
                <w:lang w:val="sr-Cyrl-CS"/>
              </w:rPr>
              <w:t xml:space="preserve"> 201</w:t>
            </w:r>
            <w:r w:rsidR="002B3BDC" w:rsidRPr="00BD62E3">
              <w:rPr>
                <w:rFonts w:ascii="Times New Roman" w:eastAsia="TimesNewRomanPS-BoldMT" w:hAnsi="Times New Roman"/>
                <w:bCs/>
                <w:sz w:val="24"/>
                <w:szCs w:val="24"/>
                <w:lang w:val="sr-Cyrl-CS"/>
              </w:rPr>
              <w:t>7.+</w:t>
            </w:r>
            <w:r w:rsidRPr="00BD62E3">
              <w:rPr>
                <w:rFonts w:ascii="Times New Roman" w:eastAsia="TimesNewRomanPS-BoldMT" w:hAnsi="Times New Roman"/>
                <w:bCs/>
                <w:sz w:val="24"/>
                <w:szCs w:val="24"/>
                <w:lang w:val="sr-Cyrl-CS"/>
              </w:rPr>
              <w:t xml:space="preserve"> 201</w:t>
            </w:r>
            <w:r w:rsidR="002B3BDC" w:rsidRPr="00BD62E3">
              <w:rPr>
                <w:rFonts w:ascii="Times New Roman" w:eastAsia="TimesNewRomanPS-BoldMT" w:hAnsi="Times New Roman"/>
                <w:bCs/>
                <w:sz w:val="24"/>
                <w:szCs w:val="24"/>
                <w:lang w:val="sr-Cyrl-CS"/>
              </w:rPr>
              <w:t>8.</w:t>
            </w:r>
            <w:r w:rsidRPr="00BD62E3">
              <w:rPr>
                <w:rFonts w:ascii="Times New Roman" w:eastAsia="TimesNewRomanPS-BoldMT" w:hAnsi="Times New Roman"/>
                <w:bCs/>
                <w:sz w:val="24"/>
                <w:szCs w:val="24"/>
                <w:lang w:val="sr-Cyrl-CS"/>
              </w:rPr>
              <w:t>) за које су достављени подаци</w:t>
            </w:r>
            <w:r w:rsidRPr="00BD62E3">
              <w:rPr>
                <w:rFonts w:ascii="Times New Roman" w:eastAsia="TimesNewRomanPS-BoldMT" w:hAnsi="Times New Roman"/>
                <w:b/>
                <w:bCs/>
                <w:i/>
                <w:sz w:val="24"/>
                <w:szCs w:val="24"/>
                <w:lang w:val="sr-Cyrl-CS"/>
              </w:rPr>
              <w:t xml:space="preserve"> мора да буде већи од</w:t>
            </w:r>
            <w:r w:rsidR="002B3BDC" w:rsidRPr="00BD62E3">
              <w:rPr>
                <w:rFonts w:ascii="Times New Roman" w:eastAsia="TimesNewRomanPS-BoldMT" w:hAnsi="Times New Roman"/>
                <w:b/>
                <w:bCs/>
                <w:i/>
                <w:sz w:val="24"/>
                <w:szCs w:val="24"/>
                <w:lang w:val="sr-Cyrl-CS"/>
              </w:rPr>
              <w:t xml:space="preserve"> </w:t>
            </w:r>
            <w:r w:rsidR="002B3BDC" w:rsidRPr="00BD62E3">
              <w:rPr>
                <w:rFonts w:ascii="Times New Roman" w:eastAsia="TimesNewRomanPS-BoldMT" w:hAnsi="Times New Roman"/>
                <w:b/>
                <w:bCs/>
                <w:i/>
                <w:sz w:val="24"/>
                <w:szCs w:val="24"/>
                <w:lang w:val="sr-Cyrl-RS"/>
              </w:rPr>
              <w:t>30</w:t>
            </w:r>
            <w:r w:rsidRPr="00BD62E3">
              <w:rPr>
                <w:rFonts w:ascii="Times New Roman" w:eastAsia="TimesNewRomanPS-BoldMT" w:hAnsi="Times New Roman"/>
                <w:b/>
                <w:bCs/>
                <w:i/>
                <w:sz w:val="24"/>
                <w:szCs w:val="24"/>
              </w:rPr>
              <w:t xml:space="preserve">.000.000,00 </w:t>
            </w:r>
            <w:r w:rsidRPr="00BD62E3">
              <w:rPr>
                <w:rFonts w:ascii="Times New Roman" w:eastAsia="TimesNewRomanPS-BoldMT" w:hAnsi="Times New Roman"/>
                <w:b/>
                <w:bCs/>
                <w:i/>
                <w:sz w:val="24"/>
                <w:szCs w:val="24"/>
                <w:lang w:val="sr-Cyrl-CS"/>
              </w:rPr>
              <w:t xml:space="preserve"> динара; </w:t>
            </w:r>
          </w:p>
          <w:p w:rsidR="00DE3B0A" w:rsidRPr="00BD62E3" w:rsidRDefault="00DE3B0A" w:rsidP="000C6114">
            <w:pPr>
              <w:pStyle w:val="ListParagraph"/>
              <w:tabs>
                <w:tab w:val="left" w:pos="709"/>
              </w:tabs>
              <w:spacing w:after="0"/>
              <w:ind w:left="0" w:firstLine="459"/>
              <w:jc w:val="both"/>
              <w:rPr>
                <w:rFonts w:ascii="Times New Roman" w:eastAsia="TimesNewRomanPS-BoldMT" w:hAnsi="Times New Roman"/>
                <w:b/>
                <w:bCs/>
                <w:i/>
                <w:sz w:val="24"/>
                <w:szCs w:val="24"/>
                <w:lang w:val="sr-Cyrl-CS"/>
              </w:rPr>
            </w:pPr>
            <w:r w:rsidRPr="00BD62E3">
              <w:rPr>
                <w:rFonts w:ascii="Times New Roman" w:eastAsia="TimesNewRomanPS-BoldMT" w:hAnsi="Times New Roman"/>
                <w:bCs/>
                <w:sz w:val="24"/>
                <w:szCs w:val="24"/>
                <w:lang w:val="sr-Cyrl-CS"/>
              </w:rPr>
              <w:t>(2) да понуђач у последњих шест месеци који претходе месецу у коме је на Порталу јавних набавки објављен Позив за подношење понуда.</w:t>
            </w:r>
            <w:r w:rsidRPr="00BD62E3">
              <w:rPr>
                <w:rFonts w:ascii="Times New Roman" w:eastAsia="TimesNewRomanPS-BoldMT" w:hAnsi="Times New Roman"/>
                <w:b/>
                <w:bCs/>
                <w:i/>
                <w:sz w:val="24"/>
                <w:szCs w:val="24"/>
                <w:lang w:val="sr-Cyrl-CS"/>
              </w:rPr>
              <w:t xml:space="preserve"> није био </w:t>
            </w:r>
            <w:proofErr w:type="spellStart"/>
            <w:r w:rsidRPr="00BD62E3">
              <w:rPr>
                <w:rFonts w:ascii="Times New Roman" w:eastAsia="TimesNewRomanPS-BoldMT" w:hAnsi="Times New Roman"/>
                <w:b/>
                <w:bCs/>
                <w:i/>
                <w:sz w:val="24"/>
                <w:szCs w:val="24"/>
                <w:lang w:val="sr-Cyrl-CS"/>
              </w:rPr>
              <w:t>неликвидан</w:t>
            </w:r>
            <w:proofErr w:type="spellEnd"/>
            <w:r w:rsidRPr="00BD62E3">
              <w:rPr>
                <w:rFonts w:ascii="Times New Roman" w:eastAsia="TimesNewRomanPS-BoldMT" w:hAnsi="Times New Roman"/>
                <w:b/>
                <w:bCs/>
                <w:i/>
                <w:sz w:val="24"/>
                <w:szCs w:val="24"/>
                <w:lang w:val="sr-Cyrl-CS"/>
              </w:rPr>
              <w:t>.</w:t>
            </w:r>
          </w:p>
        </w:tc>
      </w:tr>
      <w:tr w:rsidR="00DE3B0A" w:rsidRPr="00BD62E3" w:rsidTr="000C6114">
        <w:trPr>
          <w:trHeight w:val="208"/>
        </w:trPr>
        <w:tc>
          <w:tcPr>
            <w:tcW w:w="0" w:type="auto"/>
            <w:shd w:val="clear" w:color="auto" w:fill="auto"/>
          </w:tcPr>
          <w:p w:rsidR="00DE3B0A" w:rsidRPr="00BD62E3" w:rsidRDefault="00DE3B0A" w:rsidP="000C6114">
            <w:pPr>
              <w:pStyle w:val="ListParagraph"/>
              <w:tabs>
                <w:tab w:val="left" w:pos="709"/>
              </w:tabs>
              <w:ind w:left="0"/>
              <w:jc w:val="both"/>
              <w:rPr>
                <w:rFonts w:ascii="Times New Roman" w:eastAsia="TimesNewRomanPS-BoldMT" w:hAnsi="Times New Roman"/>
                <w:b/>
                <w:bCs/>
                <w:i/>
                <w:sz w:val="24"/>
                <w:szCs w:val="24"/>
                <w:lang w:val="sr-Cyrl-CS"/>
              </w:rPr>
            </w:pPr>
          </w:p>
        </w:tc>
      </w:tr>
      <w:tr w:rsidR="00DE3B0A" w:rsidRPr="00BD62E3" w:rsidTr="000C6114">
        <w:tc>
          <w:tcPr>
            <w:tcW w:w="0" w:type="auto"/>
            <w:shd w:val="clear" w:color="auto" w:fill="auto"/>
          </w:tcPr>
          <w:p w:rsidR="00DE3B0A" w:rsidRPr="00BD62E3" w:rsidRDefault="00DE3B0A" w:rsidP="000C6114">
            <w:pPr>
              <w:autoSpaceDE w:val="0"/>
              <w:autoSpaceDN w:val="0"/>
              <w:adjustRightInd w:val="0"/>
              <w:jc w:val="both"/>
              <w:rPr>
                <w:szCs w:val="24"/>
                <w:lang w:val="sr-Cyrl-RS" w:eastAsia="sr-Cyrl-RS"/>
              </w:rPr>
            </w:pPr>
            <w:r w:rsidRPr="00BD62E3">
              <w:rPr>
                <w:rFonts w:eastAsia="TimesNewRomanPS-BoldMT"/>
                <w:b/>
                <w:bCs/>
                <w:i/>
                <w:szCs w:val="24"/>
                <w:lang w:val="sr-Cyrl-CS"/>
              </w:rPr>
              <w:t xml:space="preserve">Доказ: </w:t>
            </w:r>
            <w:r w:rsidRPr="00BD62E3">
              <w:rPr>
                <w:szCs w:val="24"/>
                <w:lang w:val="sr-Cyrl-RS" w:eastAsia="sr-Cyrl-RS"/>
              </w:rPr>
              <w:t>Извештај о бонитету Центра за бонитет (Образац БОН-ЈН) Агенције за привредне регистре, који мора да садржи: статусне податке понуђача, сажети биланс стања и биланс успеха за претходне три обрачунске године, показатеље за оцену бонитета за претходне три обрачунске године (201</w:t>
            </w:r>
            <w:r w:rsidRPr="00BD62E3">
              <w:rPr>
                <w:szCs w:val="24"/>
                <w:lang w:val="sr-Latn-RS" w:eastAsia="sr-Cyrl-RS"/>
              </w:rPr>
              <w:t>5</w:t>
            </w:r>
            <w:r w:rsidRPr="00BD62E3">
              <w:rPr>
                <w:szCs w:val="24"/>
                <w:lang w:val="sr-Cyrl-RS" w:eastAsia="sr-Cyrl-RS"/>
              </w:rPr>
              <w:t>, 2016 и 201</w:t>
            </w:r>
            <w:r w:rsidRPr="00BD62E3">
              <w:rPr>
                <w:szCs w:val="24"/>
                <w:lang w:val="sr-Latn-RS" w:eastAsia="sr-Cyrl-RS"/>
              </w:rPr>
              <w:t>7</w:t>
            </w:r>
            <w:r w:rsidRPr="00BD62E3">
              <w:rPr>
                <w:szCs w:val="24"/>
                <w:lang w:val="sr-Cyrl-RS" w:eastAsia="sr-Cyrl-RS"/>
              </w:rPr>
              <w:t>). Уколико Извештај о бонитету Центра за бонитет (Образац БОН-ЈН) не садржи податке за 201</w:t>
            </w:r>
            <w:r w:rsidRPr="00BD62E3">
              <w:rPr>
                <w:szCs w:val="24"/>
                <w:lang w:val="sr-Latn-RS" w:eastAsia="sr-Cyrl-RS"/>
              </w:rPr>
              <w:t>7</w:t>
            </w:r>
            <w:r w:rsidRPr="00BD62E3">
              <w:rPr>
                <w:szCs w:val="24"/>
                <w:lang w:val="sr-Cyrl-RS" w:eastAsia="sr-Cyrl-RS"/>
              </w:rPr>
              <w:t>. годину, доставити Биланс стања и Биланс успеха</w:t>
            </w:r>
            <w:r w:rsidRPr="00BD62E3">
              <w:rPr>
                <w:szCs w:val="24"/>
                <w:lang w:val="sr-Latn-RS" w:eastAsia="sr-Cyrl-RS"/>
              </w:rPr>
              <w:t xml:space="preserve"> </w:t>
            </w:r>
            <w:r w:rsidRPr="00BD62E3">
              <w:rPr>
                <w:szCs w:val="24"/>
                <w:lang w:val="sr-Cyrl-RS" w:eastAsia="sr-Cyrl-RS"/>
              </w:rPr>
              <w:t xml:space="preserve">за 2016. годину. </w:t>
            </w:r>
          </w:p>
          <w:p w:rsidR="00DE3B0A" w:rsidRPr="00BD62E3" w:rsidRDefault="00DE3B0A" w:rsidP="000C6114">
            <w:pPr>
              <w:autoSpaceDE w:val="0"/>
              <w:autoSpaceDN w:val="0"/>
              <w:adjustRightInd w:val="0"/>
              <w:ind w:firstLine="744"/>
              <w:jc w:val="both"/>
              <w:rPr>
                <w:rFonts w:eastAsia="TimesNewRomanPS-BoldMT"/>
                <w:bCs/>
                <w:szCs w:val="24"/>
                <w:lang w:val="sr-Cyrl-CS"/>
              </w:rPr>
            </w:pPr>
            <w:r w:rsidRPr="00BD62E3">
              <w:rPr>
                <w:rFonts w:eastAsia="TimesNewRomanPS-BoldMT"/>
                <w:bCs/>
                <w:szCs w:val="24"/>
                <w:lang w:val="sr-Cyrl-CS"/>
              </w:rPr>
              <w:t xml:space="preserve">Уколико Извештај о бонитету не садржи податак о данима неликвидности у последњих шест месеци који претходе месецу у коме је на Порталу јавних набавки објављен Позив за подношење понуда, понуђач је дужан да достави Потврду Народне банке Србије да понуђач у последњих шест месеци који претходе месецу у коме је на Порталу јавних набавки објављен Позив за подношење понуда, није био </w:t>
            </w:r>
            <w:proofErr w:type="spellStart"/>
            <w:r w:rsidRPr="00BD62E3">
              <w:rPr>
                <w:rFonts w:eastAsia="TimesNewRomanPS-BoldMT"/>
                <w:bCs/>
                <w:szCs w:val="24"/>
                <w:lang w:val="sr-Cyrl-CS"/>
              </w:rPr>
              <w:t>неликвидан</w:t>
            </w:r>
            <w:proofErr w:type="spellEnd"/>
            <w:r w:rsidRPr="00BD62E3">
              <w:rPr>
                <w:rFonts w:eastAsia="TimesNewRomanPS-BoldMT"/>
                <w:bCs/>
                <w:szCs w:val="24"/>
                <w:lang w:val="sr-Cyrl-CS"/>
              </w:rPr>
              <w:t xml:space="preserve">. </w:t>
            </w:r>
          </w:p>
        </w:tc>
      </w:tr>
    </w:tbl>
    <w:p w:rsidR="00DE3B0A" w:rsidRPr="00BD62E3" w:rsidRDefault="00DE3B0A" w:rsidP="00DE3B0A">
      <w:pPr>
        <w:ind w:firstLine="708"/>
        <w:rPr>
          <w:lang w:val="sr-Cyrl-R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DE3B0A" w:rsidRPr="00BD62E3" w:rsidTr="000C6114">
        <w:tc>
          <w:tcPr>
            <w:tcW w:w="9923" w:type="dxa"/>
            <w:shd w:val="clear" w:color="auto" w:fill="auto"/>
          </w:tcPr>
          <w:p w:rsidR="00DE3B0A" w:rsidRPr="00BD62E3" w:rsidRDefault="00DE3B0A" w:rsidP="000C6114">
            <w:pPr>
              <w:autoSpaceDE w:val="0"/>
              <w:autoSpaceDN w:val="0"/>
              <w:adjustRightInd w:val="0"/>
              <w:ind w:firstLine="744"/>
              <w:jc w:val="both"/>
              <w:rPr>
                <w:szCs w:val="24"/>
                <w:lang w:val="sr-Cyrl-RS" w:eastAsia="sr-Cyrl-RS"/>
              </w:rPr>
            </w:pPr>
            <w:r w:rsidRPr="00BD62E3">
              <w:rPr>
                <w:szCs w:val="24"/>
                <w:lang w:val="sr-Cyrl-RS" w:eastAsia="sr-Cyrl-RS"/>
              </w:rPr>
              <w:t>Привредни субјекти који у складу са Законом о рачуноводству, воде пословне књиге по систему простог књиговодства, достављају:</w:t>
            </w:r>
          </w:p>
          <w:p w:rsidR="00DE3B0A" w:rsidRPr="00BD62E3" w:rsidRDefault="00DE3B0A" w:rsidP="000C6114">
            <w:pPr>
              <w:autoSpaceDE w:val="0"/>
              <w:autoSpaceDN w:val="0"/>
              <w:adjustRightInd w:val="0"/>
              <w:ind w:firstLine="744"/>
              <w:jc w:val="both"/>
              <w:rPr>
                <w:szCs w:val="24"/>
                <w:lang w:val="sr-Cyrl-RS" w:eastAsia="sr-Cyrl-RS"/>
              </w:rPr>
            </w:pPr>
            <w:r w:rsidRPr="00BD62E3">
              <w:rPr>
                <w:szCs w:val="24"/>
                <w:lang w:val="sr-Cyrl-RS" w:eastAsia="sr-Cyrl-RS"/>
              </w:rPr>
              <w:t>- биланс успеха, порески биланс и пореску пријаву за утврђивање пореза на доходак грађана на приход од самосталних делатности издат од стране надлежног пореског органа, на чијој је територији регистровано обављање делатности за претходне 3 године.</w:t>
            </w:r>
          </w:p>
          <w:p w:rsidR="00DE3B0A" w:rsidRPr="00BD62E3" w:rsidRDefault="00DE3B0A" w:rsidP="000C6114">
            <w:pPr>
              <w:autoSpaceDE w:val="0"/>
              <w:autoSpaceDN w:val="0"/>
              <w:adjustRightInd w:val="0"/>
              <w:ind w:firstLine="744"/>
              <w:jc w:val="both"/>
              <w:rPr>
                <w:szCs w:val="24"/>
                <w:lang w:val="sr-Cyrl-RS" w:eastAsia="sr-Cyrl-RS"/>
              </w:rPr>
            </w:pPr>
            <w:r w:rsidRPr="00BD62E3">
              <w:rPr>
                <w:szCs w:val="24"/>
                <w:lang w:val="sr-Cyrl-RS" w:eastAsia="sr-Cyrl-RS"/>
              </w:rPr>
              <w:t>- потврду пословне банке о оствареном укупном промету на пословном-текућем рачуну за претходне 3 (три) обрачунске године.</w:t>
            </w:r>
          </w:p>
          <w:p w:rsidR="00DE3B0A" w:rsidRPr="00BD62E3" w:rsidRDefault="00DE3B0A" w:rsidP="000C6114">
            <w:pPr>
              <w:autoSpaceDE w:val="0"/>
              <w:autoSpaceDN w:val="0"/>
              <w:adjustRightInd w:val="0"/>
              <w:ind w:firstLine="744"/>
              <w:jc w:val="both"/>
              <w:rPr>
                <w:szCs w:val="24"/>
                <w:lang w:val="sr-Cyrl-RS" w:eastAsia="sr-Cyrl-RS"/>
              </w:rPr>
            </w:pPr>
            <w:r w:rsidRPr="00BD62E3">
              <w:rPr>
                <w:szCs w:val="24"/>
                <w:lang w:val="sr-Cyrl-RS" w:eastAsia="sr-Cyrl-RS"/>
              </w:rPr>
              <w:t>Привредни субјекти који нису у обавези да утврђују финансијски резултат пословања (</w:t>
            </w:r>
            <w:proofErr w:type="spellStart"/>
            <w:r w:rsidRPr="00BD62E3">
              <w:rPr>
                <w:szCs w:val="24"/>
                <w:lang w:val="sr-Cyrl-RS" w:eastAsia="sr-Cyrl-RS"/>
              </w:rPr>
              <w:t>паушалци</w:t>
            </w:r>
            <w:proofErr w:type="spellEnd"/>
            <w:r w:rsidRPr="00BD62E3">
              <w:rPr>
                <w:szCs w:val="24"/>
                <w:lang w:val="sr-Cyrl-RS" w:eastAsia="sr-Cyrl-RS"/>
              </w:rPr>
              <w:t>), достављају:</w:t>
            </w:r>
          </w:p>
          <w:p w:rsidR="00DE3B0A" w:rsidRPr="00BD62E3" w:rsidRDefault="00DE3B0A" w:rsidP="000C6114">
            <w:pPr>
              <w:autoSpaceDE w:val="0"/>
              <w:autoSpaceDN w:val="0"/>
              <w:adjustRightInd w:val="0"/>
              <w:ind w:firstLine="744"/>
              <w:jc w:val="both"/>
              <w:rPr>
                <w:rFonts w:eastAsia="TimesNewRomanPS-BoldMT"/>
                <w:b/>
                <w:bCs/>
                <w:i/>
                <w:szCs w:val="24"/>
                <w:lang w:val="sr-Cyrl-CS"/>
              </w:rPr>
            </w:pPr>
            <w:r w:rsidRPr="00BD62E3">
              <w:rPr>
                <w:szCs w:val="24"/>
                <w:lang w:val="sr-Cyrl-RS" w:eastAsia="sr-Cyrl-RS"/>
              </w:rPr>
              <w:t>- потврду пословне банке о стварном укупном промету на пословном-текућем рачуну за претходне 3 (три) обрачунске године.</w:t>
            </w:r>
          </w:p>
        </w:tc>
      </w:tr>
    </w:tbl>
    <w:p w:rsidR="00DE3B0A" w:rsidRPr="00BD62E3" w:rsidRDefault="00DE3B0A" w:rsidP="00DE3B0A">
      <w:pPr>
        <w:pStyle w:val="ListParagraph"/>
        <w:tabs>
          <w:tab w:val="left" w:pos="709"/>
        </w:tabs>
        <w:ind w:left="709"/>
        <w:jc w:val="both"/>
        <w:rPr>
          <w:rFonts w:ascii="Times New Roman" w:eastAsia="TimesNewRomanPS-BoldMT" w:hAnsi="Times New Roman"/>
          <w:b/>
          <w:bCs/>
          <w:i/>
          <w:sz w:val="24"/>
          <w:szCs w:val="24"/>
          <w:lang w:val="sr-Cyrl-CS"/>
        </w:rPr>
      </w:pPr>
    </w:p>
    <w:p w:rsidR="00DE3B0A" w:rsidRPr="00BD62E3" w:rsidRDefault="00DE3B0A" w:rsidP="00B724CC">
      <w:pPr>
        <w:pStyle w:val="ListParagraph"/>
        <w:numPr>
          <w:ilvl w:val="0"/>
          <w:numId w:val="9"/>
        </w:numPr>
        <w:tabs>
          <w:tab w:val="left" w:pos="709"/>
        </w:tabs>
        <w:jc w:val="both"/>
        <w:rPr>
          <w:rFonts w:ascii="Times New Roman" w:eastAsia="TimesNewRomanPS-BoldMT" w:hAnsi="Times New Roman"/>
          <w:b/>
          <w:bCs/>
          <w:i/>
          <w:sz w:val="24"/>
          <w:szCs w:val="24"/>
          <w:lang w:val="sr-Cyrl-CS"/>
        </w:rPr>
      </w:pPr>
      <w:r w:rsidRPr="00BD62E3">
        <w:rPr>
          <w:rFonts w:ascii="Times New Roman" w:eastAsia="TimesNewRomanPS-BoldMT" w:hAnsi="Times New Roman"/>
          <w:b/>
          <w:bCs/>
          <w:i/>
          <w:sz w:val="24"/>
          <w:szCs w:val="24"/>
          <w:lang w:val="sr-Cyrl-CS"/>
        </w:rPr>
        <w:t>Пословни капацитет: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DE3B0A" w:rsidRPr="00BD62E3" w:rsidTr="000C6114">
        <w:tc>
          <w:tcPr>
            <w:tcW w:w="9923" w:type="dxa"/>
            <w:shd w:val="clear" w:color="auto" w:fill="auto"/>
          </w:tcPr>
          <w:p w:rsidR="00DE3B0A" w:rsidRPr="00BD62E3" w:rsidRDefault="00DE3B0A" w:rsidP="000C6114">
            <w:pPr>
              <w:pStyle w:val="ListParagraph"/>
              <w:suppressAutoHyphens/>
              <w:spacing w:after="0" w:line="100" w:lineRule="atLeast"/>
              <w:ind w:left="0"/>
              <w:jc w:val="both"/>
              <w:rPr>
                <w:rFonts w:ascii="Times New Roman" w:eastAsia="TimesNewRomanPS-BoldMT" w:hAnsi="Times New Roman"/>
                <w:b/>
                <w:bCs/>
                <w:i/>
                <w:sz w:val="24"/>
                <w:szCs w:val="24"/>
                <w:lang w:val="sr-Cyrl-CS"/>
              </w:rPr>
            </w:pPr>
            <w:r w:rsidRPr="00BD62E3">
              <w:rPr>
                <w:rFonts w:ascii="Times New Roman" w:eastAsia="TimesNewRomanPS-BoldMT" w:hAnsi="Times New Roman"/>
                <w:b/>
                <w:bCs/>
                <w:i/>
                <w:sz w:val="24"/>
                <w:szCs w:val="24"/>
                <w:lang w:val="sr-Cyrl-CS"/>
              </w:rPr>
              <w:t xml:space="preserve">Услов:  </w:t>
            </w:r>
          </w:p>
          <w:p w:rsidR="00DE3B0A" w:rsidRPr="00BD62E3" w:rsidRDefault="00DE3B0A" w:rsidP="00D72B97">
            <w:pPr>
              <w:pStyle w:val="ListParagraph"/>
              <w:suppressAutoHyphens/>
              <w:spacing w:after="0" w:line="100" w:lineRule="atLeast"/>
              <w:ind w:left="0"/>
              <w:jc w:val="both"/>
              <w:rPr>
                <w:rFonts w:ascii="Times New Roman" w:hAnsi="Times New Roman"/>
                <w:b/>
                <w:bCs/>
                <w:i/>
                <w:iCs/>
                <w:sz w:val="24"/>
                <w:szCs w:val="24"/>
                <w:highlight w:val="green"/>
                <w:lang w:val="sr-Cyrl-RS"/>
              </w:rPr>
            </w:pPr>
            <w:r w:rsidRPr="00BD62E3">
              <w:rPr>
                <w:rFonts w:ascii="Times New Roman" w:hAnsi="Times New Roman"/>
                <w:iCs/>
                <w:sz w:val="24"/>
                <w:szCs w:val="24"/>
                <w:lang w:val="sr-Cyrl-RS"/>
              </w:rPr>
              <w:t>Д</w:t>
            </w:r>
            <w:r w:rsidRPr="00BD62E3">
              <w:rPr>
                <w:rFonts w:ascii="Times New Roman" w:hAnsi="Times New Roman"/>
                <w:iCs/>
                <w:sz w:val="24"/>
                <w:szCs w:val="24"/>
              </w:rPr>
              <w:t xml:space="preserve">а </w:t>
            </w:r>
            <w:proofErr w:type="spellStart"/>
            <w:r w:rsidRPr="00BD62E3">
              <w:rPr>
                <w:rFonts w:ascii="Times New Roman" w:hAnsi="Times New Roman"/>
                <w:iCs/>
                <w:sz w:val="24"/>
                <w:szCs w:val="24"/>
              </w:rPr>
              <w:t>је</w:t>
            </w:r>
            <w:proofErr w:type="spellEnd"/>
            <w:r w:rsidRPr="00BD62E3">
              <w:rPr>
                <w:rFonts w:ascii="Times New Roman" w:hAnsi="Times New Roman"/>
                <w:iCs/>
                <w:sz w:val="24"/>
                <w:szCs w:val="24"/>
              </w:rPr>
              <w:t xml:space="preserve"> </w:t>
            </w:r>
            <w:proofErr w:type="spellStart"/>
            <w:r w:rsidRPr="00BD62E3">
              <w:rPr>
                <w:rFonts w:ascii="Times New Roman" w:hAnsi="Times New Roman"/>
                <w:iCs/>
                <w:sz w:val="24"/>
                <w:szCs w:val="24"/>
              </w:rPr>
              <w:t>понуђач</w:t>
            </w:r>
            <w:proofErr w:type="spellEnd"/>
            <w:r w:rsidRPr="00BD62E3">
              <w:rPr>
                <w:rFonts w:ascii="Times New Roman" w:hAnsi="Times New Roman"/>
                <w:iCs/>
                <w:sz w:val="24"/>
                <w:szCs w:val="24"/>
              </w:rPr>
              <w:t xml:space="preserve"> </w:t>
            </w:r>
            <w:r w:rsidRPr="00BD62E3">
              <w:rPr>
                <w:rFonts w:ascii="Times New Roman" w:hAnsi="Times New Roman"/>
                <w:sz w:val="24"/>
                <w:szCs w:val="24"/>
                <w:lang w:val="ru-RU"/>
              </w:rPr>
              <w:t xml:space="preserve">у претходних </w:t>
            </w:r>
            <w:r w:rsidR="002B3BDC" w:rsidRPr="00BD62E3">
              <w:rPr>
                <w:rFonts w:ascii="Times New Roman" w:hAnsi="Times New Roman"/>
                <w:sz w:val="24"/>
                <w:szCs w:val="24"/>
                <w:lang w:val="ru-RU"/>
              </w:rPr>
              <w:t>3</w:t>
            </w:r>
            <w:r w:rsidRPr="00BD62E3">
              <w:rPr>
                <w:rFonts w:ascii="Times New Roman" w:hAnsi="Times New Roman"/>
                <w:sz w:val="24"/>
                <w:szCs w:val="24"/>
                <w:lang w:val="ru-RU"/>
              </w:rPr>
              <w:t xml:space="preserve"> година од дана објаве Позива на Порталу јавних набавки реализовао уговор</w:t>
            </w:r>
            <w:r w:rsidRPr="00BD62E3">
              <w:rPr>
                <w:rFonts w:ascii="Times New Roman" w:hAnsi="Times New Roman"/>
                <w:sz w:val="24"/>
                <w:szCs w:val="24"/>
                <w:lang w:val="sr-Latn-CS"/>
              </w:rPr>
              <w:t>e</w:t>
            </w:r>
            <w:r w:rsidRPr="00BD62E3">
              <w:rPr>
                <w:rFonts w:ascii="Times New Roman" w:hAnsi="Times New Roman"/>
                <w:sz w:val="24"/>
                <w:szCs w:val="24"/>
                <w:lang w:val="ru-RU"/>
              </w:rPr>
              <w:t xml:space="preserve"> у </w:t>
            </w:r>
            <w:r w:rsidRPr="00BD62E3">
              <w:rPr>
                <w:rFonts w:ascii="Times New Roman" w:hAnsi="Times New Roman"/>
                <w:sz w:val="24"/>
                <w:szCs w:val="24"/>
                <w:lang w:val="sr-Cyrl-CS"/>
              </w:rPr>
              <w:t xml:space="preserve">укупној </w:t>
            </w:r>
            <w:r w:rsidRPr="00BD62E3">
              <w:rPr>
                <w:rFonts w:ascii="Times New Roman" w:hAnsi="Times New Roman"/>
                <w:sz w:val="24"/>
                <w:szCs w:val="24"/>
                <w:lang w:val="ru-RU"/>
              </w:rPr>
              <w:t>вредности од најмање</w:t>
            </w:r>
            <w:r w:rsidRPr="00BD62E3">
              <w:rPr>
                <w:rFonts w:ascii="Times New Roman" w:hAnsi="Times New Roman"/>
                <w:sz w:val="24"/>
                <w:szCs w:val="24"/>
              </w:rPr>
              <w:t xml:space="preserve"> </w:t>
            </w:r>
            <w:r w:rsidR="002B3BDC" w:rsidRPr="00BD62E3">
              <w:rPr>
                <w:rFonts w:ascii="Times New Roman" w:hAnsi="Times New Roman"/>
                <w:sz w:val="24"/>
                <w:szCs w:val="24"/>
                <w:lang w:val="sr-Cyrl-RS"/>
              </w:rPr>
              <w:t>2</w:t>
            </w:r>
            <w:r w:rsidRPr="00BD62E3">
              <w:rPr>
                <w:rFonts w:ascii="Times New Roman" w:hAnsi="Times New Roman"/>
                <w:sz w:val="24"/>
                <w:szCs w:val="24"/>
              </w:rPr>
              <w:t xml:space="preserve">0.000.000,00 </w:t>
            </w:r>
            <w:r w:rsidRPr="00BD62E3">
              <w:rPr>
                <w:rFonts w:ascii="Times New Roman" w:hAnsi="Times New Roman"/>
                <w:b/>
                <w:sz w:val="24"/>
                <w:szCs w:val="24"/>
                <w:lang w:val="ru-RU"/>
              </w:rPr>
              <w:t xml:space="preserve">динара </w:t>
            </w:r>
            <w:proofErr w:type="spellStart"/>
            <w:r w:rsidRPr="00BD62E3">
              <w:rPr>
                <w:rFonts w:ascii="Times New Roman" w:hAnsi="Times New Roman"/>
                <w:b/>
                <w:sz w:val="24"/>
                <w:szCs w:val="24"/>
              </w:rPr>
              <w:t>без</w:t>
            </w:r>
            <w:proofErr w:type="spellEnd"/>
            <w:r w:rsidRPr="00BD62E3">
              <w:rPr>
                <w:rFonts w:ascii="Times New Roman" w:hAnsi="Times New Roman"/>
                <w:b/>
                <w:sz w:val="24"/>
                <w:szCs w:val="24"/>
                <w:lang w:val="ru-RU"/>
              </w:rPr>
              <w:t xml:space="preserve"> пореза на додату вредност</w:t>
            </w:r>
            <w:r w:rsidRPr="00BD62E3">
              <w:rPr>
                <w:rFonts w:ascii="Times New Roman" w:hAnsi="Times New Roman"/>
                <w:sz w:val="24"/>
                <w:szCs w:val="24"/>
                <w:u w:val="single"/>
                <w:lang w:val="ru-RU"/>
              </w:rPr>
              <w:t>,</w:t>
            </w:r>
            <w:r w:rsidRPr="00BD62E3">
              <w:rPr>
                <w:rFonts w:ascii="Times New Roman" w:hAnsi="Times New Roman"/>
                <w:sz w:val="24"/>
                <w:szCs w:val="24"/>
                <w:lang w:val="ru-RU"/>
              </w:rPr>
              <w:t xml:space="preserve"> а који се односе </w:t>
            </w:r>
            <w:r w:rsidRPr="00BD62E3">
              <w:rPr>
                <w:rFonts w:ascii="Times New Roman" w:hAnsi="Times New Roman"/>
                <w:sz w:val="24"/>
                <w:szCs w:val="24"/>
                <w:lang w:val="sr-Cyrl-CS"/>
              </w:rPr>
              <w:t xml:space="preserve">на извођење грађевинских и грађевинско занатских радова на реконструкцији, адаптацији, санацији, изградњи и доградњи објеката </w:t>
            </w:r>
            <w:r w:rsidR="002B3BDC" w:rsidRPr="00BD62E3">
              <w:rPr>
                <w:rFonts w:ascii="Times New Roman" w:hAnsi="Times New Roman"/>
                <w:sz w:val="24"/>
                <w:szCs w:val="24"/>
                <w:lang w:val="sr-Cyrl-CS"/>
              </w:rPr>
              <w:t>нискоградње</w:t>
            </w:r>
            <w:r w:rsidRPr="00BD62E3">
              <w:rPr>
                <w:rFonts w:ascii="Times New Roman" w:hAnsi="Times New Roman"/>
                <w:sz w:val="24"/>
                <w:szCs w:val="24"/>
                <w:lang w:val="sr-Cyrl-CS"/>
              </w:rPr>
              <w:t xml:space="preserve">. </w:t>
            </w:r>
          </w:p>
        </w:tc>
      </w:tr>
      <w:tr w:rsidR="00DE3B0A" w:rsidRPr="00BD62E3" w:rsidTr="000C6114">
        <w:tc>
          <w:tcPr>
            <w:tcW w:w="9923" w:type="dxa"/>
            <w:shd w:val="clear" w:color="auto" w:fill="auto"/>
          </w:tcPr>
          <w:p w:rsidR="00DE3B0A" w:rsidRPr="00BD62E3" w:rsidRDefault="00DE3B0A" w:rsidP="000C6114">
            <w:pPr>
              <w:pStyle w:val="ListParagraph"/>
              <w:suppressAutoHyphens/>
              <w:spacing w:after="0" w:line="100" w:lineRule="atLeast"/>
              <w:ind w:left="0"/>
              <w:jc w:val="both"/>
              <w:rPr>
                <w:rFonts w:ascii="Times New Roman" w:eastAsia="TimesNewRomanPS-BoldMT" w:hAnsi="Times New Roman"/>
                <w:b/>
                <w:bCs/>
                <w:i/>
                <w:sz w:val="24"/>
                <w:szCs w:val="24"/>
                <w:lang w:val="sr-Cyrl-CS"/>
              </w:rPr>
            </w:pPr>
            <w:r w:rsidRPr="00BD62E3">
              <w:rPr>
                <w:rFonts w:ascii="Times New Roman" w:eastAsia="TimesNewRomanPS-BoldMT" w:hAnsi="Times New Roman"/>
                <w:b/>
                <w:bCs/>
                <w:i/>
                <w:sz w:val="24"/>
                <w:szCs w:val="24"/>
                <w:lang w:val="sr-Cyrl-CS"/>
              </w:rPr>
              <w:t xml:space="preserve">Доказ: </w:t>
            </w:r>
          </w:p>
          <w:p w:rsidR="00DE3B0A" w:rsidRPr="00BD62E3" w:rsidRDefault="00DE3B0A" w:rsidP="000C6114">
            <w:pPr>
              <w:autoSpaceDE w:val="0"/>
              <w:autoSpaceDN w:val="0"/>
              <w:adjustRightInd w:val="0"/>
              <w:ind w:firstLine="744"/>
              <w:jc w:val="both"/>
              <w:rPr>
                <w:szCs w:val="24"/>
                <w:lang w:val="sr-Cyrl-RS" w:eastAsia="sr-Cyrl-RS"/>
              </w:rPr>
            </w:pPr>
            <w:r w:rsidRPr="00BD62E3">
              <w:rPr>
                <w:szCs w:val="24"/>
                <w:lang w:val="sr-Cyrl-RS" w:eastAsia="sr-Cyrl-RS"/>
              </w:rPr>
              <w:lastRenderedPageBreak/>
              <w:t xml:space="preserve">Попуњен, оверен печатом и потписан од стране одговорног лица понуђача Образац </w:t>
            </w:r>
            <w:r w:rsidRPr="00BD62E3">
              <w:rPr>
                <w:i/>
                <w:szCs w:val="24"/>
                <w:lang w:val="sr-Cyrl-RS" w:eastAsia="sr-Cyrl-RS"/>
              </w:rPr>
              <w:t>Референтне листе, који је дат у Поглављу XIV</w:t>
            </w:r>
            <w:r w:rsidRPr="00BD62E3">
              <w:rPr>
                <w:szCs w:val="24"/>
                <w:lang w:val="sr-Cyrl-RS" w:eastAsia="sr-Cyrl-RS"/>
              </w:rPr>
              <w:t>. Конкурсне документације.</w:t>
            </w:r>
          </w:p>
          <w:p w:rsidR="00DE3B0A" w:rsidRPr="00BD62E3" w:rsidRDefault="00DE3B0A" w:rsidP="000C6114">
            <w:pPr>
              <w:autoSpaceDE w:val="0"/>
              <w:autoSpaceDN w:val="0"/>
              <w:adjustRightInd w:val="0"/>
              <w:ind w:firstLine="744"/>
              <w:jc w:val="both"/>
              <w:rPr>
                <w:szCs w:val="24"/>
                <w:lang w:val="sr-Cyrl-RS" w:eastAsia="sr-Cyrl-RS"/>
              </w:rPr>
            </w:pPr>
            <w:r w:rsidRPr="00BD62E3">
              <w:rPr>
                <w:szCs w:val="24"/>
                <w:lang w:val="sr-Cyrl-RS" w:eastAsia="sr-Cyrl-RS"/>
              </w:rPr>
              <w:t xml:space="preserve">Понуђач је дужан да уз Референтну листу достави потписане и оверене </w:t>
            </w:r>
            <w:r w:rsidRPr="00BD62E3">
              <w:rPr>
                <w:i/>
                <w:szCs w:val="24"/>
                <w:lang w:val="sr-Cyrl-RS" w:eastAsia="sr-Cyrl-RS"/>
              </w:rPr>
              <w:t>Обрасце потврда о раније реализованим уговорима, од стране наручилаца наведених у Референтној  листи, који је дат у Поглављу XV.</w:t>
            </w:r>
            <w:r w:rsidRPr="00BD62E3">
              <w:rPr>
                <w:szCs w:val="24"/>
                <w:lang w:val="sr-Cyrl-RS" w:eastAsia="sr-Cyrl-RS"/>
              </w:rPr>
              <w:t xml:space="preserve"> Конкурсне документације.</w:t>
            </w:r>
          </w:p>
          <w:p w:rsidR="00DE3B0A" w:rsidRPr="00BD62E3" w:rsidRDefault="00DE3B0A" w:rsidP="000C6114">
            <w:pPr>
              <w:autoSpaceDE w:val="0"/>
              <w:autoSpaceDN w:val="0"/>
              <w:adjustRightInd w:val="0"/>
              <w:ind w:firstLine="744"/>
              <w:jc w:val="both"/>
              <w:rPr>
                <w:szCs w:val="24"/>
                <w:lang w:val="sr-Cyrl-RS" w:eastAsia="sr-Cyrl-RS"/>
              </w:rPr>
            </w:pPr>
            <w:r w:rsidRPr="00BD62E3">
              <w:rPr>
                <w:i/>
                <w:szCs w:val="24"/>
                <w:lang w:val="sr-Cyrl-RS" w:eastAsia="sr-Cyrl-RS"/>
              </w:rPr>
              <w:t>Потврде наручилаца</w:t>
            </w:r>
            <w:r w:rsidRPr="00BD62E3">
              <w:rPr>
                <w:szCs w:val="24"/>
                <w:lang w:val="sr-Cyrl-RS" w:eastAsia="sr-Cyrl-RS"/>
              </w:rPr>
              <w:t xml:space="preserve"> о реализацији закључених уговора могу бити на оригиналном Обрасцу из Конкурсне документације или издате од стране других наручилаца на њиховим обрасцима, при чему такве потврде морају имати све елементе које садржи Образац из Конкурсне документације и то: </w:t>
            </w:r>
          </w:p>
          <w:p w:rsidR="00DE3B0A" w:rsidRPr="00BD62E3" w:rsidRDefault="00DE3B0A" w:rsidP="000C6114">
            <w:pPr>
              <w:autoSpaceDE w:val="0"/>
              <w:autoSpaceDN w:val="0"/>
              <w:adjustRightInd w:val="0"/>
              <w:ind w:firstLine="744"/>
              <w:jc w:val="both"/>
              <w:rPr>
                <w:szCs w:val="24"/>
                <w:lang w:val="sr-Cyrl-RS" w:eastAsia="sr-Cyrl-RS"/>
              </w:rPr>
            </w:pPr>
            <w:r w:rsidRPr="00BD62E3">
              <w:rPr>
                <w:szCs w:val="24"/>
                <w:lang w:val="sr-Cyrl-RS" w:eastAsia="sr-Cyrl-RS"/>
              </w:rPr>
              <w:t xml:space="preserve">- назив и адресу наручиоца, </w:t>
            </w:r>
          </w:p>
          <w:p w:rsidR="00DE3B0A" w:rsidRPr="00BD62E3" w:rsidRDefault="00DE3B0A" w:rsidP="000C6114">
            <w:pPr>
              <w:autoSpaceDE w:val="0"/>
              <w:autoSpaceDN w:val="0"/>
              <w:adjustRightInd w:val="0"/>
              <w:ind w:firstLine="744"/>
              <w:jc w:val="both"/>
              <w:rPr>
                <w:szCs w:val="24"/>
                <w:lang w:val="sr-Cyrl-RS" w:eastAsia="sr-Cyrl-RS"/>
              </w:rPr>
            </w:pPr>
            <w:r w:rsidRPr="00BD62E3">
              <w:rPr>
                <w:szCs w:val="24"/>
                <w:lang w:val="sr-Cyrl-RS" w:eastAsia="sr-Cyrl-RS"/>
              </w:rPr>
              <w:t xml:space="preserve">- назив и седиште понуђача, </w:t>
            </w:r>
          </w:p>
          <w:p w:rsidR="00DE3B0A" w:rsidRPr="00BD62E3" w:rsidRDefault="00DE3B0A" w:rsidP="000C6114">
            <w:pPr>
              <w:autoSpaceDE w:val="0"/>
              <w:autoSpaceDN w:val="0"/>
              <w:adjustRightInd w:val="0"/>
              <w:ind w:firstLine="744"/>
              <w:jc w:val="both"/>
              <w:rPr>
                <w:szCs w:val="24"/>
                <w:lang w:val="sr-Cyrl-RS" w:eastAsia="sr-Cyrl-RS"/>
              </w:rPr>
            </w:pPr>
            <w:r w:rsidRPr="00BD62E3">
              <w:rPr>
                <w:szCs w:val="24"/>
                <w:lang w:val="sr-Cyrl-RS" w:eastAsia="sr-Cyrl-RS"/>
              </w:rPr>
              <w:t>-  облик наступања за радове за које се издаје Потврда,</w:t>
            </w:r>
          </w:p>
          <w:p w:rsidR="00DE3B0A" w:rsidRPr="00BD62E3" w:rsidRDefault="00DE3B0A" w:rsidP="000C6114">
            <w:pPr>
              <w:autoSpaceDE w:val="0"/>
              <w:autoSpaceDN w:val="0"/>
              <w:adjustRightInd w:val="0"/>
              <w:ind w:firstLine="744"/>
              <w:jc w:val="both"/>
              <w:rPr>
                <w:szCs w:val="24"/>
                <w:lang w:val="sr-Cyrl-RS" w:eastAsia="sr-Cyrl-RS"/>
              </w:rPr>
            </w:pPr>
            <w:r w:rsidRPr="00BD62E3">
              <w:rPr>
                <w:szCs w:val="24"/>
                <w:lang w:val="sr-Cyrl-RS" w:eastAsia="sr-Cyrl-RS"/>
              </w:rPr>
              <w:t xml:space="preserve">- изјава да су радови за потребе тог наручиоца извршени квалитетно и у уговореном року, </w:t>
            </w:r>
          </w:p>
          <w:p w:rsidR="00DE3B0A" w:rsidRPr="00BD62E3" w:rsidRDefault="00DE3B0A" w:rsidP="000C6114">
            <w:pPr>
              <w:autoSpaceDE w:val="0"/>
              <w:autoSpaceDN w:val="0"/>
              <w:adjustRightInd w:val="0"/>
              <w:ind w:firstLine="744"/>
              <w:jc w:val="both"/>
              <w:rPr>
                <w:szCs w:val="24"/>
                <w:lang w:val="sr-Cyrl-RS" w:eastAsia="sr-Cyrl-RS"/>
              </w:rPr>
            </w:pPr>
            <w:r w:rsidRPr="00BD62E3">
              <w:rPr>
                <w:szCs w:val="24"/>
                <w:lang w:val="sr-Cyrl-RS" w:eastAsia="sr-Cyrl-RS"/>
              </w:rPr>
              <w:t xml:space="preserve">- врста радова, </w:t>
            </w:r>
          </w:p>
          <w:p w:rsidR="00DE3B0A" w:rsidRPr="00BD62E3" w:rsidRDefault="00DE3B0A" w:rsidP="000C6114">
            <w:pPr>
              <w:autoSpaceDE w:val="0"/>
              <w:autoSpaceDN w:val="0"/>
              <w:adjustRightInd w:val="0"/>
              <w:ind w:firstLine="744"/>
              <w:jc w:val="both"/>
              <w:rPr>
                <w:szCs w:val="24"/>
                <w:lang w:val="sr-Cyrl-RS" w:eastAsia="sr-Cyrl-RS"/>
              </w:rPr>
            </w:pPr>
            <w:r w:rsidRPr="00BD62E3">
              <w:rPr>
                <w:szCs w:val="24"/>
                <w:lang w:val="sr-Cyrl-RS" w:eastAsia="sr-Cyrl-RS"/>
              </w:rPr>
              <w:t xml:space="preserve">- вредност изведених радова, </w:t>
            </w:r>
          </w:p>
          <w:p w:rsidR="00DE3B0A" w:rsidRPr="00BD62E3" w:rsidRDefault="00DE3B0A" w:rsidP="000C6114">
            <w:pPr>
              <w:autoSpaceDE w:val="0"/>
              <w:autoSpaceDN w:val="0"/>
              <w:adjustRightInd w:val="0"/>
              <w:ind w:firstLine="744"/>
              <w:jc w:val="both"/>
              <w:rPr>
                <w:szCs w:val="24"/>
                <w:lang w:val="sr-Cyrl-RS" w:eastAsia="sr-Cyrl-RS"/>
              </w:rPr>
            </w:pPr>
            <w:r w:rsidRPr="00BD62E3">
              <w:rPr>
                <w:szCs w:val="24"/>
                <w:lang w:val="sr-Cyrl-RS" w:eastAsia="sr-Cyrl-RS"/>
              </w:rPr>
              <w:t xml:space="preserve">- број и датум уговора, </w:t>
            </w:r>
          </w:p>
          <w:p w:rsidR="00DE3B0A" w:rsidRPr="00BD62E3" w:rsidRDefault="00DE3B0A" w:rsidP="000C6114">
            <w:pPr>
              <w:autoSpaceDE w:val="0"/>
              <w:autoSpaceDN w:val="0"/>
              <w:adjustRightInd w:val="0"/>
              <w:ind w:firstLine="744"/>
              <w:jc w:val="both"/>
              <w:rPr>
                <w:szCs w:val="24"/>
                <w:lang w:val="sr-Cyrl-RS" w:eastAsia="sr-Cyrl-RS"/>
              </w:rPr>
            </w:pPr>
            <w:r w:rsidRPr="00BD62E3">
              <w:rPr>
                <w:szCs w:val="24"/>
                <w:lang w:val="sr-Cyrl-RS" w:eastAsia="sr-Cyrl-RS"/>
              </w:rPr>
              <w:t>- изјава да се Потврда издаје ради учешћа на тендеру и у друге сврхе се не може користити,</w:t>
            </w:r>
          </w:p>
          <w:p w:rsidR="00DE3B0A" w:rsidRPr="00BD62E3" w:rsidRDefault="00DE3B0A" w:rsidP="000C6114">
            <w:pPr>
              <w:autoSpaceDE w:val="0"/>
              <w:autoSpaceDN w:val="0"/>
              <w:adjustRightInd w:val="0"/>
              <w:ind w:firstLine="744"/>
              <w:jc w:val="both"/>
              <w:rPr>
                <w:szCs w:val="24"/>
                <w:lang w:val="sr-Cyrl-RS" w:eastAsia="sr-Cyrl-RS"/>
              </w:rPr>
            </w:pPr>
            <w:r w:rsidRPr="00BD62E3">
              <w:rPr>
                <w:szCs w:val="24"/>
                <w:lang w:val="sr-Cyrl-RS" w:eastAsia="sr-Cyrl-RS"/>
              </w:rPr>
              <w:t>- контакт особа наручиоца и телефон,</w:t>
            </w:r>
          </w:p>
          <w:p w:rsidR="00DE3B0A" w:rsidRPr="00BD62E3" w:rsidRDefault="00DE3B0A" w:rsidP="000C6114">
            <w:pPr>
              <w:autoSpaceDE w:val="0"/>
              <w:autoSpaceDN w:val="0"/>
              <w:adjustRightInd w:val="0"/>
              <w:ind w:firstLine="744"/>
              <w:jc w:val="both"/>
              <w:rPr>
                <w:szCs w:val="24"/>
                <w:lang w:val="sr-Cyrl-RS" w:eastAsia="sr-Cyrl-RS"/>
              </w:rPr>
            </w:pPr>
            <w:r w:rsidRPr="00BD62E3">
              <w:rPr>
                <w:szCs w:val="24"/>
                <w:lang w:val="sr-Cyrl-RS" w:eastAsia="sr-Cyrl-RS"/>
              </w:rPr>
              <w:t>- потпис овлашћеног лица и печат наручиоца.</w:t>
            </w:r>
          </w:p>
          <w:p w:rsidR="00DE3B0A" w:rsidRPr="00BD62E3" w:rsidRDefault="00DE3B0A" w:rsidP="000C6114">
            <w:pPr>
              <w:pStyle w:val="ListParagraph"/>
              <w:suppressAutoHyphens/>
              <w:spacing w:after="0" w:line="100" w:lineRule="atLeast"/>
              <w:ind w:left="0"/>
              <w:jc w:val="both"/>
              <w:rPr>
                <w:rFonts w:ascii="Times New Roman" w:hAnsi="Times New Roman"/>
                <w:sz w:val="24"/>
                <w:szCs w:val="24"/>
                <w:lang w:val="sr-Cyrl-RS"/>
              </w:rPr>
            </w:pPr>
            <w:r w:rsidRPr="00BD62E3">
              <w:rPr>
                <w:rFonts w:ascii="Times New Roman" w:hAnsi="Times New Roman"/>
                <w:sz w:val="24"/>
                <w:szCs w:val="24"/>
                <w:lang w:val="sr-Cyrl-RS"/>
              </w:rPr>
              <w:t>Уз потврду Наручиоца доставити:</w:t>
            </w:r>
          </w:p>
          <w:p w:rsidR="00DE3B0A" w:rsidRPr="00BD62E3" w:rsidRDefault="00DE3B0A" w:rsidP="000C6114">
            <w:pPr>
              <w:pStyle w:val="ListParagraph"/>
              <w:suppressAutoHyphens/>
              <w:spacing w:after="0" w:line="100" w:lineRule="atLeast"/>
              <w:ind w:hanging="360"/>
              <w:jc w:val="both"/>
              <w:rPr>
                <w:rFonts w:ascii="Times New Roman" w:hAnsi="Times New Roman"/>
                <w:sz w:val="24"/>
                <w:szCs w:val="24"/>
                <w:lang w:val="sr-Cyrl-RS"/>
              </w:rPr>
            </w:pPr>
            <w:r w:rsidRPr="00BD62E3">
              <w:rPr>
                <w:rFonts w:ascii="Times New Roman" w:hAnsi="Times New Roman"/>
                <w:sz w:val="24"/>
                <w:szCs w:val="24"/>
                <w:lang w:val="sr-Cyrl-RS"/>
              </w:rPr>
              <w:t>Фотокопије Уговора на које се потврда односи.</w:t>
            </w:r>
          </w:p>
          <w:p w:rsidR="00DE3B0A" w:rsidRPr="00BD62E3" w:rsidRDefault="00DE3B0A" w:rsidP="000C6114">
            <w:pPr>
              <w:pStyle w:val="ListParagraph"/>
              <w:suppressAutoHyphens/>
              <w:spacing w:after="0" w:line="100" w:lineRule="atLeast"/>
              <w:ind w:hanging="360"/>
              <w:jc w:val="both"/>
              <w:rPr>
                <w:rFonts w:ascii="Times New Roman" w:hAnsi="Times New Roman"/>
                <w:sz w:val="24"/>
                <w:szCs w:val="24"/>
                <w:lang w:val="sr-Latn-RS"/>
              </w:rPr>
            </w:pPr>
            <w:r w:rsidRPr="00BD62E3">
              <w:rPr>
                <w:rFonts w:ascii="Times New Roman" w:hAnsi="Times New Roman"/>
                <w:sz w:val="24"/>
                <w:szCs w:val="24"/>
                <w:lang w:val="sr-Cyrl-RS"/>
              </w:rPr>
              <w:t>Фотокопије Окончане ситуације по тим уговорима.</w:t>
            </w:r>
          </w:p>
        </w:tc>
      </w:tr>
    </w:tbl>
    <w:p w:rsidR="00DE3B0A" w:rsidRPr="00BD62E3" w:rsidRDefault="00DE3B0A" w:rsidP="00DE3B0A">
      <w:pPr>
        <w:pStyle w:val="ListParagraph"/>
        <w:tabs>
          <w:tab w:val="left" w:pos="709"/>
        </w:tabs>
        <w:ind w:left="0"/>
        <w:jc w:val="both"/>
        <w:rPr>
          <w:rFonts w:ascii="Times New Roman" w:eastAsia="TimesNewRomanPS-BoldMT" w:hAnsi="Times New Roman"/>
          <w:b/>
          <w:bCs/>
          <w:i/>
          <w:sz w:val="24"/>
          <w:szCs w:val="24"/>
          <w:lang w:val="sr-Cyrl-CS"/>
        </w:rPr>
      </w:pPr>
    </w:p>
    <w:p w:rsidR="00DE3B0A" w:rsidRPr="00BD62E3" w:rsidRDefault="00DE3B0A" w:rsidP="00B724CC">
      <w:pPr>
        <w:pStyle w:val="ListParagraph"/>
        <w:numPr>
          <w:ilvl w:val="0"/>
          <w:numId w:val="9"/>
        </w:numPr>
        <w:tabs>
          <w:tab w:val="left" w:pos="709"/>
        </w:tabs>
        <w:jc w:val="both"/>
        <w:rPr>
          <w:rFonts w:ascii="Times New Roman" w:eastAsia="TimesNewRomanPS-BoldMT" w:hAnsi="Times New Roman"/>
          <w:b/>
          <w:bCs/>
          <w:i/>
          <w:sz w:val="24"/>
          <w:szCs w:val="24"/>
          <w:lang w:val="sr-Cyrl-CS"/>
        </w:rPr>
      </w:pPr>
      <w:r w:rsidRPr="00BD62E3">
        <w:rPr>
          <w:rFonts w:ascii="Times New Roman" w:eastAsia="TimesNewRomanPS-BoldMT" w:hAnsi="Times New Roman"/>
          <w:b/>
          <w:bCs/>
          <w:i/>
          <w:sz w:val="24"/>
          <w:szCs w:val="24"/>
          <w:lang w:val="sr-Cyrl-CS"/>
        </w:rPr>
        <w:t>Технички капацитет</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DE3B0A" w:rsidRPr="00BD62E3" w:rsidTr="000C6114">
        <w:tc>
          <w:tcPr>
            <w:tcW w:w="9923" w:type="dxa"/>
            <w:shd w:val="clear" w:color="auto" w:fill="auto"/>
          </w:tcPr>
          <w:p w:rsidR="00DE3B0A" w:rsidRPr="00BD62E3" w:rsidRDefault="00DE3B0A" w:rsidP="000C6114">
            <w:pPr>
              <w:pStyle w:val="ListParagraph"/>
              <w:tabs>
                <w:tab w:val="left" w:pos="709"/>
              </w:tabs>
              <w:spacing w:after="0"/>
              <w:ind w:left="0"/>
              <w:jc w:val="both"/>
              <w:rPr>
                <w:rFonts w:ascii="Times New Roman" w:eastAsia="TimesNewRomanPS-BoldMT" w:hAnsi="Times New Roman"/>
                <w:b/>
                <w:bCs/>
                <w:i/>
                <w:sz w:val="24"/>
                <w:szCs w:val="24"/>
              </w:rPr>
            </w:pPr>
            <w:r w:rsidRPr="00BD62E3">
              <w:rPr>
                <w:rFonts w:ascii="Times New Roman" w:eastAsia="TimesNewRomanPS-BoldMT" w:hAnsi="Times New Roman"/>
                <w:b/>
                <w:bCs/>
                <w:i/>
                <w:sz w:val="24"/>
                <w:szCs w:val="24"/>
                <w:lang w:val="sr-Cyrl-CS"/>
              </w:rPr>
              <w:t>Услов:</w:t>
            </w:r>
          </w:p>
          <w:p w:rsidR="00DE3B0A" w:rsidRPr="00BD62E3" w:rsidRDefault="00DE3B0A" w:rsidP="000C6114">
            <w:pPr>
              <w:autoSpaceDE w:val="0"/>
              <w:autoSpaceDN w:val="0"/>
              <w:adjustRightInd w:val="0"/>
              <w:ind w:firstLine="744"/>
              <w:jc w:val="both"/>
              <w:rPr>
                <w:szCs w:val="24"/>
                <w:lang w:val="sr-Cyrl-RS" w:eastAsia="sr-Cyrl-RS"/>
              </w:rPr>
            </w:pPr>
            <w:r w:rsidRPr="00BD62E3">
              <w:rPr>
                <w:szCs w:val="24"/>
                <w:lang w:val="sr-Cyrl-RS" w:eastAsia="sr-Cyrl-RS"/>
              </w:rPr>
              <w:t>Понуђач мора да располаже (по основу власништва, закупа, лизинга) опремом за извођење следећих радова: земљаних радова, радова на отклањању шута, зидарских радова, грађевинско-занатских радова, инсталатерских радова и других радова који се изводе у оквиру предмета јавне набавке.</w:t>
            </w:r>
          </w:p>
          <w:p w:rsidR="00DE3B0A" w:rsidRPr="00BD62E3" w:rsidRDefault="00DE3B0A" w:rsidP="000C6114">
            <w:pPr>
              <w:autoSpaceDE w:val="0"/>
              <w:autoSpaceDN w:val="0"/>
              <w:adjustRightInd w:val="0"/>
              <w:ind w:firstLine="744"/>
              <w:jc w:val="both"/>
              <w:rPr>
                <w:szCs w:val="24"/>
                <w:lang w:val="sr-Cyrl-CS"/>
              </w:rPr>
            </w:pPr>
            <w:r w:rsidRPr="00BD62E3">
              <w:rPr>
                <w:szCs w:val="24"/>
                <w:lang w:val="sr-Cyrl-CS"/>
              </w:rPr>
              <w:t xml:space="preserve">Минимално захтевана опрема којом понуђач мора да располаже: </w:t>
            </w:r>
          </w:p>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3"/>
              <w:gridCol w:w="1788"/>
            </w:tblGrid>
            <w:tr w:rsidR="00DE3B0A" w:rsidRPr="00BD62E3" w:rsidTr="000C6114">
              <w:tc>
                <w:tcPr>
                  <w:tcW w:w="7313" w:type="dxa"/>
                  <w:shd w:val="clear" w:color="auto" w:fill="BFBFBF"/>
                </w:tcPr>
                <w:p w:rsidR="00DE3B0A" w:rsidRPr="00BD62E3" w:rsidRDefault="00DE3B0A" w:rsidP="000C6114">
                  <w:pPr>
                    <w:pStyle w:val="Header"/>
                    <w:jc w:val="both"/>
                    <w:rPr>
                      <w:rFonts w:ascii="Times New Roman" w:hAnsi="Times New Roman" w:cs="Times New Roman"/>
                      <w:b/>
                      <w:szCs w:val="24"/>
                      <w:lang w:val="sr-Cyrl-CS"/>
                    </w:rPr>
                  </w:pPr>
                  <w:r w:rsidRPr="00BD62E3">
                    <w:rPr>
                      <w:rFonts w:ascii="Times New Roman" w:hAnsi="Times New Roman" w:cs="Times New Roman"/>
                      <w:b/>
                      <w:szCs w:val="24"/>
                      <w:lang w:val="sr-Cyrl-CS"/>
                    </w:rPr>
                    <w:t>Врста</w:t>
                  </w:r>
                </w:p>
              </w:tc>
              <w:tc>
                <w:tcPr>
                  <w:tcW w:w="1788" w:type="dxa"/>
                  <w:shd w:val="clear" w:color="auto" w:fill="BFBFBF"/>
                </w:tcPr>
                <w:p w:rsidR="00DE3B0A" w:rsidRPr="00BD62E3" w:rsidRDefault="00DE3B0A" w:rsidP="000C6114">
                  <w:pPr>
                    <w:pStyle w:val="Header"/>
                    <w:jc w:val="both"/>
                    <w:rPr>
                      <w:rFonts w:ascii="Times New Roman" w:hAnsi="Times New Roman" w:cs="Times New Roman"/>
                      <w:b/>
                      <w:szCs w:val="24"/>
                      <w:lang w:val="sr-Cyrl-CS"/>
                    </w:rPr>
                  </w:pPr>
                  <w:r w:rsidRPr="00BD62E3">
                    <w:rPr>
                      <w:rFonts w:ascii="Times New Roman" w:hAnsi="Times New Roman" w:cs="Times New Roman"/>
                      <w:b/>
                      <w:szCs w:val="24"/>
                      <w:lang w:val="sr-Cyrl-CS"/>
                    </w:rPr>
                    <w:t>Количина</w:t>
                  </w:r>
                </w:p>
              </w:tc>
            </w:tr>
            <w:tr w:rsidR="00DE3B0A" w:rsidRPr="00BD62E3" w:rsidTr="000C6114">
              <w:tc>
                <w:tcPr>
                  <w:tcW w:w="7313" w:type="dxa"/>
                </w:tcPr>
                <w:p w:rsidR="00DE3B0A" w:rsidRPr="00BD62E3" w:rsidRDefault="00DE3B0A" w:rsidP="000C6114">
                  <w:pPr>
                    <w:pStyle w:val="Header"/>
                    <w:jc w:val="both"/>
                    <w:rPr>
                      <w:rFonts w:ascii="Times New Roman" w:hAnsi="Times New Roman" w:cs="Times New Roman"/>
                      <w:szCs w:val="24"/>
                      <w:lang w:val="sr-Cyrl-CS"/>
                    </w:rPr>
                  </w:pPr>
                  <w:r w:rsidRPr="00BD62E3">
                    <w:rPr>
                      <w:rFonts w:ascii="Times New Roman" w:hAnsi="Times New Roman" w:cs="Times New Roman"/>
                      <w:szCs w:val="24"/>
                      <w:lang w:val="sr-Cyrl-CS"/>
                    </w:rPr>
                    <w:t xml:space="preserve">Камион </w:t>
                  </w:r>
                  <w:r w:rsidR="002B3BDC" w:rsidRPr="00BD62E3">
                    <w:rPr>
                      <w:rFonts w:ascii="Times New Roman" w:hAnsi="Times New Roman" w:cs="Times New Roman"/>
                      <w:szCs w:val="24"/>
                      <w:lang w:val="sr-Cyrl-CS"/>
                    </w:rPr>
                    <w:t xml:space="preserve">кипер </w:t>
                  </w:r>
                </w:p>
              </w:tc>
              <w:tc>
                <w:tcPr>
                  <w:tcW w:w="1788" w:type="dxa"/>
                </w:tcPr>
                <w:p w:rsidR="00DE3B0A" w:rsidRPr="00BD62E3" w:rsidRDefault="00DE3B0A" w:rsidP="000C6114">
                  <w:pPr>
                    <w:pStyle w:val="Header"/>
                    <w:jc w:val="both"/>
                    <w:rPr>
                      <w:rFonts w:ascii="Times New Roman" w:hAnsi="Times New Roman" w:cs="Times New Roman"/>
                      <w:szCs w:val="24"/>
                      <w:lang w:val="sr-Cyrl-CS"/>
                    </w:rPr>
                  </w:pPr>
                  <w:r w:rsidRPr="00BD62E3">
                    <w:rPr>
                      <w:rFonts w:ascii="Times New Roman" w:hAnsi="Times New Roman" w:cs="Times New Roman"/>
                      <w:szCs w:val="24"/>
                      <w:lang w:val="sr-Cyrl-CS"/>
                    </w:rPr>
                    <w:t xml:space="preserve">комада </w:t>
                  </w:r>
                  <w:r w:rsidR="00BD62E3" w:rsidRPr="00BD62E3">
                    <w:rPr>
                      <w:rFonts w:ascii="Times New Roman" w:hAnsi="Times New Roman" w:cs="Times New Roman"/>
                      <w:szCs w:val="24"/>
                      <w:lang w:val="sr-Cyrl-CS"/>
                    </w:rPr>
                    <w:t>2</w:t>
                  </w:r>
                  <w:r w:rsidRPr="00BD62E3">
                    <w:rPr>
                      <w:rFonts w:ascii="Times New Roman" w:hAnsi="Times New Roman" w:cs="Times New Roman"/>
                      <w:szCs w:val="24"/>
                      <w:lang w:val="sr-Cyrl-CS"/>
                    </w:rPr>
                    <w:t xml:space="preserve">  </w:t>
                  </w:r>
                </w:p>
              </w:tc>
            </w:tr>
            <w:tr w:rsidR="00581FF2" w:rsidRPr="00BD62E3" w:rsidTr="000C6114">
              <w:tc>
                <w:tcPr>
                  <w:tcW w:w="7313" w:type="dxa"/>
                </w:tcPr>
                <w:p w:rsidR="00581FF2" w:rsidRPr="00BD62E3" w:rsidRDefault="00581FF2" w:rsidP="00581FF2">
                  <w:pPr>
                    <w:pStyle w:val="Header"/>
                    <w:jc w:val="both"/>
                    <w:rPr>
                      <w:rFonts w:ascii="Times New Roman" w:hAnsi="Times New Roman" w:cs="Times New Roman"/>
                      <w:szCs w:val="24"/>
                      <w:lang w:val="sr-Cyrl-CS"/>
                    </w:rPr>
                  </w:pPr>
                  <w:r w:rsidRPr="00BD62E3">
                    <w:rPr>
                      <w:rFonts w:ascii="Times New Roman" w:hAnsi="Times New Roman" w:cs="Times New Roman"/>
                      <w:szCs w:val="24"/>
                      <w:lang w:val="sr-Cyrl-CS"/>
                    </w:rPr>
                    <w:t xml:space="preserve">Камион за бетон „миксер“ </w:t>
                  </w:r>
                </w:p>
              </w:tc>
              <w:tc>
                <w:tcPr>
                  <w:tcW w:w="1788" w:type="dxa"/>
                </w:tcPr>
                <w:p w:rsidR="00581FF2" w:rsidRPr="00BD62E3" w:rsidRDefault="00581FF2" w:rsidP="00581FF2">
                  <w:pPr>
                    <w:pStyle w:val="Header"/>
                    <w:jc w:val="both"/>
                    <w:rPr>
                      <w:rFonts w:ascii="Times New Roman" w:hAnsi="Times New Roman" w:cs="Times New Roman"/>
                      <w:szCs w:val="24"/>
                      <w:lang w:val="sr-Cyrl-CS"/>
                    </w:rPr>
                  </w:pPr>
                  <w:r w:rsidRPr="00BD62E3">
                    <w:rPr>
                      <w:rFonts w:ascii="Times New Roman" w:hAnsi="Times New Roman" w:cs="Times New Roman"/>
                      <w:szCs w:val="24"/>
                      <w:lang w:val="sr-Cyrl-CS"/>
                    </w:rPr>
                    <w:t xml:space="preserve">комада 1  </w:t>
                  </w:r>
                </w:p>
              </w:tc>
            </w:tr>
            <w:tr w:rsidR="00581FF2" w:rsidRPr="00BD62E3" w:rsidTr="000C6114">
              <w:tc>
                <w:tcPr>
                  <w:tcW w:w="7313" w:type="dxa"/>
                </w:tcPr>
                <w:p w:rsidR="00581FF2" w:rsidRPr="00BD62E3" w:rsidRDefault="00581FF2" w:rsidP="00581FF2">
                  <w:pPr>
                    <w:pStyle w:val="Header"/>
                    <w:jc w:val="both"/>
                    <w:rPr>
                      <w:rFonts w:ascii="Times New Roman" w:hAnsi="Times New Roman" w:cs="Times New Roman"/>
                      <w:szCs w:val="24"/>
                      <w:lang w:val="sr-Cyrl-RS"/>
                    </w:rPr>
                  </w:pPr>
                  <w:r w:rsidRPr="00BD62E3">
                    <w:rPr>
                      <w:rFonts w:ascii="Times New Roman" w:hAnsi="Times New Roman" w:cs="Times New Roman"/>
                      <w:szCs w:val="24"/>
                      <w:lang w:val="sr-Cyrl-RS"/>
                    </w:rPr>
                    <w:t>Багер или комбинован</w:t>
                  </w:r>
                  <w:r w:rsidR="00BD62E3" w:rsidRPr="00BD62E3">
                    <w:rPr>
                      <w:rFonts w:ascii="Times New Roman" w:hAnsi="Times New Roman" w:cs="Times New Roman"/>
                      <w:szCs w:val="24"/>
                      <w:lang w:val="sr-Cyrl-RS"/>
                    </w:rPr>
                    <w:t>а</w:t>
                  </w:r>
                  <w:r w:rsidRPr="00BD62E3">
                    <w:rPr>
                      <w:rFonts w:ascii="Times New Roman" w:hAnsi="Times New Roman" w:cs="Times New Roman"/>
                      <w:szCs w:val="24"/>
                      <w:lang w:val="sr-Cyrl-RS"/>
                    </w:rPr>
                    <w:t xml:space="preserve"> машину за ископ и утовар</w:t>
                  </w:r>
                </w:p>
              </w:tc>
              <w:tc>
                <w:tcPr>
                  <w:tcW w:w="1788" w:type="dxa"/>
                </w:tcPr>
                <w:p w:rsidR="00581FF2" w:rsidRPr="00BD62E3" w:rsidRDefault="00581FF2" w:rsidP="00581FF2">
                  <w:pPr>
                    <w:pStyle w:val="Header"/>
                    <w:jc w:val="both"/>
                    <w:rPr>
                      <w:rFonts w:ascii="Times New Roman" w:hAnsi="Times New Roman" w:cs="Times New Roman"/>
                      <w:szCs w:val="24"/>
                      <w:lang w:val="sr-Cyrl-CS"/>
                    </w:rPr>
                  </w:pPr>
                  <w:r w:rsidRPr="00BD62E3">
                    <w:rPr>
                      <w:rFonts w:ascii="Times New Roman" w:hAnsi="Times New Roman" w:cs="Times New Roman"/>
                      <w:szCs w:val="24"/>
                      <w:lang w:val="sr-Cyrl-CS"/>
                    </w:rPr>
                    <w:t xml:space="preserve">комада 1  </w:t>
                  </w:r>
                </w:p>
              </w:tc>
            </w:tr>
            <w:tr w:rsidR="00DE3B0A" w:rsidRPr="00BD62E3" w:rsidTr="000C6114">
              <w:tc>
                <w:tcPr>
                  <w:tcW w:w="7313" w:type="dxa"/>
                </w:tcPr>
                <w:p w:rsidR="00DE3B0A" w:rsidRPr="00BD62E3" w:rsidRDefault="00DE3B0A" w:rsidP="000C6114">
                  <w:pPr>
                    <w:pStyle w:val="Header"/>
                    <w:jc w:val="both"/>
                    <w:rPr>
                      <w:rFonts w:ascii="Times New Roman" w:hAnsi="Times New Roman" w:cs="Times New Roman"/>
                      <w:szCs w:val="24"/>
                      <w:lang w:val="sr-Cyrl-CS"/>
                    </w:rPr>
                  </w:pPr>
                </w:p>
              </w:tc>
              <w:tc>
                <w:tcPr>
                  <w:tcW w:w="1788" w:type="dxa"/>
                </w:tcPr>
                <w:p w:rsidR="00DE3B0A" w:rsidRPr="00BD62E3" w:rsidRDefault="00DE3B0A" w:rsidP="00D72B97">
                  <w:pPr>
                    <w:pStyle w:val="Header"/>
                    <w:jc w:val="both"/>
                    <w:rPr>
                      <w:rFonts w:ascii="Times New Roman" w:hAnsi="Times New Roman" w:cs="Times New Roman"/>
                      <w:szCs w:val="24"/>
                      <w:lang w:val="sr-Cyrl-CS"/>
                    </w:rPr>
                  </w:pPr>
                </w:p>
              </w:tc>
            </w:tr>
            <w:tr w:rsidR="00DE3B0A" w:rsidRPr="00BD62E3" w:rsidTr="000C6114">
              <w:tc>
                <w:tcPr>
                  <w:tcW w:w="7313" w:type="dxa"/>
                </w:tcPr>
                <w:p w:rsidR="00DE3B0A" w:rsidRPr="00BD62E3" w:rsidRDefault="00DE3B0A" w:rsidP="000C6114">
                  <w:pPr>
                    <w:pStyle w:val="Header"/>
                    <w:jc w:val="both"/>
                    <w:rPr>
                      <w:rFonts w:ascii="Times New Roman" w:hAnsi="Times New Roman" w:cs="Times New Roman"/>
                      <w:szCs w:val="24"/>
                      <w:lang w:val="sr-Cyrl-CS"/>
                    </w:rPr>
                  </w:pPr>
                </w:p>
              </w:tc>
              <w:tc>
                <w:tcPr>
                  <w:tcW w:w="1788" w:type="dxa"/>
                </w:tcPr>
                <w:p w:rsidR="00DE3B0A" w:rsidRPr="00BD62E3" w:rsidRDefault="00DE3B0A" w:rsidP="000C6114">
                  <w:pPr>
                    <w:pStyle w:val="Header"/>
                    <w:jc w:val="both"/>
                    <w:rPr>
                      <w:rFonts w:ascii="Times New Roman" w:hAnsi="Times New Roman" w:cs="Times New Roman"/>
                      <w:szCs w:val="24"/>
                      <w:lang w:val="sr-Latn-RS"/>
                    </w:rPr>
                  </w:pPr>
                  <w:r w:rsidRPr="00BD62E3">
                    <w:rPr>
                      <w:rFonts w:ascii="Times New Roman" w:hAnsi="Times New Roman" w:cs="Times New Roman"/>
                      <w:szCs w:val="24"/>
                      <w:lang w:val="sr-Cyrl-CS"/>
                    </w:rPr>
                    <w:t xml:space="preserve"> </w:t>
                  </w:r>
                </w:p>
              </w:tc>
            </w:tr>
          </w:tbl>
          <w:p w:rsidR="00DE3B0A" w:rsidRPr="00BD62E3" w:rsidRDefault="00DE3B0A" w:rsidP="000C6114">
            <w:pPr>
              <w:pStyle w:val="ListParagraph"/>
              <w:tabs>
                <w:tab w:val="left" w:pos="709"/>
              </w:tabs>
              <w:ind w:left="0"/>
              <w:jc w:val="both"/>
              <w:rPr>
                <w:rFonts w:ascii="Times New Roman" w:eastAsia="TimesNewRomanPS-BoldMT" w:hAnsi="Times New Roman"/>
                <w:b/>
                <w:bCs/>
                <w:i/>
                <w:sz w:val="24"/>
                <w:szCs w:val="24"/>
                <w:lang w:val="sr-Cyrl-RS"/>
              </w:rPr>
            </w:pPr>
          </w:p>
        </w:tc>
      </w:tr>
    </w:tbl>
    <w:p w:rsidR="00DE3B0A" w:rsidRPr="00BD62E3" w:rsidRDefault="00DE3B0A" w:rsidP="00DE3B0A">
      <w:pPr>
        <w:pStyle w:val="ListParagraph"/>
        <w:tabs>
          <w:tab w:val="left" w:pos="709"/>
        </w:tabs>
        <w:spacing w:after="0"/>
        <w:ind w:left="0"/>
        <w:jc w:val="both"/>
        <w:rPr>
          <w:rFonts w:ascii="Times New Roman" w:eastAsia="TimesNewRomanPS-BoldMT" w:hAnsi="Times New Roman"/>
          <w:b/>
          <w:bCs/>
          <w:i/>
          <w:sz w:val="24"/>
          <w:szCs w:val="24"/>
          <w:lang w:val="sr-Cyrl-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DE3B0A" w:rsidRPr="00BD62E3" w:rsidTr="000C6114">
        <w:tc>
          <w:tcPr>
            <w:tcW w:w="9923" w:type="dxa"/>
            <w:shd w:val="clear" w:color="auto" w:fill="auto"/>
          </w:tcPr>
          <w:p w:rsidR="00DE3B0A" w:rsidRPr="00BD62E3" w:rsidRDefault="00DE3B0A" w:rsidP="000C6114">
            <w:pPr>
              <w:pStyle w:val="ListParagraph"/>
              <w:tabs>
                <w:tab w:val="left" w:pos="709"/>
              </w:tabs>
              <w:spacing w:after="0"/>
              <w:ind w:left="0"/>
              <w:jc w:val="both"/>
              <w:rPr>
                <w:rFonts w:ascii="Times New Roman" w:eastAsia="TimesNewRomanPS-BoldMT" w:hAnsi="Times New Roman"/>
                <w:b/>
                <w:bCs/>
                <w:i/>
                <w:sz w:val="24"/>
                <w:szCs w:val="24"/>
                <w:lang w:val="sr-Cyrl-CS"/>
              </w:rPr>
            </w:pPr>
            <w:r w:rsidRPr="00BD62E3">
              <w:rPr>
                <w:rFonts w:ascii="Times New Roman" w:eastAsia="TimesNewRomanPS-BoldMT" w:hAnsi="Times New Roman"/>
                <w:b/>
                <w:bCs/>
                <w:i/>
                <w:sz w:val="24"/>
                <w:szCs w:val="24"/>
                <w:lang w:val="sr-Cyrl-CS"/>
              </w:rPr>
              <w:t>Доказ:</w:t>
            </w:r>
          </w:p>
          <w:p w:rsidR="00DE3B0A" w:rsidRPr="00BD62E3" w:rsidRDefault="00DE3B0A" w:rsidP="000C6114">
            <w:pPr>
              <w:widowControl w:val="0"/>
              <w:jc w:val="both"/>
              <w:rPr>
                <w:szCs w:val="24"/>
                <w:lang w:val="sr-Cyrl-CS"/>
              </w:rPr>
            </w:pPr>
            <w:r w:rsidRPr="00BD62E3">
              <w:rPr>
                <w:szCs w:val="24"/>
                <w:lang w:val="sr-Cyrl-CS"/>
              </w:rPr>
              <w:t>а) за опрему набављену до краја године која претходи години у којој се спроводи јавна набавка, пописна листа или аналитичка картица основних средстава на којим ће видно бити означена тражена техничка опрема. Пописна листа мора бити са последњим датумом у години која претходи години у којој се јавна набавка спроводи, потписана од стране овлашћеног лица и оверена печатом понуђача.</w:t>
            </w:r>
          </w:p>
          <w:p w:rsidR="00DE3B0A" w:rsidRPr="00BD62E3" w:rsidRDefault="00DE3B0A" w:rsidP="000C6114">
            <w:pPr>
              <w:widowControl w:val="0"/>
              <w:jc w:val="both"/>
              <w:rPr>
                <w:szCs w:val="24"/>
                <w:lang w:val="sr-Cyrl-CS"/>
              </w:rPr>
            </w:pPr>
            <w:r w:rsidRPr="00BD62E3">
              <w:rPr>
                <w:szCs w:val="24"/>
                <w:lang w:val="sr-Cyrl-CS"/>
              </w:rPr>
              <w:t xml:space="preserve">б) за средства набављена у години у којој се јавна набавка спроводи – рачун и </w:t>
            </w:r>
          </w:p>
          <w:p w:rsidR="00DE3B0A" w:rsidRPr="00BD62E3" w:rsidRDefault="00DE3B0A" w:rsidP="000C6114">
            <w:pPr>
              <w:widowControl w:val="0"/>
              <w:jc w:val="both"/>
              <w:rPr>
                <w:szCs w:val="24"/>
                <w:lang w:val="sr-Cyrl-CS"/>
              </w:rPr>
            </w:pPr>
            <w:r w:rsidRPr="00BD62E3">
              <w:rPr>
                <w:szCs w:val="24"/>
                <w:lang w:val="sr-Cyrl-CS"/>
              </w:rPr>
              <w:t>отпремница;</w:t>
            </w:r>
          </w:p>
          <w:p w:rsidR="00DE3B0A" w:rsidRPr="00BD62E3" w:rsidRDefault="00DE3B0A" w:rsidP="000C6114">
            <w:pPr>
              <w:widowControl w:val="0"/>
              <w:jc w:val="both"/>
              <w:rPr>
                <w:szCs w:val="24"/>
                <w:lang w:val="sr-Cyrl-CS"/>
              </w:rPr>
            </w:pPr>
            <w:r w:rsidRPr="00BD62E3">
              <w:rPr>
                <w:szCs w:val="24"/>
                <w:lang w:val="sr-Cyrl-CS"/>
              </w:rPr>
              <w:t>в) доказ о закупу – фотокопија уговора о закупу</w:t>
            </w:r>
            <w:r w:rsidRPr="00BD62E3">
              <w:rPr>
                <w:szCs w:val="24"/>
                <w:lang w:val="sr-Latn-RS"/>
              </w:rPr>
              <w:t xml:space="preserve"> </w:t>
            </w:r>
            <w:proofErr w:type="spellStart"/>
            <w:r w:rsidRPr="00BD62E3">
              <w:rPr>
                <w:szCs w:val="24"/>
                <w:lang w:val="sr-Latn-RS"/>
              </w:rPr>
              <w:t>са</w:t>
            </w:r>
            <w:proofErr w:type="spellEnd"/>
            <w:r w:rsidRPr="00BD62E3">
              <w:rPr>
                <w:szCs w:val="24"/>
                <w:lang w:val="sr-Latn-RS"/>
              </w:rPr>
              <w:t xml:space="preserve"> </w:t>
            </w:r>
            <w:proofErr w:type="spellStart"/>
            <w:r w:rsidRPr="00BD62E3">
              <w:rPr>
                <w:szCs w:val="24"/>
                <w:lang w:val="sr-Latn-RS"/>
              </w:rPr>
              <w:t>пописном</w:t>
            </w:r>
            <w:proofErr w:type="spellEnd"/>
            <w:r w:rsidRPr="00BD62E3">
              <w:rPr>
                <w:szCs w:val="24"/>
                <w:lang w:val="sr-Latn-RS"/>
              </w:rPr>
              <w:t xml:space="preserve"> </w:t>
            </w:r>
            <w:proofErr w:type="spellStart"/>
            <w:r w:rsidRPr="00BD62E3">
              <w:rPr>
                <w:szCs w:val="24"/>
                <w:lang w:val="sr-Latn-RS"/>
              </w:rPr>
              <w:t>листом</w:t>
            </w:r>
            <w:proofErr w:type="spellEnd"/>
            <w:r w:rsidRPr="00BD62E3">
              <w:rPr>
                <w:szCs w:val="24"/>
                <w:lang w:val="sr-Latn-RS"/>
              </w:rPr>
              <w:t xml:space="preserve"> </w:t>
            </w:r>
            <w:proofErr w:type="spellStart"/>
            <w:r w:rsidRPr="00BD62E3">
              <w:rPr>
                <w:szCs w:val="24"/>
                <w:lang w:val="sr-Latn-RS"/>
              </w:rPr>
              <w:t>закуподавца</w:t>
            </w:r>
            <w:proofErr w:type="spellEnd"/>
            <w:r w:rsidRPr="00BD62E3">
              <w:rPr>
                <w:szCs w:val="24"/>
                <w:lang w:val="sr-Cyrl-CS"/>
              </w:rPr>
              <w:t>;</w:t>
            </w:r>
          </w:p>
          <w:p w:rsidR="00DE3B0A" w:rsidRPr="00BD62E3" w:rsidRDefault="00DE3B0A" w:rsidP="000C6114">
            <w:pPr>
              <w:widowControl w:val="0"/>
              <w:jc w:val="both"/>
              <w:rPr>
                <w:szCs w:val="24"/>
                <w:lang w:val="sr-Cyrl-CS"/>
              </w:rPr>
            </w:pPr>
            <w:r w:rsidRPr="00BD62E3">
              <w:rPr>
                <w:szCs w:val="24"/>
                <w:lang w:val="sr-Cyrl-CS"/>
              </w:rPr>
              <w:t>г) доказ о лизингу – фотокопија уговора о лизингу.</w:t>
            </w:r>
          </w:p>
          <w:p w:rsidR="00DE3B0A" w:rsidRPr="00BD62E3" w:rsidRDefault="00DE3B0A" w:rsidP="000C6114">
            <w:pPr>
              <w:widowControl w:val="0"/>
              <w:jc w:val="both"/>
              <w:rPr>
                <w:szCs w:val="24"/>
                <w:lang w:val="sr-Cyrl-CS"/>
              </w:rPr>
            </w:pPr>
            <w:r w:rsidRPr="00BD62E3">
              <w:rPr>
                <w:szCs w:val="24"/>
                <w:lang w:val="sr-Cyrl-CS"/>
              </w:rPr>
              <w:t xml:space="preserve">ђ) за камионе, багере точкаше и друга возила код којих постоји законска обавеза регистрације без обзира на основ коришћења (власништво, закуп, лизинг)– копије саобраћајних дозвола </w:t>
            </w:r>
            <w:r w:rsidRPr="00BD62E3">
              <w:rPr>
                <w:szCs w:val="24"/>
                <w:lang w:val="sr-Cyrl-CS"/>
              </w:rPr>
              <w:lastRenderedPageBreak/>
              <w:t>(фотокопије и испис из читача) и полисе осигурања важеће на дан отварања;</w:t>
            </w:r>
          </w:p>
          <w:p w:rsidR="00DE3B0A" w:rsidRPr="00BD62E3" w:rsidRDefault="00DE3B0A" w:rsidP="000C6114">
            <w:pPr>
              <w:widowControl w:val="0"/>
              <w:ind w:firstLine="708"/>
              <w:jc w:val="both"/>
              <w:rPr>
                <w:szCs w:val="24"/>
                <w:lang w:val="sr-Cyrl-CS"/>
              </w:rPr>
            </w:pPr>
            <w:r w:rsidRPr="00BD62E3">
              <w:rPr>
                <w:szCs w:val="24"/>
                <w:lang w:val="sr-Cyrl-CS"/>
              </w:rPr>
              <w:t>Наручилац задржава право да од понуђача накнадно захтева доставу оригинала или оверене фотокопије уговора на увид.</w:t>
            </w:r>
          </w:p>
          <w:p w:rsidR="00DE3B0A" w:rsidRPr="00BD62E3" w:rsidRDefault="00DE3B0A" w:rsidP="000C6114">
            <w:pPr>
              <w:widowControl w:val="0"/>
              <w:ind w:firstLine="708"/>
              <w:jc w:val="both"/>
              <w:rPr>
                <w:bCs/>
                <w:iCs/>
                <w:szCs w:val="24"/>
                <w:lang w:val="sr-Cyrl-RS"/>
              </w:rPr>
            </w:pPr>
            <w:r w:rsidRPr="00BD62E3">
              <w:rPr>
                <w:szCs w:val="24"/>
                <w:lang w:val="sr-Cyrl-CS"/>
              </w:rPr>
              <w:t xml:space="preserve">Понуђач је дужан да попуни </w:t>
            </w:r>
            <w:proofErr w:type="spellStart"/>
            <w:r w:rsidRPr="00BD62E3">
              <w:rPr>
                <w:szCs w:val="24"/>
                <w:lang w:val="sr-Cyrl-CS"/>
              </w:rPr>
              <w:t>Обр</w:t>
            </w:r>
            <w:r w:rsidRPr="00BD62E3">
              <w:rPr>
                <w:bCs/>
                <w:iCs/>
                <w:szCs w:val="24"/>
                <w:lang w:val="sr-Cyrl-RS"/>
              </w:rPr>
              <w:t>азац</w:t>
            </w:r>
            <w:proofErr w:type="spellEnd"/>
            <w:r w:rsidRPr="00BD62E3">
              <w:rPr>
                <w:bCs/>
                <w:iCs/>
                <w:szCs w:val="24"/>
                <w:lang w:val="sr-Cyrl-RS"/>
              </w:rPr>
              <w:t xml:space="preserve"> изјаве о техничкој опремљености, који је дат у Поглављу </w:t>
            </w:r>
            <w:r w:rsidRPr="00BD62E3">
              <w:rPr>
                <w:b/>
                <w:bCs/>
                <w:iCs/>
                <w:szCs w:val="24"/>
              </w:rPr>
              <w:t>XIII</w:t>
            </w:r>
            <w:r w:rsidRPr="00BD62E3">
              <w:rPr>
                <w:b/>
                <w:bCs/>
                <w:iCs/>
                <w:szCs w:val="24"/>
                <w:lang w:val="sr-Cyrl-CS"/>
              </w:rPr>
              <w:t>.</w:t>
            </w:r>
            <w:r w:rsidRPr="00BD62E3">
              <w:rPr>
                <w:bCs/>
                <w:iCs/>
                <w:szCs w:val="24"/>
                <w:lang w:val="sr-Cyrl-CS"/>
              </w:rPr>
              <w:t xml:space="preserve"> </w:t>
            </w:r>
            <w:r w:rsidRPr="00BD62E3">
              <w:rPr>
                <w:bCs/>
                <w:iCs/>
                <w:szCs w:val="24"/>
                <w:lang w:val="sr-Cyrl-RS"/>
              </w:rPr>
              <w:t xml:space="preserve"> Конкурсне документације. Образац мора бити оверен печатом и потписан од стране одговорног лица и достављен уз понуду. </w:t>
            </w:r>
          </w:p>
        </w:tc>
      </w:tr>
    </w:tbl>
    <w:p w:rsidR="00DE3B0A" w:rsidRPr="00BD62E3" w:rsidRDefault="00DE3B0A" w:rsidP="00DE3B0A">
      <w:pPr>
        <w:pStyle w:val="ListParagraph"/>
        <w:tabs>
          <w:tab w:val="left" w:pos="709"/>
        </w:tabs>
        <w:spacing w:after="0"/>
        <w:ind w:left="0"/>
        <w:jc w:val="both"/>
        <w:rPr>
          <w:rFonts w:ascii="Times New Roman" w:eastAsia="TimesNewRomanPS-BoldMT" w:hAnsi="Times New Roman"/>
          <w:b/>
          <w:bCs/>
          <w:i/>
          <w:sz w:val="24"/>
          <w:szCs w:val="24"/>
          <w:lang w:val="sr-Cyrl-CS"/>
        </w:rPr>
      </w:pPr>
    </w:p>
    <w:p w:rsidR="00DE3B0A" w:rsidRPr="00BD62E3" w:rsidRDefault="00DE3B0A" w:rsidP="00DE3B0A">
      <w:pPr>
        <w:pStyle w:val="ListParagraph"/>
        <w:tabs>
          <w:tab w:val="left" w:pos="709"/>
        </w:tabs>
        <w:spacing w:after="0"/>
        <w:ind w:left="0"/>
        <w:jc w:val="both"/>
        <w:rPr>
          <w:rFonts w:ascii="Times New Roman" w:eastAsia="TimesNewRomanPS-BoldMT" w:hAnsi="Times New Roman"/>
          <w:b/>
          <w:bCs/>
          <w:i/>
          <w:sz w:val="24"/>
          <w:szCs w:val="24"/>
          <w:lang w:val="sr-Cyrl-CS"/>
        </w:rPr>
      </w:pPr>
      <w:r w:rsidRPr="00BD62E3">
        <w:rPr>
          <w:rFonts w:ascii="Times New Roman" w:eastAsia="TimesNewRomanPS-BoldMT" w:hAnsi="Times New Roman"/>
          <w:b/>
          <w:bCs/>
          <w:i/>
          <w:sz w:val="24"/>
          <w:szCs w:val="24"/>
          <w:lang w:val="sr-Cyrl-CS"/>
        </w:rPr>
        <w:tab/>
        <w:t>4)Кадровски капацитет: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DE3B0A" w:rsidRPr="00BD62E3" w:rsidTr="00AC731A">
        <w:trPr>
          <w:trHeight w:val="1995"/>
        </w:trPr>
        <w:tc>
          <w:tcPr>
            <w:tcW w:w="9923" w:type="dxa"/>
            <w:shd w:val="clear" w:color="auto" w:fill="auto"/>
          </w:tcPr>
          <w:p w:rsidR="00DE3B0A" w:rsidRPr="00BD62E3" w:rsidRDefault="00DE3B0A" w:rsidP="000C6114">
            <w:pPr>
              <w:rPr>
                <w:szCs w:val="24"/>
                <w:lang w:val="sr-Latn-RS"/>
              </w:rPr>
            </w:pPr>
            <w:r w:rsidRPr="00BD62E3">
              <w:rPr>
                <w:rFonts w:eastAsia="TimesNewRomanPS-BoldMT"/>
                <w:b/>
                <w:bCs/>
                <w:i/>
                <w:szCs w:val="24"/>
                <w:lang w:val="sr-Cyrl-CS"/>
              </w:rPr>
              <w:t>Услов:</w:t>
            </w:r>
            <w:r w:rsidRPr="00BD62E3">
              <w:rPr>
                <w:rFonts w:eastAsia="TimesNewRomanPS-BoldMT"/>
                <w:b/>
                <w:bCs/>
                <w:i/>
                <w:lang w:val="sr-Cyrl-CS"/>
              </w:rPr>
              <w:t xml:space="preserve">  </w:t>
            </w:r>
            <w:r w:rsidRPr="00BD62E3">
              <w:rPr>
                <w:szCs w:val="24"/>
                <w:lang w:val="sr-Cyrl-RS"/>
              </w:rPr>
              <w:t>Понуђач мора да располаже потребним бројем и квалификацијама извршилаца за све време извршења уговора о јавној набавци и то</w:t>
            </w:r>
            <w:r w:rsidRPr="00BD62E3">
              <w:rPr>
                <w:szCs w:val="24"/>
                <w:lang w:val="sr-Latn-RS"/>
              </w:rPr>
              <w:t>:</w:t>
            </w:r>
          </w:p>
          <w:p w:rsidR="00DE3B0A" w:rsidRPr="00BD62E3" w:rsidRDefault="00DE3B0A" w:rsidP="000C6114">
            <w:pPr>
              <w:ind w:firstLine="462"/>
              <w:rPr>
                <w:szCs w:val="24"/>
                <w:lang w:val="sr-Cyrl-RS"/>
              </w:rPr>
            </w:pPr>
            <w:r w:rsidRPr="00BD62E3">
              <w:rPr>
                <w:szCs w:val="24"/>
                <w:lang w:val="sr-Latn-RS"/>
              </w:rPr>
              <w:t>-</w:t>
            </w:r>
            <w:r w:rsidRPr="00BD62E3">
              <w:rPr>
                <w:szCs w:val="24"/>
                <w:lang w:val="sr-Cyrl-RS"/>
              </w:rPr>
              <w:t xml:space="preserve"> најмање </w:t>
            </w:r>
            <w:r w:rsidR="00581FF2" w:rsidRPr="00BD62E3">
              <w:rPr>
                <w:b/>
                <w:szCs w:val="24"/>
                <w:lang w:val="sr-Cyrl-RS"/>
              </w:rPr>
              <w:t>1</w:t>
            </w:r>
            <w:r w:rsidRPr="00BD62E3">
              <w:rPr>
                <w:b/>
                <w:szCs w:val="24"/>
                <w:lang w:val="sr-Cyrl-RS"/>
              </w:rPr>
              <w:t xml:space="preserve">0 </w:t>
            </w:r>
            <w:r w:rsidR="00D72B97" w:rsidRPr="00BD62E3">
              <w:rPr>
                <w:szCs w:val="24"/>
                <w:lang w:val="sr-Cyrl-RS"/>
              </w:rPr>
              <w:t xml:space="preserve"> извршилаца, од којих</w:t>
            </w:r>
          </w:p>
          <w:p w:rsidR="00DE3B0A" w:rsidRPr="00BD62E3" w:rsidRDefault="00DE3B0A" w:rsidP="000C6114">
            <w:pPr>
              <w:ind w:firstLine="462"/>
              <w:rPr>
                <w:szCs w:val="24"/>
              </w:rPr>
            </w:pPr>
            <w:r w:rsidRPr="00BD62E3">
              <w:rPr>
                <w:szCs w:val="24"/>
                <w:lang w:val="sr-Cyrl-RS"/>
              </w:rPr>
              <w:t xml:space="preserve">- најмање </w:t>
            </w:r>
            <w:r w:rsidRPr="00BD62E3">
              <w:rPr>
                <w:b/>
                <w:szCs w:val="24"/>
                <w:lang w:val="sr-Latn-RS"/>
              </w:rPr>
              <w:t>1</w:t>
            </w:r>
            <w:r w:rsidRPr="00BD62E3">
              <w:rPr>
                <w:szCs w:val="24"/>
                <w:lang w:val="sr-Cyrl-RS"/>
              </w:rPr>
              <w:t xml:space="preserve"> </w:t>
            </w:r>
            <w:proofErr w:type="spellStart"/>
            <w:r w:rsidRPr="00BD62E3">
              <w:rPr>
                <w:szCs w:val="24"/>
              </w:rPr>
              <w:t>дипломиран</w:t>
            </w:r>
            <w:proofErr w:type="spellEnd"/>
            <w:r w:rsidRPr="00BD62E3">
              <w:rPr>
                <w:szCs w:val="24"/>
                <w:lang w:val="sr-Cyrl-RS"/>
              </w:rPr>
              <w:t xml:space="preserve">и </w:t>
            </w:r>
            <w:proofErr w:type="spellStart"/>
            <w:r w:rsidRPr="00BD62E3">
              <w:rPr>
                <w:szCs w:val="24"/>
              </w:rPr>
              <w:t>инжењер</w:t>
            </w:r>
            <w:proofErr w:type="spellEnd"/>
            <w:r w:rsidRPr="00BD62E3">
              <w:rPr>
                <w:szCs w:val="24"/>
              </w:rPr>
              <w:t xml:space="preserve"> </w:t>
            </w:r>
            <w:r w:rsidRPr="00BD62E3">
              <w:rPr>
                <w:szCs w:val="24"/>
                <w:lang w:val="sr-Cyrl-RS"/>
              </w:rPr>
              <w:t xml:space="preserve">који поседује важећу лиценцу Инжењерске коморе Србије, и то: лиценцу </w:t>
            </w:r>
            <w:r w:rsidRPr="00BD62E3">
              <w:rPr>
                <w:b/>
                <w:szCs w:val="24"/>
              </w:rPr>
              <w:t>4</w:t>
            </w:r>
            <w:r w:rsidR="00581FF2" w:rsidRPr="00BD62E3">
              <w:rPr>
                <w:b/>
                <w:szCs w:val="24"/>
                <w:lang w:val="sr-Cyrl-RS"/>
              </w:rPr>
              <w:t>16 (или одговарајућу)</w:t>
            </w:r>
            <w:r w:rsidRPr="00BD62E3">
              <w:rPr>
                <w:szCs w:val="24"/>
              </w:rPr>
              <w:t xml:space="preserve"> -</w:t>
            </w:r>
            <w:proofErr w:type="spellStart"/>
            <w:r w:rsidRPr="00BD62E3">
              <w:rPr>
                <w:szCs w:val="24"/>
              </w:rPr>
              <w:t>који</w:t>
            </w:r>
            <w:proofErr w:type="spellEnd"/>
            <w:r w:rsidRPr="00BD62E3">
              <w:rPr>
                <w:szCs w:val="24"/>
              </w:rPr>
              <w:t xml:space="preserve"> </w:t>
            </w:r>
            <w:proofErr w:type="spellStart"/>
            <w:r w:rsidRPr="00BD62E3">
              <w:rPr>
                <w:szCs w:val="24"/>
              </w:rPr>
              <w:t>ће</w:t>
            </w:r>
            <w:proofErr w:type="spellEnd"/>
            <w:r w:rsidRPr="00BD62E3">
              <w:rPr>
                <w:szCs w:val="24"/>
              </w:rPr>
              <w:t xml:space="preserve"> </w:t>
            </w:r>
            <w:proofErr w:type="spellStart"/>
            <w:r w:rsidRPr="00BD62E3">
              <w:rPr>
                <w:szCs w:val="24"/>
              </w:rPr>
              <w:t>решењем</w:t>
            </w:r>
            <w:proofErr w:type="spellEnd"/>
            <w:r w:rsidRPr="00BD62E3">
              <w:rPr>
                <w:szCs w:val="24"/>
              </w:rPr>
              <w:t xml:space="preserve"> </w:t>
            </w:r>
            <w:proofErr w:type="spellStart"/>
            <w:r w:rsidRPr="00BD62E3">
              <w:rPr>
                <w:szCs w:val="24"/>
              </w:rPr>
              <w:t>бити</w:t>
            </w:r>
            <w:proofErr w:type="spellEnd"/>
            <w:r w:rsidRPr="00BD62E3">
              <w:rPr>
                <w:szCs w:val="24"/>
              </w:rPr>
              <w:t xml:space="preserve"> </w:t>
            </w:r>
            <w:proofErr w:type="spellStart"/>
            <w:r w:rsidRPr="00BD62E3">
              <w:rPr>
                <w:szCs w:val="24"/>
              </w:rPr>
              <w:t>именован</w:t>
            </w:r>
            <w:proofErr w:type="spellEnd"/>
            <w:r w:rsidRPr="00BD62E3">
              <w:rPr>
                <w:szCs w:val="24"/>
              </w:rPr>
              <w:t xml:space="preserve"> </w:t>
            </w:r>
            <w:proofErr w:type="spellStart"/>
            <w:r w:rsidRPr="00BD62E3">
              <w:rPr>
                <w:szCs w:val="24"/>
              </w:rPr>
              <w:t>за</w:t>
            </w:r>
            <w:proofErr w:type="spellEnd"/>
            <w:r w:rsidRPr="00BD62E3">
              <w:rPr>
                <w:szCs w:val="24"/>
              </w:rPr>
              <w:t xml:space="preserve"> </w:t>
            </w:r>
            <w:proofErr w:type="spellStart"/>
            <w:r w:rsidRPr="00BD62E3">
              <w:rPr>
                <w:szCs w:val="24"/>
              </w:rPr>
              <w:t>одговорног</w:t>
            </w:r>
            <w:proofErr w:type="spellEnd"/>
            <w:r w:rsidRPr="00BD62E3">
              <w:rPr>
                <w:szCs w:val="24"/>
              </w:rPr>
              <w:t xml:space="preserve"> </w:t>
            </w:r>
            <w:proofErr w:type="spellStart"/>
            <w:r w:rsidRPr="00BD62E3">
              <w:rPr>
                <w:szCs w:val="24"/>
              </w:rPr>
              <w:t>извођача</w:t>
            </w:r>
            <w:proofErr w:type="spellEnd"/>
            <w:r w:rsidRPr="00BD62E3">
              <w:rPr>
                <w:szCs w:val="24"/>
              </w:rPr>
              <w:t xml:space="preserve"> </w:t>
            </w:r>
            <w:proofErr w:type="spellStart"/>
            <w:r w:rsidRPr="00BD62E3">
              <w:rPr>
                <w:szCs w:val="24"/>
              </w:rPr>
              <w:t>радова</w:t>
            </w:r>
            <w:proofErr w:type="spellEnd"/>
            <w:r w:rsidRPr="00BD62E3">
              <w:rPr>
                <w:szCs w:val="24"/>
              </w:rPr>
              <w:t xml:space="preserve"> у </w:t>
            </w:r>
            <w:proofErr w:type="spellStart"/>
            <w:r w:rsidRPr="00BD62E3">
              <w:rPr>
                <w:szCs w:val="24"/>
              </w:rPr>
              <w:t>предметној</w:t>
            </w:r>
            <w:proofErr w:type="spellEnd"/>
            <w:r w:rsidRPr="00BD62E3">
              <w:rPr>
                <w:szCs w:val="24"/>
              </w:rPr>
              <w:t xml:space="preserve"> </w:t>
            </w:r>
            <w:proofErr w:type="spellStart"/>
            <w:r w:rsidRPr="00BD62E3">
              <w:rPr>
                <w:szCs w:val="24"/>
              </w:rPr>
              <w:t>јавној</w:t>
            </w:r>
            <w:proofErr w:type="spellEnd"/>
            <w:r w:rsidRPr="00BD62E3">
              <w:rPr>
                <w:szCs w:val="24"/>
              </w:rPr>
              <w:t xml:space="preserve"> </w:t>
            </w:r>
            <w:proofErr w:type="spellStart"/>
            <w:r w:rsidRPr="00BD62E3">
              <w:rPr>
                <w:szCs w:val="24"/>
              </w:rPr>
              <w:t>набавци</w:t>
            </w:r>
            <w:proofErr w:type="spellEnd"/>
          </w:p>
          <w:p w:rsidR="00DE3B0A" w:rsidRPr="00BD62E3" w:rsidRDefault="00DE3B0A" w:rsidP="00AC731A">
            <w:pPr>
              <w:ind w:firstLine="462"/>
              <w:rPr>
                <w:szCs w:val="24"/>
                <w:lang w:val="sr-Cyrl-RS"/>
              </w:rPr>
            </w:pPr>
            <w:r w:rsidRPr="00BD62E3">
              <w:rPr>
                <w:szCs w:val="24"/>
                <w:lang w:val="sr-Cyrl-RS"/>
              </w:rPr>
              <w:t>-најмање 1 лице за безбедност и заштиту на раду са положеним стручним испитом</w:t>
            </w:r>
          </w:p>
        </w:tc>
      </w:tr>
    </w:tbl>
    <w:p w:rsidR="00DE3B0A" w:rsidRPr="00BD62E3" w:rsidRDefault="00DE3B0A" w:rsidP="00DE3B0A">
      <w:pPr>
        <w:rPr>
          <w:szCs w:val="24"/>
          <w:lang w:val="sr-Cyrl-R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DE3B0A" w:rsidRPr="00BD62E3" w:rsidTr="000C6114">
        <w:tc>
          <w:tcPr>
            <w:tcW w:w="9923" w:type="dxa"/>
            <w:shd w:val="clear" w:color="auto" w:fill="auto"/>
          </w:tcPr>
          <w:p w:rsidR="00DE3B0A" w:rsidRPr="00BD62E3" w:rsidRDefault="00DE3B0A" w:rsidP="000C6114">
            <w:pPr>
              <w:pStyle w:val="Default"/>
              <w:jc w:val="both"/>
              <w:rPr>
                <w:rFonts w:ascii="Times New Roman" w:hAnsi="Times New Roman"/>
                <w:color w:val="auto"/>
                <w:lang w:val="sr-Cyrl-CS"/>
              </w:rPr>
            </w:pPr>
            <w:r w:rsidRPr="00BD62E3">
              <w:rPr>
                <w:rFonts w:ascii="Times New Roman" w:hAnsi="Times New Roman"/>
                <w:b/>
                <w:i/>
                <w:color w:val="auto"/>
                <w:lang w:val="sr-Cyrl-CS"/>
              </w:rPr>
              <w:t>Доказ</w:t>
            </w:r>
            <w:r w:rsidRPr="00BD62E3">
              <w:rPr>
                <w:rFonts w:ascii="Times New Roman" w:hAnsi="Times New Roman"/>
                <w:color w:val="auto"/>
                <w:lang w:val="sr-Cyrl-CS"/>
              </w:rPr>
              <w:t>:</w:t>
            </w:r>
          </w:p>
        </w:tc>
      </w:tr>
      <w:tr w:rsidR="00DE3B0A" w:rsidRPr="00BD62E3" w:rsidTr="000C6114">
        <w:tc>
          <w:tcPr>
            <w:tcW w:w="9923" w:type="dxa"/>
            <w:tcBorders>
              <w:bottom w:val="nil"/>
            </w:tcBorders>
            <w:shd w:val="clear" w:color="auto" w:fill="auto"/>
          </w:tcPr>
          <w:p w:rsidR="00DE3B0A" w:rsidRPr="00BD62E3" w:rsidRDefault="00DE3B0A" w:rsidP="000C6114">
            <w:pPr>
              <w:pStyle w:val="Default"/>
              <w:jc w:val="both"/>
              <w:rPr>
                <w:rFonts w:ascii="Times New Roman" w:hAnsi="Times New Roman"/>
                <w:color w:val="auto"/>
                <w:lang w:val="sr-Cyrl-CS"/>
              </w:rPr>
            </w:pPr>
            <w:r w:rsidRPr="00BD62E3">
              <w:rPr>
                <w:rFonts w:ascii="Times New Roman" w:hAnsi="Times New Roman"/>
                <w:b/>
                <w:i/>
                <w:color w:val="auto"/>
                <w:lang w:val="sr-Cyrl-CS"/>
              </w:rPr>
              <w:t>а) о</w:t>
            </w:r>
            <w:r w:rsidRPr="00BD62E3">
              <w:rPr>
                <w:rFonts w:ascii="Times New Roman" w:hAnsi="Times New Roman"/>
                <w:b/>
                <w:color w:val="auto"/>
                <w:lang w:val="sr-Cyrl-CS"/>
              </w:rPr>
              <w:t>бавештење о поднетој пореској пријави ППП-ПД</w:t>
            </w:r>
            <w:r w:rsidRPr="00BD62E3">
              <w:rPr>
                <w:rFonts w:ascii="Times New Roman" w:hAnsi="Times New Roman"/>
                <w:color w:val="auto"/>
                <w:lang w:val="sr-Cyrl-CS"/>
              </w:rPr>
              <w:t>, извод из појединачне пореске пријаве за порез и доприносе по одбитку, а којим понуђач доказује да располаже са потребним бројем извршилаца. Понуђач је у обавези да достави извод из појединачне пореске пријаве за порез и доприносе по одбитку за месец који претходи месецу објаве позива за подношење понуда, оверену печатом и потписом овлашћеног лица понуђача.</w:t>
            </w:r>
          </w:p>
        </w:tc>
      </w:tr>
      <w:tr w:rsidR="00DE3B0A" w:rsidRPr="00BD62E3" w:rsidTr="000C6114">
        <w:tc>
          <w:tcPr>
            <w:tcW w:w="9923" w:type="dxa"/>
            <w:tcBorders>
              <w:bottom w:val="nil"/>
            </w:tcBorders>
            <w:shd w:val="clear" w:color="auto" w:fill="auto"/>
          </w:tcPr>
          <w:p w:rsidR="00DE3B0A" w:rsidRPr="00BD62E3" w:rsidRDefault="00DE3B0A" w:rsidP="000C6114">
            <w:pPr>
              <w:pStyle w:val="Default"/>
              <w:jc w:val="both"/>
              <w:rPr>
                <w:rFonts w:ascii="Times New Roman" w:hAnsi="Times New Roman"/>
                <w:color w:val="auto"/>
                <w:lang w:val="sr-Cyrl-CS"/>
              </w:rPr>
            </w:pPr>
            <w:r w:rsidRPr="00BD62E3">
              <w:rPr>
                <w:rFonts w:ascii="Times New Roman" w:hAnsi="Times New Roman"/>
                <w:color w:val="auto"/>
                <w:lang w:val="sr-Cyrl-CS"/>
              </w:rPr>
              <w:t xml:space="preserve">б) </w:t>
            </w:r>
            <w:r w:rsidRPr="00BD62E3">
              <w:rPr>
                <w:rFonts w:ascii="Times New Roman" w:hAnsi="Times New Roman"/>
                <w:b/>
                <w:color w:val="auto"/>
                <w:lang w:val="sr-Cyrl-CS"/>
              </w:rPr>
              <w:t xml:space="preserve">доказ о радном статусу: за носиоце лиценци који су код понуђача запослени </w:t>
            </w:r>
            <w:r w:rsidRPr="00BD62E3">
              <w:rPr>
                <w:rFonts w:ascii="Times New Roman" w:hAnsi="Times New Roman"/>
                <w:color w:val="auto"/>
                <w:lang w:val="sr-Cyrl-CS"/>
              </w:rPr>
              <w:t xml:space="preserve">– фотокопију уговора о раду и М-А образац, </w:t>
            </w:r>
          </w:p>
        </w:tc>
      </w:tr>
      <w:tr w:rsidR="00DE3B0A" w:rsidRPr="00BD62E3" w:rsidTr="000C6114">
        <w:tc>
          <w:tcPr>
            <w:tcW w:w="9923" w:type="dxa"/>
            <w:shd w:val="clear" w:color="auto" w:fill="auto"/>
          </w:tcPr>
          <w:p w:rsidR="00DE3B0A" w:rsidRPr="00BD62E3" w:rsidRDefault="00DE3B0A" w:rsidP="000C6114">
            <w:pPr>
              <w:autoSpaceDE w:val="0"/>
              <w:autoSpaceDN w:val="0"/>
              <w:adjustRightInd w:val="0"/>
              <w:jc w:val="both"/>
              <w:rPr>
                <w:color w:val="00B050"/>
                <w:szCs w:val="24"/>
                <w:lang w:val="sr-Cyrl-CS"/>
              </w:rPr>
            </w:pPr>
            <w:r w:rsidRPr="00BD62E3">
              <w:rPr>
                <w:b/>
                <w:szCs w:val="24"/>
                <w:lang w:val="sr-Cyrl-CS"/>
              </w:rPr>
              <w:t>в) доказ о радном ангажовању: за носиоце лиценци који нису запослени код понуђача</w:t>
            </w:r>
            <w:r w:rsidRPr="00BD62E3">
              <w:rPr>
                <w:szCs w:val="24"/>
                <w:lang w:val="sr-Cyrl-CS"/>
              </w:rPr>
              <w:t xml:space="preserve">: уговор – фотокопија уговора о делу / уговора о обављању привремених и повремених послова или другог уговора о радном ангажовању и одговарајући М образац у складу са законом о раду </w:t>
            </w:r>
            <w:r w:rsidRPr="00BD62E3">
              <w:rPr>
                <w:szCs w:val="24"/>
                <w:lang w:val="sr-Cyrl-RS"/>
              </w:rPr>
              <w:t>односно законом о доприносима за обавезно социјално осигурање</w:t>
            </w:r>
            <w:r w:rsidRPr="00BD62E3">
              <w:rPr>
                <w:szCs w:val="24"/>
                <w:lang w:val="sr-Cyrl-CS"/>
              </w:rPr>
              <w:t xml:space="preserve">.  </w:t>
            </w:r>
          </w:p>
        </w:tc>
      </w:tr>
      <w:tr w:rsidR="00DE3B0A" w:rsidRPr="00BD62E3" w:rsidTr="000C6114">
        <w:tc>
          <w:tcPr>
            <w:tcW w:w="9923" w:type="dxa"/>
            <w:shd w:val="clear" w:color="auto" w:fill="auto"/>
          </w:tcPr>
          <w:p w:rsidR="00DE3B0A" w:rsidRPr="00BD62E3" w:rsidRDefault="00DE3B0A" w:rsidP="000C6114">
            <w:pPr>
              <w:autoSpaceDE w:val="0"/>
              <w:autoSpaceDN w:val="0"/>
              <w:adjustRightInd w:val="0"/>
              <w:jc w:val="both"/>
              <w:rPr>
                <w:b/>
                <w:szCs w:val="24"/>
                <w:lang w:val="sr-Cyrl-CS"/>
              </w:rPr>
            </w:pPr>
            <w:r w:rsidRPr="00BD62E3">
              <w:rPr>
                <w:b/>
                <w:szCs w:val="24"/>
                <w:lang w:val="sr-Cyrl-RS"/>
              </w:rPr>
              <w:t>г</w:t>
            </w:r>
            <w:r w:rsidRPr="00BD62E3">
              <w:rPr>
                <w:b/>
                <w:szCs w:val="24"/>
                <w:lang w:val="sr-Cyrl-CS"/>
              </w:rPr>
              <w:t xml:space="preserve">) </w:t>
            </w:r>
            <w:r w:rsidRPr="00BD62E3">
              <w:rPr>
                <w:b/>
                <w:lang w:val="sr-Cyrl-CS"/>
              </w:rPr>
              <w:t>фотокопије личних лиценци са потврдама Инжењерске коморе Србије</w:t>
            </w:r>
            <w:r w:rsidRPr="00BD62E3">
              <w:rPr>
                <w:lang w:val="sr-Cyrl-CS"/>
              </w:rPr>
              <w:t xml:space="preserve"> (уз сваку лиценцу) да су носиоци лиценци чланови Инжењерске коморе Србије, као и да им одлуком Суда части издате лиценце нису одузете (потврда о важности лиценце). Фотокопија потврде о важности лиценце мора се оверити печатом имаоца лиценце и његовим потписом;</w:t>
            </w:r>
          </w:p>
        </w:tc>
      </w:tr>
    </w:tbl>
    <w:p w:rsidR="00DE3B0A" w:rsidRPr="00BD62E3" w:rsidRDefault="00DE3B0A" w:rsidP="00DE3B0A">
      <w:pPr>
        <w:ind w:firstLine="708"/>
        <w:rPr>
          <w:szCs w:val="24"/>
          <w:lang w:val="sr-Cyrl-RS"/>
        </w:rPr>
      </w:pPr>
    </w:p>
    <w:p w:rsidR="00DE3B0A" w:rsidRPr="00BD62E3" w:rsidRDefault="00DE3B0A" w:rsidP="00DE3B0A">
      <w:pPr>
        <w:pStyle w:val="ListParagraph"/>
        <w:tabs>
          <w:tab w:val="left" w:pos="709"/>
        </w:tabs>
        <w:spacing w:after="0"/>
        <w:jc w:val="both"/>
        <w:rPr>
          <w:rFonts w:ascii="Times New Roman" w:eastAsia="TimesNewRomanPS-BoldMT" w:hAnsi="Times New Roman"/>
          <w:b/>
          <w:bCs/>
          <w:i/>
          <w:sz w:val="24"/>
          <w:szCs w:val="24"/>
          <w:lang w:val="sr-Cyrl-CS"/>
        </w:rPr>
      </w:pPr>
      <w:r w:rsidRPr="00BD62E3">
        <w:rPr>
          <w:rFonts w:ascii="Times New Roman" w:eastAsia="TimesNewRomanPS-BoldMT" w:hAnsi="Times New Roman"/>
          <w:b/>
          <w:bCs/>
          <w:i/>
          <w:sz w:val="24"/>
          <w:szCs w:val="24"/>
          <w:lang w:val="sr-Cyrl-CS"/>
        </w:rPr>
        <w:t>5)Обилазак локације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DE3B0A" w:rsidRPr="00BD62E3" w:rsidTr="000C6114">
        <w:tc>
          <w:tcPr>
            <w:tcW w:w="9923" w:type="dxa"/>
            <w:shd w:val="clear" w:color="auto" w:fill="auto"/>
          </w:tcPr>
          <w:p w:rsidR="00DE3B0A" w:rsidRPr="00BD62E3" w:rsidRDefault="00DE3B0A" w:rsidP="000C6114">
            <w:pPr>
              <w:widowControl w:val="0"/>
              <w:ind w:firstLine="708"/>
              <w:jc w:val="both"/>
              <w:rPr>
                <w:szCs w:val="24"/>
                <w:lang w:val="sr-Cyrl-CS"/>
              </w:rPr>
            </w:pPr>
            <w:r w:rsidRPr="00BD62E3">
              <w:rPr>
                <w:szCs w:val="24"/>
                <w:lang w:val="sr-Cyrl-CS"/>
              </w:rPr>
              <w:t>Обилазак</w:t>
            </w:r>
            <w:r w:rsidRPr="00BD62E3">
              <w:rPr>
                <w:rFonts w:eastAsia="TimesNewRomanPS-BoldMT"/>
                <w:bCs/>
                <w:szCs w:val="24"/>
                <w:lang w:val="sr-Cyrl-CS"/>
              </w:rPr>
              <w:t xml:space="preserve"> локације је обавезан за понуђаче како би понуђач</w:t>
            </w:r>
            <w:r w:rsidRPr="00BD62E3">
              <w:rPr>
                <w:szCs w:val="24"/>
                <w:lang w:val="sr-Cyrl-RS"/>
              </w:rPr>
              <w:t xml:space="preserve"> детаљно прегледао локацију и извршио увид у пројектно техничку документацију и добио све неопходне информације потребне за припрему прихватљиве понуде.</w:t>
            </w:r>
          </w:p>
          <w:p w:rsidR="00DE3B0A" w:rsidRPr="00BD62E3" w:rsidRDefault="00DE3B0A" w:rsidP="000C6114">
            <w:pPr>
              <w:widowControl w:val="0"/>
              <w:ind w:firstLine="708"/>
              <w:jc w:val="both"/>
              <w:rPr>
                <w:rFonts w:eastAsia="Calibri-Bold"/>
                <w:bCs/>
                <w:szCs w:val="24"/>
                <w:lang w:val="sr-Cyrl-RS" w:eastAsia="sr-Cyrl-RS"/>
              </w:rPr>
            </w:pPr>
            <w:r w:rsidRPr="00BD62E3">
              <w:rPr>
                <w:szCs w:val="24"/>
                <w:lang w:val="sr-Cyrl-RS"/>
              </w:rPr>
              <w:t>Услови</w:t>
            </w:r>
            <w:r w:rsidRPr="00BD62E3">
              <w:rPr>
                <w:szCs w:val="24"/>
                <w:lang w:val="sr-Cyrl-CS"/>
              </w:rPr>
              <w:t xml:space="preserve"> и начин обиласка локације  и увида у пројектну документацију одређени су у  </w:t>
            </w:r>
            <w:r w:rsidRPr="00BD62E3">
              <w:rPr>
                <w:b/>
                <w:szCs w:val="24"/>
                <w:lang w:val="sr-Cyrl-CS"/>
              </w:rPr>
              <w:t xml:space="preserve">Поглављу </w:t>
            </w:r>
            <w:r w:rsidRPr="00BD62E3">
              <w:rPr>
                <w:b/>
                <w:szCs w:val="24"/>
              </w:rPr>
              <w:t>III</w:t>
            </w:r>
            <w:r w:rsidRPr="00BD62E3">
              <w:rPr>
                <w:b/>
                <w:szCs w:val="24"/>
                <w:lang w:val="sr-Cyrl-CS"/>
              </w:rPr>
              <w:t>.</w:t>
            </w:r>
            <w:r w:rsidRPr="00BD62E3">
              <w:rPr>
                <w:szCs w:val="24"/>
                <w:lang w:val="sr-Cyrl-RS"/>
              </w:rPr>
              <w:t xml:space="preserve"> </w:t>
            </w:r>
            <w:r w:rsidRPr="00BD62E3">
              <w:rPr>
                <w:rFonts w:eastAsia="Calibri-Bold"/>
                <w:bCs/>
                <w:szCs w:val="24"/>
                <w:lang w:val="sr-Cyrl-RS" w:eastAsia="sr-Cyrl-RS"/>
              </w:rPr>
              <w:t>ВРСТА, ТЕХНИЧКЕ КАРАКТЕРИСТИКЕ, КВАЛИТЕТ, КОЛИЧИНА И ОПИС РАДОВА, НАЧИН СПРОВОЂЕЊА КОНТРОЛЕ И ОБЕЗБЕЂИВАЊА ГАРАНЦИЈЕ КВАЛИТЕТА, РОК ИЗВРШЕЊА, МЕСТО ИЗВРШЕЊА, ОБИЛАЗАК ЛОКАЦИЈЕ ЗА ИЗВОЂЕЊЕ РАДОВА И УВИД У ПРОЈЕКТНУ ДОКУМЕНТАЦИЈУ, Одељак 6. Обилазак локације за извођење радова и увид у пројектну документацију.</w:t>
            </w:r>
          </w:p>
        </w:tc>
      </w:tr>
    </w:tbl>
    <w:p w:rsidR="00DE3B0A" w:rsidRPr="00BD62E3" w:rsidRDefault="00DE3B0A" w:rsidP="00DE3B0A">
      <w:pPr>
        <w:autoSpaceDE w:val="0"/>
        <w:autoSpaceDN w:val="0"/>
        <w:adjustRightInd w:val="0"/>
        <w:rPr>
          <w:rFonts w:eastAsia="Calibri-Bold"/>
          <w:i/>
          <w:iCs/>
          <w:lang w:val="sr-Cyrl-RS" w:eastAsia="sr-Cyrl-R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DE3B0A" w:rsidRPr="00BD62E3" w:rsidTr="000C6114">
        <w:tc>
          <w:tcPr>
            <w:tcW w:w="9923" w:type="dxa"/>
            <w:shd w:val="clear" w:color="auto" w:fill="auto"/>
          </w:tcPr>
          <w:p w:rsidR="00DE3B0A" w:rsidRPr="00BD62E3" w:rsidRDefault="00DE3B0A" w:rsidP="000C6114">
            <w:pPr>
              <w:autoSpaceDE w:val="0"/>
              <w:autoSpaceDN w:val="0"/>
              <w:adjustRightInd w:val="0"/>
              <w:ind w:right="-108" w:firstLine="708"/>
              <w:rPr>
                <w:rFonts w:eastAsia="Calibri-Bold"/>
                <w:b/>
                <w:i/>
                <w:iCs/>
                <w:szCs w:val="24"/>
                <w:lang w:val="sr-Cyrl-RS" w:eastAsia="sr-Cyrl-RS"/>
              </w:rPr>
            </w:pPr>
            <w:r w:rsidRPr="00BD62E3">
              <w:rPr>
                <w:rFonts w:eastAsia="Calibri-Bold"/>
                <w:b/>
                <w:i/>
                <w:iCs/>
                <w:szCs w:val="24"/>
                <w:lang w:val="sr-Cyrl-RS" w:eastAsia="sr-Cyrl-RS"/>
              </w:rPr>
              <w:t>Доказ:</w:t>
            </w:r>
          </w:p>
          <w:p w:rsidR="00DE3B0A" w:rsidRPr="00BD62E3" w:rsidRDefault="00DE3B0A" w:rsidP="000C6114">
            <w:pPr>
              <w:autoSpaceDE w:val="0"/>
              <w:autoSpaceDN w:val="0"/>
              <w:adjustRightInd w:val="0"/>
              <w:ind w:right="-108" w:firstLine="708"/>
              <w:rPr>
                <w:rFonts w:eastAsia="Calibri-Bold"/>
                <w:b/>
                <w:i/>
                <w:szCs w:val="24"/>
                <w:lang w:val="sr-Cyrl-RS" w:eastAsia="sr-Cyrl-RS"/>
              </w:rPr>
            </w:pPr>
            <w:r w:rsidRPr="00BD62E3">
              <w:rPr>
                <w:rFonts w:eastAsia="Calibri-Bold"/>
                <w:iCs/>
                <w:szCs w:val="24"/>
                <w:lang w:val="sr-Cyrl-RS" w:eastAsia="sr-Cyrl-RS"/>
              </w:rPr>
              <w:t>Попуњен, потписан и оверен</w:t>
            </w:r>
            <w:r w:rsidRPr="00BD62E3">
              <w:rPr>
                <w:rFonts w:eastAsia="Calibri-Bold"/>
                <w:b/>
                <w:i/>
                <w:iCs/>
                <w:szCs w:val="24"/>
                <w:lang w:val="sr-Cyrl-RS" w:eastAsia="sr-Cyrl-RS"/>
              </w:rPr>
              <w:t xml:space="preserve"> </w:t>
            </w:r>
            <w:r w:rsidRPr="00BD62E3">
              <w:rPr>
                <w:rFonts w:eastAsia="Calibri-Bold"/>
                <w:b/>
                <w:i/>
                <w:szCs w:val="24"/>
                <w:lang w:val="sr-Cyrl-RS" w:eastAsia="sr-Cyrl-RS"/>
              </w:rPr>
              <w:t xml:space="preserve">Образац изјаве о обиласку локације за извођење радова и извршеном увиду у пројектну документацију (Поглавље </w:t>
            </w:r>
            <w:r w:rsidRPr="00BD62E3">
              <w:rPr>
                <w:b/>
                <w:bCs/>
                <w:i/>
                <w:iCs/>
                <w:szCs w:val="24"/>
              </w:rPr>
              <w:t>XVII</w:t>
            </w:r>
            <w:r w:rsidRPr="00BD62E3">
              <w:rPr>
                <w:b/>
                <w:bCs/>
                <w:i/>
                <w:iCs/>
                <w:szCs w:val="24"/>
                <w:lang w:val="sr-Cyrl-RS"/>
              </w:rPr>
              <w:t>. Конкурсне документације).</w:t>
            </w:r>
          </w:p>
        </w:tc>
      </w:tr>
    </w:tbl>
    <w:p w:rsidR="00DE3B0A" w:rsidRPr="00BD62E3" w:rsidRDefault="00DE3B0A" w:rsidP="00DE3B0A">
      <w:pPr>
        <w:autoSpaceDE w:val="0"/>
        <w:autoSpaceDN w:val="0"/>
        <w:adjustRightInd w:val="0"/>
        <w:rPr>
          <w:rFonts w:eastAsia="Calibri-Bold"/>
          <w:i/>
          <w:iCs/>
          <w:color w:val="0070C0"/>
          <w:szCs w:val="24"/>
          <w:lang w:val="sr-Cyrl-RS" w:eastAsia="sr-Cyrl-RS"/>
        </w:rPr>
      </w:pPr>
    </w:p>
    <w:p w:rsidR="00DE3B0A" w:rsidRPr="00BD62E3" w:rsidRDefault="00DE3B0A" w:rsidP="00DE3B0A">
      <w:pPr>
        <w:autoSpaceDE w:val="0"/>
        <w:autoSpaceDN w:val="0"/>
        <w:adjustRightInd w:val="0"/>
        <w:rPr>
          <w:rFonts w:eastAsia="Calibri-Bold"/>
          <w:i/>
          <w:iCs/>
          <w:color w:val="0070C0"/>
          <w:szCs w:val="24"/>
          <w:lang w:val="sr-Cyrl-RS" w:eastAsia="sr-Cyrl-R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DE3B0A" w:rsidRPr="00BD62E3" w:rsidTr="000C6114">
        <w:tc>
          <w:tcPr>
            <w:tcW w:w="9923" w:type="dxa"/>
            <w:shd w:val="clear" w:color="auto" w:fill="auto"/>
          </w:tcPr>
          <w:p w:rsidR="00DE3B0A" w:rsidRPr="00BD62E3" w:rsidRDefault="00DE3B0A" w:rsidP="000C6114">
            <w:pPr>
              <w:autoSpaceDE w:val="0"/>
              <w:autoSpaceDN w:val="0"/>
              <w:adjustRightInd w:val="0"/>
              <w:rPr>
                <w:rFonts w:eastAsia="Calibri-Bold"/>
                <w:b/>
                <w:i/>
                <w:iCs/>
                <w:color w:val="000000"/>
                <w:szCs w:val="24"/>
                <w:u w:val="single"/>
                <w:lang w:val="sr-Cyrl-RS" w:eastAsia="sr-Cyrl-RS"/>
              </w:rPr>
            </w:pPr>
            <w:r w:rsidRPr="00BD62E3">
              <w:rPr>
                <w:rFonts w:eastAsia="Calibri-Bold"/>
                <w:b/>
                <w:i/>
                <w:iCs/>
                <w:color w:val="000000"/>
                <w:szCs w:val="24"/>
                <w:u w:val="single"/>
                <w:lang w:val="sr-Cyrl-RS" w:eastAsia="sr-Cyrl-RS"/>
              </w:rPr>
              <w:t>Доказивање испуњености обавезних и додатних услова уколико понуду подноси група понуђача</w:t>
            </w:r>
          </w:p>
        </w:tc>
      </w:tr>
      <w:tr w:rsidR="00DE3B0A" w:rsidRPr="00BD62E3" w:rsidTr="000C6114">
        <w:tc>
          <w:tcPr>
            <w:tcW w:w="9923" w:type="dxa"/>
            <w:shd w:val="clear" w:color="auto" w:fill="auto"/>
          </w:tcPr>
          <w:p w:rsidR="00DE3B0A" w:rsidRPr="00BD62E3" w:rsidRDefault="00DE3B0A" w:rsidP="00B724CC">
            <w:pPr>
              <w:numPr>
                <w:ilvl w:val="0"/>
                <w:numId w:val="8"/>
              </w:numPr>
              <w:autoSpaceDE w:val="0"/>
              <w:autoSpaceDN w:val="0"/>
              <w:adjustRightInd w:val="0"/>
              <w:ind w:left="142" w:firstLine="273"/>
              <w:jc w:val="both"/>
              <w:rPr>
                <w:bCs/>
                <w:iCs/>
                <w:szCs w:val="24"/>
                <w:lang w:val="sr-Cyrl-CS"/>
              </w:rPr>
            </w:pPr>
            <w:r w:rsidRPr="00BD62E3">
              <w:rPr>
                <w:rFonts w:eastAsia="Calibri-Bold"/>
                <w:bCs/>
                <w:color w:val="000000"/>
                <w:szCs w:val="24"/>
                <w:lang w:val="sr-Cyrl-RS" w:eastAsia="sr-Cyrl-RS"/>
              </w:rPr>
              <w:lastRenderedPageBreak/>
              <w:t xml:space="preserve">Услове из члана 75. став 1. </w:t>
            </w:r>
            <w:proofErr w:type="spellStart"/>
            <w:r w:rsidRPr="00BD62E3">
              <w:rPr>
                <w:rFonts w:eastAsia="Calibri-Bold"/>
                <w:bCs/>
                <w:color w:val="000000"/>
                <w:szCs w:val="24"/>
                <w:lang w:val="sr-Cyrl-RS" w:eastAsia="sr-Cyrl-RS"/>
              </w:rPr>
              <w:t>тач</w:t>
            </w:r>
            <w:proofErr w:type="spellEnd"/>
            <w:r w:rsidRPr="00BD62E3">
              <w:rPr>
                <w:rFonts w:eastAsia="Calibri-Bold"/>
                <w:bCs/>
                <w:color w:val="000000"/>
                <w:szCs w:val="24"/>
                <w:lang w:val="sr-Cyrl-RS" w:eastAsia="sr-Cyrl-RS"/>
              </w:rPr>
              <w:t>. 1) до 4) Закона: мора да испуни сваки понуђач из групе понуђача, а испуњеност сваког од тих обавезних услова доказује</w:t>
            </w:r>
            <w:r w:rsidRPr="00BD62E3">
              <w:rPr>
                <w:rFonts w:eastAsia="Calibri-Bold"/>
                <w:bCs/>
                <w:color w:val="000000"/>
                <w:szCs w:val="24"/>
                <w:lang w:val="sr-Latn-RS" w:eastAsia="sr-Cyrl-RS"/>
              </w:rPr>
              <w:t xml:space="preserve"> </w:t>
            </w:r>
            <w:r w:rsidRPr="00BD62E3">
              <w:rPr>
                <w:rFonts w:eastAsia="Calibri-Bold"/>
                <w:bCs/>
                <w:color w:val="000000"/>
                <w:szCs w:val="24"/>
                <w:lang w:val="sr-Cyrl-RS" w:eastAsia="sr-Cyrl-RS"/>
              </w:rPr>
              <w:t>се достављањем одговарајућих доказа наведених у овом делу Конкурсне документације,</w:t>
            </w:r>
            <w:r w:rsidRPr="00BD62E3">
              <w:rPr>
                <w:bCs/>
                <w:iCs/>
                <w:szCs w:val="24"/>
                <w:lang w:val="sr-Cyrl-CS"/>
              </w:rPr>
              <w:t xml:space="preserve"> док је услов из члана 75. став 1. </w:t>
            </w:r>
            <w:proofErr w:type="spellStart"/>
            <w:r w:rsidRPr="00BD62E3">
              <w:rPr>
                <w:bCs/>
                <w:iCs/>
                <w:szCs w:val="24"/>
                <w:lang w:val="sr-Cyrl-CS"/>
              </w:rPr>
              <w:t>тач</w:t>
            </w:r>
            <w:proofErr w:type="spellEnd"/>
            <w:r w:rsidRPr="00BD62E3">
              <w:rPr>
                <w:bCs/>
                <w:iCs/>
                <w:szCs w:val="24"/>
                <w:lang w:val="sr-Cyrl-CS"/>
              </w:rPr>
              <w:t>. 5) Закона, дужан да испуни понуђач из групе понуђача којем је поверено извршење дела набавке за који је неопходна испуњеност тог услова.</w:t>
            </w:r>
          </w:p>
        </w:tc>
      </w:tr>
      <w:tr w:rsidR="00DE3B0A" w:rsidRPr="00BD62E3" w:rsidTr="000C6114">
        <w:tc>
          <w:tcPr>
            <w:tcW w:w="9923" w:type="dxa"/>
            <w:shd w:val="clear" w:color="auto" w:fill="auto"/>
          </w:tcPr>
          <w:p w:rsidR="00DE3B0A" w:rsidRPr="00BD62E3" w:rsidRDefault="00DE3B0A" w:rsidP="00B724CC">
            <w:pPr>
              <w:numPr>
                <w:ilvl w:val="0"/>
                <w:numId w:val="8"/>
              </w:numPr>
              <w:autoSpaceDE w:val="0"/>
              <w:autoSpaceDN w:val="0"/>
              <w:adjustRightInd w:val="0"/>
              <w:ind w:left="142" w:firstLine="273"/>
              <w:jc w:val="both"/>
              <w:rPr>
                <w:rFonts w:eastAsia="Calibri-Bold"/>
                <w:bCs/>
                <w:color w:val="000000"/>
                <w:szCs w:val="24"/>
                <w:lang w:val="sr-Cyrl-RS" w:eastAsia="sr-Cyrl-RS"/>
              </w:rPr>
            </w:pPr>
            <w:r w:rsidRPr="00BD62E3">
              <w:rPr>
                <w:rFonts w:eastAsia="Calibri-Bold"/>
                <w:bCs/>
                <w:color w:val="000000"/>
                <w:szCs w:val="24"/>
                <w:lang w:val="sr-Cyrl-RS" w:eastAsia="sr-Cyrl-RS"/>
              </w:rPr>
              <w:t>Услов из члана 75. став 2. Закона: Образац изјаве о поштовању обавеза из члана 75. став</w:t>
            </w:r>
            <w:r w:rsidRPr="00BD62E3">
              <w:rPr>
                <w:rFonts w:eastAsia="Calibri-Bold"/>
                <w:bCs/>
                <w:color w:val="000000"/>
                <w:szCs w:val="24"/>
                <w:lang w:val="sr-Latn-RS" w:eastAsia="sr-Cyrl-RS"/>
              </w:rPr>
              <w:t xml:space="preserve"> </w:t>
            </w:r>
            <w:r w:rsidRPr="00BD62E3">
              <w:rPr>
                <w:rFonts w:eastAsia="Calibri-Bold"/>
                <w:bCs/>
                <w:color w:val="000000"/>
                <w:szCs w:val="24"/>
                <w:lang w:val="sr-Cyrl-RS" w:eastAsia="sr-Cyrl-RS"/>
              </w:rPr>
              <w:t>2. Закона, који  мора да потпише овлашћено лице сваког понуђача из групе понуђача и да је овери печатом, који је дат у Поглављу Х. Конкурсне документације.</w:t>
            </w:r>
          </w:p>
        </w:tc>
      </w:tr>
      <w:tr w:rsidR="00DE3B0A" w:rsidRPr="00BD62E3" w:rsidTr="000C6114">
        <w:tc>
          <w:tcPr>
            <w:tcW w:w="9923" w:type="dxa"/>
            <w:shd w:val="clear" w:color="auto" w:fill="auto"/>
          </w:tcPr>
          <w:p w:rsidR="00DE3B0A" w:rsidRPr="00BD62E3" w:rsidRDefault="00DE3B0A" w:rsidP="00B724CC">
            <w:pPr>
              <w:numPr>
                <w:ilvl w:val="0"/>
                <w:numId w:val="8"/>
              </w:numPr>
              <w:autoSpaceDE w:val="0"/>
              <w:autoSpaceDN w:val="0"/>
              <w:adjustRightInd w:val="0"/>
              <w:ind w:left="142" w:firstLine="273"/>
              <w:jc w:val="both"/>
              <w:rPr>
                <w:rFonts w:eastAsia="Calibri-Bold"/>
                <w:bCs/>
                <w:color w:val="000000"/>
                <w:szCs w:val="24"/>
                <w:lang w:val="sr-Cyrl-RS" w:eastAsia="sr-Cyrl-RS"/>
              </w:rPr>
            </w:pPr>
            <w:r w:rsidRPr="00BD62E3">
              <w:rPr>
                <w:rFonts w:eastAsia="Calibri-Bold"/>
                <w:bCs/>
                <w:color w:val="000000"/>
                <w:szCs w:val="24"/>
                <w:lang w:val="sr-Cyrl-RS" w:eastAsia="sr-Cyrl-RS"/>
              </w:rPr>
              <w:t>Додатне услове група понуђача испуњава заједно.</w:t>
            </w:r>
          </w:p>
        </w:tc>
      </w:tr>
    </w:tbl>
    <w:p w:rsidR="00DE3B0A" w:rsidRPr="00BD62E3" w:rsidRDefault="00DE3B0A" w:rsidP="00DE3B0A">
      <w:pPr>
        <w:rPr>
          <w:lang w:val="sr-Cyrl-R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DE3B0A" w:rsidRPr="00BD62E3" w:rsidTr="000C6114">
        <w:tc>
          <w:tcPr>
            <w:tcW w:w="9923" w:type="dxa"/>
            <w:shd w:val="clear" w:color="auto" w:fill="auto"/>
          </w:tcPr>
          <w:p w:rsidR="00DE3B0A" w:rsidRPr="00BD62E3" w:rsidRDefault="00DE3B0A" w:rsidP="000C6114">
            <w:pPr>
              <w:autoSpaceDE w:val="0"/>
              <w:autoSpaceDN w:val="0"/>
              <w:adjustRightInd w:val="0"/>
              <w:rPr>
                <w:rFonts w:eastAsia="Calibri-Bold"/>
                <w:bCs/>
                <w:color w:val="000000"/>
                <w:szCs w:val="24"/>
                <w:lang w:val="sr-Cyrl-RS" w:eastAsia="sr-Cyrl-RS"/>
              </w:rPr>
            </w:pPr>
            <w:r w:rsidRPr="00BD62E3">
              <w:rPr>
                <w:rFonts w:eastAsia="Calibri-Bold"/>
                <w:b/>
                <w:i/>
                <w:iCs/>
                <w:color w:val="000000"/>
                <w:szCs w:val="24"/>
                <w:u w:val="single"/>
                <w:lang w:val="sr-Cyrl-RS" w:eastAsia="sr-Cyrl-RS"/>
              </w:rPr>
              <w:t>Доказивање испуњености обавезних услова уколико понуђач понуду подноси са подизвођачем</w:t>
            </w:r>
          </w:p>
        </w:tc>
      </w:tr>
      <w:tr w:rsidR="00DE3B0A" w:rsidRPr="00BD62E3" w:rsidTr="000C6114">
        <w:tc>
          <w:tcPr>
            <w:tcW w:w="9923" w:type="dxa"/>
            <w:shd w:val="clear" w:color="auto" w:fill="auto"/>
          </w:tcPr>
          <w:p w:rsidR="00DE3B0A" w:rsidRPr="00BD62E3" w:rsidRDefault="00DE3B0A" w:rsidP="000C6114">
            <w:pPr>
              <w:widowControl w:val="0"/>
              <w:ind w:firstLine="708"/>
              <w:jc w:val="both"/>
              <w:rPr>
                <w:szCs w:val="24"/>
                <w:lang w:val="sr-Cyrl-CS"/>
              </w:rPr>
            </w:pPr>
            <w:r w:rsidRPr="00BD62E3">
              <w:rPr>
                <w:szCs w:val="24"/>
                <w:lang w:val="sr-Cyrl-CS"/>
              </w:rPr>
              <w:t xml:space="preserve">Понуђач је дужан да за подизвођача достави доказе да испуњава обавезне услове из члана 75. став 1. </w:t>
            </w:r>
            <w:proofErr w:type="spellStart"/>
            <w:r w:rsidRPr="00BD62E3">
              <w:rPr>
                <w:szCs w:val="24"/>
                <w:lang w:val="sr-Cyrl-CS"/>
              </w:rPr>
              <w:t>тач</w:t>
            </w:r>
            <w:proofErr w:type="spellEnd"/>
            <w:r w:rsidRPr="00BD62E3">
              <w:rPr>
                <w:szCs w:val="24"/>
                <w:lang w:val="sr-Cyrl-CS"/>
              </w:rPr>
              <w:t>. 1) до 4) Закона, а доказ о испуњености услова из члана 75. став 1. тачка 5) Закона, за део набавке који ће извршити преко подизвођача.</w:t>
            </w:r>
          </w:p>
          <w:p w:rsidR="00DE3B0A" w:rsidRPr="00BD62E3" w:rsidRDefault="00DE3B0A" w:rsidP="000C6114">
            <w:pPr>
              <w:widowControl w:val="0"/>
              <w:ind w:firstLine="708"/>
              <w:jc w:val="both"/>
              <w:rPr>
                <w:rFonts w:eastAsia="Calibri-Bold"/>
                <w:bCs/>
                <w:color w:val="000000"/>
                <w:szCs w:val="24"/>
                <w:lang w:val="sr-Cyrl-CS" w:eastAsia="sr-Cyrl-RS"/>
              </w:rPr>
            </w:pPr>
            <w:proofErr w:type="spellStart"/>
            <w:r w:rsidRPr="00BD62E3">
              <w:rPr>
                <w:szCs w:val="24"/>
                <w:lang w:val="sr-Cyrl-CS"/>
              </w:rPr>
              <w:t>Aко</w:t>
            </w:r>
            <w:proofErr w:type="spellEnd"/>
            <w:r w:rsidRPr="00BD62E3">
              <w:rPr>
                <w:szCs w:val="24"/>
                <w:lang w:val="sr-Cyrl-CS"/>
              </w:rPr>
              <w:t xml:space="preserve"> је за извршење дела јавне набавке чија вредност не прелази 10% укупне вредности јавне набавке потребно испунити обавезан услов из члана 75, став 1. тачка 5)  закона,</w:t>
            </w:r>
            <w:r w:rsidRPr="00BD62E3">
              <w:rPr>
                <w:rFonts w:eastAsia="Calibri-Bold"/>
                <w:bCs/>
                <w:color w:val="000000"/>
                <w:szCs w:val="24"/>
                <w:lang w:val="sr-Cyrl-RS" w:eastAsia="sr-Cyrl-RS"/>
              </w:rPr>
              <w:t xml:space="preserve"> понуђач може доказати испуњеност тог услова преко подизвођача коме је поверио извршење тог дела набавке.</w:t>
            </w:r>
          </w:p>
        </w:tc>
      </w:tr>
    </w:tbl>
    <w:p w:rsidR="00DE3B0A" w:rsidRPr="00BD62E3" w:rsidRDefault="00DE3B0A" w:rsidP="00DE3B0A">
      <w:pPr>
        <w:pStyle w:val="ListParagraph"/>
        <w:spacing w:after="0"/>
        <w:jc w:val="both"/>
        <w:rPr>
          <w:rFonts w:ascii="Times New Roman" w:hAnsi="Times New Roman"/>
          <w:b/>
          <w:bCs/>
          <w:i/>
          <w:iCs/>
          <w:sz w:val="24"/>
          <w:szCs w:val="24"/>
        </w:rPr>
      </w:pPr>
    </w:p>
    <w:p w:rsidR="00DE3B0A" w:rsidRPr="00BD62E3" w:rsidRDefault="00DE3B0A" w:rsidP="00DE3B0A">
      <w:pPr>
        <w:ind w:firstLine="708"/>
        <w:jc w:val="both"/>
        <w:rPr>
          <w:szCs w:val="24"/>
          <w:lang w:val="ru-RU"/>
        </w:rPr>
      </w:pPr>
      <w:r w:rsidRPr="00BD62E3">
        <w:rPr>
          <w:szCs w:val="24"/>
          <w:lang w:val="ru-RU"/>
        </w:rPr>
        <w:t>Наведене доказе о испуњености</w:t>
      </w:r>
      <w:r w:rsidRPr="00BD62E3">
        <w:rPr>
          <w:szCs w:val="24"/>
          <w:lang w:val="sr-Cyrl-RS"/>
        </w:rPr>
        <w:t xml:space="preserve"> услова понуђач може доставити у виду </w:t>
      </w:r>
      <w:proofErr w:type="spellStart"/>
      <w:r w:rsidRPr="00BD62E3">
        <w:rPr>
          <w:szCs w:val="24"/>
          <w:lang w:val="sr-Cyrl-RS"/>
        </w:rPr>
        <w:t>неоверених</w:t>
      </w:r>
      <w:proofErr w:type="spellEnd"/>
      <w:r w:rsidRPr="00BD62E3">
        <w:rPr>
          <w:szCs w:val="24"/>
          <w:lang w:val="sr-Cyrl-RS"/>
        </w:rPr>
        <w:t xml:space="preserve"> копија, а наручилац може пре доношења одлуке о додели уговора, да тражи од понуђача, чија је понуда на основу извештаја о стручној оцени понуда  оце</w:t>
      </w:r>
      <w:r w:rsidRPr="00BD62E3">
        <w:rPr>
          <w:szCs w:val="24"/>
          <w:lang w:val="ru-RU"/>
        </w:rPr>
        <w:t>њена као најповољнија да достави на увид оригинал или оверену копију свих или појединих доказа.</w:t>
      </w:r>
    </w:p>
    <w:p w:rsidR="00DE3B0A" w:rsidRPr="00BD62E3" w:rsidRDefault="00DE3B0A" w:rsidP="00DE3B0A">
      <w:pPr>
        <w:ind w:firstLine="708"/>
        <w:jc w:val="both"/>
        <w:rPr>
          <w:b/>
          <w:i/>
          <w:szCs w:val="24"/>
          <w:lang w:val="ru-RU"/>
        </w:rPr>
      </w:pPr>
      <w:r w:rsidRPr="00BD62E3">
        <w:rPr>
          <w:szCs w:val="24"/>
          <w:lang w:val="ru-RU"/>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sidRPr="00BD62E3">
        <w:rPr>
          <w:b/>
          <w:i/>
          <w:szCs w:val="24"/>
          <w:lang w:val="ru-RU"/>
        </w:rPr>
        <w:t>наручилац ће његову понуду одбити као неприхватљиву.</w:t>
      </w:r>
    </w:p>
    <w:p w:rsidR="00DE3B0A" w:rsidRPr="00BD62E3" w:rsidRDefault="00DE3B0A" w:rsidP="00DE3B0A">
      <w:pPr>
        <w:ind w:firstLine="708"/>
        <w:jc w:val="both"/>
        <w:rPr>
          <w:szCs w:val="24"/>
          <w:lang w:val="sr-Cyrl-RS"/>
        </w:rPr>
      </w:pPr>
      <w:r w:rsidRPr="00BD62E3">
        <w:rPr>
          <w:szCs w:val="24"/>
          <w:lang w:val="ru-RU"/>
        </w:rPr>
        <w:t>Понуђачи који су регистровани у регистру који води Агенција за привредне регистре не морају да доставе доказ из чл. 75.</w:t>
      </w:r>
      <w:r w:rsidRPr="00BD62E3">
        <w:rPr>
          <w:szCs w:val="24"/>
          <w:lang w:val="sr-Cyrl-RS"/>
        </w:rPr>
        <w:t xml:space="preserve"> </w:t>
      </w:r>
      <w:r w:rsidRPr="00BD62E3">
        <w:rPr>
          <w:szCs w:val="24"/>
          <w:lang w:val="ru-RU"/>
        </w:rPr>
        <w:t xml:space="preserve">ст. </w:t>
      </w:r>
      <w:r w:rsidRPr="00BD62E3">
        <w:rPr>
          <w:szCs w:val="24"/>
          <w:lang w:val="sr-Cyrl-RS"/>
        </w:rPr>
        <w:t xml:space="preserve">1. </w:t>
      </w:r>
      <w:r w:rsidRPr="00BD62E3">
        <w:rPr>
          <w:szCs w:val="24"/>
          <w:lang w:val="ru-RU"/>
        </w:rPr>
        <w:t xml:space="preserve">тач. 1) – Извод </w:t>
      </w:r>
      <w:r w:rsidRPr="00BD62E3">
        <w:rPr>
          <w:szCs w:val="24"/>
          <w:lang w:val="sr-Cyrl-RS"/>
        </w:rPr>
        <w:t>из регистра Агенције за привредне регистре, који је јавно доступан на интерне</w:t>
      </w:r>
      <w:r w:rsidRPr="00BD62E3">
        <w:rPr>
          <w:szCs w:val="24"/>
          <w:lang w:val="ru-RU"/>
        </w:rPr>
        <w:t>т</w:t>
      </w:r>
      <w:r w:rsidRPr="00BD62E3">
        <w:rPr>
          <w:szCs w:val="24"/>
          <w:lang w:val="sr-Cyrl-RS"/>
        </w:rPr>
        <w:t xml:space="preserve"> страници Агенције за привредне регистре.</w:t>
      </w:r>
    </w:p>
    <w:p w:rsidR="00DE3B0A" w:rsidRPr="00BD62E3" w:rsidRDefault="00DE3B0A" w:rsidP="00DE3B0A">
      <w:pPr>
        <w:ind w:firstLine="708"/>
        <w:jc w:val="both"/>
        <w:rPr>
          <w:szCs w:val="24"/>
          <w:lang w:val="ru-RU"/>
        </w:rPr>
      </w:pPr>
      <w:r w:rsidRPr="00BD62E3">
        <w:rPr>
          <w:szCs w:val="24"/>
          <w:lang w:val="ru-RU"/>
        </w:rPr>
        <w:t xml:space="preserve">Уколико су понуђачи </w:t>
      </w:r>
      <w:r w:rsidRPr="00BD62E3">
        <w:rPr>
          <w:bCs/>
          <w:szCs w:val="24"/>
          <w:lang w:val="ru-RU"/>
        </w:rPr>
        <w:t>регистровани у Регистру понуђача</w:t>
      </w:r>
      <w:r w:rsidRPr="00BD62E3">
        <w:rPr>
          <w:szCs w:val="24"/>
          <w:lang w:val="ru-RU"/>
        </w:rPr>
        <w:t>, који води Агенција за привредне регистре, не морају да достављају доказе из чл. 75. став 1.тач</w:t>
      </w:r>
      <w:r w:rsidRPr="00BD62E3">
        <w:rPr>
          <w:szCs w:val="24"/>
          <w:lang w:val="sr-Cyrl-RS"/>
        </w:rPr>
        <w:t xml:space="preserve">. </w:t>
      </w:r>
      <w:r w:rsidRPr="00BD62E3">
        <w:rPr>
          <w:szCs w:val="24"/>
          <w:lang w:val="ru-RU"/>
        </w:rPr>
        <w:t>1</w:t>
      </w:r>
      <w:r w:rsidRPr="00BD62E3">
        <w:rPr>
          <w:szCs w:val="24"/>
          <w:lang w:val="sr-Cyrl-RS"/>
        </w:rPr>
        <w:t>) д</w:t>
      </w:r>
      <w:r w:rsidRPr="00BD62E3">
        <w:rPr>
          <w:szCs w:val="24"/>
          <w:lang w:val="ru-RU"/>
        </w:rPr>
        <w:t xml:space="preserve">о </w:t>
      </w:r>
      <w:r w:rsidRPr="00BD62E3">
        <w:rPr>
          <w:szCs w:val="24"/>
          <w:lang w:val="sr-Cyrl-RS"/>
        </w:rPr>
        <w:t>4) З</w:t>
      </w:r>
      <w:r w:rsidRPr="00BD62E3">
        <w:rPr>
          <w:szCs w:val="24"/>
          <w:lang w:val="ru-RU"/>
        </w:rPr>
        <w:t>ЈН</w:t>
      </w:r>
      <w:r w:rsidRPr="00BD62E3">
        <w:rPr>
          <w:szCs w:val="24"/>
          <w:lang w:val="sr-Cyrl-RS"/>
        </w:rPr>
        <w:t xml:space="preserve">., </w:t>
      </w:r>
      <w:r w:rsidRPr="00BD62E3">
        <w:rPr>
          <w:szCs w:val="24"/>
          <w:lang w:val="ru-RU"/>
        </w:rPr>
        <w:t>већ су у обавези, да јасно нагласе да су уписани у</w:t>
      </w:r>
      <w:r w:rsidRPr="00BD62E3">
        <w:rPr>
          <w:szCs w:val="24"/>
          <w:lang w:val="sr-Cyrl-RS"/>
        </w:rPr>
        <w:t xml:space="preserve"> Регистар понуђача.</w:t>
      </w:r>
      <w:r w:rsidRPr="00BD62E3">
        <w:rPr>
          <w:szCs w:val="24"/>
          <w:lang w:val="ru-RU"/>
        </w:rPr>
        <w:t xml:space="preserve"> </w:t>
      </w:r>
    </w:p>
    <w:p w:rsidR="00DE3B0A" w:rsidRPr="00BD62E3" w:rsidRDefault="00DE3B0A" w:rsidP="00DE3B0A">
      <w:pPr>
        <w:ind w:firstLine="708"/>
        <w:jc w:val="both"/>
        <w:rPr>
          <w:szCs w:val="24"/>
          <w:lang w:val="ru-RU"/>
        </w:rPr>
      </w:pPr>
      <w:r w:rsidRPr="00BD62E3">
        <w:rPr>
          <w:szCs w:val="24"/>
          <w:lang w:val="ru-RU"/>
        </w:rPr>
        <w:t>Наручилац неће одбити понуду као неприхватљиву, уколико понуда не садржи доказ одређен конкурсном документацијом, ако понуђач у понуди наведе  интернет страницу на којој су подаци који су тражени у оквиру услова јавно доступни.</w:t>
      </w:r>
      <w:r w:rsidRPr="00BD62E3">
        <w:rPr>
          <w:szCs w:val="24"/>
          <w:lang w:val="sr-Cyrl-RS"/>
        </w:rPr>
        <w:t xml:space="preserve"> </w:t>
      </w:r>
      <w:r w:rsidRPr="00BD62E3">
        <w:rPr>
          <w:szCs w:val="24"/>
          <w:lang w:val="ru-RU"/>
        </w:rPr>
        <w:t xml:space="preserve">Уколико је доказ о испуњености </w:t>
      </w:r>
      <w:r w:rsidRPr="00BD62E3">
        <w:rPr>
          <w:szCs w:val="24"/>
          <w:lang w:val="sr-Cyrl-RS"/>
        </w:rPr>
        <w:t xml:space="preserve"> </w:t>
      </w:r>
      <w:r w:rsidRPr="00BD62E3">
        <w:rPr>
          <w:szCs w:val="24"/>
          <w:lang w:val="ru-RU"/>
        </w:rPr>
        <w:t>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DE3B0A" w:rsidRPr="00BD62E3" w:rsidRDefault="00DE3B0A" w:rsidP="00DE3B0A">
      <w:pPr>
        <w:ind w:firstLine="708"/>
        <w:jc w:val="both"/>
        <w:rPr>
          <w:szCs w:val="24"/>
          <w:lang w:val="ru-RU"/>
        </w:rPr>
      </w:pPr>
      <w:r w:rsidRPr="00BD62E3">
        <w:rPr>
          <w:szCs w:val="24"/>
          <w:lang w:val="ru-RU"/>
        </w:rPr>
        <w:t xml:space="preserve"> 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E3B0A" w:rsidRPr="00BD62E3" w:rsidRDefault="00DE3B0A" w:rsidP="00DE3B0A">
      <w:pPr>
        <w:ind w:firstLine="708"/>
        <w:jc w:val="both"/>
        <w:rPr>
          <w:szCs w:val="24"/>
          <w:lang w:val="ru-RU"/>
        </w:rPr>
      </w:pPr>
      <w:r w:rsidRPr="00BD62E3">
        <w:rPr>
          <w:szCs w:val="24"/>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DE3B0A" w:rsidRPr="00BD62E3" w:rsidRDefault="00DE3B0A" w:rsidP="00DE3B0A">
      <w:pPr>
        <w:ind w:firstLine="708"/>
        <w:jc w:val="both"/>
        <w:rPr>
          <w:szCs w:val="24"/>
          <w:lang w:val="ru-RU"/>
        </w:rPr>
      </w:pPr>
      <w:r w:rsidRPr="00BD62E3">
        <w:rPr>
          <w:szCs w:val="24"/>
          <w:lang w:val="ru-RU"/>
        </w:rPr>
        <w:t>Понуђач је дужан да без одглагања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DE3B0A" w:rsidRPr="00BD62E3" w:rsidRDefault="00DE3B0A" w:rsidP="005B787C">
      <w:pPr>
        <w:pStyle w:val="Heading2"/>
        <w:rPr>
          <w:b w:val="0"/>
          <w:bCs w:val="0"/>
          <w:i w:val="0"/>
          <w:iCs w:val="0"/>
        </w:rPr>
      </w:pPr>
      <w:r w:rsidRPr="00BD62E3">
        <w:lastRenderedPageBreak/>
        <w:t xml:space="preserve">VI </w:t>
      </w:r>
      <w:r w:rsidR="002D376A">
        <w:rPr>
          <w:lang w:val="sr-Cyrl-RS"/>
        </w:rPr>
        <w:t>-</w:t>
      </w:r>
      <w:r w:rsidRPr="00BD62E3">
        <w:t xml:space="preserve"> ОБРАЗАЦ ПОНУДЕ</w:t>
      </w:r>
    </w:p>
    <w:p w:rsidR="00DE3B0A" w:rsidRPr="00BD62E3" w:rsidRDefault="00DE3B0A" w:rsidP="00DE3B0A">
      <w:pPr>
        <w:jc w:val="both"/>
        <w:rPr>
          <w:b/>
          <w:bCs/>
          <w:i/>
          <w:iCs/>
          <w:szCs w:val="24"/>
          <w:lang w:val="sr-Cyrl-RS"/>
        </w:rPr>
      </w:pPr>
      <w:r w:rsidRPr="00BD62E3">
        <w:rPr>
          <w:iCs/>
          <w:szCs w:val="24"/>
          <w:lang w:val="sr-Cyrl-RS"/>
        </w:rPr>
        <w:t>Понуда бр ________________ од ________________ за јавну набавку</w:t>
      </w:r>
      <w:bookmarkStart w:id="7" w:name="Text42"/>
      <w:r w:rsidRPr="00BD62E3">
        <w:rPr>
          <w:iCs/>
          <w:szCs w:val="24"/>
          <w:lang w:val="sr-Cyrl-RS"/>
        </w:rPr>
        <w:t xml:space="preserve"> </w:t>
      </w:r>
      <w:bookmarkEnd w:id="7"/>
      <w:r w:rsidRPr="00BD62E3">
        <w:rPr>
          <w:b/>
          <w:bCs/>
          <w:i/>
          <w:iCs/>
          <w:szCs w:val="24"/>
          <w:lang w:val="sr-Cyrl-RS"/>
        </w:rPr>
        <w:t>радов</w:t>
      </w:r>
      <w:r w:rsidR="0034211C">
        <w:rPr>
          <w:b/>
          <w:bCs/>
          <w:i/>
          <w:iCs/>
          <w:szCs w:val="24"/>
          <w:lang w:val="sr-Cyrl-RS"/>
        </w:rPr>
        <w:t>а</w:t>
      </w:r>
      <w:r w:rsidRPr="00BD62E3">
        <w:rPr>
          <w:b/>
          <w:bCs/>
          <w:i/>
          <w:iCs/>
          <w:szCs w:val="24"/>
          <w:lang w:val="sr-Cyrl-RS"/>
        </w:rPr>
        <w:t xml:space="preserve"> </w:t>
      </w:r>
      <w:r w:rsidR="00504F83" w:rsidRPr="00BD62E3">
        <w:rPr>
          <w:b/>
          <w:bCs/>
          <w:i/>
          <w:iCs/>
          <w:szCs w:val="24"/>
          <w:lang w:val="sr-Cyrl-RS"/>
        </w:rPr>
        <w:t xml:space="preserve">на санацији клизишта у </w:t>
      </w:r>
      <w:proofErr w:type="spellStart"/>
      <w:r w:rsidR="00504F83" w:rsidRPr="00BD62E3">
        <w:rPr>
          <w:b/>
          <w:bCs/>
          <w:i/>
          <w:iCs/>
          <w:szCs w:val="24"/>
          <w:lang w:val="sr-Cyrl-RS"/>
        </w:rPr>
        <w:t>Малошишту</w:t>
      </w:r>
      <w:proofErr w:type="spellEnd"/>
      <w:r w:rsidRPr="00BD62E3">
        <w:rPr>
          <w:b/>
          <w:bCs/>
          <w:i/>
          <w:iCs/>
          <w:szCs w:val="24"/>
          <w:lang w:val="sr-Cyrl-RS"/>
        </w:rPr>
        <w:t>,</w:t>
      </w:r>
      <w:r w:rsidRPr="00BD62E3">
        <w:rPr>
          <w:b/>
          <w:bCs/>
          <w:iCs/>
          <w:szCs w:val="24"/>
          <w:lang w:val="sr-Cyrl-RS"/>
        </w:rPr>
        <w:t xml:space="preserve"> </w:t>
      </w:r>
      <w:r w:rsidRPr="00BD62E3">
        <w:rPr>
          <w:iCs/>
          <w:szCs w:val="24"/>
          <w:lang w:val="sr-Cyrl-RS"/>
        </w:rPr>
        <w:t xml:space="preserve">ЈН број </w:t>
      </w:r>
      <w:r w:rsidR="002A7D0A" w:rsidRPr="00BD62E3">
        <w:rPr>
          <w:iCs/>
          <w:szCs w:val="24"/>
          <w:lang w:val="sr-Cyrl-RS"/>
        </w:rPr>
        <w:t xml:space="preserve">404-2-61/2019-03  </w:t>
      </w:r>
    </w:p>
    <w:p w:rsidR="00DE3B0A" w:rsidRPr="00BD62E3" w:rsidRDefault="00DE3B0A" w:rsidP="00DE3B0A">
      <w:pPr>
        <w:jc w:val="both"/>
        <w:rPr>
          <w:i/>
          <w:iCs/>
          <w:szCs w:val="24"/>
          <w:lang w:val="sr-Cyrl-RS"/>
        </w:rPr>
      </w:pPr>
    </w:p>
    <w:p w:rsidR="00DE3B0A" w:rsidRPr="00BD62E3" w:rsidRDefault="00DE3B0A" w:rsidP="00DE3B0A">
      <w:pPr>
        <w:rPr>
          <w:i/>
          <w:iCs/>
          <w:szCs w:val="24"/>
        </w:rPr>
      </w:pPr>
      <w:r w:rsidRPr="00BD62E3">
        <w:rPr>
          <w:b/>
          <w:bCs/>
          <w:i/>
          <w:iCs/>
          <w:szCs w:val="24"/>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DE3B0A" w:rsidRPr="00BD62E3" w:rsidTr="000C6114">
        <w:tc>
          <w:tcPr>
            <w:tcW w:w="4621"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rPr>
                <w:b/>
                <w:bCs/>
                <w:i/>
                <w:iCs/>
                <w:szCs w:val="24"/>
              </w:rPr>
            </w:pPr>
            <w:proofErr w:type="spellStart"/>
            <w:r w:rsidRPr="00BD62E3">
              <w:rPr>
                <w:i/>
                <w:iCs/>
                <w:szCs w:val="24"/>
              </w:rPr>
              <w:t>Назив</w:t>
            </w:r>
            <w:proofErr w:type="spellEnd"/>
            <w:r w:rsidRPr="00BD62E3">
              <w:rPr>
                <w:i/>
                <w:iCs/>
                <w:szCs w:val="24"/>
              </w:rPr>
              <w:t xml:space="preserve"> </w:t>
            </w:r>
            <w:proofErr w:type="spellStart"/>
            <w:r w:rsidRPr="00BD62E3">
              <w:rPr>
                <w:i/>
                <w:iCs/>
                <w:szCs w:val="24"/>
              </w:rPr>
              <w:t>понуђача</w:t>
            </w:r>
            <w:proofErr w:type="spellEnd"/>
            <w:r w:rsidRPr="00BD62E3">
              <w:rPr>
                <w:i/>
                <w:iCs/>
                <w:szCs w:val="24"/>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E3B0A" w:rsidRPr="00BD62E3" w:rsidRDefault="00DE3B0A" w:rsidP="000C6114">
            <w:pPr>
              <w:snapToGrid w:val="0"/>
              <w:rPr>
                <w:b/>
                <w:bCs/>
                <w:i/>
                <w:iCs/>
                <w:szCs w:val="24"/>
              </w:rPr>
            </w:pPr>
          </w:p>
          <w:p w:rsidR="00DE3B0A" w:rsidRPr="00BD62E3" w:rsidRDefault="00DE3B0A" w:rsidP="000C6114">
            <w:pPr>
              <w:rPr>
                <w:b/>
                <w:bCs/>
                <w:i/>
                <w:iCs/>
                <w:szCs w:val="24"/>
              </w:rPr>
            </w:pPr>
          </w:p>
          <w:p w:rsidR="00DE3B0A" w:rsidRPr="00BD62E3" w:rsidRDefault="00DE3B0A" w:rsidP="000C6114">
            <w:pPr>
              <w:rPr>
                <w:b/>
                <w:bCs/>
                <w:i/>
                <w:iCs/>
                <w:szCs w:val="24"/>
              </w:rPr>
            </w:pPr>
          </w:p>
        </w:tc>
      </w:tr>
      <w:tr w:rsidR="00DE3B0A" w:rsidRPr="00BD62E3" w:rsidTr="000C6114">
        <w:tc>
          <w:tcPr>
            <w:tcW w:w="4621"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rPr>
                <w:b/>
                <w:bCs/>
                <w:i/>
                <w:iCs/>
                <w:szCs w:val="24"/>
              </w:rPr>
            </w:pPr>
            <w:proofErr w:type="spellStart"/>
            <w:r w:rsidRPr="00BD62E3">
              <w:rPr>
                <w:i/>
                <w:iCs/>
                <w:szCs w:val="24"/>
              </w:rPr>
              <w:t>Адреса</w:t>
            </w:r>
            <w:proofErr w:type="spellEnd"/>
            <w:r w:rsidRPr="00BD62E3">
              <w:rPr>
                <w:i/>
                <w:iCs/>
                <w:szCs w:val="24"/>
              </w:rPr>
              <w:t xml:space="preserve"> </w:t>
            </w:r>
            <w:proofErr w:type="spellStart"/>
            <w:r w:rsidRPr="00BD62E3">
              <w:rPr>
                <w:i/>
                <w:iCs/>
                <w:szCs w:val="24"/>
              </w:rPr>
              <w:t>понуђача</w:t>
            </w:r>
            <w:proofErr w:type="spellEnd"/>
            <w:r w:rsidRPr="00BD62E3">
              <w:rPr>
                <w:i/>
                <w:iCs/>
                <w:szCs w:val="24"/>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E3B0A" w:rsidRPr="00BD62E3" w:rsidRDefault="00DE3B0A" w:rsidP="000C6114">
            <w:pPr>
              <w:snapToGrid w:val="0"/>
              <w:rPr>
                <w:b/>
                <w:bCs/>
                <w:i/>
                <w:iCs/>
                <w:szCs w:val="24"/>
              </w:rPr>
            </w:pPr>
          </w:p>
          <w:p w:rsidR="00DE3B0A" w:rsidRPr="00BD62E3" w:rsidRDefault="00DE3B0A" w:rsidP="000C6114">
            <w:pPr>
              <w:rPr>
                <w:b/>
                <w:bCs/>
                <w:i/>
                <w:iCs/>
                <w:szCs w:val="24"/>
              </w:rPr>
            </w:pPr>
          </w:p>
          <w:p w:rsidR="00DE3B0A" w:rsidRPr="00BD62E3" w:rsidRDefault="00DE3B0A" w:rsidP="000C6114">
            <w:pPr>
              <w:rPr>
                <w:b/>
                <w:bCs/>
                <w:i/>
                <w:iCs/>
                <w:szCs w:val="24"/>
              </w:rPr>
            </w:pPr>
          </w:p>
        </w:tc>
      </w:tr>
      <w:tr w:rsidR="00DE3B0A" w:rsidRPr="00BD62E3" w:rsidTr="000C6114">
        <w:tc>
          <w:tcPr>
            <w:tcW w:w="4621"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rPr>
                <w:b/>
                <w:bCs/>
                <w:i/>
                <w:iCs/>
                <w:szCs w:val="24"/>
              </w:rPr>
            </w:pPr>
            <w:proofErr w:type="spellStart"/>
            <w:r w:rsidRPr="00BD62E3">
              <w:rPr>
                <w:i/>
                <w:iCs/>
                <w:szCs w:val="24"/>
              </w:rPr>
              <w:t>Матични</w:t>
            </w:r>
            <w:proofErr w:type="spellEnd"/>
            <w:r w:rsidRPr="00BD62E3">
              <w:rPr>
                <w:i/>
                <w:iCs/>
                <w:szCs w:val="24"/>
              </w:rPr>
              <w:t xml:space="preserve"> </w:t>
            </w:r>
            <w:proofErr w:type="spellStart"/>
            <w:r w:rsidRPr="00BD62E3">
              <w:rPr>
                <w:i/>
                <w:iCs/>
                <w:szCs w:val="24"/>
              </w:rPr>
              <w:t>број</w:t>
            </w:r>
            <w:proofErr w:type="spellEnd"/>
            <w:r w:rsidRPr="00BD62E3">
              <w:rPr>
                <w:i/>
                <w:iCs/>
                <w:szCs w:val="24"/>
              </w:rPr>
              <w:t xml:space="preserve"> </w:t>
            </w:r>
            <w:proofErr w:type="spellStart"/>
            <w:r w:rsidRPr="00BD62E3">
              <w:rPr>
                <w:i/>
                <w:iCs/>
                <w:szCs w:val="24"/>
              </w:rPr>
              <w:t>понуђача</w:t>
            </w:r>
            <w:proofErr w:type="spellEnd"/>
            <w:r w:rsidRPr="00BD62E3">
              <w:rPr>
                <w:i/>
                <w:iCs/>
                <w:szCs w:val="24"/>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E3B0A" w:rsidRPr="00BD62E3" w:rsidRDefault="00DE3B0A" w:rsidP="000C6114">
            <w:pPr>
              <w:snapToGrid w:val="0"/>
              <w:rPr>
                <w:b/>
                <w:bCs/>
                <w:i/>
                <w:iCs/>
                <w:szCs w:val="24"/>
              </w:rPr>
            </w:pPr>
          </w:p>
          <w:p w:rsidR="00DE3B0A" w:rsidRPr="00BD62E3" w:rsidRDefault="00DE3B0A" w:rsidP="000C6114">
            <w:pPr>
              <w:rPr>
                <w:b/>
                <w:bCs/>
                <w:i/>
                <w:iCs/>
                <w:szCs w:val="24"/>
              </w:rPr>
            </w:pPr>
          </w:p>
          <w:p w:rsidR="00DE3B0A" w:rsidRPr="00BD62E3" w:rsidRDefault="00DE3B0A" w:rsidP="000C6114">
            <w:pPr>
              <w:rPr>
                <w:b/>
                <w:bCs/>
                <w:i/>
                <w:iCs/>
                <w:szCs w:val="24"/>
              </w:rPr>
            </w:pPr>
          </w:p>
        </w:tc>
      </w:tr>
      <w:tr w:rsidR="00DE3B0A" w:rsidRPr="00BD62E3" w:rsidTr="000C6114">
        <w:tc>
          <w:tcPr>
            <w:tcW w:w="4621"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rPr>
                <w:b/>
                <w:bCs/>
                <w:i/>
                <w:iCs/>
                <w:szCs w:val="24"/>
                <w:lang w:val="ru-RU"/>
              </w:rPr>
            </w:pPr>
            <w:r w:rsidRPr="00BD62E3">
              <w:rPr>
                <w:i/>
                <w:iCs/>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E3B0A" w:rsidRPr="00BD62E3" w:rsidRDefault="00DE3B0A" w:rsidP="000C6114">
            <w:pPr>
              <w:snapToGrid w:val="0"/>
              <w:rPr>
                <w:b/>
                <w:bCs/>
                <w:i/>
                <w:iCs/>
                <w:szCs w:val="24"/>
                <w:lang w:val="ru-RU"/>
              </w:rPr>
            </w:pPr>
          </w:p>
        </w:tc>
      </w:tr>
      <w:tr w:rsidR="00DE3B0A" w:rsidRPr="00BD62E3" w:rsidTr="000C6114">
        <w:tc>
          <w:tcPr>
            <w:tcW w:w="4621"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rPr>
                <w:b/>
                <w:bCs/>
                <w:i/>
                <w:iCs/>
                <w:szCs w:val="24"/>
              </w:rPr>
            </w:pPr>
            <w:proofErr w:type="spellStart"/>
            <w:r w:rsidRPr="00BD62E3">
              <w:rPr>
                <w:i/>
                <w:iCs/>
                <w:szCs w:val="24"/>
              </w:rPr>
              <w:t>Име</w:t>
            </w:r>
            <w:proofErr w:type="spellEnd"/>
            <w:r w:rsidRPr="00BD62E3">
              <w:rPr>
                <w:i/>
                <w:iCs/>
                <w:szCs w:val="24"/>
              </w:rPr>
              <w:t xml:space="preserve"> </w:t>
            </w:r>
            <w:r w:rsidRPr="00BD62E3">
              <w:rPr>
                <w:i/>
                <w:iCs/>
                <w:szCs w:val="24"/>
                <w:lang w:val="sr-Cyrl-RS"/>
              </w:rPr>
              <w:t>лица</w:t>
            </w:r>
            <w:r w:rsidRPr="00BD62E3">
              <w:rPr>
                <w:i/>
                <w:iCs/>
                <w:szCs w:val="24"/>
              </w:rPr>
              <w:t xml:space="preserve"> </w:t>
            </w:r>
            <w:proofErr w:type="spellStart"/>
            <w:r w:rsidRPr="00BD62E3">
              <w:rPr>
                <w:i/>
                <w:iCs/>
                <w:szCs w:val="24"/>
              </w:rPr>
              <w:t>за</w:t>
            </w:r>
            <w:proofErr w:type="spellEnd"/>
            <w:r w:rsidRPr="00BD62E3">
              <w:rPr>
                <w:i/>
                <w:iCs/>
                <w:szCs w:val="24"/>
              </w:rPr>
              <w:t xml:space="preserve"> </w:t>
            </w:r>
            <w:proofErr w:type="spellStart"/>
            <w:r w:rsidRPr="00BD62E3">
              <w:rPr>
                <w:i/>
                <w:iCs/>
                <w:szCs w:val="24"/>
              </w:rPr>
              <w:t>контакт</w:t>
            </w:r>
            <w:proofErr w:type="spellEnd"/>
            <w:r w:rsidRPr="00BD62E3">
              <w:rPr>
                <w:i/>
                <w:iCs/>
                <w:szCs w:val="24"/>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E3B0A" w:rsidRPr="00BD62E3" w:rsidRDefault="00DE3B0A" w:rsidP="000C6114">
            <w:pPr>
              <w:snapToGrid w:val="0"/>
              <w:rPr>
                <w:b/>
                <w:bCs/>
                <w:i/>
                <w:iCs/>
                <w:szCs w:val="24"/>
              </w:rPr>
            </w:pPr>
          </w:p>
          <w:p w:rsidR="00DE3B0A" w:rsidRPr="00BD62E3" w:rsidRDefault="00DE3B0A" w:rsidP="000C6114">
            <w:pPr>
              <w:rPr>
                <w:b/>
                <w:bCs/>
                <w:i/>
                <w:iCs/>
                <w:szCs w:val="24"/>
              </w:rPr>
            </w:pPr>
          </w:p>
          <w:p w:rsidR="00DE3B0A" w:rsidRPr="00BD62E3" w:rsidRDefault="00DE3B0A" w:rsidP="000C6114">
            <w:pPr>
              <w:rPr>
                <w:b/>
                <w:bCs/>
                <w:i/>
                <w:iCs/>
                <w:szCs w:val="24"/>
              </w:rPr>
            </w:pPr>
          </w:p>
        </w:tc>
      </w:tr>
      <w:tr w:rsidR="00DE3B0A" w:rsidRPr="00BD62E3" w:rsidTr="000C6114">
        <w:tc>
          <w:tcPr>
            <w:tcW w:w="4621"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rPr>
                <w:b/>
                <w:bCs/>
                <w:i/>
                <w:iCs/>
                <w:szCs w:val="24"/>
                <w:lang w:val="ru-RU"/>
              </w:rPr>
            </w:pPr>
            <w:r w:rsidRPr="00BD62E3">
              <w:rPr>
                <w:i/>
                <w:iCs/>
                <w:szCs w:val="24"/>
                <w:lang w:val="ru-RU"/>
              </w:rPr>
              <w:t>Електронска адреса понуђача (</w:t>
            </w:r>
            <w:r w:rsidRPr="00BD62E3">
              <w:rPr>
                <w:i/>
                <w:iCs/>
                <w:szCs w:val="24"/>
              </w:rPr>
              <w:t>e</w:t>
            </w:r>
            <w:r w:rsidRPr="00BD62E3">
              <w:rPr>
                <w:i/>
                <w:iCs/>
                <w:szCs w:val="24"/>
                <w:lang w:val="ru-RU"/>
              </w:rPr>
              <w:t>-</w:t>
            </w:r>
            <w:r w:rsidRPr="00BD62E3">
              <w:rPr>
                <w:i/>
                <w:iCs/>
                <w:szCs w:val="24"/>
              </w:rPr>
              <w:t>mail</w:t>
            </w:r>
            <w:r w:rsidRPr="00BD62E3">
              <w:rPr>
                <w:i/>
                <w:iCs/>
                <w:szCs w:val="24"/>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E3B0A" w:rsidRPr="00BD62E3" w:rsidRDefault="00DE3B0A" w:rsidP="000C6114">
            <w:pPr>
              <w:snapToGrid w:val="0"/>
              <w:rPr>
                <w:b/>
                <w:bCs/>
                <w:i/>
                <w:iCs/>
                <w:szCs w:val="24"/>
                <w:lang w:val="ru-RU"/>
              </w:rPr>
            </w:pPr>
          </w:p>
          <w:p w:rsidR="00DE3B0A" w:rsidRPr="00BD62E3" w:rsidRDefault="00DE3B0A" w:rsidP="000C6114">
            <w:pPr>
              <w:snapToGrid w:val="0"/>
              <w:rPr>
                <w:b/>
                <w:bCs/>
                <w:i/>
                <w:iCs/>
                <w:szCs w:val="24"/>
                <w:lang w:val="ru-RU"/>
              </w:rPr>
            </w:pPr>
          </w:p>
        </w:tc>
      </w:tr>
      <w:tr w:rsidR="00DE3B0A" w:rsidRPr="00BD62E3" w:rsidTr="000C6114">
        <w:tc>
          <w:tcPr>
            <w:tcW w:w="4621"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rPr>
                <w:b/>
                <w:bCs/>
                <w:i/>
                <w:iCs/>
                <w:szCs w:val="24"/>
              </w:rPr>
            </w:pPr>
            <w:proofErr w:type="spellStart"/>
            <w:r w:rsidRPr="00BD62E3">
              <w:rPr>
                <w:i/>
                <w:iCs/>
                <w:szCs w:val="24"/>
              </w:rPr>
              <w:t>Телефон</w:t>
            </w:r>
            <w:proofErr w:type="spellEnd"/>
            <w:r w:rsidRPr="00BD62E3">
              <w:rPr>
                <w:i/>
                <w:iCs/>
                <w:szCs w:val="24"/>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E3B0A" w:rsidRPr="00BD62E3" w:rsidRDefault="00DE3B0A" w:rsidP="000C6114">
            <w:pPr>
              <w:snapToGrid w:val="0"/>
              <w:rPr>
                <w:b/>
                <w:bCs/>
                <w:i/>
                <w:iCs/>
                <w:szCs w:val="24"/>
              </w:rPr>
            </w:pPr>
          </w:p>
          <w:p w:rsidR="00DE3B0A" w:rsidRPr="00BD62E3" w:rsidRDefault="00DE3B0A" w:rsidP="000C6114">
            <w:pPr>
              <w:rPr>
                <w:b/>
                <w:bCs/>
                <w:i/>
                <w:iCs/>
                <w:szCs w:val="24"/>
              </w:rPr>
            </w:pPr>
          </w:p>
          <w:p w:rsidR="00DE3B0A" w:rsidRPr="00BD62E3" w:rsidRDefault="00DE3B0A" w:rsidP="000C6114">
            <w:pPr>
              <w:rPr>
                <w:b/>
                <w:bCs/>
                <w:i/>
                <w:iCs/>
                <w:szCs w:val="24"/>
              </w:rPr>
            </w:pPr>
          </w:p>
        </w:tc>
      </w:tr>
      <w:tr w:rsidR="00DE3B0A" w:rsidRPr="00BD62E3" w:rsidTr="000C6114">
        <w:tc>
          <w:tcPr>
            <w:tcW w:w="4621"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rPr>
                <w:b/>
                <w:bCs/>
                <w:i/>
                <w:iCs/>
                <w:szCs w:val="24"/>
              </w:rPr>
            </w:pPr>
            <w:proofErr w:type="spellStart"/>
            <w:r w:rsidRPr="00BD62E3">
              <w:rPr>
                <w:i/>
                <w:iCs/>
                <w:szCs w:val="24"/>
              </w:rPr>
              <w:t>Телефакс</w:t>
            </w:r>
            <w:proofErr w:type="spellEnd"/>
            <w:r w:rsidRPr="00BD62E3">
              <w:rPr>
                <w:i/>
                <w:iCs/>
                <w:szCs w:val="24"/>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E3B0A" w:rsidRPr="00BD62E3" w:rsidRDefault="00DE3B0A" w:rsidP="000C6114">
            <w:pPr>
              <w:snapToGrid w:val="0"/>
              <w:rPr>
                <w:b/>
                <w:bCs/>
                <w:i/>
                <w:iCs/>
                <w:szCs w:val="24"/>
              </w:rPr>
            </w:pPr>
          </w:p>
          <w:p w:rsidR="00DE3B0A" w:rsidRPr="00BD62E3" w:rsidRDefault="00DE3B0A" w:rsidP="000C6114">
            <w:pPr>
              <w:rPr>
                <w:b/>
                <w:bCs/>
                <w:i/>
                <w:iCs/>
                <w:szCs w:val="24"/>
              </w:rPr>
            </w:pPr>
          </w:p>
          <w:p w:rsidR="00DE3B0A" w:rsidRPr="00BD62E3" w:rsidRDefault="00DE3B0A" w:rsidP="000C6114">
            <w:pPr>
              <w:rPr>
                <w:b/>
                <w:bCs/>
                <w:i/>
                <w:iCs/>
                <w:szCs w:val="24"/>
              </w:rPr>
            </w:pPr>
          </w:p>
        </w:tc>
      </w:tr>
      <w:tr w:rsidR="00DE3B0A" w:rsidRPr="00BD62E3" w:rsidTr="000C6114">
        <w:tc>
          <w:tcPr>
            <w:tcW w:w="4621"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rPr>
                <w:b/>
                <w:bCs/>
                <w:i/>
                <w:iCs/>
                <w:szCs w:val="24"/>
                <w:lang w:val="ru-RU"/>
              </w:rPr>
            </w:pPr>
            <w:r w:rsidRPr="00BD62E3">
              <w:rPr>
                <w:i/>
                <w:iCs/>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E3B0A" w:rsidRPr="00BD62E3" w:rsidRDefault="00DE3B0A" w:rsidP="000C6114">
            <w:pPr>
              <w:snapToGrid w:val="0"/>
              <w:rPr>
                <w:b/>
                <w:bCs/>
                <w:i/>
                <w:iCs/>
                <w:szCs w:val="24"/>
                <w:lang w:val="ru-RU"/>
              </w:rPr>
            </w:pPr>
          </w:p>
          <w:p w:rsidR="00DE3B0A" w:rsidRPr="00BD62E3" w:rsidRDefault="00DE3B0A" w:rsidP="000C6114">
            <w:pPr>
              <w:rPr>
                <w:b/>
                <w:bCs/>
                <w:i/>
                <w:iCs/>
                <w:szCs w:val="24"/>
                <w:lang w:val="ru-RU"/>
              </w:rPr>
            </w:pPr>
          </w:p>
          <w:p w:rsidR="00DE3B0A" w:rsidRPr="00BD62E3" w:rsidRDefault="00DE3B0A" w:rsidP="000C6114">
            <w:pPr>
              <w:rPr>
                <w:b/>
                <w:bCs/>
                <w:i/>
                <w:iCs/>
                <w:szCs w:val="24"/>
                <w:lang w:val="ru-RU"/>
              </w:rPr>
            </w:pPr>
          </w:p>
        </w:tc>
      </w:tr>
      <w:tr w:rsidR="00DE3B0A" w:rsidRPr="00BD62E3" w:rsidTr="000C6114">
        <w:tc>
          <w:tcPr>
            <w:tcW w:w="4621"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rPr>
                <w:b/>
                <w:bCs/>
                <w:i/>
                <w:iCs/>
                <w:szCs w:val="24"/>
                <w:lang w:val="ru-RU"/>
              </w:rPr>
            </w:pPr>
            <w:r w:rsidRPr="00BD62E3">
              <w:rPr>
                <w:i/>
                <w:iCs/>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E3B0A" w:rsidRPr="00BD62E3" w:rsidRDefault="00DE3B0A" w:rsidP="000C6114">
            <w:pPr>
              <w:rPr>
                <w:b/>
                <w:bCs/>
                <w:i/>
                <w:iCs/>
                <w:szCs w:val="24"/>
                <w:lang w:val="ru-RU"/>
              </w:rPr>
            </w:pPr>
          </w:p>
          <w:p w:rsidR="00DE3B0A" w:rsidRPr="00BD62E3" w:rsidRDefault="00DE3B0A" w:rsidP="000C6114">
            <w:pPr>
              <w:rPr>
                <w:b/>
                <w:bCs/>
                <w:i/>
                <w:iCs/>
                <w:szCs w:val="24"/>
                <w:lang w:val="ru-RU"/>
              </w:rPr>
            </w:pPr>
          </w:p>
          <w:p w:rsidR="00DE3B0A" w:rsidRPr="00BD62E3" w:rsidRDefault="00DE3B0A" w:rsidP="000C6114">
            <w:pPr>
              <w:ind w:firstLine="708"/>
              <w:rPr>
                <w:b/>
                <w:bCs/>
                <w:i/>
                <w:iCs/>
                <w:szCs w:val="24"/>
                <w:lang w:val="ru-RU"/>
              </w:rPr>
            </w:pPr>
          </w:p>
        </w:tc>
      </w:tr>
    </w:tbl>
    <w:p w:rsidR="00DE3B0A" w:rsidRPr="00BD62E3" w:rsidRDefault="00DE3B0A" w:rsidP="00DE3B0A">
      <w:pPr>
        <w:rPr>
          <w:b/>
          <w:bCs/>
          <w:i/>
          <w:iCs/>
          <w:szCs w:val="24"/>
          <w:lang w:val="sr-Cyrl-RS"/>
        </w:rPr>
      </w:pPr>
    </w:p>
    <w:p w:rsidR="00DE3B0A" w:rsidRPr="00BD62E3" w:rsidRDefault="00DE3B0A" w:rsidP="00DE3B0A">
      <w:pPr>
        <w:rPr>
          <w:szCs w:val="24"/>
        </w:rPr>
      </w:pPr>
      <w:r w:rsidRPr="00BD62E3">
        <w:rPr>
          <w:rFonts w:eastAsia="TimesNewRomanPSMT"/>
          <w:b/>
          <w:bCs/>
          <w:i/>
          <w:iCs/>
          <w:szCs w:val="24"/>
        </w:rPr>
        <w:t xml:space="preserve">2) ПОНУДУ ПОДНОСИ: </w:t>
      </w:r>
    </w:p>
    <w:p w:rsidR="00DE3B0A" w:rsidRPr="00BD62E3" w:rsidRDefault="00DE3B0A" w:rsidP="00DE3B0A">
      <w:pPr>
        <w:autoSpaceDE w:val="0"/>
        <w:autoSpaceDN w:val="0"/>
        <w:adjustRightInd w:val="0"/>
        <w:rPr>
          <w:rFonts w:eastAsia="Calibri-Bold"/>
          <w:bCs/>
          <w:color w:val="000000"/>
          <w:szCs w:val="24"/>
          <w:lang w:val="sr-Cyrl-RS" w:eastAsia="sr-Cyrl-RS"/>
        </w:rPr>
      </w:pPr>
    </w:p>
    <w:tbl>
      <w:tblPr>
        <w:tblW w:w="0" w:type="auto"/>
        <w:tblInd w:w="-20" w:type="dxa"/>
        <w:tblLayout w:type="fixed"/>
        <w:tblLook w:val="0000" w:firstRow="0" w:lastRow="0" w:firstColumn="0" w:lastColumn="0" w:noHBand="0" w:noVBand="0"/>
      </w:tblPr>
      <w:tblGrid>
        <w:gridCol w:w="9282"/>
      </w:tblGrid>
      <w:tr w:rsidR="00DE3B0A" w:rsidRPr="00BD62E3" w:rsidTr="000C611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E3B0A" w:rsidRPr="00BD62E3" w:rsidRDefault="00DE3B0A" w:rsidP="000C6114">
            <w:pPr>
              <w:snapToGrid w:val="0"/>
              <w:jc w:val="center"/>
            </w:pPr>
          </w:p>
          <w:p w:rsidR="00DE3B0A" w:rsidRPr="00BD62E3" w:rsidRDefault="00DE3B0A" w:rsidP="000C6114">
            <w:pPr>
              <w:jc w:val="center"/>
              <w:rPr>
                <w:rFonts w:eastAsia="TimesNewRomanPSMT"/>
                <w:b/>
                <w:bCs/>
              </w:rPr>
            </w:pPr>
            <w:r w:rsidRPr="00BD62E3">
              <w:rPr>
                <w:rFonts w:eastAsia="TimesNewRomanPSMT"/>
                <w:b/>
                <w:bCs/>
              </w:rPr>
              <w:t xml:space="preserve">А) САМОСТАЛНО </w:t>
            </w:r>
          </w:p>
        </w:tc>
      </w:tr>
      <w:tr w:rsidR="00DE3B0A" w:rsidRPr="00BD62E3" w:rsidTr="000C611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E3B0A" w:rsidRPr="00BD62E3" w:rsidRDefault="00DE3B0A" w:rsidP="000C6114">
            <w:pPr>
              <w:snapToGrid w:val="0"/>
              <w:jc w:val="center"/>
              <w:rPr>
                <w:rFonts w:eastAsia="TimesNewRomanPSMT"/>
                <w:b/>
                <w:bCs/>
              </w:rPr>
            </w:pPr>
          </w:p>
          <w:p w:rsidR="00DE3B0A" w:rsidRPr="00BD62E3" w:rsidRDefault="00DE3B0A" w:rsidP="000C6114">
            <w:pPr>
              <w:jc w:val="center"/>
              <w:rPr>
                <w:rFonts w:eastAsia="TimesNewRomanPSMT"/>
                <w:b/>
                <w:bCs/>
              </w:rPr>
            </w:pPr>
            <w:r w:rsidRPr="00BD62E3">
              <w:rPr>
                <w:rFonts w:eastAsia="TimesNewRomanPSMT"/>
                <w:b/>
                <w:bCs/>
              </w:rPr>
              <w:t>Б) СА ПОДИЗВОЂАЧЕМ</w:t>
            </w:r>
          </w:p>
        </w:tc>
      </w:tr>
      <w:tr w:rsidR="00DE3B0A" w:rsidRPr="00BD62E3" w:rsidTr="000C611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E3B0A" w:rsidRPr="00BD62E3" w:rsidRDefault="00DE3B0A" w:rsidP="000C6114">
            <w:pPr>
              <w:snapToGrid w:val="0"/>
              <w:jc w:val="center"/>
              <w:rPr>
                <w:rFonts w:eastAsia="TimesNewRomanPSMT"/>
                <w:b/>
                <w:bCs/>
              </w:rPr>
            </w:pPr>
          </w:p>
          <w:p w:rsidR="00DE3B0A" w:rsidRPr="00BD62E3" w:rsidRDefault="00DE3B0A" w:rsidP="000C6114">
            <w:pPr>
              <w:jc w:val="center"/>
              <w:rPr>
                <w:b/>
                <w:i/>
                <w:iCs/>
                <w:lang w:val="ru-RU"/>
              </w:rPr>
            </w:pPr>
            <w:r w:rsidRPr="00BD62E3">
              <w:rPr>
                <w:rFonts w:eastAsia="TimesNewRomanPSMT"/>
                <w:b/>
                <w:bCs/>
              </w:rPr>
              <w:t>В) КАО ЗАЈЕДНИЧКУ ПОНУДУ</w:t>
            </w:r>
          </w:p>
        </w:tc>
      </w:tr>
    </w:tbl>
    <w:p w:rsidR="00DE3B0A" w:rsidRPr="00BD62E3" w:rsidRDefault="00DE3B0A" w:rsidP="00DE3B0A">
      <w:pPr>
        <w:jc w:val="both"/>
        <w:rPr>
          <w:b/>
          <w:i/>
          <w:iCs/>
          <w:lang w:val="ru-RU"/>
        </w:rPr>
      </w:pPr>
    </w:p>
    <w:p w:rsidR="00DE3B0A" w:rsidRPr="00BD62E3" w:rsidRDefault="00DE3B0A" w:rsidP="00DE3B0A">
      <w:pPr>
        <w:jc w:val="both"/>
        <w:rPr>
          <w:rFonts w:eastAsia="TimesNewRomanPSMT"/>
          <w:bCs/>
          <w:szCs w:val="24"/>
          <w:lang w:val="ru-RU"/>
        </w:rPr>
      </w:pPr>
      <w:r w:rsidRPr="00BD62E3">
        <w:rPr>
          <w:b/>
          <w:i/>
          <w:iCs/>
          <w:szCs w:val="24"/>
          <w:lang w:val="ru-RU"/>
        </w:rPr>
        <w:t>Напомена:</w:t>
      </w:r>
      <w:r w:rsidRPr="00BD62E3">
        <w:rPr>
          <w:i/>
          <w:iCs/>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DE3B0A" w:rsidRPr="00BD62E3" w:rsidRDefault="00DE3B0A" w:rsidP="00DE3B0A">
      <w:pPr>
        <w:rPr>
          <w:rFonts w:eastAsia="TimesNewRomanPSMT"/>
          <w:b/>
          <w:bCs/>
          <w:i/>
          <w:szCs w:val="24"/>
          <w:lang w:val="sr-Cyrl-CS"/>
        </w:rPr>
      </w:pPr>
      <w:r w:rsidRPr="00BD62E3">
        <w:rPr>
          <w:rFonts w:eastAsia="TimesNewRomanPSMT"/>
          <w:b/>
          <w:bCs/>
          <w:i/>
          <w:szCs w:val="24"/>
          <w:lang w:val="sr-Cyrl-CS"/>
        </w:rPr>
        <w:br w:type="page"/>
      </w:r>
    </w:p>
    <w:p w:rsidR="00DE3B0A" w:rsidRPr="00BD62E3" w:rsidRDefault="00DE3B0A" w:rsidP="00DE3B0A">
      <w:pPr>
        <w:jc w:val="both"/>
        <w:rPr>
          <w:rFonts w:eastAsia="TimesNewRomanPSMT"/>
          <w:b/>
          <w:bCs/>
          <w:i/>
          <w:szCs w:val="24"/>
        </w:rPr>
      </w:pPr>
      <w:r w:rsidRPr="00BD62E3">
        <w:rPr>
          <w:rFonts w:eastAsia="TimesNewRomanPSMT"/>
          <w:b/>
          <w:bCs/>
          <w:i/>
          <w:szCs w:val="24"/>
          <w:lang w:val="sr-Cyrl-CS"/>
        </w:rPr>
        <w:lastRenderedPageBreak/>
        <w:t xml:space="preserve">3) </w:t>
      </w:r>
      <w:r w:rsidRPr="00BD62E3">
        <w:rPr>
          <w:rFonts w:eastAsia="TimesNewRomanPSMT"/>
          <w:b/>
          <w:bCs/>
          <w:i/>
          <w:szCs w:val="24"/>
        </w:rPr>
        <w:t xml:space="preserve">ПОДАЦИ О ПОДИЗВОЂАЧУ </w:t>
      </w:r>
    </w:p>
    <w:p w:rsidR="00DE3B0A" w:rsidRPr="00BD62E3" w:rsidRDefault="00DE3B0A" w:rsidP="00DE3B0A">
      <w:pPr>
        <w:jc w:val="both"/>
        <w:rPr>
          <w:szCs w:val="24"/>
        </w:rPr>
      </w:pPr>
      <w:r w:rsidRPr="00BD62E3">
        <w:rPr>
          <w:rFonts w:eastAsia="TimesNewRomanPSMT"/>
          <w:b/>
          <w:bCs/>
          <w:i/>
          <w:szCs w:val="24"/>
        </w:rPr>
        <w:tab/>
      </w:r>
    </w:p>
    <w:tbl>
      <w:tblPr>
        <w:tblW w:w="0" w:type="auto"/>
        <w:tblInd w:w="-20" w:type="dxa"/>
        <w:tblLayout w:type="fixed"/>
        <w:tblLook w:val="0000" w:firstRow="0" w:lastRow="0" w:firstColumn="0" w:lastColumn="0" w:noHBand="0" w:noVBand="0"/>
      </w:tblPr>
      <w:tblGrid>
        <w:gridCol w:w="465"/>
        <w:gridCol w:w="4219"/>
        <w:gridCol w:w="4598"/>
      </w:tblGrid>
      <w:tr w:rsidR="00DE3B0A" w:rsidRPr="00BD62E3" w:rsidTr="000C6114">
        <w:tc>
          <w:tcPr>
            <w:tcW w:w="465"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rPr>
                <w:rFonts w:eastAsia="TimesNewRomanPSMT"/>
                <w:bCs/>
                <w:i/>
                <w:szCs w:val="24"/>
              </w:rPr>
            </w:pPr>
            <w:r w:rsidRPr="00BD62E3">
              <w:rPr>
                <w:rFonts w:eastAsia="TimesNewRomanPSMT"/>
                <w:bCs/>
                <w:i/>
                <w:szCs w:val="24"/>
              </w:rPr>
              <w:t>1)</w:t>
            </w:r>
          </w:p>
        </w:tc>
        <w:tc>
          <w:tcPr>
            <w:tcW w:w="4219"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rPr>
                <w:rFonts w:eastAsia="TimesNewRomanPSMT"/>
                <w:b/>
                <w:bCs/>
                <w:szCs w:val="24"/>
              </w:rPr>
            </w:pPr>
            <w:proofErr w:type="spellStart"/>
            <w:r w:rsidRPr="00BD62E3">
              <w:rPr>
                <w:rFonts w:eastAsia="TimesNewRomanPSMT"/>
                <w:bCs/>
                <w:i/>
                <w:szCs w:val="24"/>
              </w:rPr>
              <w:t>Назив</w:t>
            </w:r>
            <w:proofErr w:type="spellEnd"/>
            <w:r w:rsidRPr="00BD62E3">
              <w:rPr>
                <w:rFonts w:eastAsia="TimesNewRomanPSMT"/>
                <w:bCs/>
                <w:i/>
                <w:szCs w:val="24"/>
              </w:rPr>
              <w:t xml:space="preserve"> </w:t>
            </w:r>
            <w:proofErr w:type="spellStart"/>
            <w:r w:rsidRPr="00BD62E3">
              <w:rPr>
                <w:rFonts w:eastAsia="TimesNewRomanPSMT"/>
                <w:bCs/>
                <w:i/>
                <w:szCs w:val="24"/>
              </w:rPr>
              <w:t>подизвођача</w:t>
            </w:r>
            <w:proofErr w:type="spellEnd"/>
            <w:r w:rsidRPr="00BD62E3">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3B0A" w:rsidRPr="00BD62E3" w:rsidRDefault="00DE3B0A" w:rsidP="000C6114">
            <w:pPr>
              <w:snapToGrid w:val="0"/>
              <w:jc w:val="both"/>
              <w:rPr>
                <w:rFonts w:eastAsia="TimesNewRomanPSMT"/>
                <w:b/>
                <w:bCs/>
                <w:szCs w:val="24"/>
                <w:lang w:val="sr-Cyrl-RS"/>
              </w:rPr>
            </w:pPr>
          </w:p>
          <w:p w:rsidR="00DE3B0A" w:rsidRPr="00BD62E3" w:rsidRDefault="00DE3B0A" w:rsidP="000C6114">
            <w:pPr>
              <w:snapToGrid w:val="0"/>
              <w:jc w:val="both"/>
              <w:rPr>
                <w:rFonts w:eastAsia="TimesNewRomanPSMT"/>
                <w:b/>
                <w:bCs/>
                <w:szCs w:val="24"/>
                <w:lang w:val="sr-Cyrl-RS"/>
              </w:rPr>
            </w:pPr>
          </w:p>
        </w:tc>
      </w:tr>
      <w:tr w:rsidR="00DE3B0A" w:rsidRPr="00BD62E3" w:rsidTr="000C6114">
        <w:tc>
          <w:tcPr>
            <w:tcW w:w="465"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rPr>
                <w:rFonts w:eastAsia="TimesNewRomanPSMT"/>
                <w:b/>
                <w:bCs/>
                <w:szCs w:val="24"/>
              </w:rPr>
            </w:pPr>
            <w:proofErr w:type="spellStart"/>
            <w:r w:rsidRPr="00BD62E3">
              <w:rPr>
                <w:rFonts w:eastAsia="TimesNewRomanPSMT"/>
                <w:bCs/>
                <w:i/>
                <w:szCs w:val="24"/>
              </w:rPr>
              <w:t>Адреса</w:t>
            </w:r>
            <w:proofErr w:type="spellEnd"/>
            <w:r w:rsidRPr="00BD62E3">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3B0A" w:rsidRPr="00BD62E3" w:rsidRDefault="00DE3B0A" w:rsidP="000C6114">
            <w:pPr>
              <w:snapToGrid w:val="0"/>
              <w:jc w:val="both"/>
              <w:rPr>
                <w:rFonts w:eastAsia="TimesNewRomanPSMT"/>
                <w:b/>
                <w:bCs/>
                <w:szCs w:val="24"/>
                <w:lang w:val="sr-Cyrl-RS"/>
              </w:rPr>
            </w:pPr>
          </w:p>
          <w:p w:rsidR="00DE3B0A" w:rsidRPr="00BD62E3" w:rsidRDefault="00DE3B0A" w:rsidP="000C6114">
            <w:pPr>
              <w:snapToGrid w:val="0"/>
              <w:jc w:val="both"/>
              <w:rPr>
                <w:rFonts w:eastAsia="TimesNewRomanPSMT"/>
                <w:b/>
                <w:bCs/>
                <w:szCs w:val="24"/>
                <w:lang w:val="sr-Cyrl-RS"/>
              </w:rPr>
            </w:pPr>
          </w:p>
        </w:tc>
      </w:tr>
      <w:tr w:rsidR="00DE3B0A" w:rsidRPr="00BD62E3" w:rsidTr="000C6114">
        <w:tc>
          <w:tcPr>
            <w:tcW w:w="465"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rPr>
                <w:rFonts w:eastAsia="TimesNewRomanPSMT"/>
                <w:b/>
                <w:bCs/>
                <w:szCs w:val="24"/>
              </w:rPr>
            </w:pPr>
            <w:proofErr w:type="spellStart"/>
            <w:r w:rsidRPr="00BD62E3">
              <w:rPr>
                <w:rFonts w:eastAsia="TimesNewRomanPSMT"/>
                <w:bCs/>
                <w:i/>
                <w:szCs w:val="24"/>
              </w:rPr>
              <w:t>Матични</w:t>
            </w:r>
            <w:proofErr w:type="spellEnd"/>
            <w:r w:rsidRPr="00BD62E3">
              <w:rPr>
                <w:rFonts w:eastAsia="TimesNewRomanPSMT"/>
                <w:bCs/>
                <w:i/>
                <w:szCs w:val="24"/>
              </w:rPr>
              <w:t xml:space="preserve"> </w:t>
            </w:r>
            <w:proofErr w:type="spellStart"/>
            <w:r w:rsidRPr="00BD62E3">
              <w:rPr>
                <w:rFonts w:eastAsia="TimesNewRomanPSMT"/>
                <w:bCs/>
                <w:i/>
                <w:szCs w:val="24"/>
              </w:rPr>
              <w:t>број</w:t>
            </w:r>
            <w:proofErr w:type="spellEnd"/>
            <w:r w:rsidRPr="00BD62E3">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3B0A" w:rsidRPr="00BD62E3" w:rsidRDefault="00DE3B0A" w:rsidP="000C6114">
            <w:pPr>
              <w:snapToGrid w:val="0"/>
              <w:jc w:val="both"/>
              <w:rPr>
                <w:rFonts w:eastAsia="TimesNewRomanPSMT"/>
                <w:b/>
                <w:bCs/>
                <w:szCs w:val="24"/>
                <w:lang w:val="sr-Cyrl-RS"/>
              </w:rPr>
            </w:pPr>
          </w:p>
          <w:p w:rsidR="00DE3B0A" w:rsidRPr="00BD62E3" w:rsidRDefault="00DE3B0A" w:rsidP="000C6114">
            <w:pPr>
              <w:snapToGrid w:val="0"/>
              <w:jc w:val="both"/>
              <w:rPr>
                <w:rFonts w:eastAsia="TimesNewRomanPSMT"/>
                <w:b/>
                <w:bCs/>
                <w:szCs w:val="24"/>
                <w:lang w:val="sr-Cyrl-RS"/>
              </w:rPr>
            </w:pPr>
          </w:p>
        </w:tc>
      </w:tr>
      <w:tr w:rsidR="00DE3B0A" w:rsidRPr="00BD62E3" w:rsidTr="000C6114">
        <w:tc>
          <w:tcPr>
            <w:tcW w:w="465"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rPr>
                <w:rFonts w:eastAsia="TimesNewRomanPSMT"/>
                <w:b/>
                <w:bCs/>
                <w:szCs w:val="24"/>
              </w:rPr>
            </w:pPr>
            <w:proofErr w:type="spellStart"/>
            <w:r w:rsidRPr="00BD62E3">
              <w:rPr>
                <w:rFonts w:eastAsia="TimesNewRomanPSMT"/>
                <w:bCs/>
                <w:i/>
                <w:szCs w:val="24"/>
              </w:rPr>
              <w:t>Порески</w:t>
            </w:r>
            <w:proofErr w:type="spellEnd"/>
            <w:r w:rsidRPr="00BD62E3">
              <w:rPr>
                <w:rFonts w:eastAsia="TimesNewRomanPSMT"/>
                <w:bCs/>
                <w:i/>
                <w:szCs w:val="24"/>
              </w:rPr>
              <w:t xml:space="preserve"> </w:t>
            </w:r>
            <w:proofErr w:type="spellStart"/>
            <w:r w:rsidRPr="00BD62E3">
              <w:rPr>
                <w:rFonts w:eastAsia="TimesNewRomanPSMT"/>
                <w:bCs/>
                <w:i/>
                <w:szCs w:val="24"/>
              </w:rPr>
              <w:t>идентификациони</w:t>
            </w:r>
            <w:proofErr w:type="spellEnd"/>
            <w:r w:rsidRPr="00BD62E3">
              <w:rPr>
                <w:rFonts w:eastAsia="TimesNewRomanPSMT"/>
                <w:bCs/>
                <w:i/>
                <w:szCs w:val="24"/>
              </w:rPr>
              <w:t xml:space="preserve"> </w:t>
            </w:r>
            <w:proofErr w:type="spellStart"/>
            <w:r w:rsidRPr="00BD62E3">
              <w:rPr>
                <w:rFonts w:eastAsia="TimesNewRomanPSMT"/>
                <w:bCs/>
                <w:i/>
                <w:szCs w:val="24"/>
              </w:rPr>
              <w:t>број</w:t>
            </w:r>
            <w:proofErr w:type="spellEnd"/>
            <w:r w:rsidRPr="00BD62E3">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3B0A" w:rsidRPr="00BD62E3" w:rsidRDefault="00DE3B0A" w:rsidP="000C6114">
            <w:pPr>
              <w:snapToGrid w:val="0"/>
              <w:jc w:val="both"/>
              <w:rPr>
                <w:rFonts w:eastAsia="TimesNewRomanPSMT"/>
                <w:b/>
                <w:bCs/>
                <w:szCs w:val="24"/>
                <w:lang w:val="sr-Cyrl-RS"/>
              </w:rPr>
            </w:pPr>
          </w:p>
          <w:p w:rsidR="00DE3B0A" w:rsidRPr="00BD62E3" w:rsidRDefault="00DE3B0A" w:rsidP="000C6114">
            <w:pPr>
              <w:snapToGrid w:val="0"/>
              <w:jc w:val="both"/>
              <w:rPr>
                <w:rFonts w:eastAsia="TimesNewRomanPSMT"/>
                <w:b/>
                <w:bCs/>
                <w:szCs w:val="24"/>
                <w:lang w:val="sr-Cyrl-RS"/>
              </w:rPr>
            </w:pPr>
          </w:p>
        </w:tc>
      </w:tr>
      <w:tr w:rsidR="00DE3B0A" w:rsidRPr="00BD62E3" w:rsidTr="000C6114">
        <w:tc>
          <w:tcPr>
            <w:tcW w:w="465"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snapToGrid w:val="0"/>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rPr>
                <w:rFonts w:eastAsia="TimesNewRomanPSMT"/>
                <w:b/>
                <w:bCs/>
                <w:szCs w:val="24"/>
              </w:rPr>
            </w:pPr>
            <w:proofErr w:type="spellStart"/>
            <w:r w:rsidRPr="00BD62E3">
              <w:rPr>
                <w:rFonts w:eastAsia="TimesNewRomanPSMT"/>
                <w:bCs/>
                <w:i/>
                <w:szCs w:val="24"/>
              </w:rPr>
              <w:t>Име</w:t>
            </w:r>
            <w:proofErr w:type="spellEnd"/>
            <w:r w:rsidRPr="00BD62E3">
              <w:rPr>
                <w:rFonts w:eastAsia="TimesNewRomanPSMT"/>
                <w:bCs/>
                <w:i/>
                <w:szCs w:val="24"/>
              </w:rPr>
              <w:t xml:space="preserve"> </w:t>
            </w:r>
            <w:r w:rsidRPr="00BD62E3">
              <w:rPr>
                <w:rFonts w:eastAsia="TimesNewRomanPSMT"/>
                <w:bCs/>
                <w:i/>
                <w:szCs w:val="24"/>
                <w:lang w:val="sr-Cyrl-RS"/>
              </w:rPr>
              <w:t>лица</w:t>
            </w:r>
            <w:r w:rsidRPr="00BD62E3">
              <w:rPr>
                <w:rFonts w:eastAsia="TimesNewRomanPSMT"/>
                <w:bCs/>
                <w:i/>
                <w:szCs w:val="24"/>
              </w:rPr>
              <w:t xml:space="preserve"> </w:t>
            </w:r>
            <w:proofErr w:type="spellStart"/>
            <w:r w:rsidRPr="00BD62E3">
              <w:rPr>
                <w:rFonts w:eastAsia="TimesNewRomanPSMT"/>
                <w:bCs/>
                <w:i/>
                <w:szCs w:val="24"/>
              </w:rPr>
              <w:t>за</w:t>
            </w:r>
            <w:proofErr w:type="spellEnd"/>
            <w:r w:rsidRPr="00BD62E3">
              <w:rPr>
                <w:rFonts w:eastAsia="TimesNewRomanPSMT"/>
                <w:bCs/>
                <w:i/>
                <w:szCs w:val="24"/>
              </w:rPr>
              <w:t xml:space="preserve"> </w:t>
            </w:r>
            <w:proofErr w:type="spellStart"/>
            <w:r w:rsidRPr="00BD62E3">
              <w:rPr>
                <w:rFonts w:eastAsia="TimesNewRomanPSMT"/>
                <w:bCs/>
                <w:i/>
                <w:szCs w:val="24"/>
              </w:rPr>
              <w:t>контакт</w:t>
            </w:r>
            <w:proofErr w:type="spellEnd"/>
            <w:r w:rsidRPr="00BD62E3">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3B0A" w:rsidRPr="00BD62E3" w:rsidRDefault="00DE3B0A" w:rsidP="000C6114">
            <w:pPr>
              <w:snapToGrid w:val="0"/>
              <w:jc w:val="both"/>
              <w:rPr>
                <w:rFonts w:eastAsia="TimesNewRomanPSMT"/>
                <w:b/>
                <w:bCs/>
                <w:szCs w:val="24"/>
                <w:lang w:val="sr-Cyrl-RS"/>
              </w:rPr>
            </w:pPr>
          </w:p>
          <w:p w:rsidR="00DE3B0A" w:rsidRPr="00BD62E3" w:rsidRDefault="00DE3B0A" w:rsidP="000C6114">
            <w:pPr>
              <w:snapToGrid w:val="0"/>
              <w:jc w:val="both"/>
              <w:rPr>
                <w:rFonts w:eastAsia="TimesNewRomanPSMT"/>
                <w:b/>
                <w:bCs/>
                <w:szCs w:val="24"/>
                <w:lang w:val="sr-Cyrl-RS"/>
              </w:rPr>
            </w:pPr>
          </w:p>
        </w:tc>
      </w:tr>
      <w:tr w:rsidR="00DE3B0A" w:rsidRPr="00BD62E3" w:rsidTr="000C6114">
        <w:tc>
          <w:tcPr>
            <w:tcW w:w="465"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snapToGrid w:val="0"/>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rPr>
                <w:rFonts w:eastAsia="TimesNewRomanPSMT"/>
                <w:b/>
                <w:bCs/>
                <w:szCs w:val="24"/>
                <w:lang w:val="ru-RU"/>
              </w:rPr>
            </w:pPr>
            <w:r w:rsidRPr="00BD62E3">
              <w:rPr>
                <w:rFonts w:eastAsia="TimesNewRomanPSMT"/>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3B0A" w:rsidRPr="00BD62E3" w:rsidRDefault="00DE3B0A" w:rsidP="000C6114">
            <w:pPr>
              <w:snapToGrid w:val="0"/>
              <w:jc w:val="both"/>
              <w:rPr>
                <w:rFonts w:eastAsia="TimesNewRomanPSMT"/>
                <w:b/>
                <w:bCs/>
                <w:szCs w:val="24"/>
                <w:lang w:val="ru-RU"/>
              </w:rPr>
            </w:pPr>
          </w:p>
          <w:p w:rsidR="00DE3B0A" w:rsidRPr="00BD62E3" w:rsidRDefault="00DE3B0A" w:rsidP="000C6114">
            <w:pPr>
              <w:snapToGrid w:val="0"/>
              <w:jc w:val="both"/>
              <w:rPr>
                <w:rFonts w:eastAsia="TimesNewRomanPSMT"/>
                <w:b/>
                <w:bCs/>
                <w:szCs w:val="24"/>
                <w:lang w:val="ru-RU"/>
              </w:rPr>
            </w:pPr>
          </w:p>
          <w:p w:rsidR="00DE3B0A" w:rsidRPr="00BD62E3" w:rsidRDefault="00DE3B0A" w:rsidP="000C6114">
            <w:pPr>
              <w:snapToGrid w:val="0"/>
              <w:jc w:val="both"/>
              <w:rPr>
                <w:rFonts w:eastAsia="TimesNewRomanPSMT"/>
                <w:b/>
                <w:bCs/>
                <w:szCs w:val="24"/>
                <w:lang w:val="ru-RU"/>
              </w:rPr>
            </w:pPr>
          </w:p>
        </w:tc>
      </w:tr>
      <w:tr w:rsidR="00DE3B0A" w:rsidRPr="00BD62E3" w:rsidTr="000C6114">
        <w:tc>
          <w:tcPr>
            <w:tcW w:w="465"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snapToGrid w:val="0"/>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rPr>
                <w:rFonts w:eastAsia="TimesNewRomanPSMT"/>
                <w:b/>
                <w:bCs/>
                <w:szCs w:val="24"/>
                <w:lang w:val="ru-RU"/>
              </w:rPr>
            </w:pPr>
            <w:r w:rsidRPr="00BD62E3">
              <w:rPr>
                <w:rFonts w:eastAsia="TimesNewRomanPSMT"/>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3B0A" w:rsidRPr="00BD62E3" w:rsidRDefault="00DE3B0A" w:rsidP="000C6114">
            <w:pPr>
              <w:snapToGrid w:val="0"/>
              <w:jc w:val="both"/>
              <w:rPr>
                <w:rFonts w:eastAsia="TimesNewRomanPSMT"/>
                <w:b/>
                <w:bCs/>
                <w:szCs w:val="24"/>
                <w:lang w:val="ru-RU"/>
              </w:rPr>
            </w:pPr>
          </w:p>
          <w:p w:rsidR="00DE3B0A" w:rsidRPr="00BD62E3" w:rsidRDefault="00DE3B0A" w:rsidP="000C6114">
            <w:pPr>
              <w:snapToGrid w:val="0"/>
              <w:jc w:val="both"/>
              <w:rPr>
                <w:rFonts w:eastAsia="TimesNewRomanPSMT"/>
                <w:b/>
                <w:bCs/>
                <w:szCs w:val="24"/>
                <w:lang w:val="ru-RU"/>
              </w:rPr>
            </w:pPr>
          </w:p>
          <w:p w:rsidR="00DE3B0A" w:rsidRPr="00BD62E3" w:rsidRDefault="00DE3B0A" w:rsidP="000C6114">
            <w:pPr>
              <w:snapToGrid w:val="0"/>
              <w:jc w:val="both"/>
              <w:rPr>
                <w:rFonts w:eastAsia="TimesNewRomanPSMT"/>
                <w:b/>
                <w:bCs/>
                <w:szCs w:val="24"/>
                <w:lang w:val="ru-RU"/>
              </w:rPr>
            </w:pPr>
          </w:p>
        </w:tc>
      </w:tr>
      <w:tr w:rsidR="00DE3B0A" w:rsidRPr="00BD62E3" w:rsidTr="000C6114">
        <w:tc>
          <w:tcPr>
            <w:tcW w:w="465"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rPr>
                <w:rFonts w:eastAsia="TimesNewRomanPSMT"/>
                <w:bCs/>
                <w:i/>
                <w:szCs w:val="24"/>
              </w:rPr>
            </w:pPr>
            <w:r w:rsidRPr="00BD62E3">
              <w:rPr>
                <w:rFonts w:eastAsia="TimesNewRomanPSMT"/>
                <w:bCs/>
                <w:i/>
                <w:szCs w:val="24"/>
              </w:rPr>
              <w:t>2)</w:t>
            </w:r>
          </w:p>
        </w:tc>
        <w:tc>
          <w:tcPr>
            <w:tcW w:w="4219"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rPr>
                <w:rFonts w:eastAsia="TimesNewRomanPSMT"/>
                <w:b/>
                <w:bCs/>
                <w:szCs w:val="24"/>
              </w:rPr>
            </w:pPr>
            <w:proofErr w:type="spellStart"/>
            <w:r w:rsidRPr="00BD62E3">
              <w:rPr>
                <w:rFonts w:eastAsia="TimesNewRomanPSMT"/>
                <w:bCs/>
                <w:i/>
                <w:szCs w:val="24"/>
              </w:rPr>
              <w:t>Назив</w:t>
            </w:r>
            <w:proofErr w:type="spellEnd"/>
            <w:r w:rsidRPr="00BD62E3">
              <w:rPr>
                <w:rFonts w:eastAsia="TimesNewRomanPSMT"/>
                <w:bCs/>
                <w:i/>
                <w:szCs w:val="24"/>
              </w:rPr>
              <w:t xml:space="preserve"> </w:t>
            </w:r>
            <w:proofErr w:type="spellStart"/>
            <w:r w:rsidRPr="00BD62E3">
              <w:rPr>
                <w:rFonts w:eastAsia="TimesNewRomanPSMT"/>
                <w:bCs/>
                <w:i/>
                <w:szCs w:val="24"/>
              </w:rPr>
              <w:t>подизвођача</w:t>
            </w:r>
            <w:proofErr w:type="spellEnd"/>
            <w:r w:rsidRPr="00BD62E3">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3B0A" w:rsidRPr="00BD62E3" w:rsidRDefault="00DE3B0A" w:rsidP="000C6114">
            <w:pPr>
              <w:snapToGrid w:val="0"/>
              <w:jc w:val="both"/>
              <w:rPr>
                <w:rFonts w:eastAsia="TimesNewRomanPSMT"/>
                <w:b/>
                <w:bCs/>
                <w:szCs w:val="24"/>
                <w:lang w:val="sr-Cyrl-RS"/>
              </w:rPr>
            </w:pPr>
          </w:p>
          <w:p w:rsidR="00DE3B0A" w:rsidRPr="00BD62E3" w:rsidRDefault="00DE3B0A" w:rsidP="000C6114">
            <w:pPr>
              <w:snapToGrid w:val="0"/>
              <w:jc w:val="both"/>
              <w:rPr>
                <w:rFonts w:eastAsia="TimesNewRomanPSMT"/>
                <w:b/>
                <w:bCs/>
                <w:szCs w:val="24"/>
                <w:lang w:val="sr-Cyrl-RS"/>
              </w:rPr>
            </w:pPr>
          </w:p>
        </w:tc>
      </w:tr>
      <w:tr w:rsidR="00DE3B0A" w:rsidRPr="00BD62E3" w:rsidTr="000C6114">
        <w:tc>
          <w:tcPr>
            <w:tcW w:w="465"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rPr>
                <w:rFonts w:eastAsia="TimesNewRomanPSMT"/>
                <w:b/>
                <w:bCs/>
                <w:szCs w:val="24"/>
              </w:rPr>
            </w:pPr>
            <w:proofErr w:type="spellStart"/>
            <w:r w:rsidRPr="00BD62E3">
              <w:rPr>
                <w:rFonts w:eastAsia="TimesNewRomanPSMT"/>
                <w:bCs/>
                <w:i/>
                <w:szCs w:val="24"/>
              </w:rPr>
              <w:t>Адреса</w:t>
            </w:r>
            <w:proofErr w:type="spellEnd"/>
            <w:r w:rsidRPr="00BD62E3">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3B0A" w:rsidRPr="00BD62E3" w:rsidRDefault="00DE3B0A" w:rsidP="000C6114">
            <w:pPr>
              <w:snapToGrid w:val="0"/>
              <w:jc w:val="both"/>
              <w:rPr>
                <w:rFonts w:eastAsia="TimesNewRomanPSMT"/>
                <w:b/>
                <w:bCs/>
                <w:szCs w:val="24"/>
                <w:lang w:val="sr-Cyrl-RS"/>
              </w:rPr>
            </w:pPr>
          </w:p>
          <w:p w:rsidR="00DE3B0A" w:rsidRPr="00BD62E3" w:rsidRDefault="00DE3B0A" w:rsidP="000C6114">
            <w:pPr>
              <w:snapToGrid w:val="0"/>
              <w:jc w:val="both"/>
              <w:rPr>
                <w:rFonts w:eastAsia="TimesNewRomanPSMT"/>
                <w:b/>
                <w:bCs/>
                <w:szCs w:val="24"/>
                <w:lang w:val="sr-Cyrl-RS"/>
              </w:rPr>
            </w:pPr>
          </w:p>
        </w:tc>
      </w:tr>
      <w:tr w:rsidR="00DE3B0A" w:rsidRPr="00BD62E3" w:rsidTr="000C6114">
        <w:tc>
          <w:tcPr>
            <w:tcW w:w="465"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rPr>
                <w:rFonts w:eastAsia="TimesNewRomanPSMT"/>
                <w:b/>
                <w:bCs/>
                <w:szCs w:val="24"/>
              </w:rPr>
            </w:pPr>
            <w:proofErr w:type="spellStart"/>
            <w:r w:rsidRPr="00BD62E3">
              <w:rPr>
                <w:rFonts w:eastAsia="TimesNewRomanPSMT"/>
                <w:bCs/>
                <w:i/>
                <w:szCs w:val="24"/>
              </w:rPr>
              <w:t>Матични</w:t>
            </w:r>
            <w:proofErr w:type="spellEnd"/>
            <w:r w:rsidRPr="00BD62E3">
              <w:rPr>
                <w:rFonts w:eastAsia="TimesNewRomanPSMT"/>
                <w:bCs/>
                <w:i/>
                <w:szCs w:val="24"/>
              </w:rPr>
              <w:t xml:space="preserve"> </w:t>
            </w:r>
            <w:proofErr w:type="spellStart"/>
            <w:r w:rsidRPr="00BD62E3">
              <w:rPr>
                <w:rFonts w:eastAsia="TimesNewRomanPSMT"/>
                <w:bCs/>
                <w:i/>
                <w:szCs w:val="24"/>
              </w:rPr>
              <w:t>број</w:t>
            </w:r>
            <w:proofErr w:type="spellEnd"/>
            <w:r w:rsidRPr="00BD62E3">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3B0A" w:rsidRPr="00BD62E3" w:rsidRDefault="00DE3B0A" w:rsidP="000C6114">
            <w:pPr>
              <w:snapToGrid w:val="0"/>
              <w:jc w:val="both"/>
              <w:rPr>
                <w:rFonts w:eastAsia="TimesNewRomanPSMT"/>
                <w:b/>
                <w:bCs/>
                <w:szCs w:val="24"/>
                <w:lang w:val="sr-Cyrl-RS"/>
              </w:rPr>
            </w:pPr>
          </w:p>
          <w:p w:rsidR="00DE3B0A" w:rsidRPr="00BD62E3" w:rsidRDefault="00DE3B0A" w:rsidP="000C6114">
            <w:pPr>
              <w:snapToGrid w:val="0"/>
              <w:jc w:val="both"/>
              <w:rPr>
                <w:rFonts w:eastAsia="TimesNewRomanPSMT"/>
                <w:b/>
                <w:bCs/>
                <w:szCs w:val="24"/>
                <w:lang w:val="sr-Cyrl-RS"/>
              </w:rPr>
            </w:pPr>
          </w:p>
        </w:tc>
      </w:tr>
      <w:tr w:rsidR="00DE3B0A" w:rsidRPr="00BD62E3" w:rsidTr="000C6114">
        <w:tc>
          <w:tcPr>
            <w:tcW w:w="465"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rPr>
                <w:rFonts w:eastAsia="TimesNewRomanPSMT"/>
                <w:b/>
                <w:bCs/>
                <w:szCs w:val="24"/>
              </w:rPr>
            </w:pPr>
            <w:proofErr w:type="spellStart"/>
            <w:r w:rsidRPr="00BD62E3">
              <w:rPr>
                <w:rFonts w:eastAsia="TimesNewRomanPSMT"/>
                <w:bCs/>
                <w:i/>
                <w:szCs w:val="24"/>
              </w:rPr>
              <w:t>Порески</w:t>
            </w:r>
            <w:proofErr w:type="spellEnd"/>
            <w:r w:rsidRPr="00BD62E3">
              <w:rPr>
                <w:rFonts w:eastAsia="TimesNewRomanPSMT"/>
                <w:bCs/>
                <w:i/>
                <w:szCs w:val="24"/>
              </w:rPr>
              <w:t xml:space="preserve"> </w:t>
            </w:r>
            <w:proofErr w:type="spellStart"/>
            <w:r w:rsidRPr="00BD62E3">
              <w:rPr>
                <w:rFonts w:eastAsia="TimesNewRomanPSMT"/>
                <w:bCs/>
                <w:i/>
                <w:szCs w:val="24"/>
              </w:rPr>
              <w:t>идентификациони</w:t>
            </w:r>
            <w:proofErr w:type="spellEnd"/>
            <w:r w:rsidRPr="00BD62E3">
              <w:rPr>
                <w:rFonts w:eastAsia="TimesNewRomanPSMT"/>
                <w:bCs/>
                <w:i/>
                <w:szCs w:val="24"/>
              </w:rPr>
              <w:t xml:space="preserve"> </w:t>
            </w:r>
            <w:proofErr w:type="spellStart"/>
            <w:r w:rsidRPr="00BD62E3">
              <w:rPr>
                <w:rFonts w:eastAsia="TimesNewRomanPSMT"/>
                <w:bCs/>
                <w:i/>
                <w:szCs w:val="24"/>
              </w:rPr>
              <w:t>број</w:t>
            </w:r>
            <w:proofErr w:type="spellEnd"/>
            <w:r w:rsidRPr="00BD62E3">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3B0A" w:rsidRPr="00BD62E3" w:rsidRDefault="00DE3B0A" w:rsidP="000C6114">
            <w:pPr>
              <w:snapToGrid w:val="0"/>
              <w:jc w:val="both"/>
              <w:rPr>
                <w:rFonts w:eastAsia="TimesNewRomanPSMT"/>
                <w:b/>
                <w:bCs/>
                <w:szCs w:val="24"/>
                <w:lang w:val="sr-Cyrl-RS"/>
              </w:rPr>
            </w:pPr>
          </w:p>
          <w:p w:rsidR="00DE3B0A" w:rsidRPr="00BD62E3" w:rsidRDefault="00DE3B0A" w:rsidP="000C6114">
            <w:pPr>
              <w:snapToGrid w:val="0"/>
              <w:jc w:val="both"/>
              <w:rPr>
                <w:rFonts w:eastAsia="TimesNewRomanPSMT"/>
                <w:b/>
                <w:bCs/>
                <w:szCs w:val="24"/>
                <w:lang w:val="sr-Cyrl-RS"/>
              </w:rPr>
            </w:pPr>
          </w:p>
        </w:tc>
      </w:tr>
      <w:tr w:rsidR="00DE3B0A" w:rsidRPr="00BD62E3" w:rsidTr="000C6114">
        <w:tc>
          <w:tcPr>
            <w:tcW w:w="465"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snapToGrid w:val="0"/>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rPr>
                <w:rFonts w:eastAsia="TimesNewRomanPSMT"/>
                <w:b/>
                <w:bCs/>
                <w:szCs w:val="24"/>
              </w:rPr>
            </w:pPr>
            <w:proofErr w:type="spellStart"/>
            <w:r w:rsidRPr="00BD62E3">
              <w:rPr>
                <w:rFonts w:eastAsia="TimesNewRomanPSMT"/>
                <w:bCs/>
                <w:i/>
                <w:szCs w:val="24"/>
              </w:rPr>
              <w:t>Име</w:t>
            </w:r>
            <w:proofErr w:type="spellEnd"/>
            <w:r w:rsidRPr="00BD62E3">
              <w:rPr>
                <w:rFonts w:eastAsia="TimesNewRomanPSMT"/>
                <w:bCs/>
                <w:i/>
                <w:szCs w:val="24"/>
              </w:rPr>
              <w:t xml:space="preserve"> </w:t>
            </w:r>
            <w:r w:rsidRPr="00BD62E3">
              <w:rPr>
                <w:rFonts w:eastAsia="TimesNewRomanPSMT"/>
                <w:bCs/>
                <w:i/>
                <w:szCs w:val="24"/>
                <w:lang w:val="sr-Cyrl-RS"/>
              </w:rPr>
              <w:t>лица</w:t>
            </w:r>
            <w:r w:rsidRPr="00BD62E3">
              <w:rPr>
                <w:rFonts w:eastAsia="TimesNewRomanPSMT"/>
                <w:bCs/>
                <w:i/>
                <w:szCs w:val="24"/>
              </w:rPr>
              <w:t xml:space="preserve"> </w:t>
            </w:r>
            <w:proofErr w:type="spellStart"/>
            <w:r w:rsidRPr="00BD62E3">
              <w:rPr>
                <w:rFonts w:eastAsia="TimesNewRomanPSMT"/>
                <w:bCs/>
                <w:i/>
                <w:szCs w:val="24"/>
              </w:rPr>
              <w:t>за</w:t>
            </w:r>
            <w:proofErr w:type="spellEnd"/>
            <w:r w:rsidRPr="00BD62E3">
              <w:rPr>
                <w:rFonts w:eastAsia="TimesNewRomanPSMT"/>
                <w:bCs/>
                <w:i/>
                <w:szCs w:val="24"/>
              </w:rPr>
              <w:t xml:space="preserve"> </w:t>
            </w:r>
            <w:proofErr w:type="spellStart"/>
            <w:r w:rsidRPr="00BD62E3">
              <w:rPr>
                <w:rFonts w:eastAsia="TimesNewRomanPSMT"/>
                <w:bCs/>
                <w:i/>
                <w:szCs w:val="24"/>
              </w:rPr>
              <w:t>контакт</w:t>
            </w:r>
            <w:proofErr w:type="spellEnd"/>
            <w:r w:rsidRPr="00BD62E3">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3B0A" w:rsidRPr="00BD62E3" w:rsidRDefault="00DE3B0A" w:rsidP="000C6114">
            <w:pPr>
              <w:snapToGrid w:val="0"/>
              <w:jc w:val="both"/>
              <w:rPr>
                <w:rFonts w:eastAsia="TimesNewRomanPSMT"/>
                <w:b/>
                <w:bCs/>
                <w:szCs w:val="24"/>
                <w:lang w:val="sr-Cyrl-RS"/>
              </w:rPr>
            </w:pPr>
          </w:p>
          <w:p w:rsidR="00DE3B0A" w:rsidRPr="00BD62E3" w:rsidRDefault="00DE3B0A" w:rsidP="000C6114">
            <w:pPr>
              <w:snapToGrid w:val="0"/>
              <w:jc w:val="both"/>
              <w:rPr>
                <w:rFonts w:eastAsia="TimesNewRomanPSMT"/>
                <w:b/>
                <w:bCs/>
                <w:szCs w:val="24"/>
                <w:lang w:val="sr-Cyrl-RS"/>
              </w:rPr>
            </w:pPr>
          </w:p>
        </w:tc>
      </w:tr>
      <w:tr w:rsidR="00DE3B0A" w:rsidRPr="00BD62E3" w:rsidTr="000C6114">
        <w:tc>
          <w:tcPr>
            <w:tcW w:w="465"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snapToGrid w:val="0"/>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rPr>
                <w:rFonts w:eastAsia="TimesNewRomanPSMT"/>
                <w:b/>
                <w:bCs/>
                <w:szCs w:val="24"/>
                <w:lang w:val="ru-RU"/>
              </w:rPr>
            </w:pPr>
            <w:r w:rsidRPr="00BD62E3">
              <w:rPr>
                <w:rFonts w:eastAsia="TimesNewRomanPSMT"/>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3B0A" w:rsidRPr="00BD62E3" w:rsidRDefault="00DE3B0A" w:rsidP="000C6114">
            <w:pPr>
              <w:snapToGrid w:val="0"/>
              <w:jc w:val="both"/>
              <w:rPr>
                <w:rFonts w:eastAsia="TimesNewRomanPSMT"/>
                <w:b/>
                <w:bCs/>
                <w:szCs w:val="24"/>
                <w:lang w:val="ru-RU"/>
              </w:rPr>
            </w:pPr>
          </w:p>
          <w:p w:rsidR="00DE3B0A" w:rsidRPr="00BD62E3" w:rsidRDefault="00DE3B0A" w:rsidP="000C6114">
            <w:pPr>
              <w:snapToGrid w:val="0"/>
              <w:jc w:val="both"/>
              <w:rPr>
                <w:rFonts w:eastAsia="TimesNewRomanPSMT"/>
                <w:b/>
                <w:bCs/>
                <w:szCs w:val="24"/>
                <w:lang w:val="ru-RU"/>
              </w:rPr>
            </w:pPr>
          </w:p>
          <w:p w:rsidR="00DE3B0A" w:rsidRPr="00BD62E3" w:rsidRDefault="00DE3B0A" w:rsidP="000C6114">
            <w:pPr>
              <w:snapToGrid w:val="0"/>
              <w:jc w:val="both"/>
              <w:rPr>
                <w:rFonts w:eastAsia="TimesNewRomanPSMT"/>
                <w:b/>
                <w:bCs/>
                <w:szCs w:val="24"/>
                <w:lang w:val="ru-RU"/>
              </w:rPr>
            </w:pPr>
          </w:p>
        </w:tc>
      </w:tr>
      <w:tr w:rsidR="00DE3B0A" w:rsidRPr="00BD62E3" w:rsidTr="000C6114">
        <w:tc>
          <w:tcPr>
            <w:tcW w:w="465"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snapToGrid w:val="0"/>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rPr>
                <w:rFonts w:eastAsia="TimesNewRomanPSMT"/>
                <w:b/>
                <w:bCs/>
                <w:szCs w:val="24"/>
                <w:lang w:val="ru-RU"/>
              </w:rPr>
            </w:pPr>
            <w:r w:rsidRPr="00BD62E3">
              <w:rPr>
                <w:rFonts w:eastAsia="TimesNewRomanPSMT"/>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3B0A" w:rsidRPr="00BD62E3" w:rsidRDefault="00DE3B0A" w:rsidP="000C6114">
            <w:pPr>
              <w:snapToGrid w:val="0"/>
              <w:jc w:val="both"/>
              <w:rPr>
                <w:rFonts w:eastAsia="TimesNewRomanPSMT"/>
                <w:b/>
                <w:bCs/>
                <w:szCs w:val="24"/>
                <w:lang w:val="ru-RU"/>
              </w:rPr>
            </w:pPr>
          </w:p>
          <w:p w:rsidR="00DE3B0A" w:rsidRPr="00BD62E3" w:rsidRDefault="00DE3B0A" w:rsidP="000C6114">
            <w:pPr>
              <w:snapToGrid w:val="0"/>
              <w:jc w:val="both"/>
              <w:rPr>
                <w:rFonts w:eastAsia="TimesNewRomanPSMT"/>
                <w:b/>
                <w:bCs/>
                <w:szCs w:val="24"/>
                <w:lang w:val="ru-RU"/>
              </w:rPr>
            </w:pPr>
          </w:p>
          <w:p w:rsidR="00DE3B0A" w:rsidRPr="00BD62E3" w:rsidRDefault="00DE3B0A" w:rsidP="000C6114">
            <w:pPr>
              <w:snapToGrid w:val="0"/>
              <w:jc w:val="both"/>
              <w:rPr>
                <w:rFonts w:eastAsia="TimesNewRomanPSMT"/>
                <w:b/>
                <w:bCs/>
                <w:szCs w:val="24"/>
                <w:lang w:val="ru-RU"/>
              </w:rPr>
            </w:pPr>
          </w:p>
        </w:tc>
      </w:tr>
    </w:tbl>
    <w:p w:rsidR="00DE3B0A" w:rsidRPr="00BD62E3" w:rsidRDefault="00DE3B0A" w:rsidP="00DE3B0A">
      <w:pPr>
        <w:jc w:val="both"/>
        <w:rPr>
          <w:b/>
          <w:bCs/>
          <w:i/>
          <w:iCs/>
          <w:szCs w:val="24"/>
          <w:u w:val="single"/>
          <w:lang w:val="ru-RU"/>
        </w:rPr>
      </w:pPr>
    </w:p>
    <w:p w:rsidR="00DE3B0A" w:rsidRPr="00BD62E3" w:rsidRDefault="00DE3B0A" w:rsidP="00DE3B0A">
      <w:pPr>
        <w:jc w:val="both"/>
        <w:rPr>
          <w:rFonts w:eastAsia="TimesNewRomanPSMT"/>
          <w:b/>
          <w:bCs/>
          <w:szCs w:val="24"/>
          <w:lang w:val="ru-RU"/>
        </w:rPr>
      </w:pPr>
      <w:r w:rsidRPr="00BD62E3">
        <w:rPr>
          <w:b/>
          <w:bCs/>
          <w:i/>
          <w:iCs/>
          <w:szCs w:val="24"/>
          <w:u w:val="single"/>
          <w:lang w:val="ru-RU"/>
        </w:rPr>
        <w:t>Напомена:</w:t>
      </w:r>
      <w:r w:rsidRPr="00BD62E3">
        <w:rPr>
          <w:b/>
          <w:bCs/>
          <w:i/>
          <w:iCs/>
          <w:szCs w:val="24"/>
          <w:lang w:val="ru-RU"/>
        </w:rPr>
        <w:t xml:space="preserve"> </w:t>
      </w:r>
      <w:r w:rsidRPr="00BD62E3">
        <w:rPr>
          <w:i/>
          <w:iCs/>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E3B0A" w:rsidRPr="00BD62E3" w:rsidRDefault="00DE3B0A" w:rsidP="00DE3B0A">
      <w:pPr>
        <w:rPr>
          <w:rFonts w:eastAsia="Calibri-Bold"/>
          <w:bCs/>
          <w:color w:val="000000"/>
          <w:szCs w:val="24"/>
          <w:lang w:val="sr-Cyrl-RS" w:eastAsia="sr-Cyrl-RS"/>
        </w:rPr>
      </w:pPr>
      <w:r w:rsidRPr="00BD62E3">
        <w:rPr>
          <w:rFonts w:eastAsia="Calibri-Bold"/>
          <w:bCs/>
          <w:color w:val="000000"/>
          <w:szCs w:val="24"/>
          <w:lang w:val="sr-Cyrl-RS" w:eastAsia="sr-Cyrl-RS"/>
        </w:rPr>
        <w:br w:type="page"/>
      </w:r>
    </w:p>
    <w:p w:rsidR="00DE3B0A" w:rsidRPr="00BD62E3" w:rsidRDefault="00DE3B0A" w:rsidP="00DE3B0A">
      <w:pPr>
        <w:jc w:val="both"/>
        <w:rPr>
          <w:rFonts w:eastAsia="TimesNewRomanPSMT"/>
          <w:b/>
          <w:bCs/>
          <w:i/>
          <w:szCs w:val="24"/>
          <w:lang w:val="ru-RU"/>
        </w:rPr>
      </w:pPr>
      <w:r w:rsidRPr="00BD62E3">
        <w:rPr>
          <w:rFonts w:eastAsia="TimesNewRomanPSMT"/>
          <w:b/>
          <w:bCs/>
          <w:i/>
          <w:szCs w:val="24"/>
          <w:lang w:val="sr-Cyrl-CS"/>
        </w:rPr>
        <w:lastRenderedPageBreak/>
        <w:t xml:space="preserve">4) </w:t>
      </w:r>
      <w:r w:rsidRPr="00BD62E3">
        <w:rPr>
          <w:rFonts w:eastAsia="TimesNewRomanPSMT"/>
          <w:b/>
          <w:bCs/>
          <w:i/>
          <w:szCs w:val="24"/>
          <w:lang w:val="ru-RU"/>
        </w:rPr>
        <w:t>ПОДАЦИ О УЧЕСНИКУ  У ЗАЈЕДНИЧКОЈ ПОНУДИ</w:t>
      </w:r>
    </w:p>
    <w:p w:rsidR="00DE3B0A" w:rsidRPr="00BD62E3" w:rsidRDefault="00DE3B0A" w:rsidP="00DE3B0A">
      <w:pPr>
        <w:jc w:val="both"/>
        <w:rPr>
          <w:szCs w:val="24"/>
          <w:lang w:val="sr-Cyrl-RS"/>
        </w:rPr>
      </w:pPr>
      <w:r w:rsidRPr="00BD62E3">
        <w:rPr>
          <w:rFonts w:eastAsia="TimesNewRomanPSMT"/>
          <w:b/>
          <w:bCs/>
          <w:i/>
          <w:szCs w:val="24"/>
          <w:lang w:val="ru-RU"/>
        </w:rPr>
        <w:tab/>
      </w:r>
    </w:p>
    <w:tbl>
      <w:tblPr>
        <w:tblW w:w="0" w:type="auto"/>
        <w:tblInd w:w="-20" w:type="dxa"/>
        <w:tblLayout w:type="fixed"/>
        <w:tblLook w:val="0000" w:firstRow="0" w:lastRow="0" w:firstColumn="0" w:lastColumn="0" w:noHBand="0" w:noVBand="0"/>
      </w:tblPr>
      <w:tblGrid>
        <w:gridCol w:w="465"/>
        <w:gridCol w:w="4219"/>
        <w:gridCol w:w="4598"/>
      </w:tblGrid>
      <w:tr w:rsidR="00DE3B0A" w:rsidRPr="00BD62E3" w:rsidTr="000C6114">
        <w:tc>
          <w:tcPr>
            <w:tcW w:w="465"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rPr>
                <w:rFonts w:eastAsia="TimesNewRomanPSMT"/>
                <w:bCs/>
                <w:i/>
                <w:szCs w:val="24"/>
                <w:lang w:val="ru-RU"/>
              </w:rPr>
            </w:pPr>
            <w:r w:rsidRPr="00BD62E3">
              <w:rPr>
                <w:rFonts w:eastAsia="TimesNewRomanPSMT"/>
                <w:bCs/>
                <w:i/>
                <w:szCs w:val="24"/>
              </w:rPr>
              <w:t>1)</w:t>
            </w:r>
          </w:p>
        </w:tc>
        <w:tc>
          <w:tcPr>
            <w:tcW w:w="4219"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rPr>
                <w:rFonts w:eastAsia="TimesNewRomanPSMT"/>
                <w:b/>
                <w:bCs/>
                <w:szCs w:val="24"/>
                <w:lang w:val="ru-RU"/>
              </w:rPr>
            </w:pPr>
            <w:r w:rsidRPr="00BD62E3">
              <w:rPr>
                <w:rFonts w:eastAsia="TimesNewRomanPSMT"/>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3B0A" w:rsidRPr="00BD62E3" w:rsidRDefault="00DE3B0A" w:rsidP="000C6114">
            <w:pPr>
              <w:snapToGrid w:val="0"/>
              <w:jc w:val="both"/>
              <w:rPr>
                <w:rFonts w:eastAsia="TimesNewRomanPSMT"/>
                <w:b/>
                <w:bCs/>
                <w:szCs w:val="24"/>
                <w:lang w:val="ru-RU"/>
              </w:rPr>
            </w:pPr>
          </w:p>
          <w:p w:rsidR="00DE3B0A" w:rsidRPr="00BD62E3" w:rsidRDefault="00DE3B0A" w:rsidP="000C6114">
            <w:pPr>
              <w:snapToGrid w:val="0"/>
              <w:jc w:val="both"/>
              <w:rPr>
                <w:rFonts w:eastAsia="TimesNewRomanPSMT"/>
                <w:b/>
                <w:bCs/>
                <w:szCs w:val="24"/>
                <w:lang w:val="ru-RU"/>
              </w:rPr>
            </w:pPr>
          </w:p>
        </w:tc>
      </w:tr>
      <w:tr w:rsidR="00DE3B0A" w:rsidRPr="00BD62E3" w:rsidTr="000C6114">
        <w:tc>
          <w:tcPr>
            <w:tcW w:w="465"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rPr>
                <w:rFonts w:eastAsia="TimesNewRomanPSMT"/>
                <w:b/>
                <w:bCs/>
                <w:szCs w:val="24"/>
              </w:rPr>
            </w:pPr>
            <w:proofErr w:type="spellStart"/>
            <w:r w:rsidRPr="00BD62E3">
              <w:rPr>
                <w:rFonts w:eastAsia="TimesNewRomanPSMT"/>
                <w:bCs/>
                <w:i/>
                <w:szCs w:val="24"/>
              </w:rPr>
              <w:t>Адреса</w:t>
            </w:r>
            <w:proofErr w:type="spellEnd"/>
            <w:r w:rsidRPr="00BD62E3">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3B0A" w:rsidRPr="00BD62E3" w:rsidRDefault="00DE3B0A" w:rsidP="000C6114">
            <w:pPr>
              <w:snapToGrid w:val="0"/>
              <w:jc w:val="both"/>
              <w:rPr>
                <w:rFonts w:eastAsia="TimesNewRomanPSMT"/>
                <w:b/>
                <w:bCs/>
                <w:szCs w:val="24"/>
                <w:lang w:val="sr-Cyrl-RS"/>
              </w:rPr>
            </w:pPr>
          </w:p>
          <w:p w:rsidR="00DE3B0A" w:rsidRPr="00BD62E3" w:rsidRDefault="00DE3B0A" w:rsidP="000C6114">
            <w:pPr>
              <w:snapToGrid w:val="0"/>
              <w:jc w:val="both"/>
              <w:rPr>
                <w:rFonts w:eastAsia="TimesNewRomanPSMT"/>
                <w:b/>
                <w:bCs/>
                <w:szCs w:val="24"/>
                <w:lang w:val="sr-Cyrl-RS"/>
              </w:rPr>
            </w:pPr>
          </w:p>
        </w:tc>
      </w:tr>
      <w:tr w:rsidR="00DE3B0A" w:rsidRPr="00BD62E3" w:rsidTr="000C6114">
        <w:tc>
          <w:tcPr>
            <w:tcW w:w="465"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rPr>
                <w:rFonts w:eastAsia="TimesNewRomanPSMT"/>
                <w:b/>
                <w:bCs/>
                <w:szCs w:val="24"/>
              </w:rPr>
            </w:pPr>
            <w:proofErr w:type="spellStart"/>
            <w:r w:rsidRPr="00BD62E3">
              <w:rPr>
                <w:rFonts w:eastAsia="TimesNewRomanPSMT"/>
                <w:bCs/>
                <w:i/>
                <w:szCs w:val="24"/>
              </w:rPr>
              <w:t>Матични</w:t>
            </w:r>
            <w:proofErr w:type="spellEnd"/>
            <w:r w:rsidRPr="00BD62E3">
              <w:rPr>
                <w:rFonts w:eastAsia="TimesNewRomanPSMT"/>
                <w:bCs/>
                <w:i/>
                <w:szCs w:val="24"/>
              </w:rPr>
              <w:t xml:space="preserve"> </w:t>
            </w:r>
            <w:proofErr w:type="spellStart"/>
            <w:r w:rsidRPr="00BD62E3">
              <w:rPr>
                <w:rFonts w:eastAsia="TimesNewRomanPSMT"/>
                <w:bCs/>
                <w:i/>
                <w:szCs w:val="24"/>
              </w:rPr>
              <w:t>број</w:t>
            </w:r>
            <w:proofErr w:type="spellEnd"/>
            <w:r w:rsidRPr="00BD62E3">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3B0A" w:rsidRPr="00BD62E3" w:rsidRDefault="00DE3B0A" w:rsidP="000C6114">
            <w:pPr>
              <w:snapToGrid w:val="0"/>
              <w:jc w:val="both"/>
              <w:rPr>
                <w:rFonts w:eastAsia="TimesNewRomanPSMT"/>
                <w:b/>
                <w:bCs/>
                <w:szCs w:val="24"/>
                <w:lang w:val="sr-Cyrl-RS"/>
              </w:rPr>
            </w:pPr>
          </w:p>
          <w:p w:rsidR="00DE3B0A" w:rsidRPr="00BD62E3" w:rsidRDefault="00DE3B0A" w:rsidP="000C6114">
            <w:pPr>
              <w:snapToGrid w:val="0"/>
              <w:jc w:val="both"/>
              <w:rPr>
                <w:rFonts w:eastAsia="TimesNewRomanPSMT"/>
                <w:b/>
                <w:bCs/>
                <w:szCs w:val="24"/>
                <w:lang w:val="sr-Cyrl-RS"/>
              </w:rPr>
            </w:pPr>
          </w:p>
        </w:tc>
      </w:tr>
      <w:tr w:rsidR="00DE3B0A" w:rsidRPr="00BD62E3" w:rsidTr="000C6114">
        <w:tc>
          <w:tcPr>
            <w:tcW w:w="465"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rPr>
                <w:rFonts w:eastAsia="TimesNewRomanPSMT"/>
                <w:b/>
                <w:bCs/>
                <w:szCs w:val="24"/>
              </w:rPr>
            </w:pPr>
            <w:proofErr w:type="spellStart"/>
            <w:r w:rsidRPr="00BD62E3">
              <w:rPr>
                <w:rFonts w:eastAsia="TimesNewRomanPSMT"/>
                <w:bCs/>
                <w:i/>
                <w:szCs w:val="24"/>
              </w:rPr>
              <w:t>Порески</w:t>
            </w:r>
            <w:proofErr w:type="spellEnd"/>
            <w:r w:rsidRPr="00BD62E3">
              <w:rPr>
                <w:rFonts w:eastAsia="TimesNewRomanPSMT"/>
                <w:bCs/>
                <w:i/>
                <w:szCs w:val="24"/>
              </w:rPr>
              <w:t xml:space="preserve"> </w:t>
            </w:r>
            <w:proofErr w:type="spellStart"/>
            <w:r w:rsidRPr="00BD62E3">
              <w:rPr>
                <w:rFonts w:eastAsia="TimesNewRomanPSMT"/>
                <w:bCs/>
                <w:i/>
                <w:szCs w:val="24"/>
              </w:rPr>
              <w:t>идентификациони</w:t>
            </w:r>
            <w:proofErr w:type="spellEnd"/>
            <w:r w:rsidRPr="00BD62E3">
              <w:rPr>
                <w:rFonts w:eastAsia="TimesNewRomanPSMT"/>
                <w:bCs/>
                <w:i/>
                <w:szCs w:val="24"/>
              </w:rPr>
              <w:t xml:space="preserve"> </w:t>
            </w:r>
            <w:proofErr w:type="spellStart"/>
            <w:r w:rsidRPr="00BD62E3">
              <w:rPr>
                <w:rFonts w:eastAsia="TimesNewRomanPSMT"/>
                <w:bCs/>
                <w:i/>
                <w:szCs w:val="24"/>
              </w:rPr>
              <w:t>број</w:t>
            </w:r>
            <w:proofErr w:type="spellEnd"/>
            <w:r w:rsidRPr="00BD62E3">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3B0A" w:rsidRPr="00BD62E3" w:rsidRDefault="00DE3B0A" w:rsidP="000C6114">
            <w:pPr>
              <w:snapToGrid w:val="0"/>
              <w:jc w:val="both"/>
              <w:rPr>
                <w:rFonts w:eastAsia="TimesNewRomanPSMT"/>
                <w:b/>
                <w:bCs/>
                <w:szCs w:val="24"/>
                <w:lang w:val="sr-Cyrl-RS"/>
              </w:rPr>
            </w:pPr>
          </w:p>
          <w:p w:rsidR="00DE3B0A" w:rsidRPr="00BD62E3" w:rsidRDefault="00DE3B0A" w:rsidP="000C6114">
            <w:pPr>
              <w:snapToGrid w:val="0"/>
              <w:jc w:val="both"/>
              <w:rPr>
                <w:rFonts w:eastAsia="TimesNewRomanPSMT"/>
                <w:b/>
                <w:bCs/>
                <w:szCs w:val="24"/>
                <w:lang w:val="sr-Cyrl-RS"/>
              </w:rPr>
            </w:pPr>
          </w:p>
        </w:tc>
      </w:tr>
      <w:tr w:rsidR="00DE3B0A" w:rsidRPr="00BD62E3" w:rsidTr="000C6114">
        <w:tc>
          <w:tcPr>
            <w:tcW w:w="465"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snapToGrid w:val="0"/>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rPr>
                <w:rFonts w:eastAsia="TimesNewRomanPSMT"/>
                <w:b/>
                <w:bCs/>
                <w:szCs w:val="24"/>
              </w:rPr>
            </w:pPr>
            <w:proofErr w:type="spellStart"/>
            <w:r w:rsidRPr="00BD62E3">
              <w:rPr>
                <w:rFonts w:eastAsia="TimesNewRomanPSMT"/>
                <w:bCs/>
                <w:i/>
                <w:szCs w:val="24"/>
              </w:rPr>
              <w:t>Име</w:t>
            </w:r>
            <w:proofErr w:type="spellEnd"/>
            <w:r w:rsidRPr="00BD62E3">
              <w:rPr>
                <w:rFonts w:eastAsia="TimesNewRomanPSMT"/>
                <w:bCs/>
                <w:i/>
                <w:szCs w:val="24"/>
              </w:rPr>
              <w:t xml:space="preserve"> </w:t>
            </w:r>
            <w:r w:rsidRPr="00BD62E3">
              <w:rPr>
                <w:rFonts w:eastAsia="TimesNewRomanPSMT"/>
                <w:bCs/>
                <w:i/>
                <w:szCs w:val="24"/>
                <w:lang w:val="sr-Cyrl-RS"/>
              </w:rPr>
              <w:t>лица</w:t>
            </w:r>
            <w:r w:rsidRPr="00BD62E3">
              <w:rPr>
                <w:rFonts w:eastAsia="TimesNewRomanPSMT"/>
                <w:bCs/>
                <w:i/>
                <w:szCs w:val="24"/>
              </w:rPr>
              <w:t xml:space="preserve"> </w:t>
            </w:r>
            <w:proofErr w:type="spellStart"/>
            <w:r w:rsidRPr="00BD62E3">
              <w:rPr>
                <w:rFonts w:eastAsia="TimesNewRomanPSMT"/>
                <w:bCs/>
                <w:i/>
                <w:szCs w:val="24"/>
              </w:rPr>
              <w:t>за</w:t>
            </w:r>
            <w:proofErr w:type="spellEnd"/>
            <w:r w:rsidRPr="00BD62E3">
              <w:rPr>
                <w:rFonts w:eastAsia="TimesNewRomanPSMT"/>
                <w:bCs/>
                <w:i/>
                <w:szCs w:val="24"/>
              </w:rPr>
              <w:t xml:space="preserve"> </w:t>
            </w:r>
            <w:proofErr w:type="spellStart"/>
            <w:r w:rsidRPr="00BD62E3">
              <w:rPr>
                <w:rFonts w:eastAsia="TimesNewRomanPSMT"/>
                <w:bCs/>
                <w:i/>
                <w:szCs w:val="24"/>
              </w:rPr>
              <w:t>контакт</w:t>
            </w:r>
            <w:proofErr w:type="spellEnd"/>
            <w:r w:rsidRPr="00BD62E3">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3B0A" w:rsidRPr="00BD62E3" w:rsidRDefault="00DE3B0A" w:rsidP="000C6114">
            <w:pPr>
              <w:snapToGrid w:val="0"/>
              <w:jc w:val="both"/>
              <w:rPr>
                <w:rFonts w:eastAsia="TimesNewRomanPSMT"/>
                <w:b/>
                <w:bCs/>
                <w:szCs w:val="24"/>
                <w:lang w:val="sr-Cyrl-RS"/>
              </w:rPr>
            </w:pPr>
          </w:p>
          <w:p w:rsidR="00DE3B0A" w:rsidRPr="00BD62E3" w:rsidRDefault="00DE3B0A" w:rsidP="000C6114">
            <w:pPr>
              <w:snapToGrid w:val="0"/>
              <w:jc w:val="both"/>
              <w:rPr>
                <w:rFonts w:eastAsia="TimesNewRomanPSMT"/>
                <w:b/>
                <w:bCs/>
                <w:szCs w:val="24"/>
                <w:lang w:val="sr-Cyrl-RS"/>
              </w:rPr>
            </w:pPr>
          </w:p>
        </w:tc>
      </w:tr>
      <w:tr w:rsidR="00DE3B0A" w:rsidRPr="00BD62E3" w:rsidTr="000C6114">
        <w:tc>
          <w:tcPr>
            <w:tcW w:w="465"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rPr>
                <w:rFonts w:eastAsia="TimesNewRomanPSMT"/>
                <w:bCs/>
                <w:i/>
                <w:szCs w:val="24"/>
                <w:lang w:val="ru-RU"/>
              </w:rPr>
            </w:pPr>
            <w:r w:rsidRPr="00BD62E3">
              <w:rPr>
                <w:rFonts w:eastAsia="TimesNewRomanPSMT"/>
                <w:bCs/>
                <w:i/>
                <w:szCs w:val="24"/>
              </w:rPr>
              <w:t>2)</w:t>
            </w:r>
          </w:p>
        </w:tc>
        <w:tc>
          <w:tcPr>
            <w:tcW w:w="4219"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rPr>
                <w:rFonts w:eastAsia="TimesNewRomanPSMT"/>
                <w:b/>
                <w:bCs/>
                <w:szCs w:val="24"/>
                <w:lang w:val="ru-RU"/>
              </w:rPr>
            </w:pPr>
            <w:r w:rsidRPr="00BD62E3">
              <w:rPr>
                <w:rFonts w:eastAsia="TimesNewRomanPSMT"/>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3B0A" w:rsidRPr="00BD62E3" w:rsidRDefault="00DE3B0A" w:rsidP="000C6114">
            <w:pPr>
              <w:snapToGrid w:val="0"/>
              <w:jc w:val="both"/>
              <w:rPr>
                <w:rFonts w:eastAsia="TimesNewRomanPSMT"/>
                <w:b/>
                <w:bCs/>
                <w:szCs w:val="24"/>
                <w:lang w:val="ru-RU"/>
              </w:rPr>
            </w:pPr>
          </w:p>
          <w:p w:rsidR="00DE3B0A" w:rsidRPr="00BD62E3" w:rsidRDefault="00DE3B0A" w:rsidP="000C6114">
            <w:pPr>
              <w:snapToGrid w:val="0"/>
              <w:jc w:val="both"/>
              <w:rPr>
                <w:rFonts w:eastAsia="TimesNewRomanPSMT"/>
                <w:b/>
                <w:bCs/>
                <w:szCs w:val="24"/>
                <w:lang w:val="ru-RU"/>
              </w:rPr>
            </w:pPr>
          </w:p>
        </w:tc>
      </w:tr>
      <w:tr w:rsidR="00DE3B0A" w:rsidRPr="00BD62E3" w:rsidTr="000C6114">
        <w:tc>
          <w:tcPr>
            <w:tcW w:w="465"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rPr>
                <w:rFonts w:eastAsia="TimesNewRomanPSMT"/>
                <w:b/>
                <w:bCs/>
                <w:szCs w:val="24"/>
              </w:rPr>
            </w:pPr>
            <w:proofErr w:type="spellStart"/>
            <w:r w:rsidRPr="00BD62E3">
              <w:rPr>
                <w:rFonts w:eastAsia="TimesNewRomanPSMT"/>
                <w:bCs/>
                <w:i/>
                <w:szCs w:val="24"/>
              </w:rPr>
              <w:t>Адреса</w:t>
            </w:r>
            <w:proofErr w:type="spellEnd"/>
            <w:r w:rsidRPr="00BD62E3">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3B0A" w:rsidRPr="00BD62E3" w:rsidRDefault="00DE3B0A" w:rsidP="000C6114">
            <w:pPr>
              <w:snapToGrid w:val="0"/>
              <w:jc w:val="both"/>
              <w:rPr>
                <w:rFonts w:eastAsia="TimesNewRomanPSMT"/>
                <w:b/>
                <w:bCs/>
                <w:szCs w:val="24"/>
                <w:lang w:val="sr-Cyrl-RS"/>
              </w:rPr>
            </w:pPr>
          </w:p>
          <w:p w:rsidR="00DE3B0A" w:rsidRPr="00BD62E3" w:rsidRDefault="00DE3B0A" w:rsidP="000C6114">
            <w:pPr>
              <w:snapToGrid w:val="0"/>
              <w:jc w:val="both"/>
              <w:rPr>
                <w:rFonts w:eastAsia="TimesNewRomanPSMT"/>
                <w:b/>
                <w:bCs/>
                <w:szCs w:val="24"/>
                <w:lang w:val="sr-Cyrl-RS"/>
              </w:rPr>
            </w:pPr>
          </w:p>
        </w:tc>
      </w:tr>
      <w:tr w:rsidR="00DE3B0A" w:rsidRPr="00BD62E3" w:rsidTr="000C6114">
        <w:tc>
          <w:tcPr>
            <w:tcW w:w="465"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rPr>
                <w:rFonts w:eastAsia="TimesNewRomanPSMT"/>
                <w:b/>
                <w:bCs/>
                <w:szCs w:val="24"/>
              </w:rPr>
            </w:pPr>
            <w:proofErr w:type="spellStart"/>
            <w:r w:rsidRPr="00BD62E3">
              <w:rPr>
                <w:rFonts w:eastAsia="TimesNewRomanPSMT"/>
                <w:bCs/>
                <w:i/>
                <w:szCs w:val="24"/>
              </w:rPr>
              <w:t>Матични</w:t>
            </w:r>
            <w:proofErr w:type="spellEnd"/>
            <w:r w:rsidRPr="00BD62E3">
              <w:rPr>
                <w:rFonts w:eastAsia="TimesNewRomanPSMT"/>
                <w:bCs/>
                <w:i/>
                <w:szCs w:val="24"/>
              </w:rPr>
              <w:t xml:space="preserve"> </w:t>
            </w:r>
            <w:proofErr w:type="spellStart"/>
            <w:r w:rsidRPr="00BD62E3">
              <w:rPr>
                <w:rFonts w:eastAsia="TimesNewRomanPSMT"/>
                <w:bCs/>
                <w:i/>
                <w:szCs w:val="24"/>
              </w:rPr>
              <w:t>број</w:t>
            </w:r>
            <w:proofErr w:type="spellEnd"/>
            <w:r w:rsidRPr="00BD62E3">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3B0A" w:rsidRPr="00BD62E3" w:rsidRDefault="00DE3B0A" w:rsidP="000C6114">
            <w:pPr>
              <w:snapToGrid w:val="0"/>
              <w:jc w:val="both"/>
              <w:rPr>
                <w:rFonts w:eastAsia="TimesNewRomanPSMT"/>
                <w:b/>
                <w:bCs/>
                <w:szCs w:val="24"/>
                <w:lang w:val="sr-Cyrl-RS"/>
              </w:rPr>
            </w:pPr>
          </w:p>
          <w:p w:rsidR="00DE3B0A" w:rsidRPr="00BD62E3" w:rsidRDefault="00DE3B0A" w:rsidP="000C6114">
            <w:pPr>
              <w:snapToGrid w:val="0"/>
              <w:jc w:val="both"/>
              <w:rPr>
                <w:rFonts w:eastAsia="TimesNewRomanPSMT"/>
                <w:b/>
                <w:bCs/>
                <w:szCs w:val="24"/>
                <w:lang w:val="sr-Cyrl-RS"/>
              </w:rPr>
            </w:pPr>
          </w:p>
        </w:tc>
      </w:tr>
      <w:tr w:rsidR="00DE3B0A" w:rsidRPr="00BD62E3" w:rsidTr="000C6114">
        <w:tc>
          <w:tcPr>
            <w:tcW w:w="465"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rPr>
                <w:rFonts w:eastAsia="TimesNewRomanPSMT"/>
                <w:b/>
                <w:bCs/>
                <w:szCs w:val="24"/>
              </w:rPr>
            </w:pPr>
            <w:proofErr w:type="spellStart"/>
            <w:r w:rsidRPr="00BD62E3">
              <w:rPr>
                <w:rFonts w:eastAsia="TimesNewRomanPSMT"/>
                <w:bCs/>
                <w:i/>
                <w:szCs w:val="24"/>
              </w:rPr>
              <w:t>Порески</w:t>
            </w:r>
            <w:proofErr w:type="spellEnd"/>
            <w:r w:rsidRPr="00BD62E3">
              <w:rPr>
                <w:rFonts w:eastAsia="TimesNewRomanPSMT"/>
                <w:bCs/>
                <w:i/>
                <w:szCs w:val="24"/>
              </w:rPr>
              <w:t xml:space="preserve"> </w:t>
            </w:r>
            <w:proofErr w:type="spellStart"/>
            <w:r w:rsidRPr="00BD62E3">
              <w:rPr>
                <w:rFonts w:eastAsia="TimesNewRomanPSMT"/>
                <w:bCs/>
                <w:i/>
                <w:szCs w:val="24"/>
              </w:rPr>
              <w:t>идентификациони</w:t>
            </w:r>
            <w:proofErr w:type="spellEnd"/>
            <w:r w:rsidRPr="00BD62E3">
              <w:rPr>
                <w:rFonts w:eastAsia="TimesNewRomanPSMT"/>
                <w:bCs/>
                <w:i/>
                <w:szCs w:val="24"/>
              </w:rPr>
              <w:t xml:space="preserve"> </w:t>
            </w:r>
            <w:proofErr w:type="spellStart"/>
            <w:r w:rsidRPr="00BD62E3">
              <w:rPr>
                <w:rFonts w:eastAsia="TimesNewRomanPSMT"/>
                <w:bCs/>
                <w:i/>
                <w:szCs w:val="24"/>
              </w:rPr>
              <w:t>број</w:t>
            </w:r>
            <w:proofErr w:type="spellEnd"/>
            <w:r w:rsidRPr="00BD62E3">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3B0A" w:rsidRPr="00BD62E3" w:rsidRDefault="00DE3B0A" w:rsidP="000C6114">
            <w:pPr>
              <w:snapToGrid w:val="0"/>
              <w:jc w:val="both"/>
              <w:rPr>
                <w:rFonts w:eastAsia="TimesNewRomanPSMT"/>
                <w:b/>
                <w:bCs/>
                <w:szCs w:val="24"/>
                <w:lang w:val="sr-Cyrl-RS"/>
              </w:rPr>
            </w:pPr>
          </w:p>
          <w:p w:rsidR="00DE3B0A" w:rsidRPr="00BD62E3" w:rsidRDefault="00DE3B0A" w:rsidP="000C6114">
            <w:pPr>
              <w:snapToGrid w:val="0"/>
              <w:jc w:val="both"/>
              <w:rPr>
                <w:rFonts w:eastAsia="TimesNewRomanPSMT"/>
                <w:b/>
                <w:bCs/>
                <w:szCs w:val="24"/>
                <w:lang w:val="sr-Cyrl-RS"/>
              </w:rPr>
            </w:pPr>
          </w:p>
        </w:tc>
      </w:tr>
      <w:tr w:rsidR="00DE3B0A" w:rsidRPr="00BD62E3" w:rsidTr="000C6114">
        <w:tc>
          <w:tcPr>
            <w:tcW w:w="465"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snapToGrid w:val="0"/>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rPr>
                <w:rFonts w:eastAsia="TimesNewRomanPSMT"/>
                <w:b/>
                <w:bCs/>
                <w:szCs w:val="24"/>
              </w:rPr>
            </w:pPr>
            <w:proofErr w:type="spellStart"/>
            <w:r w:rsidRPr="00BD62E3">
              <w:rPr>
                <w:rFonts w:eastAsia="TimesNewRomanPSMT"/>
                <w:bCs/>
                <w:i/>
                <w:szCs w:val="24"/>
              </w:rPr>
              <w:t>Име</w:t>
            </w:r>
            <w:proofErr w:type="spellEnd"/>
            <w:r w:rsidRPr="00BD62E3">
              <w:rPr>
                <w:rFonts w:eastAsia="TimesNewRomanPSMT"/>
                <w:bCs/>
                <w:i/>
                <w:szCs w:val="24"/>
              </w:rPr>
              <w:t xml:space="preserve"> </w:t>
            </w:r>
            <w:proofErr w:type="spellStart"/>
            <w:r w:rsidRPr="00BD62E3">
              <w:rPr>
                <w:rFonts w:eastAsia="TimesNewRomanPSMT"/>
                <w:bCs/>
                <w:i/>
                <w:szCs w:val="24"/>
              </w:rPr>
              <w:t>особе</w:t>
            </w:r>
            <w:proofErr w:type="spellEnd"/>
            <w:r w:rsidRPr="00BD62E3">
              <w:rPr>
                <w:rFonts w:eastAsia="TimesNewRomanPSMT"/>
                <w:bCs/>
                <w:i/>
                <w:szCs w:val="24"/>
              </w:rPr>
              <w:t xml:space="preserve"> </w:t>
            </w:r>
            <w:proofErr w:type="spellStart"/>
            <w:r w:rsidRPr="00BD62E3">
              <w:rPr>
                <w:rFonts w:eastAsia="TimesNewRomanPSMT"/>
                <w:bCs/>
                <w:i/>
                <w:szCs w:val="24"/>
              </w:rPr>
              <w:t>за</w:t>
            </w:r>
            <w:proofErr w:type="spellEnd"/>
            <w:r w:rsidRPr="00BD62E3">
              <w:rPr>
                <w:rFonts w:eastAsia="TimesNewRomanPSMT"/>
                <w:bCs/>
                <w:i/>
                <w:szCs w:val="24"/>
              </w:rPr>
              <w:t xml:space="preserve"> </w:t>
            </w:r>
            <w:proofErr w:type="spellStart"/>
            <w:r w:rsidRPr="00BD62E3">
              <w:rPr>
                <w:rFonts w:eastAsia="TimesNewRomanPSMT"/>
                <w:bCs/>
                <w:i/>
                <w:szCs w:val="24"/>
              </w:rPr>
              <w:t>контакт</w:t>
            </w:r>
            <w:proofErr w:type="spellEnd"/>
            <w:r w:rsidRPr="00BD62E3">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3B0A" w:rsidRPr="00BD62E3" w:rsidRDefault="00DE3B0A" w:rsidP="000C6114">
            <w:pPr>
              <w:snapToGrid w:val="0"/>
              <w:jc w:val="both"/>
              <w:rPr>
                <w:rFonts w:eastAsia="TimesNewRomanPSMT"/>
                <w:b/>
                <w:bCs/>
                <w:szCs w:val="24"/>
                <w:lang w:val="sr-Cyrl-RS"/>
              </w:rPr>
            </w:pPr>
          </w:p>
          <w:p w:rsidR="00DE3B0A" w:rsidRPr="00BD62E3" w:rsidRDefault="00DE3B0A" w:rsidP="000C6114">
            <w:pPr>
              <w:snapToGrid w:val="0"/>
              <w:jc w:val="both"/>
              <w:rPr>
                <w:rFonts w:eastAsia="TimesNewRomanPSMT"/>
                <w:b/>
                <w:bCs/>
                <w:szCs w:val="24"/>
                <w:lang w:val="sr-Cyrl-RS"/>
              </w:rPr>
            </w:pPr>
          </w:p>
        </w:tc>
      </w:tr>
      <w:tr w:rsidR="00DE3B0A" w:rsidRPr="00BD62E3" w:rsidTr="000C6114">
        <w:tc>
          <w:tcPr>
            <w:tcW w:w="465"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rPr>
                <w:rFonts w:eastAsia="TimesNewRomanPSMT"/>
                <w:bCs/>
                <w:i/>
                <w:szCs w:val="24"/>
                <w:lang w:val="ru-RU"/>
              </w:rPr>
            </w:pPr>
            <w:r w:rsidRPr="00BD62E3">
              <w:rPr>
                <w:rFonts w:eastAsia="TimesNewRomanPSMT"/>
                <w:bCs/>
                <w:i/>
                <w:szCs w:val="24"/>
              </w:rPr>
              <w:t>3)</w:t>
            </w:r>
          </w:p>
        </w:tc>
        <w:tc>
          <w:tcPr>
            <w:tcW w:w="4219"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rPr>
                <w:rFonts w:eastAsia="TimesNewRomanPSMT"/>
                <w:b/>
                <w:bCs/>
                <w:szCs w:val="24"/>
                <w:lang w:val="ru-RU"/>
              </w:rPr>
            </w:pPr>
            <w:r w:rsidRPr="00BD62E3">
              <w:rPr>
                <w:rFonts w:eastAsia="TimesNewRomanPSMT"/>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3B0A" w:rsidRPr="00BD62E3" w:rsidRDefault="00DE3B0A" w:rsidP="000C6114">
            <w:pPr>
              <w:snapToGrid w:val="0"/>
              <w:jc w:val="both"/>
              <w:rPr>
                <w:rFonts w:eastAsia="TimesNewRomanPSMT"/>
                <w:b/>
                <w:bCs/>
                <w:szCs w:val="24"/>
                <w:lang w:val="ru-RU"/>
              </w:rPr>
            </w:pPr>
          </w:p>
          <w:p w:rsidR="00DE3B0A" w:rsidRPr="00BD62E3" w:rsidRDefault="00DE3B0A" w:rsidP="000C6114">
            <w:pPr>
              <w:snapToGrid w:val="0"/>
              <w:jc w:val="both"/>
              <w:rPr>
                <w:rFonts w:eastAsia="TimesNewRomanPSMT"/>
                <w:b/>
                <w:bCs/>
                <w:szCs w:val="24"/>
                <w:lang w:val="ru-RU"/>
              </w:rPr>
            </w:pPr>
          </w:p>
        </w:tc>
      </w:tr>
      <w:tr w:rsidR="00DE3B0A" w:rsidRPr="00BD62E3" w:rsidTr="000C6114">
        <w:tc>
          <w:tcPr>
            <w:tcW w:w="465"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rPr>
                <w:rFonts w:eastAsia="TimesNewRomanPSMT"/>
                <w:b/>
                <w:bCs/>
                <w:szCs w:val="24"/>
              </w:rPr>
            </w:pPr>
            <w:proofErr w:type="spellStart"/>
            <w:r w:rsidRPr="00BD62E3">
              <w:rPr>
                <w:rFonts w:eastAsia="TimesNewRomanPSMT"/>
                <w:bCs/>
                <w:i/>
                <w:szCs w:val="24"/>
              </w:rPr>
              <w:t>Адреса</w:t>
            </w:r>
            <w:proofErr w:type="spellEnd"/>
            <w:r w:rsidRPr="00BD62E3">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3B0A" w:rsidRPr="00BD62E3" w:rsidRDefault="00DE3B0A" w:rsidP="000C6114">
            <w:pPr>
              <w:snapToGrid w:val="0"/>
              <w:jc w:val="both"/>
              <w:rPr>
                <w:rFonts w:eastAsia="TimesNewRomanPSMT"/>
                <w:b/>
                <w:bCs/>
                <w:szCs w:val="24"/>
                <w:lang w:val="sr-Cyrl-RS"/>
              </w:rPr>
            </w:pPr>
          </w:p>
          <w:p w:rsidR="00DE3B0A" w:rsidRPr="00BD62E3" w:rsidRDefault="00DE3B0A" w:rsidP="000C6114">
            <w:pPr>
              <w:snapToGrid w:val="0"/>
              <w:jc w:val="both"/>
              <w:rPr>
                <w:rFonts w:eastAsia="TimesNewRomanPSMT"/>
                <w:b/>
                <w:bCs/>
                <w:szCs w:val="24"/>
                <w:lang w:val="sr-Cyrl-RS"/>
              </w:rPr>
            </w:pPr>
          </w:p>
        </w:tc>
      </w:tr>
      <w:tr w:rsidR="00DE3B0A" w:rsidRPr="00BD62E3" w:rsidTr="000C6114">
        <w:tc>
          <w:tcPr>
            <w:tcW w:w="465"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rPr>
                <w:rFonts w:eastAsia="TimesNewRomanPSMT"/>
                <w:b/>
                <w:bCs/>
                <w:szCs w:val="24"/>
              </w:rPr>
            </w:pPr>
            <w:proofErr w:type="spellStart"/>
            <w:r w:rsidRPr="00BD62E3">
              <w:rPr>
                <w:rFonts w:eastAsia="TimesNewRomanPSMT"/>
                <w:bCs/>
                <w:i/>
                <w:szCs w:val="24"/>
              </w:rPr>
              <w:t>Матични</w:t>
            </w:r>
            <w:proofErr w:type="spellEnd"/>
            <w:r w:rsidRPr="00BD62E3">
              <w:rPr>
                <w:rFonts w:eastAsia="TimesNewRomanPSMT"/>
                <w:bCs/>
                <w:i/>
                <w:szCs w:val="24"/>
              </w:rPr>
              <w:t xml:space="preserve"> </w:t>
            </w:r>
            <w:proofErr w:type="spellStart"/>
            <w:r w:rsidRPr="00BD62E3">
              <w:rPr>
                <w:rFonts w:eastAsia="TimesNewRomanPSMT"/>
                <w:bCs/>
                <w:i/>
                <w:szCs w:val="24"/>
              </w:rPr>
              <w:t>број</w:t>
            </w:r>
            <w:proofErr w:type="spellEnd"/>
            <w:r w:rsidRPr="00BD62E3">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3B0A" w:rsidRPr="00BD62E3" w:rsidRDefault="00DE3B0A" w:rsidP="000C6114">
            <w:pPr>
              <w:snapToGrid w:val="0"/>
              <w:jc w:val="both"/>
              <w:rPr>
                <w:rFonts w:eastAsia="TimesNewRomanPSMT"/>
                <w:b/>
                <w:bCs/>
                <w:szCs w:val="24"/>
                <w:lang w:val="sr-Cyrl-RS"/>
              </w:rPr>
            </w:pPr>
          </w:p>
          <w:p w:rsidR="00DE3B0A" w:rsidRPr="00BD62E3" w:rsidRDefault="00DE3B0A" w:rsidP="000C6114">
            <w:pPr>
              <w:snapToGrid w:val="0"/>
              <w:jc w:val="both"/>
              <w:rPr>
                <w:rFonts w:eastAsia="TimesNewRomanPSMT"/>
                <w:b/>
                <w:bCs/>
                <w:szCs w:val="24"/>
                <w:lang w:val="sr-Cyrl-RS"/>
              </w:rPr>
            </w:pPr>
          </w:p>
        </w:tc>
      </w:tr>
      <w:tr w:rsidR="00DE3B0A" w:rsidRPr="00BD62E3" w:rsidTr="000C6114">
        <w:tc>
          <w:tcPr>
            <w:tcW w:w="465"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rPr>
                <w:rFonts w:eastAsia="TimesNewRomanPSMT"/>
                <w:b/>
                <w:bCs/>
                <w:szCs w:val="24"/>
              </w:rPr>
            </w:pPr>
            <w:proofErr w:type="spellStart"/>
            <w:r w:rsidRPr="00BD62E3">
              <w:rPr>
                <w:rFonts w:eastAsia="TimesNewRomanPSMT"/>
                <w:bCs/>
                <w:i/>
                <w:szCs w:val="24"/>
              </w:rPr>
              <w:t>Порески</w:t>
            </w:r>
            <w:proofErr w:type="spellEnd"/>
            <w:r w:rsidRPr="00BD62E3">
              <w:rPr>
                <w:rFonts w:eastAsia="TimesNewRomanPSMT"/>
                <w:bCs/>
                <w:i/>
                <w:szCs w:val="24"/>
              </w:rPr>
              <w:t xml:space="preserve"> </w:t>
            </w:r>
            <w:proofErr w:type="spellStart"/>
            <w:r w:rsidRPr="00BD62E3">
              <w:rPr>
                <w:rFonts w:eastAsia="TimesNewRomanPSMT"/>
                <w:bCs/>
                <w:i/>
                <w:szCs w:val="24"/>
              </w:rPr>
              <w:t>идентификациони</w:t>
            </w:r>
            <w:proofErr w:type="spellEnd"/>
            <w:r w:rsidRPr="00BD62E3">
              <w:rPr>
                <w:rFonts w:eastAsia="TimesNewRomanPSMT"/>
                <w:bCs/>
                <w:i/>
                <w:szCs w:val="24"/>
              </w:rPr>
              <w:t xml:space="preserve"> </w:t>
            </w:r>
            <w:proofErr w:type="spellStart"/>
            <w:r w:rsidRPr="00BD62E3">
              <w:rPr>
                <w:rFonts w:eastAsia="TimesNewRomanPSMT"/>
                <w:bCs/>
                <w:i/>
                <w:szCs w:val="24"/>
              </w:rPr>
              <w:t>број</w:t>
            </w:r>
            <w:proofErr w:type="spellEnd"/>
            <w:r w:rsidRPr="00BD62E3">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3B0A" w:rsidRPr="00BD62E3" w:rsidRDefault="00DE3B0A" w:rsidP="000C6114">
            <w:pPr>
              <w:snapToGrid w:val="0"/>
              <w:jc w:val="both"/>
              <w:rPr>
                <w:rFonts w:eastAsia="TimesNewRomanPSMT"/>
                <w:b/>
                <w:bCs/>
                <w:szCs w:val="24"/>
                <w:lang w:val="sr-Cyrl-RS"/>
              </w:rPr>
            </w:pPr>
          </w:p>
          <w:p w:rsidR="00DE3B0A" w:rsidRPr="00BD62E3" w:rsidRDefault="00DE3B0A" w:rsidP="000C6114">
            <w:pPr>
              <w:snapToGrid w:val="0"/>
              <w:jc w:val="both"/>
              <w:rPr>
                <w:rFonts w:eastAsia="TimesNewRomanPSMT"/>
                <w:b/>
                <w:bCs/>
                <w:szCs w:val="24"/>
                <w:lang w:val="sr-Cyrl-RS"/>
              </w:rPr>
            </w:pPr>
          </w:p>
        </w:tc>
      </w:tr>
      <w:tr w:rsidR="00DE3B0A" w:rsidRPr="00BD62E3" w:rsidTr="000C6114">
        <w:tc>
          <w:tcPr>
            <w:tcW w:w="465"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snapToGrid w:val="0"/>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rPr>
                <w:rFonts w:eastAsia="TimesNewRomanPSMT"/>
                <w:b/>
                <w:bCs/>
                <w:szCs w:val="24"/>
              </w:rPr>
            </w:pPr>
            <w:proofErr w:type="spellStart"/>
            <w:r w:rsidRPr="00BD62E3">
              <w:rPr>
                <w:rFonts w:eastAsia="TimesNewRomanPSMT"/>
                <w:bCs/>
                <w:i/>
                <w:szCs w:val="24"/>
              </w:rPr>
              <w:t>Име</w:t>
            </w:r>
            <w:proofErr w:type="spellEnd"/>
            <w:r w:rsidRPr="00BD62E3">
              <w:rPr>
                <w:rFonts w:eastAsia="TimesNewRomanPSMT"/>
                <w:bCs/>
                <w:i/>
                <w:szCs w:val="24"/>
              </w:rPr>
              <w:t xml:space="preserve"> </w:t>
            </w:r>
            <w:proofErr w:type="spellStart"/>
            <w:r w:rsidRPr="00BD62E3">
              <w:rPr>
                <w:rFonts w:eastAsia="TimesNewRomanPSMT"/>
                <w:bCs/>
                <w:i/>
                <w:szCs w:val="24"/>
              </w:rPr>
              <w:t>особе</w:t>
            </w:r>
            <w:proofErr w:type="spellEnd"/>
            <w:r w:rsidRPr="00BD62E3">
              <w:rPr>
                <w:rFonts w:eastAsia="TimesNewRomanPSMT"/>
                <w:bCs/>
                <w:i/>
                <w:szCs w:val="24"/>
              </w:rPr>
              <w:t xml:space="preserve"> </w:t>
            </w:r>
            <w:proofErr w:type="spellStart"/>
            <w:r w:rsidRPr="00BD62E3">
              <w:rPr>
                <w:rFonts w:eastAsia="TimesNewRomanPSMT"/>
                <w:bCs/>
                <w:i/>
                <w:szCs w:val="24"/>
              </w:rPr>
              <w:t>за</w:t>
            </w:r>
            <w:proofErr w:type="spellEnd"/>
            <w:r w:rsidRPr="00BD62E3">
              <w:rPr>
                <w:rFonts w:eastAsia="TimesNewRomanPSMT"/>
                <w:bCs/>
                <w:i/>
                <w:szCs w:val="24"/>
              </w:rPr>
              <w:t xml:space="preserve"> </w:t>
            </w:r>
            <w:proofErr w:type="spellStart"/>
            <w:r w:rsidRPr="00BD62E3">
              <w:rPr>
                <w:rFonts w:eastAsia="TimesNewRomanPSMT"/>
                <w:bCs/>
                <w:i/>
                <w:szCs w:val="24"/>
              </w:rPr>
              <w:t>контакт</w:t>
            </w:r>
            <w:proofErr w:type="spellEnd"/>
            <w:r w:rsidRPr="00BD62E3">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E3B0A" w:rsidRPr="00BD62E3" w:rsidRDefault="00DE3B0A" w:rsidP="000C6114">
            <w:pPr>
              <w:snapToGrid w:val="0"/>
              <w:jc w:val="both"/>
              <w:rPr>
                <w:rFonts w:eastAsia="TimesNewRomanPSMT"/>
                <w:b/>
                <w:bCs/>
                <w:szCs w:val="24"/>
                <w:lang w:val="sr-Cyrl-RS"/>
              </w:rPr>
            </w:pPr>
          </w:p>
          <w:p w:rsidR="00DE3B0A" w:rsidRPr="00BD62E3" w:rsidRDefault="00DE3B0A" w:rsidP="000C6114">
            <w:pPr>
              <w:snapToGrid w:val="0"/>
              <w:jc w:val="both"/>
              <w:rPr>
                <w:rFonts w:eastAsia="TimesNewRomanPSMT"/>
                <w:b/>
                <w:bCs/>
                <w:szCs w:val="24"/>
                <w:lang w:val="sr-Cyrl-RS"/>
              </w:rPr>
            </w:pPr>
          </w:p>
        </w:tc>
      </w:tr>
    </w:tbl>
    <w:p w:rsidR="00DE3B0A" w:rsidRPr="00BD62E3" w:rsidRDefault="00DE3B0A" w:rsidP="00DE3B0A">
      <w:pPr>
        <w:jc w:val="both"/>
        <w:rPr>
          <w:b/>
          <w:bCs/>
          <w:i/>
          <w:iCs/>
          <w:szCs w:val="24"/>
          <w:u w:val="single"/>
          <w:lang w:val="sr-Cyrl-RS"/>
        </w:rPr>
      </w:pPr>
    </w:p>
    <w:p w:rsidR="00DE3B0A" w:rsidRPr="00BD62E3" w:rsidRDefault="00DE3B0A" w:rsidP="00DE3B0A">
      <w:pPr>
        <w:jc w:val="both"/>
        <w:rPr>
          <w:b/>
          <w:bCs/>
          <w:i/>
          <w:iCs/>
          <w:szCs w:val="24"/>
          <w:u w:val="single"/>
          <w:lang w:val="sr-Cyrl-RS"/>
        </w:rPr>
      </w:pPr>
    </w:p>
    <w:p w:rsidR="00DE3B0A" w:rsidRPr="00BD62E3" w:rsidRDefault="00DE3B0A" w:rsidP="00DE3B0A">
      <w:pPr>
        <w:jc w:val="both"/>
        <w:rPr>
          <w:b/>
          <w:bCs/>
          <w:i/>
          <w:iCs/>
          <w:szCs w:val="24"/>
          <w:lang w:val="ru-RU"/>
        </w:rPr>
      </w:pPr>
      <w:r w:rsidRPr="00BD62E3">
        <w:rPr>
          <w:b/>
          <w:bCs/>
          <w:i/>
          <w:iCs/>
          <w:szCs w:val="24"/>
          <w:u w:val="single"/>
          <w:lang w:val="sr-Cyrl-RS"/>
        </w:rPr>
        <w:t>Напомена:</w:t>
      </w:r>
      <w:r w:rsidRPr="00BD62E3">
        <w:rPr>
          <w:b/>
          <w:bCs/>
          <w:i/>
          <w:iCs/>
          <w:szCs w:val="24"/>
          <w:lang w:val="sr-Cyrl-RS"/>
        </w:rPr>
        <w:t xml:space="preserve"> </w:t>
      </w:r>
      <w:r w:rsidRPr="00BD62E3">
        <w:rPr>
          <w:i/>
          <w:iCs/>
          <w:szCs w:val="24"/>
          <w:lang w:val="ru-RU"/>
        </w:rPr>
        <w:t>Табелу „Подаци о учеснику у заједничкој понуди“ попуњавају они понуђачи који подносе заједничку понуду.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DE3B0A" w:rsidRPr="00BD62E3" w:rsidRDefault="00DE3B0A" w:rsidP="00DE3B0A">
      <w:pPr>
        <w:rPr>
          <w:rFonts w:eastAsia="TimesNewRomanPSMT"/>
          <w:b/>
          <w:bCs/>
          <w:lang w:val="sr-Cyrl-CS"/>
        </w:rPr>
      </w:pPr>
      <w:r w:rsidRPr="00BD62E3">
        <w:rPr>
          <w:rFonts w:eastAsia="TimesNewRomanPSMT"/>
          <w:b/>
          <w:bCs/>
          <w:lang w:val="sr-Cyrl-CS"/>
        </w:rPr>
        <w:br w:type="page"/>
      </w:r>
    </w:p>
    <w:p w:rsidR="00DE3B0A" w:rsidRPr="00BD62E3" w:rsidRDefault="00DE3B0A" w:rsidP="00DE3B0A">
      <w:pPr>
        <w:jc w:val="both"/>
        <w:rPr>
          <w:rFonts w:eastAsia="TimesNewRomanPSMT"/>
          <w:b/>
          <w:bCs/>
          <w:i/>
          <w:szCs w:val="24"/>
          <w:lang w:val="sr-Cyrl-CS"/>
        </w:rPr>
      </w:pPr>
      <w:r w:rsidRPr="00BD62E3">
        <w:rPr>
          <w:rFonts w:eastAsia="TimesNewRomanPSMT"/>
          <w:b/>
          <w:bCs/>
          <w:szCs w:val="24"/>
          <w:lang w:val="sr-Cyrl-CS"/>
        </w:rPr>
        <w:lastRenderedPageBreak/>
        <w:t>5) ОПИС ПРЕДМЕТА НАБАВКЕ</w:t>
      </w:r>
      <w:r w:rsidRPr="00BD62E3">
        <w:rPr>
          <w:i/>
          <w:iCs/>
          <w:szCs w:val="24"/>
          <w:lang w:val="sr-Cyrl-CS"/>
        </w:rPr>
        <w:t xml:space="preserve"> </w:t>
      </w:r>
      <w:r w:rsidRPr="00BD62E3">
        <w:rPr>
          <w:rFonts w:eastAsia="TimesNewRomanPSMT"/>
          <w:b/>
          <w:bCs/>
          <w:i/>
          <w:szCs w:val="24"/>
          <w:lang w:val="sr-Cyrl-CS"/>
        </w:rPr>
        <w:t xml:space="preserve">[радови на </w:t>
      </w:r>
      <w:r w:rsidR="00504F83" w:rsidRPr="00BD62E3">
        <w:rPr>
          <w:rFonts w:eastAsia="TimesNewRomanPSMT"/>
          <w:b/>
          <w:bCs/>
          <w:i/>
          <w:szCs w:val="24"/>
          <w:lang w:val="sr-Cyrl-CS"/>
        </w:rPr>
        <w:t xml:space="preserve">санацији клизишта у </w:t>
      </w:r>
      <w:proofErr w:type="spellStart"/>
      <w:r w:rsidR="00504F83" w:rsidRPr="00BD62E3">
        <w:rPr>
          <w:rFonts w:eastAsia="TimesNewRomanPSMT"/>
          <w:b/>
          <w:bCs/>
          <w:i/>
          <w:szCs w:val="24"/>
          <w:lang w:val="sr-Cyrl-CS"/>
        </w:rPr>
        <w:t>Малошишту</w:t>
      </w:r>
      <w:proofErr w:type="spellEnd"/>
      <w:r w:rsidR="00504F83" w:rsidRPr="00BD62E3">
        <w:rPr>
          <w:rFonts w:eastAsia="TimesNewRomanPSMT"/>
          <w:b/>
          <w:bCs/>
          <w:i/>
          <w:szCs w:val="24"/>
          <w:lang w:val="sr-Cyrl-CS"/>
        </w:rPr>
        <w:t xml:space="preserve"> </w:t>
      </w:r>
      <w:r w:rsidRPr="00BD62E3">
        <w:rPr>
          <w:rFonts w:eastAsia="TimesNewRomanPSMT"/>
          <w:b/>
          <w:bCs/>
          <w:i/>
          <w:szCs w:val="24"/>
          <w:lang w:val="sr-Cyrl-CS"/>
        </w:rPr>
        <w:t>]</w:t>
      </w:r>
    </w:p>
    <w:p w:rsidR="00DE3B0A" w:rsidRPr="00BD62E3" w:rsidRDefault="00DE3B0A" w:rsidP="00DE3B0A">
      <w:pPr>
        <w:jc w:val="both"/>
        <w:rPr>
          <w:rFonts w:eastAsia="TimesNewRomanPSMT"/>
          <w:b/>
          <w:bCs/>
          <w:szCs w:val="24"/>
          <w:lang w:val="sr-Cyrl-CS"/>
        </w:rPr>
      </w:pPr>
    </w:p>
    <w:p w:rsidR="00DE3B0A" w:rsidRPr="00BD62E3" w:rsidRDefault="00DE3B0A" w:rsidP="00DE3B0A">
      <w:pPr>
        <w:jc w:val="both"/>
        <w:rPr>
          <w:rFonts w:eastAsia="TimesNewRomanPSMT"/>
          <w:b/>
          <w:bCs/>
          <w:szCs w:val="24"/>
          <w:lang w:val="sr-Cyrl-CS"/>
        </w:rPr>
      </w:pPr>
    </w:p>
    <w:tbl>
      <w:tblPr>
        <w:tblW w:w="0" w:type="auto"/>
        <w:tblInd w:w="303" w:type="dxa"/>
        <w:tblLayout w:type="fixed"/>
        <w:tblLook w:val="0000" w:firstRow="0" w:lastRow="0" w:firstColumn="0" w:lastColumn="0" w:noHBand="0" w:noVBand="0"/>
      </w:tblPr>
      <w:tblGrid>
        <w:gridCol w:w="5250"/>
        <w:gridCol w:w="3375"/>
      </w:tblGrid>
      <w:tr w:rsidR="00DE3B0A" w:rsidRPr="00BD62E3" w:rsidTr="000C6114">
        <w:tc>
          <w:tcPr>
            <w:tcW w:w="5250"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snapToGrid w:val="0"/>
              <w:rPr>
                <w:rFonts w:eastAsia="TimesNewRomanPSMT"/>
                <w:bCs/>
                <w:szCs w:val="24"/>
                <w:lang w:val="ru-RU"/>
              </w:rPr>
            </w:pPr>
          </w:p>
          <w:p w:rsidR="00DE3B0A" w:rsidRPr="00BD62E3" w:rsidRDefault="00DE3B0A" w:rsidP="000C6114">
            <w:pPr>
              <w:rPr>
                <w:rFonts w:eastAsia="TimesNewRomanPSMT"/>
                <w:bCs/>
                <w:szCs w:val="24"/>
                <w:lang w:val="ru-RU"/>
              </w:rPr>
            </w:pPr>
            <w:r w:rsidRPr="00BD62E3">
              <w:rPr>
                <w:rFonts w:eastAsia="TimesNewRomanPSMT"/>
                <w:bCs/>
                <w:szCs w:val="24"/>
                <w:lang w:val="ru-RU"/>
              </w:rPr>
              <w:t xml:space="preserve">Укупна цена без ПДВ-а </w:t>
            </w:r>
          </w:p>
          <w:p w:rsidR="00DE3B0A" w:rsidRPr="00BD62E3" w:rsidRDefault="00DE3B0A" w:rsidP="000C6114">
            <w:pPr>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B0A" w:rsidRPr="00BD62E3" w:rsidRDefault="00DE3B0A" w:rsidP="000C6114">
            <w:pPr>
              <w:rPr>
                <w:rFonts w:eastAsia="TimesNewRomanPSMT"/>
                <w:bCs/>
                <w:sz w:val="22"/>
                <w:szCs w:val="22"/>
              </w:rPr>
            </w:pPr>
          </w:p>
        </w:tc>
      </w:tr>
      <w:tr w:rsidR="00DE3B0A" w:rsidRPr="00BD62E3" w:rsidTr="000C6114">
        <w:tc>
          <w:tcPr>
            <w:tcW w:w="5250"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snapToGrid w:val="0"/>
              <w:rPr>
                <w:rFonts w:eastAsia="TimesNewRomanPSMT"/>
                <w:bCs/>
                <w:szCs w:val="24"/>
                <w:lang w:val="ru-RU"/>
              </w:rPr>
            </w:pPr>
          </w:p>
          <w:p w:rsidR="00DE3B0A" w:rsidRPr="00BD62E3" w:rsidRDefault="00DE3B0A" w:rsidP="000C6114">
            <w:pPr>
              <w:rPr>
                <w:rFonts w:eastAsia="TimesNewRomanPSMT"/>
                <w:bCs/>
                <w:szCs w:val="24"/>
                <w:lang w:val="ru-RU"/>
              </w:rPr>
            </w:pPr>
            <w:r w:rsidRPr="00BD62E3">
              <w:rPr>
                <w:rFonts w:eastAsia="TimesNewRomanPSMT"/>
                <w:bCs/>
                <w:szCs w:val="24"/>
                <w:lang w:val="ru-RU"/>
              </w:rPr>
              <w:t>Укупна цена са ПДВ-ом</w:t>
            </w:r>
          </w:p>
          <w:p w:rsidR="00DE3B0A" w:rsidRPr="00BD62E3" w:rsidRDefault="00DE3B0A" w:rsidP="000C6114">
            <w:pPr>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B0A" w:rsidRPr="00BD62E3" w:rsidRDefault="00DE3B0A" w:rsidP="000C6114">
            <w:pPr>
              <w:rPr>
                <w:rFonts w:eastAsia="TimesNewRomanPSMT"/>
                <w:bCs/>
                <w:sz w:val="22"/>
                <w:szCs w:val="22"/>
              </w:rPr>
            </w:pPr>
          </w:p>
        </w:tc>
      </w:tr>
      <w:tr w:rsidR="00DE3B0A" w:rsidRPr="00BD62E3" w:rsidTr="000C6114">
        <w:tc>
          <w:tcPr>
            <w:tcW w:w="5250"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snapToGrid w:val="0"/>
              <w:rPr>
                <w:rFonts w:eastAsia="TimesNewRomanPSMT"/>
                <w:bCs/>
                <w:szCs w:val="24"/>
                <w:lang w:val="ru-RU"/>
              </w:rPr>
            </w:pPr>
          </w:p>
          <w:p w:rsidR="00DE3B0A" w:rsidRPr="00BD62E3" w:rsidRDefault="00DE3B0A" w:rsidP="000C6114">
            <w:pPr>
              <w:rPr>
                <w:rFonts w:eastAsia="TimesNewRomanPSMT"/>
                <w:bCs/>
                <w:szCs w:val="24"/>
                <w:lang w:val="ru-RU"/>
              </w:rPr>
            </w:pPr>
            <w:r w:rsidRPr="00BD62E3">
              <w:rPr>
                <w:rFonts w:eastAsia="TimesNewRomanPSMT"/>
                <w:bCs/>
                <w:szCs w:val="24"/>
                <w:lang w:val="ru-RU"/>
              </w:rPr>
              <w:t>Рок и начин плаћања</w:t>
            </w:r>
          </w:p>
          <w:p w:rsidR="00DE3B0A" w:rsidRPr="00BD62E3" w:rsidRDefault="00DE3B0A" w:rsidP="000C6114">
            <w:pPr>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B0A" w:rsidRPr="00BD62E3" w:rsidRDefault="00DE3B0A" w:rsidP="00D72B97">
            <w:pPr>
              <w:ind w:left="259"/>
              <w:rPr>
                <w:rFonts w:eastAsia="TimesNewRomanPSMT"/>
                <w:bCs/>
                <w:sz w:val="22"/>
                <w:szCs w:val="22"/>
                <w:lang w:val="ru-RU"/>
              </w:rPr>
            </w:pPr>
            <w:r w:rsidRPr="00BD62E3">
              <w:rPr>
                <w:rFonts w:eastAsia="TimesNewRomanPSMT"/>
                <w:bCs/>
                <w:sz w:val="22"/>
                <w:szCs w:val="22"/>
                <w:lang w:val="ru-RU"/>
              </w:rPr>
              <w:t xml:space="preserve">Рок плаћања је 45 дана од достављања оверених привремених ситуација и окончане ситуације </w:t>
            </w:r>
          </w:p>
        </w:tc>
      </w:tr>
      <w:tr w:rsidR="00DE3B0A" w:rsidRPr="00BD62E3" w:rsidTr="000C6114">
        <w:tc>
          <w:tcPr>
            <w:tcW w:w="5250"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snapToGrid w:val="0"/>
              <w:rPr>
                <w:rFonts w:eastAsia="TimesNewRomanPSMT"/>
                <w:bCs/>
                <w:szCs w:val="24"/>
                <w:lang w:val="ru-RU"/>
              </w:rPr>
            </w:pPr>
          </w:p>
          <w:p w:rsidR="00DE3B0A" w:rsidRPr="00BD62E3" w:rsidRDefault="00DE3B0A" w:rsidP="000C6114">
            <w:pPr>
              <w:rPr>
                <w:rFonts w:eastAsia="TimesNewRomanPSMT"/>
                <w:bCs/>
                <w:szCs w:val="24"/>
                <w:lang w:val="ru-RU"/>
              </w:rPr>
            </w:pPr>
            <w:r w:rsidRPr="00BD62E3">
              <w:rPr>
                <w:rFonts w:eastAsia="TimesNewRomanPSMT"/>
                <w:bCs/>
                <w:szCs w:val="24"/>
                <w:lang w:val="ru-RU"/>
              </w:rPr>
              <w:t>Рок важења понуде</w:t>
            </w:r>
          </w:p>
          <w:p w:rsidR="00DE3B0A" w:rsidRPr="00BD62E3" w:rsidRDefault="00504F83" w:rsidP="000C6114">
            <w:pPr>
              <w:rPr>
                <w:rFonts w:eastAsia="TimesNewRomanPSMT"/>
                <w:bCs/>
                <w:szCs w:val="24"/>
                <w:lang w:val="ru-RU"/>
              </w:rPr>
            </w:pPr>
            <w:r w:rsidRPr="00BD62E3">
              <w:rPr>
                <w:rFonts w:eastAsia="TimesNewRomanPSMT"/>
                <w:bCs/>
                <w:szCs w:val="24"/>
                <w:lang w:val="ru-RU"/>
              </w:rPr>
              <w:t>(најмање 60 дана од дана отварања понуде)</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B0A" w:rsidRPr="00BD62E3" w:rsidRDefault="00DE3B0A" w:rsidP="000C6114">
            <w:pPr>
              <w:ind w:left="259"/>
              <w:rPr>
                <w:rFonts w:eastAsia="TimesNewRomanPSMT"/>
                <w:bCs/>
                <w:sz w:val="22"/>
                <w:szCs w:val="22"/>
                <w:lang w:val="ru-RU"/>
              </w:rPr>
            </w:pPr>
            <w:r w:rsidRPr="00BD62E3">
              <w:rPr>
                <w:rFonts w:eastAsia="TimesNewRomanPSMT"/>
                <w:bCs/>
                <w:sz w:val="22"/>
                <w:szCs w:val="22"/>
                <w:lang w:val="ru-RU"/>
              </w:rPr>
              <w:t xml:space="preserve">___ дана од дана отварања понуда </w:t>
            </w:r>
          </w:p>
        </w:tc>
      </w:tr>
      <w:tr w:rsidR="00DE3B0A" w:rsidRPr="00BD62E3" w:rsidTr="000C6114">
        <w:tc>
          <w:tcPr>
            <w:tcW w:w="5250"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snapToGrid w:val="0"/>
              <w:rPr>
                <w:rFonts w:eastAsia="TimesNewRomanPSMT"/>
                <w:bCs/>
                <w:szCs w:val="24"/>
                <w:lang w:val="ru-RU"/>
              </w:rPr>
            </w:pPr>
          </w:p>
          <w:p w:rsidR="00DE3B0A" w:rsidRPr="00BD62E3" w:rsidRDefault="00DE3B0A" w:rsidP="000C6114">
            <w:pPr>
              <w:rPr>
                <w:rFonts w:eastAsia="TimesNewRomanPSMT"/>
                <w:bCs/>
                <w:szCs w:val="24"/>
                <w:lang w:val="ru-RU"/>
              </w:rPr>
            </w:pPr>
            <w:r w:rsidRPr="00BD62E3">
              <w:rPr>
                <w:rFonts w:eastAsia="TimesNewRomanPSMT"/>
                <w:bCs/>
                <w:szCs w:val="24"/>
                <w:lang w:val="ru-RU"/>
              </w:rPr>
              <w:t>Рок извођења радова од дана увођења у посао</w:t>
            </w:r>
          </w:p>
          <w:p w:rsidR="00DE3B0A" w:rsidRPr="00BD62E3" w:rsidRDefault="00504F83" w:rsidP="00504F83">
            <w:pPr>
              <w:rPr>
                <w:rFonts w:eastAsia="TimesNewRomanPSMT"/>
                <w:bCs/>
                <w:szCs w:val="24"/>
                <w:lang w:val="ru-RU"/>
              </w:rPr>
            </w:pPr>
            <w:r w:rsidRPr="00BD62E3">
              <w:rPr>
                <w:rFonts w:eastAsia="TimesNewRomanPSMT"/>
                <w:bCs/>
                <w:szCs w:val="24"/>
                <w:lang w:val="ru-RU"/>
              </w:rPr>
              <w:t>(највише 150 календарских дана)</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B0A" w:rsidRPr="00BD62E3" w:rsidRDefault="00DE3B0A" w:rsidP="000C6114">
            <w:pPr>
              <w:ind w:left="259"/>
              <w:rPr>
                <w:rFonts w:eastAsia="TimesNewRomanPSMT"/>
                <w:bCs/>
                <w:sz w:val="22"/>
                <w:szCs w:val="22"/>
                <w:lang w:val="ru-RU"/>
              </w:rPr>
            </w:pPr>
            <w:r w:rsidRPr="00BD62E3">
              <w:rPr>
                <w:rFonts w:eastAsia="TimesNewRomanPSMT"/>
                <w:bCs/>
                <w:sz w:val="22"/>
                <w:szCs w:val="22"/>
                <w:lang w:val="ru-RU"/>
              </w:rPr>
              <w:t xml:space="preserve">____ календарских дана од дана увођења у посао </w:t>
            </w:r>
          </w:p>
        </w:tc>
      </w:tr>
      <w:tr w:rsidR="00DE3B0A" w:rsidRPr="00BD62E3" w:rsidTr="000C6114">
        <w:tc>
          <w:tcPr>
            <w:tcW w:w="5250" w:type="dxa"/>
            <w:tcBorders>
              <w:top w:val="single" w:sz="4" w:space="0" w:color="000000"/>
              <w:left w:val="single" w:sz="4" w:space="0" w:color="000000"/>
              <w:bottom w:val="single" w:sz="4" w:space="0" w:color="000000"/>
            </w:tcBorders>
            <w:shd w:val="clear" w:color="auto" w:fill="auto"/>
            <w:vAlign w:val="center"/>
          </w:tcPr>
          <w:p w:rsidR="00DE3B0A" w:rsidRPr="00BD62E3" w:rsidRDefault="00DE3B0A" w:rsidP="000C6114">
            <w:pPr>
              <w:rPr>
                <w:rFonts w:eastAsia="TimesNewRomanPSMT"/>
                <w:bCs/>
                <w:szCs w:val="24"/>
              </w:rPr>
            </w:pPr>
            <w:r w:rsidRPr="00BD62E3">
              <w:rPr>
                <w:rFonts w:eastAsia="TimesNewRomanPSMT"/>
                <w:bCs/>
                <w:szCs w:val="24"/>
                <w:lang w:val="ru-RU"/>
              </w:rPr>
              <w:t xml:space="preserve">Гарантни </w:t>
            </w:r>
            <w:proofErr w:type="spellStart"/>
            <w:r w:rsidRPr="00BD62E3">
              <w:rPr>
                <w:rFonts w:eastAsia="TimesNewRomanPSMT"/>
                <w:bCs/>
                <w:szCs w:val="24"/>
              </w:rPr>
              <w:t>период</w:t>
            </w:r>
            <w:proofErr w:type="spellEnd"/>
          </w:p>
          <w:p w:rsidR="00DE3B0A" w:rsidRPr="00BD62E3" w:rsidRDefault="00504F83" w:rsidP="00504F83">
            <w:pPr>
              <w:rPr>
                <w:rFonts w:eastAsia="TimesNewRomanPSMT"/>
                <w:bCs/>
                <w:szCs w:val="24"/>
              </w:rPr>
            </w:pPr>
            <w:r w:rsidRPr="00BD62E3">
              <w:rPr>
                <w:rFonts w:eastAsia="TimesNewRomanPSMT"/>
                <w:bCs/>
                <w:szCs w:val="24"/>
                <w:lang w:val="sr-Cyrl-RS"/>
              </w:rPr>
              <w:t>(најмање 24 месеци)</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B0A" w:rsidRPr="00BD62E3" w:rsidRDefault="00DE3B0A" w:rsidP="000C6114">
            <w:pPr>
              <w:ind w:left="259"/>
              <w:rPr>
                <w:rFonts w:eastAsia="TimesNewRomanPSMT"/>
                <w:bCs/>
                <w:sz w:val="22"/>
                <w:szCs w:val="22"/>
              </w:rPr>
            </w:pPr>
            <w:r w:rsidRPr="00BD62E3">
              <w:rPr>
                <w:rFonts w:eastAsia="TimesNewRomanPSMT"/>
                <w:bCs/>
                <w:sz w:val="22"/>
                <w:szCs w:val="22"/>
              </w:rPr>
              <w:t xml:space="preserve">___ </w:t>
            </w:r>
            <w:proofErr w:type="spellStart"/>
            <w:r w:rsidRPr="00BD62E3">
              <w:rPr>
                <w:rFonts w:eastAsia="TimesNewRomanPSMT"/>
                <w:bCs/>
                <w:sz w:val="22"/>
                <w:szCs w:val="22"/>
              </w:rPr>
              <w:t>месеци</w:t>
            </w:r>
            <w:proofErr w:type="spellEnd"/>
            <w:r w:rsidRPr="00BD62E3">
              <w:rPr>
                <w:rFonts w:eastAsia="TimesNewRomanPSMT"/>
                <w:bCs/>
                <w:sz w:val="22"/>
                <w:szCs w:val="22"/>
              </w:rPr>
              <w:t xml:space="preserve">/а </w:t>
            </w:r>
            <w:proofErr w:type="spellStart"/>
            <w:r w:rsidRPr="00BD62E3">
              <w:rPr>
                <w:rFonts w:eastAsia="TimesNewRomanPSMT"/>
                <w:bCs/>
                <w:sz w:val="22"/>
                <w:szCs w:val="22"/>
              </w:rPr>
              <w:t>од</w:t>
            </w:r>
            <w:proofErr w:type="spellEnd"/>
            <w:r w:rsidRPr="00BD62E3">
              <w:rPr>
                <w:rFonts w:eastAsia="TimesNewRomanPSMT"/>
                <w:bCs/>
                <w:sz w:val="22"/>
                <w:szCs w:val="22"/>
              </w:rPr>
              <w:t xml:space="preserve"> </w:t>
            </w:r>
            <w:proofErr w:type="spellStart"/>
            <w:r w:rsidRPr="00BD62E3">
              <w:rPr>
                <w:rFonts w:eastAsia="TimesNewRomanPSMT"/>
                <w:bCs/>
                <w:sz w:val="22"/>
                <w:szCs w:val="22"/>
              </w:rPr>
              <w:t>дана</w:t>
            </w:r>
            <w:proofErr w:type="spellEnd"/>
            <w:r w:rsidRPr="00BD62E3">
              <w:rPr>
                <w:rFonts w:eastAsia="TimesNewRomanPSMT"/>
                <w:bCs/>
                <w:sz w:val="22"/>
                <w:szCs w:val="22"/>
              </w:rPr>
              <w:t xml:space="preserve"> </w:t>
            </w:r>
            <w:proofErr w:type="spellStart"/>
            <w:r w:rsidRPr="00BD62E3">
              <w:rPr>
                <w:rFonts w:eastAsia="TimesNewRomanPSMT"/>
                <w:bCs/>
                <w:sz w:val="22"/>
                <w:szCs w:val="22"/>
              </w:rPr>
              <w:t>примопредаје</w:t>
            </w:r>
            <w:proofErr w:type="spellEnd"/>
            <w:r w:rsidRPr="00BD62E3">
              <w:rPr>
                <w:rFonts w:eastAsia="TimesNewRomanPSMT"/>
                <w:bCs/>
                <w:sz w:val="22"/>
                <w:szCs w:val="22"/>
              </w:rPr>
              <w:t xml:space="preserve"> </w:t>
            </w:r>
            <w:proofErr w:type="spellStart"/>
            <w:r w:rsidRPr="00BD62E3">
              <w:rPr>
                <w:rFonts w:eastAsia="TimesNewRomanPSMT"/>
                <w:bCs/>
                <w:sz w:val="22"/>
                <w:szCs w:val="22"/>
              </w:rPr>
              <w:t>радова</w:t>
            </w:r>
            <w:proofErr w:type="spellEnd"/>
            <w:r w:rsidRPr="00BD62E3">
              <w:rPr>
                <w:rFonts w:eastAsia="TimesNewRomanPSMT"/>
                <w:bCs/>
                <w:sz w:val="22"/>
                <w:szCs w:val="22"/>
              </w:rPr>
              <w:t xml:space="preserve"> </w:t>
            </w:r>
          </w:p>
        </w:tc>
      </w:tr>
    </w:tbl>
    <w:p w:rsidR="00DE3B0A" w:rsidRPr="00BD62E3" w:rsidRDefault="00DE3B0A" w:rsidP="00DE3B0A">
      <w:pPr>
        <w:autoSpaceDE w:val="0"/>
        <w:autoSpaceDN w:val="0"/>
        <w:adjustRightInd w:val="0"/>
        <w:rPr>
          <w:rFonts w:eastAsia="Calibri-Bold"/>
          <w:bCs/>
          <w:color w:val="000000"/>
          <w:szCs w:val="24"/>
          <w:lang w:val="sr-Cyrl-RS" w:eastAsia="sr-Cyrl-RS"/>
        </w:rPr>
      </w:pPr>
    </w:p>
    <w:p w:rsidR="00DE3B0A" w:rsidRPr="00BD62E3" w:rsidRDefault="00DE3B0A" w:rsidP="00DE3B0A">
      <w:pPr>
        <w:autoSpaceDE w:val="0"/>
        <w:autoSpaceDN w:val="0"/>
        <w:adjustRightInd w:val="0"/>
        <w:rPr>
          <w:rFonts w:eastAsia="Calibri-Bold"/>
          <w:bCs/>
          <w:color w:val="000000"/>
          <w:szCs w:val="24"/>
          <w:lang w:val="sr-Cyrl-RS" w:eastAsia="sr-Cyrl-RS"/>
        </w:rPr>
      </w:pPr>
    </w:p>
    <w:p w:rsidR="00DE3B0A" w:rsidRPr="00BD62E3" w:rsidRDefault="00DE3B0A" w:rsidP="00DE3B0A">
      <w:pPr>
        <w:autoSpaceDE w:val="0"/>
        <w:autoSpaceDN w:val="0"/>
        <w:adjustRightInd w:val="0"/>
        <w:rPr>
          <w:rFonts w:eastAsia="Calibri-Bold"/>
          <w:bCs/>
          <w:color w:val="000000"/>
          <w:szCs w:val="24"/>
          <w:lang w:val="sr-Cyrl-RS" w:eastAsia="sr-Cyrl-RS"/>
        </w:rPr>
      </w:pPr>
    </w:p>
    <w:p w:rsidR="00DE3B0A" w:rsidRPr="00BD62E3" w:rsidRDefault="00DE3B0A" w:rsidP="00DE3B0A">
      <w:pPr>
        <w:autoSpaceDE w:val="0"/>
        <w:autoSpaceDN w:val="0"/>
        <w:adjustRightInd w:val="0"/>
        <w:rPr>
          <w:rFonts w:eastAsia="Calibri-Bold"/>
          <w:b/>
          <w:bCs/>
          <w:color w:val="000000"/>
          <w:szCs w:val="24"/>
          <w:lang w:val="sr-Cyrl-RS" w:eastAsia="sr-Cyrl-RS"/>
        </w:rPr>
      </w:pPr>
      <w:r w:rsidRPr="00BD62E3">
        <w:rPr>
          <w:rFonts w:eastAsia="Calibri-Bold"/>
          <w:b/>
          <w:bCs/>
          <w:color w:val="000000"/>
          <w:szCs w:val="24"/>
          <w:lang w:val="sr-Cyrl-RS" w:eastAsia="sr-Cyrl-RS"/>
        </w:rPr>
        <w:t>НАПОМЕНА:</w:t>
      </w:r>
    </w:p>
    <w:p w:rsidR="00DE3B0A" w:rsidRPr="00BD62E3" w:rsidRDefault="00DE3B0A" w:rsidP="00DE3B0A">
      <w:pPr>
        <w:autoSpaceDE w:val="0"/>
        <w:autoSpaceDN w:val="0"/>
        <w:adjustRightInd w:val="0"/>
        <w:rPr>
          <w:rFonts w:eastAsia="Calibri-Bold"/>
          <w:b/>
          <w:bCs/>
          <w:color w:val="000000"/>
          <w:szCs w:val="24"/>
          <w:lang w:val="sr-Cyrl-RS" w:eastAsia="sr-Cyrl-RS"/>
        </w:rPr>
      </w:pPr>
      <w:r w:rsidRPr="00BD62E3">
        <w:rPr>
          <w:b/>
          <w:lang w:val="sr-Cyrl-RS"/>
        </w:rPr>
        <w:t>Овом понудом прихватамо све услове из позива за подношење понуда и конкурсне документације за ову јавну набавку</w:t>
      </w:r>
    </w:p>
    <w:p w:rsidR="00DE3B0A" w:rsidRPr="00BD62E3" w:rsidRDefault="00DE3B0A" w:rsidP="00DE3B0A">
      <w:pPr>
        <w:autoSpaceDE w:val="0"/>
        <w:autoSpaceDN w:val="0"/>
        <w:adjustRightInd w:val="0"/>
        <w:rPr>
          <w:rFonts w:eastAsia="Calibri-Bold"/>
          <w:bCs/>
          <w:color w:val="000000"/>
          <w:szCs w:val="24"/>
          <w:lang w:val="sr-Cyrl-RS" w:eastAsia="sr-Cyrl-RS"/>
        </w:rPr>
      </w:pPr>
    </w:p>
    <w:p w:rsidR="00DE3B0A" w:rsidRPr="00BD62E3" w:rsidRDefault="00DE3B0A" w:rsidP="00DE3B0A">
      <w:pPr>
        <w:autoSpaceDE w:val="0"/>
        <w:autoSpaceDN w:val="0"/>
        <w:adjustRightInd w:val="0"/>
        <w:rPr>
          <w:rFonts w:eastAsia="Calibri-Bold"/>
          <w:bCs/>
          <w:color w:val="000000"/>
          <w:szCs w:val="24"/>
          <w:lang w:val="sr-Cyrl-RS" w:eastAsia="sr-Cyrl-RS"/>
        </w:rPr>
      </w:pPr>
    </w:p>
    <w:p w:rsidR="00DE3B0A" w:rsidRPr="00BD62E3" w:rsidRDefault="00DE3B0A" w:rsidP="00DE3B0A">
      <w:pPr>
        <w:autoSpaceDE w:val="0"/>
        <w:autoSpaceDN w:val="0"/>
        <w:adjustRightInd w:val="0"/>
        <w:rPr>
          <w:rFonts w:eastAsia="Calibri-Bold"/>
          <w:bCs/>
          <w:color w:val="000000"/>
          <w:szCs w:val="24"/>
          <w:lang w:val="sr-Cyrl-RS" w:eastAsia="sr-Cyrl-RS"/>
        </w:rPr>
      </w:pPr>
    </w:p>
    <w:p w:rsidR="00DE3B0A" w:rsidRPr="00BD62E3" w:rsidRDefault="00DE3B0A" w:rsidP="00DE3B0A">
      <w:pPr>
        <w:autoSpaceDE w:val="0"/>
        <w:autoSpaceDN w:val="0"/>
        <w:adjustRightInd w:val="0"/>
        <w:rPr>
          <w:rFonts w:eastAsia="Calibri-Bold"/>
          <w:bCs/>
          <w:color w:val="000000"/>
          <w:szCs w:val="24"/>
          <w:lang w:val="sr-Cyrl-RS" w:eastAsia="sr-Cyrl-RS"/>
        </w:rPr>
      </w:pPr>
    </w:p>
    <w:p w:rsidR="00DE3B0A" w:rsidRPr="00BD62E3" w:rsidRDefault="00DE3B0A" w:rsidP="00DE3B0A">
      <w:pPr>
        <w:ind w:left="720" w:firstLine="720"/>
        <w:jc w:val="both"/>
        <w:rPr>
          <w:rFonts w:eastAsia="TimesNewRomanPSMT"/>
          <w:bCs/>
          <w:szCs w:val="24"/>
          <w:lang w:val="sr-Cyrl-RS"/>
        </w:rPr>
      </w:pPr>
    </w:p>
    <w:p w:rsidR="00DE3B0A" w:rsidRPr="00BD62E3" w:rsidRDefault="00DE3B0A" w:rsidP="00DE3B0A">
      <w:pPr>
        <w:ind w:left="720" w:firstLine="720"/>
        <w:jc w:val="both"/>
        <w:rPr>
          <w:rFonts w:eastAsia="TimesNewRomanPSMT"/>
          <w:bCs/>
          <w:szCs w:val="24"/>
          <w:lang w:val="sr-Cyrl-RS"/>
        </w:rPr>
      </w:pPr>
      <w:r w:rsidRPr="00BD62E3">
        <w:rPr>
          <w:rFonts w:eastAsia="TimesNewRomanPSMT"/>
          <w:bCs/>
          <w:szCs w:val="24"/>
          <w:lang w:val="sr-Cyrl-RS"/>
        </w:rPr>
        <w:t xml:space="preserve">Датум </w:t>
      </w:r>
      <w:r w:rsidRPr="00BD62E3">
        <w:rPr>
          <w:rFonts w:eastAsia="TimesNewRomanPSMT"/>
          <w:bCs/>
          <w:szCs w:val="24"/>
          <w:lang w:val="sr-Cyrl-RS"/>
        </w:rPr>
        <w:tab/>
      </w:r>
      <w:r w:rsidRPr="00BD62E3">
        <w:rPr>
          <w:rFonts w:eastAsia="TimesNewRomanPSMT"/>
          <w:bCs/>
          <w:szCs w:val="24"/>
          <w:lang w:val="sr-Cyrl-RS"/>
        </w:rPr>
        <w:tab/>
      </w:r>
      <w:r w:rsidRPr="00BD62E3">
        <w:rPr>
          <w:rFonts w:eastAsia="TimesNewRomanPSMT"/>
          <w:bCs/>
          <w:szCs w:val="24"/>
          <w:lang w:val="sr-Cyrl-RS"/>
        </w:rPr>
        <w:tab/>
      </w:r>
      <w:r w:rsidRPr="00BD62E3">
        <w:rPr>
          <w:rFonts w:eastAsia="TimesNewRomanPSMT"/>
          <w:bCs/>
          <w:szCs w:val="24"/>
          <w:lang w:val="sr-Cyrl-RS"/>
        </w:rPr>
        <w:tab/>
      </w:r>
      <w:r w:rsidRPr="00BD62E3">
        <w:rPr>
          <w:rFonts w:eastAsia="TimesNewRomanPSMT"/>
          <w:bCs/>
          <w:szCs w:val="24"/>
          <w:lang w:val="sr-Cyrl-RS"/>
        </w:rPr>
        <w:tab/>
        <w:t xml:space="preserve">              Понуђач</w:t>
      </w:r>
    </w:p>
    <w:p w:rsidR="00DE3B0A" w:rsidRPr="00BD62E3" w:rsidRDefault="00DE3B0A" w:rsidP="00DE3B0A">
      <w:pPr>
        <w:ind w:left="2880" w:firstLine="720"/>
        <w:jc w:val="both"/>
        <w:rPr>
          <w:rFonts w:eastAsia="TimesNewRomanPS-BoldMT"/>
          <w:b/>
          <w:bCs/>
          <w:i/>
          <w:iCs/>
          <w:color w:val="002060"/>
          <w:szCs w:val="24"/>
          <w:lang w:val="sr-Cyrl-RS"/>
        </w:rPr>
      </w:pPr>
      <w:r w:rsidRPr="00BD62E3">
        <w:rPr>
          <w:rFonts w:eastAsia="TimesNewRomanPSMT"/>
          <w:bCs/>
          <w:szCs w:val="24"/>
          <w:lang w:val="sr-Cyrl-RS"/>
        </w:rPr>
        <w:t xml:space="preserve">    М. П. </w:t>
      </w:r>
    </w:p>
    <w:p w:rsidR="00DE3B0A" w:rsidRPr="00BD62E3" w:rsidRDefault="00DE3B0A" w:rsidP="00DE3B0A">
      <w:pPr>
        <w:jc w:val="both"/>
        <w:rPr>
          <w:rFonts w:eastAsia="TimesNewRomanPS-BoldMT"/>
          <w:b/>
          <w:bCs/>
          <w:i/>
          <w:iCs/>
          <w:color w:val="002060"/>
          <w:szCs w:val="24"/>
          <w:lang w:val="sr-Cyrl-RS"/>
        </w:rPr>
      </w:pPr>
      <w:r w:rsidRPr="00BD62E3">
        <w:rPr>
          <w:rFonts w:eastAsia="TimesNewRomanPS-BoldMT"/>
          <w:b/>
          <w:bCs/>
          <w:i/>
          <w:iCs/>
          <w:color w:val="002060"/>
          <w:szCs w:val="24"/>
          <w:lang w:val="sr-Cyrl-RS"/>
        </w:rPr>
        <w:t>_____________________________</w:t>
      </w:r>
      <w:r w:rsidRPr="00BD62E3">
        <w:rPr>
          <w:rFonts w:eastAsia="TimesNewRomanPS-BoldMT"/>
          <w:b/>
          <w:bCs/>
          <w:i/>
          <w:iCs/>
          <w:color w:val="002060"/>
          <w:szCs w:val="24"/>
          <w:lang w:val="sr-Cyrl-RS"/>
        </w:rPr>
        <w:tab/>
      </w:r>
      <w:r w:rsidRPr="00BD62E3">
        <w:rPr>
          <w:rFonts w:eastAsia="TimesNewRomanPS-BoldMT"/>
          <w:b/>
          <w:bCs/>
          <w:i/>
          <w:iCs/>
          <w:color w:val="002060"/>
          <w:szCs w:val="24"/>
          <w:lang w:val="sr-Cyrl-RS"/>
        </w:rPr>
        <w:tab/>
      </w:r>
      <w:r w:rsidRPr="00BD62E3">
        <w:rPr>
          <w:rFonts w:eastAsia="TimesNewRomanPS-BoldMT"/>
          <w:b/>
          <w:bCs/>
          <w:i/>
          <w:iCs/>
          <w:color w:val="002060"/>
          <w:szCs w:val="24"/>
          <w:lang w:val="sr-Cyrl-RS"/>
        </w:rPr>
        <w:tab/>
        <w:t>________________________________</w:t>
      </w:r>
    </w:p>
    <w:p w:rsidR="00DE3B0A" w:rsidRPr="00BD62E3" w:rsidRDefault="00DE3B0A" w:rsidP="00DE3B0A">
      <w:pPr>
        <w:jc w:val="both"/>
        <w:rPr>
          <w:rFonts w:eastAsia="TimesNewRomanPS-BoldMT"/>
          <w:b/>
          <w:bCs/>
          <w:i/>
          <w:iCs/>
          <w:color w:val="002060"/>
          <w:szCs w:val="24"/>
          <w:lang w:val="sr-Cyrl-RS"/>
        </w:rPr>
      </w:pPr>
    </w:p>
    <w:p w:rsidR="00DE3B0A" w:rsidRPr="00BD62E3" w:rsidRDefault="00DE3B0A" w:rsidP="00DE3B0A">
      <w:pPr>
        <w:jc w:val="both"/>
        <w:rPr>
          <w:rFonts w:eastAsia="TimesNewRomanPS-BoldMT"/>
          <w:b/>
          <w:bCs/>
          <w:i/>
          <w:iCs/>
          <w:color w:val="002060"/>
          <w:szCs w:val="24"/>
          <w:lang w:val="sr-Cyrl-RS"/>
        </w:rPr>
      </w:pPr>
    </w:p>
    <w:p w:rsidR="00DE3B0A" w:rsidRPr="00BD62E3" w:rsidRDefault="00DE3B0A" w:rsidP="00DE3B0A">
      <w:pPr>
        <w:jc w:val="both"/>
        <w:rPr>
          <w:rFonts w:eastAsia="TimesNewRomanPS-BoldMT"/>
          <w:b/>
          <w:bCs/>
          <w:i/>
          <w:iCs/>
          <w:color w:val="002060"/>
          <w:szCs w:val="24"/>
          <w:lang w:val="sr-Cyrl-RS"/>
        </w:rPr>
      </w:pPr>
    </w:p>
    <w:p w:rsidR="00DE3B0A" w:rsidRPr="00BD62E3" w:rsidRDefault="00DE3B0A" w:rsidP="00DE3B0A">
      <w:pPr>
        <w:jc w:val="both"/>
        <w:rPr>
          <w:i/>
          <w:iCs/>
          <w:szCs w:val="24"/>
          <w:lang w:val="sr-Cyrl-RS"/>
        </w:rPr>
      </w:pPr>
      <w:r w:rsidRPr="00BD62E3">
        <w:rPr>
          <w:b/>
          <w:bCs/>
          <w:i/>
          <w:iCs/>
          <w:szCs w:val="24"/>
          <w:u w:val="single"/>
          <w:lang w:val="sr-Cyrl-RS"/>
        </w:rPr>
        <w:t>Напомене:</w:t>
      </w:r>
      <w:r w:rsidRPr="00BD62E3">
        <w:rPr>
          <w:b/>
          <w:bCs/>
          <w:i/>
          <w:iCs/>
          <w:szCs w:val="24"/>
          <w:lang w:val="sr-Cyrl-RS"/>
        </w:rPr>
        <w:t xml:space="preserve"> </w:t>
      </w:r>
    </w:p>
    <w:p w:rsidR="00DE3B0A" w:rsidRPr="00BD62E3" w:rsidRDefault="00DE3B0A" w:rsidP="00DE3B0A">
      <w:pPr>
        <w:jc w:val="both"/>
        <w:rPr>
          <w:i/>
          <w:iCs/>
          <w:szCs w:val="24"/>
          <w:lang w:val="sr-Cyrl-RS"/>
        </w:rPr>
      </w:pPr>
      <w:r w:rsidRPr="00BD62E3">
        <w:rPr>
          <w:i/>
          <w:iCs/>
          <w:szCs w:val="24"/>
          <w:lang w:val="sr-Cyrl-RS"/>
        </w:rPr>
        <w:t xml:space="preserve">Образац понуде понуђач мора да попуни, овери печатом и потпише, чиме </w:t>
      </w:r>
      <w:r w:rsidRPr="00BD62E3">
        <w:rPr>
          <w:i/>
          <w:iCs/>
          <w:szCs w:val="24"/>
          <w:lang w:val="sr-Cyrl-CS"/>
        </w:rPr>
        <w:t>п</w:t>
      </w:r>
      <w:proofErr w:type="spellStart"/>
      <w:r w:rsidRPr="00BD62E3">
        <w:rPr>
          <w:i/>
          <w:iCs/>
          <w:szCs w:val="24"/>
          <w:lang w:val="sr-Cyrl-RS"/>
        </w:rPr>
        <w:t>отврђује</w:t>
      </w:r>
      <w:proofErr w:type="spellEnd"/>
      <w:r w:rsidRPr="00BD62E3">
        <w:rPr>
          <w:i/>
          <w:iCs/>
          <w:szCs w:val="24"/>
          <w:lang w:val="sr-Cyrl-RS"/>
        </w:rPr>
        <w:t xml:space="preserve"> да су тачни подаци који су у обрасцу понуде наведени. Уколико понуђачи подносе заједничку понуду, понуду потписује члан групе понуђача који је Споразумом овлашћен да поднесе понуду, а понуду могу да потпишу и печатом овере сви понуђачи из групе понуђача </w:t>
      </w:r>
    </w:p>
    <w:p w:rsidR="00DE3B0A" w:rsidRPr="00BD62E3" w:rsidRDefault="00DE3B0A" w:rsidP="00DE3B0A">
      <w:pPr>
        <w:jc w:val="both"/>
        <w:rPr>
          <w:b/>
          <w:i/>
          <w:iCs/>
          <w:szCs w:val="24"/>
          <w:lang w:val="sr-Cyrl-RS"/>
        </w:rPr>
      </w:pPr>
      <w:r w:rsidRPr="00BD62E3">
        <w:rPr>
          <w:i/>
          <w:iCs/>
          <w:szCs w:val="24"/>
          <w:lang w:val="sr-Cyrl-RS"/>
        </w:rPr>
        <w:t>Уколико је предмет јавне набавке обликован у више партија, понуђачи ће попуњавати образац понуде за сваку партију посебно.</w:t>
      </w:r>
    </w:p>
    <w:p w:rsidR="00DE3B0A" w:rsidRDefault="00DE3B0A" w:rsidP="00DE3B0A">
      <w:pPr>
        <w:rPr>
          <w:rFonts w:eastAsia="Calibri-Bold"/>
          <w:bCs/>
          <w:color w:val="000000"/>
          <w:szCs w:val="24"/>
          <w:lang w:val="sr-Cyrl-RS" w:eastAsia="sr-Cyrl-RS"/>
        </w:rPr>
      </w:pPr>
    </w:p>
    <w:p w:rsidR="003F445E" w:rsidRDefault="003F445E" w:rsidP="00DE3B0A">
      <w:pPr>
        <w:rPr>
          <w:rFonts w:eastAsia="Calibri-Bold"/>
          <w:bCs/>
          <w:color w:val="000000"/>
          <w:szCs w:val="24"/>
          <w:lang w:val="sr-Cyrl-RS" w:eastAsia="sr-Cyrl-RS"/>
        </w:rPr>
      </w:pPr>
    </w:p>
    <w:p w:rsidR="003F445E" w:rsidRDefault="003F445E" w:rsidP="00DE3B0A">
      <w:pPr>
        <w:rPr>
          <w:rFonts w:eastAsia="Calibri-Bold"/>
          <w:bCs/>
          <w:color w:val="000000"/>
          <w:szCs w:val="24"/>
          <w:lang w:val="sr-Cyrl-RS" w:eastAsia="sr-Cyrl-RS"/>
        </w:rPr>
      </w:pPr>
    </w:p>
    <w:p w:rsidR="003F445E" w:rsidRDefault="003F445E" w:rsidP="00DE3B0A">
      <w:pPr>
        <w:rPr>
          <w:rFonts w:eastAsia="Calibri-Bold"/>
          <w:bCs/>
          <w:color w:val="000000"/>
          <w:szCs w:val="24"/>
          <w:lang w:val="sr-Cyrl-RS" w:eastAsia="sr-Cyrl-RS"/>
        </w:rPr>
      </w:pPr>
    </w:p>
    <w:p w:rsidR="003F445E" w:rsidRDefault="003F445E" w:rsidP="00DE3B0A">
      <w:pPr>
        <w:rPr>
          <w:rFonts w:eastAsia="Calibri-Bold"/>
          <w:bCs/>
          <w:color w:val="000000"/>
          <w:szCs w:val="24"/>
          <w:lang w:val="sr-Cyrl-RS" w:eastAsia="sr-Cyrl-RS"/>
        </w:rPr>
      </w:pPr>
    </w:p>
    <w:p w:rsidR="003F445E" w:rsidRDefault="003F445E" w:rsidP="00DE3B0A">
      <w:pPr>
        <w:rPr>
          <w:rFonts w:eastAsia="Calibri-Bold"/>
          <w:bCs/>
          <w:color w:val="000000"/>
          <w:szCs w:val="24"/>
          <w:lang w:val="sr-Cyrl-RS" w:eastAsia="sr-Cyrl-RS"/>
        </w:rPr>
      </w:pPr>
    </w:p>
    <w:p w:rsidR="003F445E" w:rsidRDefault="003F445E" w:rsidP="00DE3B0A">
      <w:pPr>
        <w:rPr>
          <w:rFonts w:eastAsia="Calibri-Bold"/>
          <w:bCs/>
          <w:color w:val="000000"/>
          <w:szCs w:val="24"/>
          <w:lang w:val="sr-Cyrl-RS" w:eastAsia="sr-Cyrl-RS"/>
        </w:rPr>
      </w:pPr>
    </w:p>
    <w:p w:rsidR="003F445E" w:rsidRPr="00BD62E3" w:rsidRDefault="002D376A" w:rsidP="003F445E">
      <w:pPr>
        <w:pStyle w:val="Heading2"/>
        <w:rPr>
          <w:lang w:val="sr-Cyrl-RS"/>
        </w:rPr>
      </w:pPr>
      <w:r>
        <w:rPr>
          <w:lang w:val="en-US"/>
        </w:rPr>
        <w:lastRenderedPageBreak/>
        <w:t>V</w:t>
      </w:r>
      <w:r w:rsidR="003F445E" w:rsidRPr="00BD62E3">
        <w:t>II</w:t>
      </w:r>
      <w:r>
        <w:rPr>
          <w:lang w:val="en-US"/>
        </w:rPr>
        <w:t xml:space="preserve"> -</w:t>
      </w:r>
      <w:r w:rsidR="003F445E" w:rsidRPr="00BD62E3">
        <w:t xml:space="preserve"> ОБРАЗАЦ СТРУКТУРЕ ЦЕНЕ</w:t>
      </w:r>
      <w:r w:rsidR="003F445E" w:rsidRPr="00BD62E3">
        <w:rPr>
          <w:lang w:val="sr-Cyrl-RS"/>
        </w:rPr>
        <w:t xml:space="preserve"> </w:t>
      </w:r>
      <w:r w:rsidR="003F445E" w:rsidRPr="00BD62E3">
        <w:t>СА УПУТСТВОМ КАКО ДА СЕ ПОПУНИ</w:t>
      </w:r>
    </w:p>
    <w:tbl>
      <w:tblPr>
        <w:tblW w:w="10350" w:type="dxa"/>
        <w:tblInd w:w="-275" w:type="dxa"/>
        <w:tblLook w:val="04A0" w:firstRow="1" w:lastRow="0" w:firstColumn="1" w:lastColumn="0" w:noHBand="0" w:noVBand="1"/>
      </w:tblPr>
      <w:tblGrid>
        <w:gridCol w:w="731"/>
        <w:gridCol w:w="4574"/>
        <w:gridCol w:w="1231"/>
        <w:gridCol w:w="1229"/>
        <w:gridCol w:w="1154"/>
        <w:gridCol w:w="1431"/>
      </w:tblGrid>
      <w:tr w:rsidR="003F445E" w:rsidRPr="00BD62E3" w:rsidTr="00E778F8">
        <w:trPr>
          <w:trHeight w:val="942"/>
        </w:trPr>
        <w:tc>
          <w:tcPr>
            <w:tcW w:w="7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445E" w:rsidRPr="00BD62E3" w:rsidRDefault="003F445E" w:rsidP="001A40DF">
            <w:pPr>
              <w:jc w:val="center"/>
              <w:rPr>
                <w:szCs w:val="24"/>
              </w:rPr>
            </w:pPr>
            <w:proofErr w:type="spellStart"/>
            <w:r w:rsidRPr="00BD62E3">
              <w:rPr>
                <w:szCs w:val="24"/>
              </w:rPr>
              <w:t>Ред</w:t>
            </w:r>
            <w:proofErr w:type="spellEnd"/>
            <w:r w:rsidRPr="00BD62E3">
              <w:rPr>
                <w:szCs w:val="24"/>
              </w:rPr>
              <w:t xml:space="preserve">. </w:t>
            </w:r>
            <w:proofErr w:type="spellStart"/>
            <w:r w:rsidRPr="00BD62E3">
              <w:rPr>
                <w:szCs w:val="24"/>
              </w:rPr>
              <w:t>Број</w:t>
            </w:r>
            <w:proofErr w:type="spellEnd"/>
          </w:p>
        </w:tc>
        <w:tc>
          <w:tcPr>
            <w:tcW w:w="4574" w:type="dxa"/>
            <w:tcBorders>
              <w:top w:val="single" w:sz="4" w:space="0" w:color="auto"/>
              <w:left w:val="nil"/>
              <w:bottom w:val="single" w:sz="4" w:space="0" w:color="auto"/>
              <w:right w:val="single" w:sz="4" w:space="0" w:color="auto"/>
            </w:tcBorders>
            <w:shd w:val="clear" w:color="auto" w:fill="auto"/>
            <w:vAlign w:val="bottom"/>
            <w:hideMark/>
          </w:tcPr>
          <w:p w:rsidR="003F445E" w:rsidRPr="00BD62E3" w:rsidRDefault="003F445E" w:rsidP="001A40DF">
            <w:pPr>
              <w:jc w:val="center"/>
              <w:rPr>
                <w:szCs w:val="24"/>
              </w:rPr>
            </w:pPr>
            <w:proofErr w:type="spellStart"/>
            <w:r w:rsidRPr="00BD62E3">
              <w:rPr>
                <w:szCs w:val="24"/>
              </w:rPr>
              <w:t>Опис</w:t>
            </w:r>
            <w:proofErr w:type="spellEnd"/>
            <w:r w:rsidRPr="00BD62E3">
              <w:rPr>
                <w:szCs w:val="24"/>
              </w:rPr>
              <w:t xml:space="preserve"> </w:t>
            </w:r>
            <w:proofErr w:type="spellStart"/>
            <w:r w:rsidRPr="00BD62E3">
              <w:rPr>
                <w:szCs w:val="24"/>
              </w:rPr>
              <w:t>позиције</w:t>
            </w:r>
            <w:proofErr w:type="spellEnd"/>
            <w:r w:rsidRPr="00BD62E3">
              <w:rPr>
                <w:szCs w:val="24"/>
              </w:rPr>
              <w:t xml:space="preserve"> </w:t>
            </w:r>
            <w:proofErr w:type="spellStart"/>
            <w:r w:rsidRPr="00BD62E3">
              <w:rPr>
                <w:szCs w:val="24"/>
              </w:rPr>
              <w:t>рада</w:t>
            </w:r>
            <w:proofErr w:type="spellEnd"/>
          </w:p>
        </w:tc>
        <w:tc>
          <w:tcPr>
            <w:tcW w:w="1231" w:type="dxa"/>
            <w:tcBorders>
              <w:top w:val="single" w:sz="4" w:space="0" w:color="auto"/>
              <w:left w:val="nil"/>
              <w:bottom w:val="single" w:sz="4" w:space="0" w:color="auto"/>
              <w:right w:val="single" w:sz="4" w:space="0" w:color="auto"/>
            </w:tcBorders>
            <w:shd w:val="clear" w:color="auto" w:fill="auto"/>
            <w:vAlign w:val="bottom"/>
            <w:hideMark/>
          </w:tcPr>
          <w:p w:rsidR="003F445E" w:rsidRPr="00BD62E3" w:rsidRDefault="003F445E" w:rsidP="001A40DF">
            <w:pPr>
              <w:jc w:val="center"/>
              <w:rPr>
                <w:szCs w:val="24"/>
              </w:rPr>
            </w:pPr>
            <w:proofErr w:type="spellStart"/>
            <w:r w:rsidRPr="00BD62E3">
              <w:rPr>
                <w:szCs w:val="24"/>
              </w:rPr>
              <w:t>Јединица</w:t>
            </w:r>
            <w:proofErr w:type="spellEnd"/>
            <w:r w:rsidRPr="00BD62E3">
              <w:rPr>
                <w:szCs w:val="24"/>
              </w:rPr>
              <w:t xml:space="preserve"> </w:t>
            </w:r>
            <w:proofErr w:type="spellStart"/>
            <w:r w:rsidRPr="00BD62E3">
              <w:rPr>
                <w:szCs w:val="24"/>
              </w:rPr>
              <w:t>мере</w:t>
            </w:r>
            <w:proofErr w:type="spellEnd"/>
            <w:r w:rsidRPr="00BD62E3">
              <w:rPr>
                <w:szCs w:val="24"/>
              </w:rPr>
              <w:t xml:space="preserve"> </w:t>
            </w:r>
          </w:p>
        </w:tc>
        <w:tc>
          <w:tcPr>
            <w:tcW w:w="1229" w:type="dxa"/>
            <w:tcBorders>
              <w:top w:val="single" w:sz="4" w:space="0" w:color="auto"/>
              <w:left w:val="nil"/>
              <w:bottom w:val="single" w:sz="4" w:space="0" w:color="auto"/>
              <w:right w:val="single" w:sz="4" w:space="0" w:color="auto"/>
            </w:tcBorders>
            <w:shd w:val="clear" w:color="auto" w:fill="auto"/>
            <w:vAlign w:val="bottom"/>
            <w:hideMark/>
          </w:tcPr>
          <w:p w:rsidR="003F445E" w:rsidRPr="00BD62E3" w:rsidRDefault="003F445E" w:rsidP="001A40DF">
            <w:pPr>
              <w:jc w:val="center"/>
              <w:rPr>
                <w:szCs w:val="24"/>
              </w:rPr>
            </w:pPr>
            <w:proofErr w:type="spellStart"/>
            <w:r w:rsidRPr="00BD62E3">
              <w:rPr>
                <w:szCs w:val="24"/>
              </w:rPr>
              <w:t>Количина</w:t>
            </w:r>
            <w:proofErr w:type="spellEnd"/>
            <w:r w:rsidRPr="00BD62E3">
              <w:rPr>
                <w:szCs w:val="24"/>
              </w:rPr>
              <w:t xml:space="preserve"> </w:t>
            </w:r>
            <w:proofErr w:type="spellStart"/>
            <w:r w:rsidRPr="00BD62E3">
              <w:rPr>
                <w:szCs w:val="24"/>
              </w:rPr>
              <w:t>позиције</w:t>
            </w:r>
            <w:proofErr w:type="spellEnd"/>
          </w:p>
        </w:tc>
        <w:tc>
          <w:tcPr>
            <w:tcW w:w="1154" w:type="dxa"/>
            <w:tcBorders>
              <w:top w:val="single" w:sz="4" w:space="0" w:color="auto"/>
              <w:left w:val="nil"/>
              <w:bottom w:val="single" w:sz="4" w:space="0" w:color="auto"/>
              <w:right w:val="single" w:sz="4" w:space="0" w:color="auto"/>
            </w:tcBorders>
            <w:shd w:val="clear" w:color="auto" w:fill="auto"/>
            <w:vAlign w:val="bottom"/>
            <w:hideMark/>
          </w:tcPr>
          <w:p w:rsidR="003F445E" w:rsidRPr="00BD62E3" w:rsidRDefault="003F445E" w:rsidP="001A40DF">
            <w:pPr>
              <w:jc w:val="center"/>
              <w:rPr>
                <w:szCs w:val="24"/>
                <w:lang w:val="sr-Cyrl-RS"/>
              </w:rPr>
            </w:pPr>
            <w:proofErr w:type="spellStart"/>
            <w:r w:rsidRPr="00BD62E3">
              <w:rPr>
                <w:szCs w:val="24"/>
              </w:rPr>
              <w:t>Цена</w:t>
            </w:r>
            <w:proofErr w:type="spellEnd"/>
            <w:r w:rsidRPr="00BD62E3">
              <w:rPr>
                <w:szCs w:val="24"/>
              </w:rPr>
              <w:t xml:space="preserve"> </w:t>
            </w:r>
            <w:proofErr w:type="spellStart"/>
            <w:r w:rsidRPr="00BD62E3">
              <w:rPr>
                <w:szCs w:val="24"/>
              </w:rPr>
              <w:t>по</w:t>
            </w:r>
            <w:proofErr w:type="spellEnd"/>
            <w:r w:rsidRPr="00BD62E3">
              <w:rPr>
                <w:szCs w:val="24"/>
              </w:rPr>
              <w:t xml:space="preserve"> </w:t>
            </w:r>
            <w:proofErr w:type="spellStart"/>
            <w:r w:rsidRPr="00BD62E3">
              <w:rPr>
                <w:szCs w:val="24"/>
              </w:rPr>
              <w:t>јединици</w:t>
            </w:r>
            <w:proofErr w:type="spellEnd"/>
            <w:r w:rsidRPr="00BD62E3">
              <w:rPr>
                <w:szCs w:val="24"/>
              </w:rPr>
              <w:t xml:space="preserve"> </w:t>
            </w:r>
            <w:proofErr w:type="spellStart"/>
            <w:r w:rsidRPr="00BD62E3">
              <w:rPr>
                <w:szCs w:val="24"/>
              </w:rPr>
              <w:t>мере</w:t>
            </w:r>
            <w:proofErr w:type="spellEnd"/>
            <w:r w:rsidRPr="00BD62E3">
              <w:rPr>
                <w:szCs w:val="24"/>
                <w:lang w:val="sr-Cyrl-RS"/>
              </w:rPr>
              <w:t xml:space="preserve"> без ПДВ-а</w:t>
            </w:r>
          </w:p>
        </w:tc>
        <w:tc>
          <w:tcPr>
            <w:tcW w:w="1431" w:type="dxa"/>
            <w:tcBorders>
              <w:top w:val="single" w:sz="4" w:space="0" w:color="auto"/>
              <w:left w:val="nil"/>
              <w:bottom w:val="single" w:sz="4" w:space="0" w:color="auto"/>
              <w:right w:val="single" w:sz="4" w:space="0" w:color="auto"/>
            </w:tcBorders>
            <w:shd w:val="clear" w:color="auto" w:fill="auto"/>
            <w:vAlign w:val="bottom"/>
            <w:hideMark/>
          </w:tcPr>
          <w:p w:rsidR="003F445E" w:rsidRPr="00BD62E3" w:rsidRDefault="003F445E" w:rsidP="001A40DF">
            <w:pPr>
              <w:jc w:val="center"/>
              <w:rPr>
                <w:szCs w:val="24"/>
                <w:lang w:val="sr-Cyrl-RS"/>
              </w:rPr>
            </w:pPr>
            <w:proofErr w:type="spellStart"/>
            <w:r w:rsidRPr="00BD62E3">
              <w:rPr>
                <w:szCs w:val="24"/>
              </w:rPr>
              <w:t>Цена</w:t>
            </w:r>
            <w:proofErr w:type="spellEnd"/>
            <w:r w:rsidRPr="00BD62E3">
              <w:rPr>
                <w:szCs w:val="24"/>
              </w:rPr>
              <w:t xml:space="preserve"> </w:t>
            </w:r>
            <w:proofErr w:type="spellStart"/>
            <w:r w:rsidRPr="00BD62E3">
              <w:rPr>
                <w:szCs w:val="24"/>
              </w:rPr>
              <w:t>коштања</w:t>
            </w:r>
            <w:proofErr w:type="spellEnd"/>
            <w:r w:rsidRPr="00BD62E3">
              <w:rPr>
                <w:szCs w:val="24"/>
              </w:rPr>
              <w:t xml:space="preserve"> </w:t>
            </w:r>
            <w:proofErr w:type="spellStart"/>
            <w:r w:rsidRPr="00BD62E3">
              <w:rPr>
                <w:szCs w:val="24"/>
              </w:rPr>
              <w:t>позиције</w:t>
            </w:r>
            <w:proofErr w:type="spellEnd"/>
            <w:r w:rsidRPr="00BD62E3">
              <w:rPr>
                <w:szCs w:val="24"/>
                <w:lang w:val="sr-Cyrl-RS"/>
              </w:rPr>
              <w:t xml:space="preserve"> без ПДВ-а</w:t>
            </w:r>
          </w:p>
        </w:tc>
      </w:tr>
      <w:tr w:rsidR="003F445E" w:rsidRPr="00BD62E3" w:rsidTr="00E778F8">
        <w:trPr>
          <w:trHeight w:val="314"/>
        </w:trPr>
        <w:tc>
          <w:tcPr>
            <w:tcW w:w="731" w:type="dxa"/>
            <w:tcBorders>
              <w:top w:val="nil"/>
              <w:left w:val="single" w:sz="4" w:space="0" w:color="auto"/>
              <w:bottom w:val="single" w:sz="4" w:space="0" w:color="auto"/>
              <w:right w:val="single" w:sz="4" w:space="0" w:color="auto"/>
            </w:tcBorders>
            <w:shd w:val="clear" w:color="auto" w:fill="auto"/>
            <w:vAlign w:val="bottom"/>
            <w:hideMark/>
          </w:tcPr>
          <w:p w:rsidR="003F445E" w:rsidRPr="00BD62E3" w:rsidRDefault="003F445E" w:rsidP="001A40DF">
            <w:pPr>
              <w:jc w:val="center"/>
              <w:rPr>
                <w:szCs w:val="24"/>
              </w:rPr>
            </w:pPr>
            <w:r w:rsidRPr="00BD62E3">
              <w:rPr>
                <w:szCs w:val="24"/>
              </w:rPr>
              <w:t>1</w:t>
            </w:r>
          </w:p>
        </w:tc>
        <w:tc>
          <w:tcPr>
            <w:tcW w:w="4574" w:type="dxa"/>
            <w:tcBorders>
              <w:top w:val="nil"/>
              <w:left w:val="nil"/>
              <w:bottom w:val="single" w:sz="4" w:space="0" w:color="auto"/>
              <w:right w:val="single" w:sz="4" w:space="0" w:color="auto"/>
            </w:tcBorders>
            <w:shd w:val="clear" w:color="auto" w:fill="auto"/>
            <w:vAlign w:val="bottom"/>
            <w:hideMark/>
          </w:tcPr>
          <w:p w:rsidR="003F445E" w:rsidRPr="00BD62E3" w:rsidRDefault="003F445E" w:rsidP="001A40DF">
            <w:pPr>
              <w:jc w:val="center"/>
              <w:rPr>
                <w:szCs w:val="24"/>
              </w:rPr>
            </w:pPr>
            <w:r w:rsidRPr="00BD62E3">
              <w:rPr>
                <w:szCs w:val="24"/>
              </w:rPr>
              <w:t>2</w:t>
            </w:r>
          </w:p>
        </w:tc>
        <w:tc>
          <w:tcPr>
            <w:tcW w:w="1231" w:type="dxa"/>
            <w:tcBorders>
              <w:top w:val="nil"/>
              <w:left w:val="nil"/>
              <w:bottom w:val="single" w:sz="4" w:space="0" w:color="auto"/>
              <w:right w:val="single" w:sz="4" w:space="0" w:color="auto"/>
            </w:tcBorders>
            <w:shd w:val="clear" w:color="auto" w:fill="auto"/>
            <w:vAlign w:val="bottom"/>
            <w:hideMark/>
          </w:tcPr>
          <w:p w:rsidR="003F445E" w:rsidRPr="00BD62E3" w:rsidRDefault="003F445E" w:rsidP="001A40DF">
            <w:pPr>
              <w:jc w:val="center"/>
              <w:rPr>
                <w:szCs w:val="24"/>
              </w:rPr>
            </w:pPr>
            <w:r w:rsidRPr="00BD62E3">
              <w:rPr>
                <w:szCs w:val="24"/>
              </w:rPr>
              <w:t>3</w:t>
            </w:r>
          </w:p>
        </w:tc>
        <w:tc>
          <w:tcPr>
            <w:tcW w:w="1229" w:type="dxa"/>
            <w:tcBorders>
              <w:top w:val="nil"/>
              <w:left w:val="nil"/>
              <w:bottom w:val="single" w:sz="4" w:space="0" w:color="auto"/>
              <w:right w:val="single" w:sz="4" w:space="0" w:color="auto"/>
            </w:tcBorders>
            <w:shd w:val="clear" w:color="auto" w:fill="auto"/>
            <w:vAlign w:val="bottom"/>
            <w:hideMark/>
          </w:tcPr>
          <w:p w:rsidR="003F445E" w:rsidRPr="00BD62E3" w:rsidRDefault="003F445E" w:rsidP="001A40DF">
            <w:pPr>
              <w:jc w:val="center"/>
              <w:rPr>
                <w:szCs w:val="24"/>
              </w:rPr>
            </w:pPr>
            <w:r w:rsidRPr="00BD62E3">
              <w:rPr>
                <w:szCs w:val="24"/>
              </w:rPr>
              <w:t>4</w:t>
            </w:r>
          </w:p>
        </w:tc>
        <w:tc>
          <w:tcPr>
            <w:tcW w:w="1154" w:type="dxa"/>
            <w:tcBorders>
              <w:top w:val="nil"/>
              <w:left w:val="nil"/>
              <w:bottom w:val="single" w:sz="4" w:space="0" w:color="auto"/>
              <w:right w:val="single" w:sz="4" w:space="0" w:color="auto"/>
            </w:tcBorders>
            <w:shd w:val="clear" w:color="auto" w:fill="auto"/>
            <w:vAlign w:val="bottom"/>
            <w:hideMark/>
          </w:tcPr>
          <w:p w:rsidR="003F445E" w:rsidRPr="00BD62E3" w:rsidRDefault="003F445E" w:rsidP="001A40DF">
            <w:pPr>
              <w:jc w:val="center"/>
              <w:rPr>
                <w:szCs w:val="24"/>
              </w:rPr>
            </w:pPr>
            <w:r w:rsidRPr="00BD62E3">
              <w:rPr>
                <w:szCs w:val="24"/>
              </w:rPr>
              <w:t>5</w:t>
            </w:r>
          </w:p>
        </w:tc>
        <w:tc>
          <w:tcPr>
            <w:tcW w:w="1431" w:type="dxa"/>
            <w:tcBorders>
              <w:top w:val="nil"/>
              <w:left w:val="nil"/>
              <w:bottom w:val="single" w:sz="4" w:space="0" w:color="auto"/>
              <w:right w:val="single" w:sz="4" w:space="0" w:color="auto"/>
            </w:tcBorders>
            <w:shd w:val="clear" w:color="auto" w:fill="auto"/>
            <w:vAlign w:val="bottom"/>
            <w:hideMark/>
          </w:tcPr>
          <w:p w:rsidR="003F445E" w:rsidRPr="00BD62E3" w:rsidRDefault="003F445E" w:rsidP="001A40DF">
            <w:pPr>
              <w:jc w:val="center"/>
              <w:rPr>
                <w:szCs w:val="24"/>
              </w:rPr>
            </w:pPr>
            <w:r w:rsidRPr="00BD62E3">
              <w:rPr>
                <w:szCs w:val="24"/>
              </w:rPr>
              <w:t>6</w:t>
            </w:r>
          </w:p>
        </w:tc>
      </w:tr>
      <w:tr w:rsidR="003F445E" w:rsidRPr="00BD62E3" w:rsidTr="00E778F8">
        <w:trPr>
          <w:trHeight w:val="314"/>
        </w:trPr>
        <w:tc>
          <w:tcPr>
            <w:tcW w:w="731" w:type="dxa"/>
            <w:tcBorders>
              <w:top w:val="nil"/>
              <w:left w:val="single" w:sz="4" w:space="0" w:color="auto"/>
              <w:bottom w:val="single" w:sz="4" w:space="0" w:color="auto"/>
              <w:right w:val="single" w:sz="4" w:space="0" w:color="auto"/>
            </w:tcBorders>
            <w:shd w:val="clear" w:color="000000" w:fill="D0CECE"/>
            <w:noWrap/>
            <w:vAlign w:val="center"/>
            <w:hideMark/>
          </w:tcPr>
          <w:p w:rsidR="003F445E" w:rsidRPr="00BD62E3" w:rsidRDefault="003F445E" w:rsidP="001A40DF">
            <w:pPr>
              <w:rPr>
                <w:b/>
                <w:bCs/>
                <w:color w:val="000000"/>
                <w:szCs w:val="24"/>
              </w:rPr>
            </w:pPr>
            <w:r w:rsidRPr="00BD62E3">
              <w:rPr>
                <w:b/>
                <w:bCs/>
                <w:color w:val="000000"/>
                <w:szCs w:val="24"/>
              </w:rPr>
              <w:t> </w:t>
            </w:r>
          </w:p>
        </w:tc>
        <w:tc>
          <w:tcPr>
            <w:tcW w:w="4574" w:type="dxa"/>
            <w:tcBorders>
              <w:top w:val="nil"/>
              <w:left w:val="nil"/>
              <w:bottom w:val="single" w:sz="4" w:space="0" w:color="auto"/>
              <w:right w:val="single" w:sz="4" w:space="0" w:color="auto"/>
            </w:tcBorders>
            <w:shd w:val="clear" w:color="000000" w:fill="D0CECE"/>
            <w:noWrap/>
            <w:vAlign w:val="center"/>
            <w:hideMark/>
          </w:tcPr>
          <w:p w:rsidR="003F445E" w:rsidRPr="00BD62E3" w:rsidRDefault="003F445E" w:rsidP="001A40DF">
            <w:pPr>
              <w:rPr>
                <w:b/>
                <w:bCs/>
                <w:color w:val="000000"/>
                <w:szCs w:val="24"/>
              </w:rPr>
            </w:pPr>
            <w:r w:rsidRPr="00BD62E3">
              <w:rPr>
                <w:b/>
                <w:bCs/>
                <w:color w:val="000000"/>
                <w:szCs w:val="24"/>
              </w:rPr>
              <w:t>А. ДИЈАФРАГМА</w:t>
            </w:r>
          </w:p>
        </w:tc>
        <w:tc>
          <w:tcPr>
            <w:tcW w:w="1231" w:type="dxa"/>
            <w:tcBorders>
              <w:top w:val="nil"/>
              <w:left w:val="nil"/>
              <w:bottom w:val="single" w:sz="4" w:space="0" w:color="auto"/>
              <w:right w:val="single" w:sz="4" w:space="0" w:color="auto"/>
            </w:tcBorders>
            <w:shd w:val="clear" w:color="000000" w:fill="D0CECE"/>
            <w:noWrap/>
            <w:vAlign w:val="center"/>
            <w:hideMark/>
          </w:tcPr>
          <w:p w:rsidR="003F445E" w:rsidRPr="00BD62E3" w:rsidRDefault="003F445E" w:rsidP="001A40DF">
            <w:pPr>
              <w:rPr>
                <w:color w:val="000000"/>
                <w:szCs w:val="24"/>
              </w:rPr>
            </w:pPr>
            <w:r w:rsidRPr="00BD62E3">
              <w:rPr>
                <w:color w:val="000000"/>
                <w:szCs w:val="24"/>
              </w:rPr>
              <w:t> </w:t>
            </w:r>
          </w:p>
        </w:tc>
        <w:tc>
          <w:tcPr>
            <w:tcW w:w="1229" w:type="dxa"/>
            <w:tcBorders>
              <w:top w:val="nil"/>
              <w:left w:val="nil"/>
              <w:bottom w:val="single" w:sz="4" w:space="0" w:color="auto"/>
              <w:right w:val="single" w:sz="4" w:space="0" w:color="auto"/>
            </w:tcBorders>
            <w:shd w:val="clear" w:color="000000" w:fill="D0CECE"/>
            <w:noWrap/>
            <w:vAlign w:val="center"/>
            <w:hideMark/>
          </w:tcPr>
          <w:p w:rsidR="003F445E" w:rsidRPr="00BD62E3" w:rsidRDefault="003F445E" w:rsidP="001A40DF">
            <w:pPr>
              <w:rPr>
                <w:color w:val="000000"/>
                <w:szCs w:val="24"/>
              </w:rPr>
            </w:pPr>
            <w:r w:rsidRPr="00BD62E3">
              <w:rPr>
                <w:color w:val="000000"/>
                <w:szCs w:val="24"/>
              </w:rPr>
              <w:t> </w:t>
            </w:r>
          </w:p>
        </w:tc>
        <w:tc>
          <w:tcPr>
            <w:tcW w:w="1154" w:type="dxa"/>
            <w:tcBorders>
              <w:top w:val="nil"/>
              <w:left w:val="nil"/>
              <w:bottom w:val="single" w:sz="4" w:space="0" w:color="auto"/>
              <w:right w:val="single" w:sz="4" w:space="0" w:color="auto"/>
            </w:tcBorders>
            <w:shd w:val="clear" w:color="000000" w:fill="D0CECE"/>
            <w:noWrap/>
            <w:vAlign w:val="center"/>
            <w:hideMark/>
          </w:tcPr>
          <w:p w:rsidR="003F445E" w:rsidRPr="00BD62E3" w:rsidRDefault="003F445E" w:rsidP="001A40DF">
            <w:pPr>
              <w:rPr>
                <w:color w:val="000000"/>
                <w:szCs w:val="24"/>
              </w:rPr>
            </w:pPr>
            <w:r w:rsidRPr="00BD62E3">
              <w:rPr>
                <w:color w:val="000000"/>
                <w:szCs w:val="24"/>
              </w:rPr>
              <w:t> </w:t>
            </w:r>
          </w:p>
        </w:tc>
        <w:tc>
          <w:tcPr>
            <w:tcW w:w="1431" w:type="dxa"/>
            <w:tcBorders>
              <w:top w:val="nil"/>
              <w:left w:val="nil"/>
              <w:bottom w:val="single" w:sz="4" w:space="0" w:color="auto"/>
              <w:right w:val="single" w:sz="4" w:space="0" w:color="auto"/>
            </w:tcBorders>
            <w:shd w:val="clear" w:color="000000" w:fill="D0CECE"/>
            <w:noWrap/>
            <w:vAlign w:val="center"/>
            <w:hideMark/>
          </w:tcPr>
          <w:p w:rsidR="003F445E" w:rsidRPr="00BD62E3" w:rsidRDefault="003F445E" w:rsidP="001A40DF">
            <w:pPr>
              <w:rPr>
                <w:color w:val="000000"/>
                <w:szCs w:val="24"/>
              </w:rPr>
            </w:pPr>
            <w:r w:rsidRPr="00BD62E3">
              <w:rPr>
                <w:color w:val="000000"/>
                <w:szCs w:val="24"/>
              </w:rPr>
              <w:t> </w:t>
            </w:r>
          </w:p>
        </w:tc>
      </w:tr>
      <w:tr w:rsidR="003F445E" w:rsidRPr="00BD62E3" w:rsidTr="00E778F8">
        <w:trPr>
          <w:trHeight w:val="314"/>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3F445E" w:rsidRPr="00BD62E3" w:rsidRDefault="003F445E" w:rsidP="001A40DF">
            <w:pPr>
              <w:jc w:val="center"/>
              <w:rPr>
                <w:szCs w:val="24"/>
              </w:rPr>
            </w:pPr>
            <w:r w:rsidRPr="00BD62E3">
              <w:rPr>
                <w:szCs w:val="24"/>
              </w:rPr>
              <w:t> </w:t>
            </w:r>
          </w:p>
        </w:tc>
        <w:tc>
          <w:tcPr>
            <w:tcW w:w="4574"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rPr>
                <w:szCs w:val="24"/>
              </w:rPr>
            </w:pPr>
            <w:r w:rsidRPr="00BD62E3">
              <w:rPr>
                <w:szCs w:val="24"/>
              </w:rPr>
              <w:t> </w:t>
            </w:r>
          </w:p>
        </w:tc>
        <w:tc>
          <w:tcPr>
            <w:tcW w:w="1231"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jc w:val="center"/>
              <w:rPr>
                <w:szCs w:val="24"/>
              </w:rPr>
            </w:pPr>
            <w:r w:rsidRPr="00BD62E3">
              <w:rPr>
                <w:szCs w:val="24"/>
              </w:rPr>
              <w:t> </w:t>
            </w:r>
          </w:p>
        </w:tc>
        <w:tc>
          <w:tcPr>
            <w:tcW w:w="1229"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jc w:val="center"/>
              <w:rPr>
                <w:szCs w:val="24"/>
              </w:rPr>
            </w:pPr>
            <w:r w:rsidRPr="00BD62E3">
              <w:rPr>
                <w:szCs w:val="24"/>
              </w:rPr>
              <w:t> </w:t>
            </w:r>
          </w:p>
        </w:tc>
        <w:tc>
          <w:tcPr>
            <w:tcW w:w="1154"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jc w:val="center"/>
              <w:rPr>
                <w:szCs w:val="24"/>
              </w:rPr>
            </w:pPr>
            <w:r w:rsidRPr="00BD62E3">
              <w:rPr>
                <w:szCs w:val="24"/>
              </w:rPr>
              <w:t> </w:t>
            </w:r>
          </w:p>
        </w:tc>
        <w:tc>
          <w:tcPr>
            <w:tcW w:w="1431"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jc w:val="center"/>
              <w:rPr>
                <w:szCs w:val="24"/>
              </w:rPr>
            </w:pPr>
            <w:r w:rsidRPr="00BD62E3">
              <w:rPr>
                <w:szCs w:val="24"/>
              </w:rPr>
              <w:t> </w:t>
            </w:r>
          </w:p>
        </w:tc>
      </w:tr>
      <w:tr w:rsidR="003F445E" w:rsidRPr="00BD62E3" w:rsidTr="00E778F8">
        <w:trPr>
          <w:trHeight w:val="942"/>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3F445E" w:rsidRPr="00BD62E3" w:rsidRDefault="003F445E" w:rsidP="001A40DF">
            <w:pPr>
              <w:jc w:val="center"/>
              <w:rPr>
                <w:szCs w:val="24"/>
              </w:rPr>
            </w:pPr>
            <w:r w:rsidRPr="00BD62E3">
              <w:rPr>
                <w:szCs w:val="24"/>
              </w:rPr>
              <w:t>А.1</w:t>
            </w:r>
          </w:p>
        </w:tc>
        <w:tc>
          <w:tcPr>
            <w:tcW w:w="4574"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rPr>
                <w:szCs w:val="24"/>
              </w:rPr>
            </w:pPr>
            <w:proofErr w:type="spellStart"/>
            <w:r w:rsidRPr="00BD62E3">
              <w:rPr>
                <w:szCs w:val="24"/>
              </w:rPr>
              <w:t>Ископ</w:t>
            </w:r>
            <w:proofErr w:type="spellEnd"/>
            <w:r w:rsidRPr="00BD62E3">
              <w:rPr>
                <w:szCs w:val="24"/>
              </w:rPr>
              <w:t xml:space="preserve"> </w:t>
            </w:r>
            <w:proofErr w:type="spellStart"/>
            <w:r w:rsidRPr="00BD62E3">
              <w:rPr>
                <w:szCs w:val="24"/>
              </w:rPr>
              <w:t>за</w:t>
            </w:r>
            <w:proofErr w:type="spellEnd"/>
            <w:r w:rsidRPr="00BD62E3">
              <w:rPr>
                <w:szCs w:val="24"/>
              </w:rPr>
              <w:t xml:space="preserve"> </w:t>
            </w:r>
            <w:proofErr w:type="spellStart"/>
            <w:r w:rsidRPr="00BD62E3">
              <w:rPr>
                <w:szCs w:val="24"/>
              </w:rPr>
              <w:t>дијафрагму</w:t>
            </w:r>
            <w:proofErr w:type="spellEnd"/>
            <w:r w:rsidRPr="00BD62E3">
              <w:rPr>
                <w:szCs w:val="24"/>
              </w:rPr>
              <w:t xml:space="preserve"> </w:t>
            </w:r>
            <w:proofErr w:type="spellStart"/>
            <w:r w:rsidRPr="00BD62E3">
              <w:rPr>
                <w:szCs w:val="24"/>
              </w:rPr>
              <w:t>дужине</w:t>
            </w:r>
            <w:proofErr w:type="spellEnd"/>
            <w:r w:rsidRPr="00BD62E3">
              <w:rPr>
                <w:szCs w:val="24"/>
              </w:rPr>
              <w:t xml:space="preserve"> 65м, </w:t>
            </w:r>
            <w:proofErr w:type="spellStart"/>
            <w:r w:rsidRPr="00BD62E3">
              <w:rPr>
                <w:szCs w:val="24"/>
              </w:rPr>
              <w:t>ширине</w:t>
            </w:r>
            <w:proofErr w:type="spellEnd"/>
            <w:r w:rsidRPr="00BD62E3">
              <w:rPr>
                <w:szCs w:val="24"/>
              </w:rPr>
              <w:t xml:space="preserve"> 0,4м и </w:t>
            </w:r>
            <w:proofErr w:type="spellStart"/>
            <w:r w:rsidRPr="00BD62E3">
              <w:rPr>
                <w:szCs w:val="24"/>
              </w:rPr>
              <w:t>дубине</w:t>
            </w:r>
            <w:proofErr w:type="spellEnd"/>
            <w:r w:rsidRPr="00BD62E3">
              <w:rPr>
                <w:szCs w:val="24"/>
              </w:rPr>
              <w:t xml:space="preserve"> 8,0м, </w:t>
            </w:r>
            <w:proofErr w:type="spellStart"/>
            <w:r w:rsidRPr="00BD62E3">
              <w:rPr>
                <w:szCs w:val="24"/>
              </w:rPr>
              <w:t>са</w:t>
            </w:r>
            <w:proofErr w:type="spellEnd"/>
            <w:r w:rsidRPr="00BD62E3">
              <w:rPr>
                <w:szCs w:val="24"/>
              </w:rPr>
              <w:t xml:space="preserve"> </w:t>
            </w:r>
            <w:proofErr w:type="spellStart"/>
            <w:r w:rsidRPr="00BD62E3">
              <w:rPr>
                <w:szCs w:val="24"/>
              </w:rPr>
              <w:t>одвозом</w:t>
            </w:r>
            <w:proofErr w:type="spellEnd"/>
            <w:r w:rsidRPr="00BD62E3">
              <w:rPr>
                <w:szCs w:val="24"/>
              </w:rPr>
              <w:t xml:space="preserve"> </w:t>
            </w:r>
            <w:proofErr w:type="spellStart"/>
            <w:r w:rsidRPr="00BD62E3">
              <w:rPr>
                <w:szCs w:val="24"/>
              </w:rPr>
              <w:t>ископаног</w:t>
            </w:r>
            <w:proofErr w:type="spellEnd"/>
            <w:r w:rsidRPr="00BD62E3">
              <w:rPr>
                <w:szCs w:val="24"/>
              </w:rPr>
              <w:t xml:space="preserve"> </w:t>
            </w:r>
            <w:proofErr w:type="spellStart"/>
            <w:r w:rsidRPr="00BD62E3">
              <w:rPr>
                <w:szCs w:val="24"/>
              </w:rPr>
              <w:t>материјала</w:t>
            </w:r>
            <w:proofErr w:type="spellEnd"/>
            <w:r w:rsidRPr="00BD62E3">
              <w:rPr>
                <w:szCs w:val="24"/>
              </w:rPr>
              <w:t xml:space="preserve"> </w:t>
            </w:r>
            <w:proofErr w:type="spellStart"/>
            <w:r w:rsidRPr="00BD62E3">
              <w:rPr>
                <w:szCs w:val="24"/>
              </w:rPr>
              <w:t>на</w:t>
            </w:r>
            <w:proofErr w:type="spellEnd"/>
            <w:r w:rsidRPr="00BD62E3">
              <w:rPr>
                <w:szCs w:val="24"/>
              </w:rPr>
              <w:t xml:space="preserve"> </w:t>
            </w:r>
            <w:proofErr w:type="spellStart"/>
            <w:r w:rsidRPr="00BD62E3">
              <w:rPr>
                <w:szCs w:val="24"/>
              </w:rPr>
              <w:t>депонију</w:t>
            </w:r>
            <w:proofErr w:type="spellEnd"/>
            <w:r w:rsidRPr="00BD62E3">
              <w:rPr>
                <w:szCs w:val="24"/>
              </w:rPr>
              <w:t xml:space="preserve"> </w:t>
            </w:r>
            <w:proofErr w:type="spellStart"/>
            <w:r w:rsidRPr="00BD62E3">
              <w:rPr>
                <w:szCs w:val="24"/>
              </w:rPr>
              <w:t>где</w:t>
            </w:r>
            <w:proofErr w:type="spellEnd"/>
            <w:r w:rsidRPr="00BD62E3">
              <w:rPr>
                <w:szCs w:val="24"/>
              </w:rPr>
              <w:t xml:space="preserve"> </w:t>
            </w:r>
            <w:proofErr w:type="spellStart"/>
            <w:r w:rsidRPr="00BD62E3">
              <w:rPr>
                <w:szCs w:val="24"/>
              </w:rPr>
              <w:t>одреди</w:t>
            </w:r>
            <w:proofErr w:type="spellEnd"/>
            <w:r w:rsidRPr="00BD62E3">
              <w:rPr>
                <w:szCs w:val="24"/>
              </w:rPr>
              <w:t xml:space="preserve"> </w:t>
            </w:r>
            <w:proofErr w:type="spellStart"/>
            <w:r w:rsidRPr="00BD62E3">
              <w:rPr>
                <w:szCs w:val="24"/>
              </w:rPr>
              <w:t>надзор</w:t>
            </w:r>
            <w:proofErr w:type="spellEnd"/>
            <w:r w:rsidRPr="00BD62E3">
              <w:rPr>
                <w:szCs w:val="24"/>
              </w:rPr>
              <w:t xml:space="preserve"> </w:t>
            </w:r>
          </w:p>
        </w:tc>
        <w:tc>
          <w:tcPr>
            <w:tcW w:w="1231"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jc w:val="center"/>
              <w:rPr>
                <w:szCs w:val="24"/>
              </w:rPr>
            </w:pPr>
            <w:r w:rsidRPr="00BD62E3">
              <w:rPr>
                <w:szCs w:val="24"/>
              </w:rPr>
              <w:t>m</w:t>
            </w:r>
            <w:r w:rsidRPr="00BD62E3">
              <w:rPr>
                <w:szCs w:val="24"/>
                <w:vertAlign w:val="superscript"/>
              </w:rPr>
              <w:t>3</w:t>
            </w:r>
          </w:p>
        </w:tc>
        <w:tc>
          <w:tcPr>
            <w:tcW w:w="1229"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jc w:val="right"/>
              <w:rPr>
                <w:szCs w:val="24"/>
              </w:rPr>
            </w:pPr>
            <w:r w:rsidRPr="00BD62E3">
              <w:rPr>
                <w:szCs w:val="24"/>
              </w:rPr>
              <w:t>208</w:t>
            </w:r>
          </w:p>
        </w:tc>
        <w:tc>
          <w:tcPr>
            <w:tcW w:w="1154" w:type="dxa"/>
            <w:tcBorders>
              <w:top w:val="nil"/>
              <w:left w:val="nil"/>
              <w:bottom w:val="single" w:sz="4" w:space="0" w:color="auto"/>
              <w:right w:val="single" w:sz="4" w:space="0" w:color="auto"/>
            </w:tcBorders>
            <w:shd w:val="clear" w:color="auto" w:fill="auto"/>
            <w:vAlign w:val="center"/>
          </w:tcPr>
          <w:p w:rsidR="003F445E" w:rsidRPr="00BD62E3" w:rsidRDefault="003F445E" w:rsidP="001A40DF">
            <w:pPr>
              <w:jc w:val="center"/>
              <w:rPr>
                <w:szCs w:val="24"/>
              </w:rPr>
            </w:pPr>
          </w:p>
        </w:tc>
        <w:tc>
          <w:tcPr>
            <w:tcW w:w="1431" w:type="dxa"/>
            <w:tcBorders>
              <w:top w:val="nil"/>
              <w:left w:val="nil"/>
              <w:bottom w:val="single" w:sz="4" w:space="0" w:color="auto"/>
              <w:right w:val="single" w:sz="4" w:space="0" w:color="auto"/>
            </w:tcBorders>
            <w:shd w:val="clear" w:color="auto" w:fill="auto"/>
            <w:vAlign w:val="center"/>
          </w:tcPr>
          <w:p w:rsidR="003F445E" w:rsidRPr="00BD62E3" w:rsidRDefault="003F445E" w:rsidP="001A40DF">
            <w:pPr>
              <w:jc w:val="center"/>
              <w:rPr>
                <w:szCs w:val="24"/>
              </w:rPr>
            </w:pPr>
          </w:p>
        </w:tc>
      </w:tr>
      <w:tr w:rsidR="003F445E" w:rsidRPr="00BD62E3" w:rsidTr="00E778F8">
        <w:trPr>
          <w:trHeight w:val="1256"/>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3F445E" w:rsidRPr="00BD62E3" w:rsidRDefault="003F445E" w:rsidP="001A40DF">
            <w:pPr>
              <w:jc w:val="center"/>
              <w:rPr>
                <w:szCs w:val="24"/>
              </w:rPr>
            </w:pPr>
            <w:r w:rsidRPr="00BD62E3">
              <w:rPr>
                <w:szCs w:val="24"/>
              </w:rPr>
              <w:t>А.2</w:t>
            </w:r>
          </w:p>
        </w:tc>
        <w:tc>
          <w:tcPr>
            <w:tcW w:w="4574"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rPr>
                <w:szCs w:val="24"/>
              </w:rPr>
            </w:pPr>
            <w:proofErr w:type="spellStart"/>
            <w:r w:rsidRPr="00BD62E3">
              <w:rPr>
                <w:szCs w:val="24"/>
              </w:rPr>
              <w:t>Израда</w:t>
            </w:r>
            <w:proofErr w:type="spellEnd"/>
            <w:r w:rsidRPr="00BD62E3">
              <w:rPr>
                <w:szCs w:val="24"/>
              </w:rPr>
              <w:t xml:space="preserve"> </w:t>
            </w:r>
            <w:proofErr w:type="spellStart"/>
            <w:r w:rsidRPr="00BD62E3">
              <w:rPr>
                <w:szCs w:val="24"/>
              </w:rPr>
              <w:t>дијафрагме</w:t>
            </w:r>
            <w:proofErr w:type="spellEnd"/>
            <w:r w:rsidRPr="00BD62E3">
              <w:rPr>
                <w:szCs w:val="24"/>
              </w:rPr>
              <w:t xml:space="preserve"> </w:t>
            </w:r>
            <w:proofErr w:type="spellStart"/>
            <w:r w:rsidRPr="00BD62E3">
              <w:rPr>
                <w:szCs w:val="24"/>
              </w:rPr>
              <w:t>од</w:t>
            </w:r>
            <w:proofErr w:type="spellEnd"/>
            <w:r w:rsidRPr="00BD62E3">
              <w:rPr>
                <w:szCs w:val="24"/>
              </w:rPr>
              <w:t xml:space="preserve"> </w:t>
            </w:r>
            <w:proofErr w:type="spellStart"/>
            <w:r w:rsidRPr="00BD62E3">
              <w:rPr>
                <w:szCs w:val="24"/>
              </w:rPr>
              <w:t>армираног</w:t>
            </w:r>
            <w:proofErr w:type="spellEnd"/>
            <w:r w:rsidRPr="00BD62E3">
              <w:rPr>
                <w:szCs w:val="24"/>
              </w:rPr>
              <w:t xml:space="preserve"> </w:t>
            </w:r>
            <w:proofErr w:type="spellStart"/>
            <w:r w:rsidRPr="00BD62E3">
              <w:rPr>
                <w:szCs w:val="24"/>
              </w:rPr>
              <w:t>бетона</w:t>
            </w:r>
            <w:proofErr w:type="spellEnd"/>
            <w:r w:rsidRPr="00BD62E3">
              <w:rPr>
                <w:szCs w:val="24"/>
              </w:rPr>
              <w:t xml:space="preserve"> у </w:t>
            </w:r>
            <w:proofErr w:type="spellStart"/>
            <w:r w:rsidRPr="00BD62E3">
              <w:rPr>
                <w:szCs w:val="24"/>
              </w:rPr>
              <w:t>ламелама</w:t>
            </w:r>
            <w:proofErr w:type="spellEnd"/>
            <w:r w:rsidRPr="00BD62E3">
              <w:rPr>
                <w:szCs w:val="24"/>
              </w:rPr>
              <w:t xml:space="preserve"> </w:t>
            </w:r>
            <w:proofErr w:type="spellStart"/>
            <w:r w:rsidRPr="00BD62E3">
              <w:rPr>
                <w:szCs w:val="24"/>
              </w:rPr>
              <w:t>дужине</w:t>
            </w:r>
            <w:proofErr w:type="spellEnd"/>
            <w:r w:rsidRPr="00BD62E3">
              <w:rPr>
                <w:szCs w:val="24"/>
              </w:rPr>
              <w:t xml:space="preserve"> 5,0м </w:t>
            </w:r>
            <w:proofErr w:type="spellStart"/>
            <w:r w:rsidRPr="00BD62E3">
              <w:rPr>
                <w:szCs w:val="24"/>
              </w:rPr>
              <w:t>са</w:t>
            </w:r>
            <w:proofErr w:type="spellEnd"/>
            <w:r w:rsidRPr="00BD62E3">
              <w:rPr>
                <w:szCs w:val="24"/>
              </w:rPr>
              <w:t xml:space="preserve"> </w:t>
            </w:r>
            <w:proofErr w:type="spellStart"/>
            <w:r w:rsidRPr="00BD62E3">
              <w:rPr>
                <w:szCs w:val="24"/>
              </w:rPr>
              <w:t>прескоком</w:t>
            </w:r>
            <w:proofErr w:type="spellEnd"/>
            <w:r w:rsidRPr="00BD62E3">
              <w:rPr>
                <w:szCs w:val="24"/>
              </w:rPr>
              <w:t xml:space="preserve"> </w:t>
            </w:r>
            <w:proofErr w:type="spellStart"/>
            <w:r w:rsidRPr="00BD62E3">
              <w:rPr>
                <w:szCs w:val="24"/>
              </w:rPr>
              <w:t>од</w:t>
            </w:r>
            <w:proofErr w:type="spellEnd"/>
            <w:r w:rsidRPr="00BD62E3">
              <w:rPr>
                <w:szCs w:val="24"/>
              </w:rPr>
              <w:t xml:space="preserve"> 1,0м, </w:t>
            </w:r>
            <w:proofErr w:type="spellStart"/>
            <w:r w:rsidRPr="00BD62E3">
              <w:rPr>
                <w:szCs w:val="24"/>
              </w:rPr>
              <w:t>ширине</w:t>
            </w:r>
            <w:proofErr w:type="spellEnd"/>
            <w:r w:rsidRPr="00BD62E3">
              <w:rPr>
                <w:szCs w:val="24"/>
              </w:rPr>
              <w:t xml:space="preserve"> 0,4м и </w:t>
            </w:r>
            <w:proofErr w:type="spellStart"/>
            <w:r w:rsidRPr="00BD62E3">
              <w:rPr>
                <w:szCs w:val="24"/>
              </w:rPr>
              <w:t>дубине</w:t>
            </w:r>
            <w:proofErr w:type="spellEnd"/>
            <w:r w:rsidRPr="00BD62E3">
              <w:rPr>
                <w:szCs w:val="24"/>
              </w:rPr>
              <w:t xml:space="preserve"> 8,0м, </w:t>
            </w:r>
            <w:proofErr w:type="spellStart"/>
            <w:r w:rsidRPr="00BD62E3">
              <w:rPr>
                <w:szCs w:val="24"/>
              </w:rPr>
              <w:t>без</w:t>
            </w:r>
            <w:proofErr w:type="spellEnd"/>
            <w:r w:rsidRPr="00BD62E3">
              <w:rPr>
                <w:szCs w:val="24"/>
              </w:rPr>
              <w:t xml:space="preserve"> </w:t>
            </w:r>
            <w:proofErr w:type="spellStart"/>
            <w:r w:rsidRPr="00BD62E3">
              <w:rPr>
                <w:szCs w:val="24"/>
              </w:rPr>
              <w:t>примене</w:t>
            </w:r>
            <w:proofErr w:type="spellEnd"/>
            <w:r w:rsidRPr="00BD62E3">
              <w:rPr>
                <w:szCs w:val="24"/>
              </w:rPr>
              <w:t xml:space="preserve"> </w:t>
            </w:r>
            <w:proofErr w:type="spellStart"/>
            <w:r w:rsidRPr="00BD62E3">
              <w:rPr>
                <w:szCs w:val="24"/>
              </w:rPr>
              <w:t>подграде</w:t>
            </w:r>
            <w:proofErr w:type="spellEnd"/>
          </w:p>
        </w:tc>
        <w:tc>
          <w:tcPr>
            <w:tcW w:w="1231"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jc w:val="center"/>
              <w:rPr>
                <w:szCs w:val="24"/>
              </w:rPr>
            </w:pPr>
            <w:r w:rsidRPr="00BD62E3">
              <w:rPr>
                <w:szCs w:val="24"/>
              </w:rPr>
              <w:t>m</w:t>
            </w:r>
            <w:r w:rsidRPr="00BD62E3">
              <w:rPr>
                <w:szCs w:val="24"/>
                <w:vertAlign w:val="superscript"/>
              </w:rPr>
              <w:t>3</w:t>
            </w:r>
          </w:p>
        </w:tc>
        <w:tc>
          <w:tcPr>
            <w:tcW w:w="1229"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jc w:val="right"/>
              <w:rPr>
                <w:szCs w:val="24"/>
              </w:rPr>
            </w:pPr>
            <w:r w:rsidRPr="00BD62E3">
              <w:rPr>
                <w:szCs w:val="24"/>
              </w:rPr>
              <w:t>208</w:t>
            </w:r>
          </w:p>
        </w:tc>
        <w:tc>
          <w:tcPr>
            <w:tcW w:w="1154" w:type="dxa"/>
            <w:tcBorders>
              <w:top w:val="nil"/>
              <w:left w:val="nil"/>
              <w:bottom w:val="single" w:sz="4" w:space="0" w:color="auto"/>
              <w:right w:val="single" w:sz="4" w:space="0" w:color="auto"/>
            </w:tcBorders>
            <w:shd w:val="clear" w:color="auto" w:fill="auto"/>
            <w:vAlign w:val="center"/>
          </w:tcPr>
          <w:p w:rsidR="003F445E" w:rsidRPr="00BD62E3" w:rsidRDefault="003F445E" w:rsidP="001A40DF">
            <w:pPr>
              <w:jc w:val="center"/>
              <w:rPr>
                <w:szCs w:val="24"/>
              </w:rPr>
            </w:pPr>
          </w:p>
        </w:tc>
        <w:tc>
          <w:tcPr>
            <w:tcW w:w="1431" w:type="dxa"/>
            <w:tcBorders>
              <w:top w:val="nil"/>
              <w:left w:val="nil"/>
              <w:bottom w:val="single" w:sz="4" w:space="0" w:color="auto"/>
              <w:right w:val="single" w:sz="4" w:space="0" w:color="auto"/>
            </w:tcBorders>
            <w:shd w:val="clear" w:color="auto" w:fill="auto"/>
            <w:vAlign w:val="center"/>
          </w:tcPr>
          <w:p w:rsidR="003F445E" w:rsidRPr="00BD62E3" w:rsidRDefault="003F445E" w:rsidP="001A40DF">
            <w:pPr>
              <w:jc w:val="center"/>
              <w:rPr>
                <w:szCs w:val="24"/>
              </w:rPr>
            </w:pPr>
          </w:p>
        </w:tc>
      </w:tr>
      <w:tr w:rsidR="003F445E" w:rsidRPr="00BD62E3" w:rsidTr="00E778F8">
        <w:trPr>
          <w:trHeight w:val="314"/>
        </w:trPr>
        <w:tc>
          <w:tcPr>
            <w:tcW w:w="731" w:type="dxa"/>
            <w:tcBorders>
              <w:top w:val="nil"/>
              <w:left w:val="single" w:sz="4" w:space="0" w:color="auto"/>
              <w:bottom w:val="single" w:sz="4" w:space="0" w:color="auto"/>
              <w:right w:val="single" w:sz="4" w:space="0" w:color="auto"/>
            </w:tcBorders>
            <w:shd w:val="clear" w:color="000000" w:fill="FFE699"/>
            <w:vAlign w:val="center"/>
            <w:hideMark/>
          </w:tcPr>
          <w:p w:rsidR="003F445E" w:rsidRPr="00BD62E3" w:rsidRDefault="003F445E" w:rsidP="001A40DF">
            <w:pPr>
              <w:jc w:val="center"/>
              <w:rPr>
                <w:b/>
                <w:bCs/>
                <w:szCs w:val="24"/>
              </w:rPr>
            </w:pPr>
            <w:r w:rsidRPr="00BD62E3">
              <w:rPr>
                <w:b/>
                <w:bCs/>
                <w:szCs w:val="24"/>
              </w:rPr>
              <w:t> </w:t>
            </w:r>
          </w:p>
        </w:tc>
        <w:tc>
          <w:tcPr>
            <w:tcW w:w="4574" w:type="dxa"/>
            <w:tcBorders>
              <w:top w:val="nil"/>
              <w:left w:val="nil"/>
              <w:bottom w:val="single" w:sz="4" w:space="0" w:color="auto"/>
              <w:right w:val="single" w:sz="4" w:space="0" w:color="auto"/>
            </w:tcBorders>
            <w:shd w:val="clear" w:color="000000" w:fill="FFE699"/>
            <w:vAlign w:val="center"/>
            <w:hideMark/>
          </w:tcPr>
          <w:p w:rsidR="003F445E" w:rsidRPr="00BD62E3" w:rsidRDefault="003F445E" w:rsidP="001A40DF">
            <w:pPr>
              <w:rPr>
                <w:b/>
                <w:bCs/>
                <w:szCs w:val="24"/>
              </w:rPr>
            </w:pPr>
            <w:r w:rsidRPr="00BD62E3">
              <w:rPr>
                <w:b/>
                <w:bCs/>
                <w:szCs w:val="24"/>
              </w:rPr>
              <w:t>УКУПНО ДИЈАФРАГМА:</w:t>
            </w:r>
          </w:p>
        </w:tc>
        <w:tc>
          <w:tcPr>
            <w:tcW w:w="1231" w:type="dxa"/>
            <w:tcBorders>
              <w:top w:val="nil"/>
              <w:left w:val="nil"/>
              <w:bottom w:val="single" w:sz="4" w:space="0" w:color="auto"/>
              <w:right w:val="single" w:sz="4" w:space="0" w:color="auto"/>
            </w:tcBorders>
            <w:shd w:val="clear" w:color="000000" w:fill="FFE699"/>
            <w:vAlign w:val="center"/>
            <w:hideMark/>
          </w:tcPr>
          <w:p w:rsidR="003F445E" w:rsidRPr="00BD62E3" w:rsidRDefault="003F445E" w:rsidP="001A40DF">
            <w:pPr>
              <w:jc w:val="center"/>
              <w:rPr>
                <w:b/>
                <w:bCs/>
                <w:szCs w:val="24"/>
              </w:rPr>
            </w:pPr>
            <w:r w:rsidRPr="00BD62E3">
              <w:rPr>
                <w:b/>
                <w:bCs/>
                <w:szCs w:val="24"/>
              </w:rPr>
              <w:t> </w:t>
            </w:r>
          </w:p>
        </w:tc>
        <w:tc>
          <w:tcPr>
            <w:tcW w:w="1229" w:type="dxa"/>
            <w:tcBorders>
              <w:top w:val="nil"/>
              <w:left w:val="nil"/>
              <w:bottom w:val="single" w:sz="4" w:space="0" w:color="auto"/>
              <w:right w:val="single" w:sz="4" w:space="0" w:color="auto"/>
            </w:tcBorders>
            <w:shd w:val="clear" w:color="000000" w:fill="FFE699"/>
            <w:vAlign w:val="center"/>
            <w:hideMark/>
          </w:tcPr>
          <w:p w:rsidR="003F445E" w:rsidRPr="00BD62E3" w:rsidRDefault="003F445E" w:rsidP="001A40DF">
            <w:pPr>
              <w:jc w:val="right"/>
              <w:rPr>
                <w:b/>
                <w:bCs/>
                <w:szCs w:val="24"/>
              </w:rPr>
            </w:pPr>
            <w:r w:rsidRPr="00BD62E3">
              <w:rPr>
                <w:b/>
                <w:bCs/>
                <w:szCs w:val="24"/>
              </w:rPr>
              <w:t> </w:t>
            </w:r>
          </w:p>
        </w:tc>
        <w:tc>
          <w:tcPr>
            <w:tcW w:w="1154" w:type="dxa"/>
            <w:tcBorders>
              <w:top w:val="nil"/>
              <w:left w:val="nil"/>
              <w:bottom w:val="single" w:sz="4" w:space="0" w:color="auto"/>
              <w:right w:val="single" w:sz="4" w:space="0" w:color="auto"/>
            </w:tcBorders>
            <w:shd w:val="clear" w:color="000000" w:fill="FFE699"/>
            <w:vAlign w:val="center"/>
          </w:tcPr>
          <w:p w:rsidR="003F445E" w:rsidRPr="00BD62E3" w:rsidRDefault="003F445E" w:rsidP="001A40DF">
            <w:pPr>
              <w:jc w:val="center"/>
              <w:rPr>
                <w:b/>
                <w:bCs/>
                <w:szCs w:val="24"/>
              </w:rPr>
            </w:pPr>
          </w:p>
        </w:tc>
        <w:tc>
          <w:tcPr>
            <w:tcW w:w="1431" w:type="dxa"/>
            <w:tcBorders>
              <w:top w:val="nil"/>
              <w:left w:val="nil"/>
              <w:bottom w:val="single" w:sz="4" w:space="0" w:color="auto"/>
              <w:right w:val="single" w:sz="4" w:space="0" w:color="auto"/>
            </w:tcBorders>
            <w:shd w:val="clear" w:color="000000" w:fill="FFE699"/>
            <w:vAlign w:val="center"/>
          </w:tcPr>
          <w:p w:rsidR="003F445E" w:rsidRPr="00BD62E3" w:rsidRDefault="003F445E" w:rsidP="001A40DF">
            <w:pPr>
              <w:jc w:val="center"/>
              <w:rPr>
                <w:b/>
                <w:bCs/>
                <w:szCs w:val="24"/>
              </w:rPr>
            </w:pPr>
          </w:p>
        </w:tc>
      </w:tr>
      <w:tr w:rsidR="003F445E" w:rsidRPr="00BD62E3" w:rsidTr="00E778F8">
        <w:trPr>
          <w:trHeight w:val="314"/>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3F445E" w:rsidRPr="00BD62E3" w:rsidRDefault="003F445E" w:rsidP="001A40DF">
            <w:pPr>
              <w:jc w:val="center"/>
              <w:rPr>
                <w:szCs w:val="24"/>
              </w:rPr>
            </w:pPr>
            <w:r w:rsidRPr="00BD62E3">
              <w:rPr>
                <w:szCs w:val="24"/>
              </w:rPr>
              <w:t> </w:t>
            </w:r>
          </w:p>
        </w:tc>
        <w:tc>
          <w:tcPr>
            <w:tcW w:w="4574"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rPr>
                <w:szCs w:val="24"/>
              </w:rPr>
            </w:pPr>
            <w:r w:rsidRPr="00BD62E3">
              <w:rPr>
                <w:szCs w:val="24"/>
              </w:rPr>
              <w:t> </w:t>
            </w:r>
          </w:p>
        </w:tc>
        <w:tc>
          <w:tcPr>
            <w:tcW w:w="1231"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jc w:val="center"/>
              <w:rPr>
                <w:szCs w:val="24"/>
              </w:rPr>
            </w:pPr>
            <w:r w:rsidRPr="00BD62E3">
              <w:rPr>
                <w:szCs w:val="24"/>
              </w:rPr>
              <w:t> </w:t>
            </w:r>
          </w:p>
        </w:tc>
        <w:tc>
          <w:tcPr>
            <w:tcW w:w="1229"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jc w:val="right"/>
              <w:rPr>
                <w:szCs w:val="24"/>
              </w:rPr>
            </w:pPr>
            <w:r w:rsidRPr="00BD62E3">
              <w:rPr>
                <w:szCs w:val="24"/>
              </w:rPr>
              <w:t> </w:t>
            </w:r>
          </w:p>
        </w:tc>
        <w:tc>
          <w:tcPr>
            <w:tcW w:w="1154" w:type="dxa"/>
            <w:tcBorders>
              <w:top w:val="nil"/>
              <w:left w:val="nil"/>
              <w:bottom w:val="single" w:sz="4" w:space="0" w:color="auto"/>
              <w:right w:val="single" w:sz="4" w:space="0" w:color="auto"/>
            </w:tcBorders>
            <w:shd w:val="clear" w:color="auto" w:fill="auto"/>
            <w:vAlign w:val="center"/>
          </w:tcPr>
          <w:p w:rsidR="003F445E" w:rsidRPr="00BD62E3" w:rsidRDefault="003F445E" w:rsidP="001A40DF">
            <w:pPr>
              <w:jc w:val="center"/>
              <w:rPr>
                <w:szCs w:val="24"/>
              </w:rPr>
            </w:pPr>
          </w:p>
        </w:tc>
        <w:tc>
          <w:tcPr>
            <w:tcW w:w="1431" w:type="dxa"/>
            <w:tcBorders>
              <w:top w:val="nil"/>
              <w:left w:val="nil"/>
              <w:bottom w:val="single" w:sz="4" w:space="0" w:color="auto"/>
              <w:right w:val="single" w:sz="4" w:space="0" w:color="auto"/>
            </w:tcBorders>
            <w:shd w:val="clear" w:color="auto" w:fill="auto"/>
            <w:vAlign w:val="center"/>
          </w:tcPr>
          <w:p w:rsidR="003F445E" w:rsidRPr="00BD62E3" w:rsidRDefault="003F445E" w:rsidP="001A40DF">
            <w:pPr>
              <w:jc w:val="center"/>
              <w:rPr>
                <w:szCs w:val="24"/>
              </w:rPr>
            </w:pPr>
          </w:p>
        </w:tc>
      </w:tr>
      <w:tr w:rsidR="003F445E" w:rsidRPr="00BD62E3" w:rsidTr="00E778F8">
        <w:trPr>
          <w:trHeight w:val="314"/>
        </w:trPr>
        <w:tc>
          <w:tcPr>
            <w:tcW w:w="731" w:type="dxa"/>
            <w:tcBorders>
              <w:top w:val="nil"/>
              <w:left w:val="single" w:sz="4" w:space="0" w:color="auto"/>
              <w:bottom w:val="single" w:sz="4" w:space="0" w:color="auto"/>
              <w:right w:val="single" w:sz="4" w:space="0" w:color="auto"/>
            </w:tcBorders>
            <w:shd w:val="clear" w:color="000000" w:fill="D9D9D9"/>
            <w:vAlign w:val="center"/>
            <w:hideMark/>
          </w:tcPr>
          <w:p w:rsidR="003F445E" w:rsidRPr="00BD62E3" w:rsidRDefault="003F445E" w:rsidP="001A40DF">
            <w:pPr>
              <w:jc w:val="center"/>
              <w:rPr>
                <w:color w:val="000000"/>
                <w:szCs w:val="24"/>
              </w:rPr>
            </w:pPr>
            <w:r w:rsidRPr="00BD62E3">
              <w:rPr>
                <w:color w:val="000000"/>
                <w:szCs w:val="24"/>
              </w:rPr>
              <w:t> </w:t>
            </w:r>
          </w:p>
        </w:tc>
        <w:tc>
          <w:tcPr>
            <w:tcW w:w="4574" w:type="dxa"/>
            <w:tcBorders>
              <w:top w:val="nil"/>
              <w:left w:val="nil"/>
              <w:bottom w:val="single" w:sz="4" w:space="0" w:color="auto"/>
              <w:right w:val="single" w:sz="4" w:space="0" w:color="auto"/>
            </w:tcBorders>
            <w:shd w:val="clear" w:color="000000" w:fill="D9D9D9"/>
            <w:vAlign w:val="center"/>
            <w:hideMark/>
          </w:tcPr>
          <w:p w:rsidR="003F445E" w:rsidRPr="00BD62E3" w:rsidRDefault="003F445E" w:rsidP="001A40DF">
            <w:pPr>
              <w:rPr>
                <w:b/>
                <w:bCs/>
                <w:color w:val="000000"/>
                <w:szCs w:val="24"/>
              </w:rPr>
            </w:pPr>
            <w:r w:rsidRPr="00BD62E3">
              <w:rPr>
                <w:b/>
                <w:bCs/>
                <w:color w:val="000000"/>
                <w:szCs w:val="24"/>
              </w:rPr>
              <w:t>Б. ДРЕНАЖНИ СИСТЕМ</w:t>
            </w:r>
          </w:p>
        </w:tc>
        <w:tc>
          <w:tcPr>
            <w:tcW w:w="1231" w:type="dxa"/>
            <w:tcBorders>
              <w:top w:val="nil"/>
              <w:left w:val="nil"/>
              <w:bottom w:val="single" w:sz="4" w:space="0" w:color="auto"/>
              <w:right w:val="single" w:sz="4" w:space="0" w:color="auto"/>
            </w:tcBorders>
            <w:shd w:val="clear" w:color="000000" w:fill="D9D9D9"/>
            <w:vAlign w:val="center"/>
            <w:hideMark/>
          </w:tcPr>
          <w:p w:rsidR="003F445E" w:rsidRPr="00BD62E3" w:rsidRDefault="003F445E" w:rsidP="001A40DF">
            <w:pPr>
              <w:jc w:val="center"/>
              <w:rPr>
                <w:color w:val="000000"/>
                <w:szCs w:val="24"/>
              </w:rPr>
            </w:pPr>
            <w:r w:rsidRPr="00BD62E3">
              <w:rPr>
                <w:color w:val="000000"/>
                <w:szCs w:val="24"/>
              </w:rPr>
              <w:t> </w:t>
            </w:r>
          </w:p>
        </w:tc>
        <w:tc>
          <w:tcPr>
            <w:tcW w:w="1229" w:type="dxa"/>
            <w:tcBorders>
              <w:top w:val="nil"/>
              <w:left w:val="nil"/>
              <w:bottom w:val="single" w:sz="4" w:space="0" w:color="auto"/>
              <w:right w:val="single" w:sz="4" w:space="0" w:color="auto"/>
            </w:tcBorders>
            <w:shd w:val="clear" w:color="000000" w:fill="D9D9D9"/>
            <w:vAlign w:val="center"/>
            <w:hideMark/>
          </w:tcPr>
          <w:p w:rsidR="003F445E" w:rsidRPr="00BD62E3" w:rsidRDefault="003F445E" w:rsidP="001A40DF">
            <w:pPr>
              <w:jc w:val="right"/>
              <w:rPr>
                <w:color w:val="000000"/>
                <w:szCs w:val="24"/>
              </w:rPr>
            </w:pPr>
            <w:r w:rsidRPr="00BD62E3">
              <w:rPr>
                <w:color w:val="000000"/>
                <w:szCs w:val="24"/>
              </w:rPr>
              <w:t> </w:t>
            </w:r>
          </w:p>
        </w:tc>
        <w:tc>
          <w:tcPr>
            <w:tcW w:w="1154" w:type="dxa"/>
            <w:tcBorders>
              <w:top w:val="nil"/>
              <w:left w:val="nil"/>
              <w:bottom w:val="single" w:sz="4" w:space="0" w:color="auto"/>
              <w:right w:val="single" w:sz="4" w:space="0" w:color="auto"/>
            </w:tcBorders>
            <w:shd w:val="clear" w:color="000000" w:fill="D9D9D9"/>
            <w:vAlign w:val="center"/>
          </w:tcPr>
          <w:p w:rsidR="003F445E" w:rsidRPr="00BD62E3" w:rsidRDefault="003F445E" w:rsidP="001A40DF">
            <w:pPr>
              <w:rPr>
                <w:color w:val="000000"/>
                <w:szCs w:val="24"/>
              </w:rPr>
            </w:pPr>
          </w:p>
        </w:tc>
        <w:tc>
          <w:tcPr>
            <w:tcW w:w="1431" w:type="dxa"/>
            <w:tcBorders>
              <w:top w:val="nil"/>
              <w:left w:val="nil"/>
              <w:bottom w:val="single" w:sz="4" w:space="0" w:color="auto"/>
              <w:right w:val="single" w:sz="4" w:space="0" w:color="auto"/>
            </w:tcBorders>
            <w:shd w:val="clear" w:color="000000" w:fill="D9D9D9"/>
            <w:vAlign w:val="center"/>
          </w:tcPr>
          <w:p w:rsidR="003F445E" w:rsidRPr="00BD62E3" w:rsidRDefault="003F445E" w:rsidP="001A40DF">
            <w:pPr>
              <w:jc w:val="center"/>
              <w:rPr>
                <w:color w:val="000000"/>
                <w:szCs w:val="24"/>
              </w:rPr>
            </w:pPr>
          </w:p>
        </w:tc>
      </w:tr>
      <w:tr w:rsidR="003F445E" w:rsidRPr="00BD62E3" w:rsidTr="00E778F8">
        <w:trPr>
          <w:trHeight w:val="314"/>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3F445E" w:rsidRPr="00BD62E3" w:rsidRDefault="003F445E" w:rsidP="001A40DF">
            <w:pPr>
              <w:jc w:val="center"/>
              <w:rPr>
                <w:szCs w:val="24"/>
              </w:rPr>
            </w:pPr>
            <w:r w:rsidRPr="00BD62E3">
              <w:rPr>
                <w:szCs w:val="24"/>
              </w:rPr>
              <w:t> </w:t>
            </w:r>
          </w:p>
        </w:tc>
        <w:tc>
          <w:tcPr>
            <w:tcW w:w="4574"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rPr>
                <w:szCs w:val="24"/>
              </w:rPr>
            </w:pPr>
            <w:r w:rsidRPr="00BD62E3">
              <w:rPr>
                <w:szCs w:val="24"/>
              </w:rPr>
              <w:t> </w:t>
            </w:r>
          </w:p>
        </w:tc>
        <w:tc>
          <w:tcPr>
            <w:tcW w:w="1231"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jc w:val="center"/>
              <w:rPr>
                <w:szCs w:val="24"/>
              </w:rPr>
            </w:pPr>
            <w:r w:rsidRPr="00BD62E3">
              <w:rPr>
                <w:szCs w:val="24"/>
              </w:rPr>
              <w:t> </w:t>
            </w:r>
          </w:p>
        </w:tc>
        <w:tc>
          <w:tcPr>
            <w:tcW w:w="1229"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jc w:val="right"/>
              <w:rPr>
                <w:szCs w:val="24"/>
              </w:rPr>
            </w:pPr>
            <w:r w:rsidRPr="00BD62E3">
              <w:rPr>
                <w:szCs w:val="24"/>
              </w:rPr>
              <w:t> </w:t>
            </w:r>
          </w:p>
        </w:tc>
        <w:tc>
          <w:tcPr>
            <w:tcW w:w="1154" w:type="dxa"/>
            <w:tcBorders>
              <w:top w:val="nil"/>
              <w:left w:val="nil"/>
              <w:bottom w:val="single" w:sz="4" w:space="0" w:color="auto"/>
              <w:right w:val="single" w:sz="4" w:space="0" w:color="auto"/>
            </w:tcBorders>
            <w:shd w:val="clear" w:color="auto" w:fill="auto"/>
            <w:vAlign w:val="center"/>
          </w:tcPr>
          <w:p w:rsidR="003F445E" w:rsidRPr="00BD62E3" w:rsidRDefault="003F445E" w:rsidP="001A40DF">
            <w:pPr>
              <w:jc w:val="center"/>
              <w:rPr>
                <w:szCs w:val="24"/>
              </w:rPr>
            </w:pPr>
          </w:p>
        </w:tc>
        <w:tc>
          <w:tcPr>
            <w:tcW w:w="1431" w:type="dxa"/>
            <w:tcBorders>
              <w:top w:val="nil"/>
              <w:left w:val="nil"/>
              <w:bottom w:val="single" w:sz="4" w:space="0" w:color="auto"/>
              <w:right w:val="single" w:sz="4" w:space="0" w:color="auto"/>
            </w:tcBorders>
            <w:shd w:val="clear" w:color="auto" w:fill="auto"/>
            <w:vAlign w:val="center"/>
          </w:tcPr>
          <w:p w:rsidR="003F445E" w:rsidRPr="00BD62E3" w:rsidRDefault="003F445E" w:rsidP="001A40DF">
            <w:pPr>
              <w:jc w:val="center"/>
              <w:rPr>
                <w:szCs w:val="24"/>
              </w:rPr>
            </w:pPr>
          </w:p>
        </w:tc>
      </w:tr>
      <w:tr w:rsidR="003F445E" w:rsidRPr="00BD62E3" w:rsidTr="00E778F8">
        <w:trPr>
          <w:trHeight w:val="314"/>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3F445E" w:rsidRPr="00BD62E3" w:rsidRDefault="003F445E" w:rsidP="001A40DF">
            <w:pPr>
              <w:jc w:val="center"/>
              <w:rPr>
                <w:szCs w:val="24"/>
              </w:rPr>
            </w:pPr>
            <w:r w:rsidRPr="00BD62E3">
              <w:rPr>
                <w:szCs w:val="24"/>
              </w:rPr>
              <w:t> </w:t>
            </w:r>
          </w:p>
        </w:tc>
        <w:tc>
          <w:tcPr>
            <w:tcW w:w="4574"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rPr>
                <w:szCs w:val="24"/>
              </w:rPr>
            </w:pPr>
            <w:r w:rsidRPr="00BD62E3">
              <w:rPr>
                <w:szCs w:val="24"/>
              </w:rPr>
              <w:t xml:space="preserve">ДРЕНАЖНИ </w:t>
            </w:r>
            <w:proofErr w:type="gramStart"/>
            <w:r w:rsidRPr="00BD62E3">
              <w:rPr>
                <w:szCs w:val="24"/>
              </w:rPr>
              <w:t>РОВОВИ :</w:t>
            </w:r>
            <w:proofErr w:type="gramEnd"/>
          </w:p>
        </w:tc>
        <w:tc>
          <w:tcPr>
            <w:tcW w:w="1231"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jc w:val="center"/>
              <w:rPr>
                <w:szCs w:val="24"/>
              </w:rPr>
            </w:pPr>
            <w:r w:rsidRPr="00BD62E3">
              <w:rPr>
                <w:szCs w:val="24"/>
              </w:rPr>
              <w:t> </w:t>
            </w:r>
          </w:p>
        </w:tc>
        <w:tc>
          <w:tcPr>
            <w:tcW w:w="1229"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jc w:val="right"/>
              <w:rPr>
                <w:szCs w:val="24"/>
              </w:rPr>
            </w:pPr>
            <w:r w:rsidRPr="00BD62E3">
              <w:rPr>
                <w:szCs w:val="24"/>
              </w:rPr>
              <w:t> </w:t>
            </w:r>
          </w:p>
        </w:tc>
        <w:tc>
          <w:tcPr>
            <w:tcW w:w="1154" w:type="dxa"/>
            <w:tcBorders>
              <w:top w:val="nil"/>
              <w:left w:val="nil"/>
              <w:bottom w:val="single" w:sz="4" w:space="0" w:color="auto"/>
              <w:right w:val="single" w:sz="4" w:space="0" w:color="auto"/>
            </w:tcBorders>
            <w:shd w:val="clear" w:color="auto" w:fill="auto"/>
            <w:vAlign w:val="center"/>
          </w:tcPr>
          <w:p w:rsidR="003F445E" w:rsidRPr="00BD62E3" w:rsidRDefault="003F445E" w:rsidP="001A40DF">
            <w:pPr>
              <w:jc w:val="center"/>
              <w:rPr>
                <w:szCs w:val="24"/>
              </w:rPr>
            </w:pPr>
          </w:p>
        </w:tc>
        <w:tc>
          <w:tcPr>
            <w:tcW w:w="1431" w:type="dxa"/>
            <w:tcBorders>
              <w:top w:val="nil"/>
              <w:left w:val="nil"/>
              <w:bottom w:val="single" w:sz="4" w:space="0" w:color="auto"/>
              <w:right w:val="single" w:sz="4" w:space="0" w:color="auto"/>
            </w:tcBorders>
            <w:shd w:val="clear" w:color="auto" w:fill="auto"/>
            <w:vAlign w:val="center"/>
          </w:tcPr>
          <w:p w:rsidR="003F445E" w:rsidRPr="00BD62E3" w:rsidRDefault="003F445E" w:rsidP="001A40DF">
            <w:pPr>
              <w:jc w:val="center"/>
              <w:rPr>
                <w:szCs w:val="24"/>
              </w:rPr>
            </w:pPr>
          </w:p>
        </w:tc>
      </w:tr>
      <w:tr w:rsidR="003F445E" w:rsidRPr="00BD62E3" w:rsidTr="00E778F8">
        <w:trPr>
          <w:trHeight w:val="1765"/>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3F445E" w:rsidRPr="00BD62E3" w:rsidRDefault="003F445E" w:rsidP="001A40DF">
            <w:pPr>
              <w:jc w:val="center"/>
              <w:rPr>
                <w:szCs w:val="24"/>
              </w:rPr>
            </w:pPr>
            <w:r w:rsidRPr="00BD62E3">
              <w:rPr>
                <w:szCs w:val="24"/>
              </w:rPr>
              <w:t>Б.1</w:t>
            </w:r>
          </w:p>
        </w:tc>
        <w:tc>
          <w:tcPr>
            <w:tcW w:w="4574"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rPr>
                <w:szCs w:val="24"/>
              </w:rPr>
            </w:pPr>
            <w:proofErr w:type="spellStart"/>
            <w:r w:rsidRPr="00BD62E3">
              <w:rPr>
                <w:szCs w:val="24"/>
              </w:rPr>
              <w:t>Машински</w:t>
            </w:r>
            <w:proofErr w:type="spellEnd"/>
            <w:r w:rsidRPr="00BD62E3">
              <w:rPr>
                <w:szCs w:val="24"/>
              </w:rPr>
              <w:t xml:space="preserve"> </w:t>
            </w:r>
            <w:proofErr w:type="spellStart"/>
            <w:r w:rsidRPr="00BD62E3">
              <w:rPr>
                <w:szCs w:val="24"/>
              </w:rPr>
              <w:t>ископ</w:t>
            </w:r>
            <w:proofErr w:type="spellEnd"/>
            <w:r w:rsidRPr="00BD62E3">
              <w:rPr>
                <w:szCs w:val="24"/>
              </w:rPr>
              <w:t xml:space="preserve"> </w:t>
            </w:r>
            <w:proofErr w:type="spellStart"/>
            <w:r w:rsidRPr="00BD62E3">
              <w:rPr>
                <w:szCs w:val="24"/>
              </w:rPr>
              <w:t>за</w:t>
            </w:r>
            <w:proofErr w:type="spellEnd"/>
            <w:r w:rsidRPr="00BD62E3">
              <w:rPr>
                <w:szCs w:val="24"/>
              </w:rPr>
              <w:t xml:space="preserve"> </w:t>
            </w:r>
            <w:proofErr w:type="spellStart"/>
            <w:r w:rsidRPr="00BD62E3">
              <w:rPr>
                <w:szCs w:val="24"/>
              </w:rPr>
              <w:t>дренажу</w:t>
            </w:r>
            <w:proofErr w:type="spellEnd"/>
            <w:r w:rsidRPr="00BD62E3">
              <w:rPr>
                <w:szCs w:val="24"/>
              </w:rPr>
              <w:t xml:space="preserve"> - </w:t>
            </w:r>
            <w:proofErr w:type="spellStart"/>
            <w:r w:rsidRPr="00BD62E3">
              <w:rPr>
                <w:szCs w:val="24"/>
              </w:rPr>
              <w:t>дренажни</w:t>
            </w:r>
            <w:proofErr w:type="spellEnd"/>
            <w:r w:rsidRPr="00BD62E3">
              <w:rPr>
                <w:szCs w:val="24"/>
              </w:rPr>
              <w:t xml:space="preserve"> </w:t>
            </w:r>
            <w:proofErr w:type="spellStart"/>
            <w:r w:rsidRPr="00BD62E3">
              <w:rPr>
                <w:szCs w:val="24"/>
              </w:rPr>
              <w:t>ровови</w:t>
            </w:r>
            <w:proofErr w:type="spellEnd"/>
            <w:r w:rsidRPr="00BD62E3">
              <w:rPr>
                <w:szCs w:val="24"/>
              </w:rPr>
              <w:t xml:space="preserve"> </w:t>
            </w:r>
            <w:proofErr w:type="spellStart"/>
            <w:r w:rsidRPr="00BD62E3">
              <w:rPr>
                <w:szCs w:val="24"/>
              </w:rPr>
              <w:t>укупне</w:t>
            </w:r>
            <w:proofErr w:type="spellEnd"/>
            <w:r w:rsidRPr="00BD62E3">
              <w:rPr>
                <w:szCs w:val="24"/>
              </w:rPr>
              <w:t xml:space="preserve"> </w:t>
            </w:r>
            <w:proofErr w:type="spellStart"/>
            <w:r w:rsidRPr="00BD62E3">
              <w:rPr>
                <w:szCs w:val="24"/>
              </w:rPr>
              <w:t>дужине</w:t>
            </w:r>
            <w:proofErr w:type="spellEnd"/>
            <w:r w:rsidRPr="00BD62E3">
              <w:rPr>
                <w:szCs w:val="24"/>
              </w:rPr>
              <w:t xml:space="preserve"> 334,0м, </w:t>
            </w:r>
            <w:proofErr w:type="spellStart"/>
            <w:r w:rsidRPr="00BD62E3">
              <w:rPr>
                <w:szCs w:val="24"/>
              </w:rPr>
              <w:t>ширине</w:t>
            </w:r>
            <w:proofErr w:type="spellEnd"/>
            <w:r w:rsidRPr="00BD62E3">
              <w:rPr>
                <w:szCs w:val="24"/>
              </w:rPr>
              <w:t xml:space="preserve"> 1,0м и </w:t>
            </w:r>
            <w:proofErr w:type="spellStart"/>
            <w:r w:rsidRPr="00BD62E3">
              <w:rPr>
                <w:szCs w:val="24"/>
              </w:rPr>
              <w:t>дубине</w:t>
            </w:r>
            <w:proofErr w:type="spellEnd"/>
            <w:r w:rsidRPr="00BD62E3">
              <w:rPr>
                <w:szCs w:val="24"/>
              </w:rPr>
              <w:t xml:space="preserve"> 5,5м, </w:t>
            </w:r>
            <w:proofErr w:type="spellStart"/>
            <w:r w:rsidRPr="00BD62E3">
              <w:rPr>
                <w:szCs w:val="24"/>
              </w:rPr>
              <w:t>са</w:t>
            </w:r>
            <w:proofErr w:type="spellEnd"/>
            <w:r w:rsidRPr="00BD62E3">
              <w:rPr>
                <w:szCs w:val="24"/>
              </w:rPr>
              <w:t xml:space="preserve"> </w:t>
            </w:r>
            <w:proofErr w:type="spellStart"/>
            <w:r w:rsidRPr="00BD62E3">
              <w:rPr>
                <w:szCs w:val="24"/>
              </w:rPr>
              <w:t>одвозом</w:t>
            </w:r>
            <w:proofErr w:type="spellEnd"/>
            <w:r w:rsidRPr="00BD62E3">
              <w:rPr>
                <w:szCs w:val="24"/>
              </w:rPr>
              <w:t xml:space="preserve"> </w:t>
            </w:r>
            <w:proofErr w:type="spellStart"/>
            <w:r w:rsidRPr="00BD62E3">
              <w:rPr>
                <w:szCs w:val="24"/>
              </w:rPr>
              <w:t>ископаног</w:t>
            </w:r>
            <w:proofErr w:type="spellEnd"/>
            <w:r w:rsidRPr="00BD62E3">
              <w:rPr>
                <w:szCs w:val="24"/>
              </w:rPr>
              <w:t xml:space="preserve"> </w:t>
            </w:r>
            <w:proofErr w:type="spellStart"/>
            <w:r w:rsidRPr="00BD62E3">
              <w:rPr>
                <w:szCs w:val="24"/>
              </w:rPr>
              <w:t>материјала</w:t>
            </w:r>
            <w:proofErr w:type="spellEnd"/>
            <w:r w:rsidRPr="00BD62E3">
              <w:rPr>
                <w:szCs w:val="24"/>
              </w:rPr>
              <w:t xml:space="preserve"> </w:t>
            </w:r>
            <w:proofErr w:type="spellStart"/>
            <w:r w:rsidRPr="00BD62E3">
              <w:rPr>
                <w:szCs w:val="24"/>
              </w:rPr>
              <w:t>на</w:t>
            </w:r>
            <w:proofErr w:type="spellEnd"/>
            <w:r w:rsidRPr="00BD62E3">
              <w:rPr>
                <w:szCs w:val="24"/>
              </w:rPr>
              <w:t xml:space="preserve"> </w:t>
            </w:r>
            <w:proofErr w:type="spellStart"/>
            <w:r w:rsidRPr="00BD62E3">
              <w:rPr>
                <w:szCs w:val="24"/>
              </w:rPr>
              <w:t>депонију</w:t>
            </w:r>
            <w:proofErr w:type="spellEnd"/>
            <w:r w:rsidRPr="00BD62E3">
              <w:rPr>
                <w:szCs w:val="24"/>
              </w:rPr>
              <w:t xml:space="preserve"> </w:t>
            </w:r>
            <w:proofErr w:type="spellStart"/>
            <w:r w:rsidRPr="00BD62E3">
              <w:rPr>
                <w:szCs w:val="24"/>
              </w:rPr>
              <w:t>где</w:t>
            </w:r>
            <w:proofErr w:type="spellEnd"/>
            <w:r w:rsidRPr="00BD62E3">
              <w:rPr>
                <w:szCs w:val="24"/>
              </w:rPr>
              <w:t xml:space="preserve"> </w:t>
            </w:r>
            <w:proofErr w:type="spellStart"/>
            <w:r w:rsidRPr="00BD62E3">
              <w:rPr>
                <w:szCs w:val="24"/>
              </w:rPr>
              <w:t>одреди</w:t>
            </w:r>
            <w:proofErr w:type="spellEnd"/>
            <w:r w:rsidRPr="00BD62E3">
              <w:rPr>
                <w:szCs w:val="24"/>
              </w:rPr>
              <w:t xml:space="preserve"> </w:t>
            </w:r>
            <w:proofErr w:type="spellStart"/>
            <w:r w:rsidRPr="00BD62E3">
              <w:rPr>
                <w:szCs w:val="24"/>
              </w:rPr>
              <w:t>надзор</w:t>
            </w:r>
            <w:proofErr w:type="spellEnd"/>
            <w:r w:rsidRPr="00BD62E3">
              <w:rPr>
                <w:szCs w:val="24"/>
              </w:rPr>
              <w:t xml:space="preserve"> </w:t>
            </w:r>
          </w:p>
        </w:tc>
        <w:tc>
          <w:tcPr>
            <w:tcW w:w="1231"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jc w:val="center"/>
              <w:rPr>
                <w:szCs w:val="24"/>
              </w:rPr>
            </w:pPr>
            <w:r w:rsidRPr="00BD62E3">
              <w:rPr>
                <w:szCs w:val="24"/>
              </w:rPr>
              <w:t>m</w:t>
            </w:r>
            <w:r w:rsidRPr="00BD62E3">
              <w:rPr>
                <w:szCs w:val="24"/>
                <w:vertAlign w:val="superscript"/>
              </w:rPr>
              <w:t>3</w:t>
            </w:r>
          </w:p>
        </w:tc>
        <w:tc>
          <w:tcPr>
            <w:tcW w:w="1229"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jc w:val="right"/>
              <w:rPr>
                <w:szCs w:val="24"/>
              </w:rPr>
            </w:pPr>
            <w:r w:rsidRPr="00BD62E3">
              <w:rPr>
                <w:szCs w:val="24"/>
              </w:rPr>
              <w:t xml:space="preserve">        1,837 </w:t>
            </w:r>
          </w:p>
        </w:tc>
        <w:tc>
          <w:tcPr>
            <w:tcW w:w="1154" w:type="dxa"/>
            <w:tcBorders>
              <w:top w:val="nil"/>
              <w:left w:val="nil"/>
              <w:bottom w:val="single" w:sz="4" w:space="0" w:color="auto"/>
              <w:right w:val="single" w:sz="4" w:space="0" w:color="auto"/>
            </w:tcBorders>
            <w:shd w:val="clear" w:color="auto" w:fill="auto"/>
            <w:vAlign w:val="center"/>
          </w:tcPr>
          <w:p w:rsidR="003F445E" w:rsidRPr="00BD62E3" w:rsidRDefault="003F445E" w:rsidP="001A40DF">
            <w:pPr>
              <w:jc w:val="center"/>
              <w:rPr>
                <w:szCs w:val="24"/>
              </w:rPr>
            </w:pPr>
          </w:p>
        </w:tc>
        <w:tc>
          <w:tcPr>
            <w:tcW w:w="1431" w:type="dxa"/>
            <w:tcBorders>
              <w:top w:val="nil"/>
              <w:left w:val="nil"/>
              <w:bottom w:val="single" w:sz="4" w:space="0" w:color="auto"/>
              <w:right w:val="single" w:sz="4" w:space="0" w:color="auto"/>
            </w:tcBorders>
            <w:shd w:val="clear" w:color="auto" w:fill="auto"/>
            <w:vAlign w:val="center"/>
          </w:tcPr>
          <w:p w:rsidR="003F445E" w:rsidRPr="00BD62E3" w:rsidRDefault="003F445E" w:rsidP="001A40DF">
            <w:pPr>
              <w:jc w:val="center"/>
              <w:rPr>
                <w:szCs w:val="24"/>
              </w:rPr>
            </w:pPr>
          </w:p>
        </w:tc>
      </w:tr>
      <w:tr w:rsidR="003F445E" w:rsidRPr="00BD62E3" w:rsidTr="00E778F8">
        <w:trPr>
          <w:trHeight w:val="1256"/>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3F445E" w:rsidRPr="00BD62E3" w:rsidRDefault="003F445E" w:rsidP="001A40DF">
            <w:pPr>
              <w:jc w:val="center"/>
              <w:rPr>
                <w:szCs w:val="24"/>
              </w:rPr>
            </w:pPr>
            <w:r w:rsidRPr="00BD62E3">
              <w:rPr>
                <w:szCs w:val="24"/>
              </w:rPr>
              <w:t>Б.2</w:t>
            </w:r>
          </w:p>
        </w:tc>
        <w:tc>
          <w:tcPr>
            <w:tcW w:w="4574"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rPr>
                <w:szCs w:val="24"/>
              </w:rPr>
            </w:pPr>
            <w:proofErr w:type="spellStart"/>
            <w:r w:rsidRPr="00BD62E3">
              <w:rPr>
                <w:szCs w:val="24"/>
              </w:rPr>
              <w:t>Ручни</w:t>
            </w:r>
            <w:proofErr w:type="spellEnd"/>
            <w:r w:rsidRPr="00BD62E3">
              <w:rPr>
                <w:szCs w:val="24"/>
              </w:rPr>
              <w:t xml:space="preserve"> </w:t>
            </w:r>
            <w:proofErr w:type="spellStart"/>
            <w:r w:rsidRPr="00BD62E3">
              <w:rPr>
                <w:szCs w:val="24"/>
              </w:rPr>
              <w:t>ископ</w:t>
            </w:r>
            <w:proofErr w:type="spellEnd"/>
            <w:r w:rsidRPr="00BD62E3">
              <w:rPr>
                <w:szCs w:val="24"/>
              </w:rPr>
              <w:t xml:space="preserve"> </w:t>
            </w:r>
            <w:proofErr w:type="spellStart"/>
            <w:r w:rsidRPr="00BD62E3">
              <w:rPr>
                <w:szCs w:val="24"/>
              </w:rPr>
              <w:t>за</w:t>
            </w:r>
            <w:proofErr w:type="spellEnd"/>
            <w:r w:rsidRPr="00BD62E3">
              <w:rPr>
                <w:szCs w:val="24"/>
              </w:rPr>
              <w:t xml:space="preserve"> </w:t>
            </w:r>
            <w:proofErr w:type="spellStart"/>
            <w:r w:rsidRPr="00BD62E3">
              <w:rPr>
                <w:szCs w:val="24"/>
              </w:rPr>
              <w:t>дренажу</w:t>
            </w:r>
            <w:proofErr w:type="spellEnd"/>
            <w:r w:rsidRPr="00BD62E3">
              <w:rPr>
                <w:szCs w:val="24"/>
              </w:rPr>
              <w:t xml:space="preserve"> - </w:t>
            </w:r>
            <w:proofErr w:type="spellStart"/>
            <w:r w:rsidRPr="00BD62E3">
              <w:rPr>
                <w:szCs w:val="24"/>
              </w:rPr>
              <w:t>дренажни</w:t>
            </w:r>
            <w:proofErr w:type="spellEnd"/>
            <w:r w:rsidRPr="00BD62E3">
              <w:rPr>
                <w:szCs w:val="24"/>
              </w:rPr>
              <w:t xml:space="preserve"> </w:t>
            </w:r>
            <w:proofErr w:type="spellStart"/>
            <w:r w:rsidRPr="00BD62E3">
              <w:rPr>
                <w:szCs w:val="24"/>
              </w:rPr>
              <w:t>ровови</w:t>
            </w:r>
            <w:proofErr w:type="spellEnd"/>
            <w:r w:rsidRPr="00BD62E3">
              <w:rPr>
                <w:szCs w:val="24"/>
              </w:rPr>
              <w:t xml:space="preserve"> </w:t>
            </w:r>
            <w:proofErr w:type="spellStart"/>
            <w:r w:rsidRPr="00BD62E3">
              <w:rPr>
                <w:szCs w:val="24"/>
              </w:rPr>
              <w:t>укупне</w:t>
            </w:r>
            <w:proofErr w:type="spellEnd"/>
            <w:r w:rsidRPr="00BD62E3">
              <w:rPr>
                <w:szCs w:val="24"/>
              </w:rPr>
              <w:t xml:space="preserve"> </w:t>
            </w:r>
            <w:proofErr w:type="spellStart"/>
            <w:r w:rsidRPr="00BD62E3">
              <w:rPr>
                <w:szCs w:val="24"/>
              </w:rPr>
              <w:t>дужине</w:t>
            </w:r>
            <w:proofErr w:type="spellEnd"/>
            <w:r w:rsidRPr="00BD62E3">
              <w:rPr>
                <w:szCs w:val="24"/>
              </w:rPr>
              <w:t xml:space="preserve"> 50,0м, </w:t>
            </w:r>
            <w:proofErr w:type="spellStart"/>
            <w:r w:rsidRPr="00BD62E3">
              <w:rPr>
                <w:szCs w:val="24"/>
              </w:rPr>
              <w:t>ширине</w:t>
            </w:r>
            <w:proofErr w:type="spellEnd"/>
            <w:r w:rsidRPr="00BD62E3">
              <w:rPr>
                <w:szCs w:val="24"/>
              </w:rPr>
              <w:t xml:space="preserve"> 1,0м и </w:t>
            </w:r>
            <w:proofErr w:type="spellStart"/>
            <w:r w:rsidRPr="00BD62E3">
              <w:rPr>
                <w:szCs w:val="24"/>
              </w:rPr>
              <w:t>дубине</w:t>
            </w:r>
            <w:proofErr w:type="spellEnd"/>
            <w:r w:rsidRPr="00BD62E3">
              <w:rPr>
                <w:szCs w:val="24"/>
              </w:rPr>
              <w:t xml:space="preserve"> 5,5м, </w:t>
            </w:r>
            <w:proofErr w:type="spellStart"/>
            <w:r w:rsidRPr="00BD62E3">
              <w:rPr>
                <w:szCs w:val="24"/>
              </w:rPr>
              <w:t>са</w:t>
            </w:r>
            <w:proofErr w:type="spellEnd"/>
            <w:r w:rsidRPr="00BD62E3">
              <w:rPr>
                <w:szCs w:val="24"/>
              </w:rPr>
              <w:t xml:space="preserve"> </w:t>
            </w:r>
            <w:proofErr w:type="spellStart"/>
            <w:r w:rsidRPr="00BD62E3">
              <w:rPr>
                <w:szCs w:val="24"/>
              </w:rPr>
              <w:t>одвозом</w:t>
            </w:r>
            <w:proofErr w:type="spellEnd"/>
            <w:r w:rsidRPr="00BD62E3">
              <w:rPr>
                <w:szCs w:val="24"/>
              </w:rPr>
              <w:t xml:space="preserve"> </w:t>
            </w:r>
            <w:proofErr w:type="spellStart"/>
            <w:r w:rsidRPr="00BD62E3">
              <w:rPr>
                <w:szCs w:val="24"/>
              </w:rPr>
              <w:t>ископаног</w:t>
            </w:r>
            <w:proofErr w:type="spellEnd"/>
            <w:r w:rsidRPr="00BD62E3">
              <w:rPr>
                <w:szCs w:val="24"/>
              </w:rPr>
              <w:t xml:space="preserve"> </w:t>
            </w:r>
            <w:proofErr w:type="spellStart"/>
            <w:r w:rsidRPr="00BD62E3">
              <w:rPr>
                <w:szCs w:val="24"/>
              </w:rPr>
              <w:t>материјала</w:t>
            </w:r>
            <w:proofErr w:type="spellEnd"/>
            <w:r w:rsidRPr="00BD62E3">
              <w:rPr>
                <w:szCs w:val="24"/>
              </w:rPr>
              <w:t xml:space="preserve"> </w:t>
            </w:r>
            <w:proofErr w:type="spellStart"/>
            <w:r w:rsidRPr="00BD62E3">
              <w:rPr>
                <w:szCs w:val="24"/>
              </w:rPr>
              <w:t>на</w:t>
            </w:r>
            <w:proofErr w:type="spellEnd"/>
            <w:r w:rsidRPr="00BD62E3">
              <w:rPr>
                <w:szCs w:val="24"/>
              </w:rPr>
              <w:t xml:space="preserve"> </w:t>
            </w:r>
            <w:proofErr w:type="spellStart"/>
            <w:r w:rsidRPr="00BD62E3">
              <w:rPr>
                <w:szCs w:val="24"/>
              </w:rPr>
              <w:t>депонију</w:t>
            </w:r>
            <w:proofErr w:type="spellEnd"/>
            <w:r w:rsidRPr="00BD62E3">
              <w:rPr>
                <w:szCs w:val="24"/>
              </w:rPr>
              <w:t xml:space="preserve"> </w:t>
            </w:r>
            <w:proofErr w:type="spellStart"/>
            <w:r w:rsidRPr="00BD62E3">
              <w:rPr>
                <w:szCs w:val="24"/>
              </w:rPr>
              <w:t>где</w:t>
            </w:r>
            <w:proofErr w:type="spellEnd"/>
            <w:r w:rsidRPr="00BD62E3">
              <w:rPr>
                <w:szCs w:val="24"/>
              </w:rPr>
              <w:t xml:space="preserve"> </w:t>
            </w:r>
            <w:proofErr w:type="spellStart"/>
            <w:r w:rsidRPr="00BD62E3">
              <w:rPr>
                <w:szCs w:val="24"/>
              </w:rPr>
              <w:t>одреди</w:t>
            </w:r>
            <w:proofErr w:type="spellEnd"/>
            <w:r w:rsidRPr="00BD62E3">
              <w:rPr>
                <w:szCs w:val="24"/>
              </w:rPr>
              <w:t xml:space="preserve"> </w:t>
            </w:r>
            <w:proofErr w:type="spellStart"/>
            <w:r w:rsidRPr="00BD62E3">
              <w:rPr>
                <w:szCs w:val="24"/>
              </w:rPr>
              <w:t>надзор</w:t>
            </w:r>
            <w:proofErr w:type="spellEnd"/>
            <w:r w:rsidRPr="00BD62E3">
              <w:rPr>
                <w:szCs w:val="24"/>
              </w:rPr>
              <w:t xml:space="preserve"> </w:t>
            </w:r>
          </w:p>
        </w:tc>
        <w:tc>
          <w:tcPr>
            <w:tcW w:w="1231"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jc w:val="center"/>
              <w:rPr>
                <w:szCs w:val="24"/>
              </w:rPr>
            </w:pPr>
            <w:r w:rsidRPr="00BD62E3">
              <w:rPr>
                <w:szCs w:val="24"/>
              </w:rPr>
              <w:t>m</w:t>
            </w:r>
            <w:r w:rsidRPr="00BD62E3">
              <w:rPr>
                <w:szCs w:val="24"/>
                <w:vertAlign w:val="superscript"/>
              </w:rPr>
              <w:t>3</w:t>
            </w:r>
          </w:p>
        </w:tc>
        <w:tc>
          <w:tcPr>
            <w:tcW w:w="1229"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jc w:val="right"/>
              <w:rPr>
                <w:szCs w:val="24"/>
              </w:rPr>
            </w:pPr>
            <w:r w:rsidRPr="00BD62E3">
              <w:rPr>
                <w:szCs w:val="24"/>
              </w:rPr>
              <w:t>275</w:t>
            </w:r>
          </w:p>
        </w:tc>
        <w:tc>
          <w:tcPr>
            <w:tcW w:w="1154" w:type="dxa"/>
            <w:tcBorders>
              <w:top w:val="nil"/>
              <w:left w:val="nil"/>
              <w:bottom w:val="single" w:sz="4" w:space="0" w:color="auto"/>
              <w:right w:val="single" w:sz="4" w:space="0" w:color="auto"/>
            </w:tcBorders>
            <w:shd w:val="clear" w:color="auto" w:fill="auto"/>
            <w:vAlign w:val="center"/>
          </w:tcPr>
          <w:p w:rsidR="003F445E" w:rsidRPr="00BD62E3" w:rsidRDefault="003F445E" w:rsidP="001A40DF">
            <w:pPr>
              <w:jc w:val="center"/>
              <w:rPr>
                <w:szCs w:val="24"/>
              </w:rPr>
            </w:pPr>
          </w:p>
        </w:tc>
        <w:tc>
          <w:tcPr>
            <w:tcW w:w="1431" w:type="dxa"/>
            <w:tcBorders>
              <w:top w:val="nil"/>
              <w:left w:val="nil"/>
              <w:bottom w:val="single" w:sz="4" w:space="0" w:color="auto"/>
              <w:right w:val="single" w:sz="4" w:space="0" w:color="auto"/>
            </w:tcBorders>
            <w:shd w:val="clear" w:color="auto" w:fill="auto"/>
            <w:vAlign w:val="center"/>
          </w:tcPr>
          <w:p w:rsidR="003F445E" w:rsidRPr="00BD62E3" w:rsidRDefault="003F445E" w:rsidP="001A40DF">
            <w:pPr>
              <w:jc w:val="center"/>
              <w:rPr>
                <w:szCs w:val="24"/>
              </w:rPr>
            </w:pPr>
          </w:p>
        </w:tc>
      </w:tr>
      <w:tr w:rsidR="003F445E" w:rsidRPr="00BD62E3" w:rsidTr="00E778F8">
        <w:trPr>
          <w:trHeight w:val="628"/>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3F445E" w:rsidRPr="00BD62E3" w:rsidRDefault="003F445E" w:rsidP="001A40DF">
            <w:pPr>
              <w:jc w:val="center"/>
              <w:rPr>
                <w:szCs w:val="24"/>
              </w:rPr>
            </w:pPr>
            <w:r w:rsidRPr="00BD62E3">
              <w:rPr>
                <w:szCs w:val="24"/>
              </w:rPr>
              <w:t>Б.3</w:t>
            </w:r>
          </w:p>
        </w:tc>
        <w:tc>
          <w:tcPr>
            <w:tcW w:w="4574"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rPr>
                <w:szCs w:val="24"/>
              </w:rPr>
            </w:pPr>
            <w:proofErr w:type="spellStart"/>
            <w:r w:rsidRPr="00BD62E3">
              <w:rPr>
                <w:szCs w:val="24"/>
              </w:rPr>
              <w:t>Подграда</w:t>
            </w:r>
            <w:proofErr w:type="spellEnd"/>
            <w:r w:rsidRPr="00BD62E3">
              <w:rPr>
                <w:szCs w:val="24"/>
              </w:rPr>
              <w:t xml:space="preserve"> </w:t>
            </w:r>
            <w:proofErr w:type="spellStart"/>
            <w:r w:rsidRPr="00BD62E3">
              <w:rPr>
                <w:szCs w:val="24"/>
              </w:rPr>
              <w:t>за</w:t>
            </w:r>
            <w:proofErr w:type="spellEnd"/>
            <w:r w:rsidRPr="00BD62E3">
              <w:rPr>
                <w:szCs w:val="24"/>
              </w:rPr>
              <w:t xml:space="preserve"> </w:t>
            </w:r>
            <w:proofErr w:type="spellStart"/>
            <w:r w:rsidRPr="00BD62E3">
              <w:rPr>
                <w:szCs w:val="24"/>
              </w:rPr>
              <w:t>осигурање</w:t>
            </w:r>
            <w:proofErr w:type="spellEnd"/>
            <w:r w:rsidRPr="00BD62E3">
              <w:rPr>
                <w:szCs w:val="24"/>
              </w:rPr>
              <w:t xml:space="preserve"> </w:t>
            </w:r>
            <w:proofErr w:type="spellStart"/>
            <w:r w:rsidRPr="00BD62E3">
              <w:rPr>
                <w:szCs w:val="24"/>
              </w:rPr>
              <w:t>бокова</w:t>
            </w:r>
            <w:proofErr w:type="spellEnd"/>
            <w:r w:rsidRPr="00BD62E3">
              <w:rPr>
                <w:szCs w:val="24"/>
              </w:rPr>
              <w:t xml:space="preserve"> </w:t>
            </w:r>
            <w:proofErr w:type="spellStart"/>
            <w:r w:rsidRPr="00BD62E3">
              <w:rPr>
                <w:szCs w:val="24"/>
              </w:rPr>
              <w:t>дренажних</w:t>
            </w:r>
            <w:proofErr w:type="spellEnd"/>
            <w:r w:rsidRPr="00BD62E3">
              <w:rPr>
                <w:szCs w:val="24"/>
              </w:rPr>
              <w:t xml:space="preserve"> </w:t>
            </w:r>
            <w:proofErr w:type="spellStart"/>
            <w:r w:rsidRPr="00BD62E3">
              <w:rPr>
                <w:szCs w:val="24"/>
              </w:rPr>
              <w:t>ровова</w:t>
            </w:r>
            <w:proofErr w:type="spellEnd"/>
            <w:r w:rsidRPr="00BD62E3">
              <w:rPr>
                <w:szCs w:val="24"/>
              </w:rPr>
              <w:t xml:space="preserve"> </w:t>
            </w:r>
            <w:proofErr w:type="spellStart"/>
            <w:r w:rsidRPr="00BD62E3">
              <w:rPr>
                <w:szCs w:val="24"/>
              </w:rPr>
              <w:t>укупне</w:t>
            </w:r>
            <w:proofErr w:type="spellEnd"/>
            <w:r w:rsidRPr="00BD62E3">
              <w:rPr>
                <w:szCs w:val="24"/>
              </w:rPr>
              <w:t xml:space="preserve"> </w:t>
            </w:r>
            <w:proofErr w:type="spellStart"/>
            <w:r w:rsidRPr="00BD62E3">
              <w:rPr>
                <w:szCs w:val="24"/>
              </w:rPr>
              <w:t>дужине</w:t>
            </w:r>
            <w:proofErr w:type="spellEnd"/>
            <w:r w:rsidRPr="00BD62E3">
              <w:rPr>
                <w:szCs w:val="24"/>
              </w:rPr>
              <w:t xml:space="preserve"> 384,0м и </w:t>
            </w:r>
            <w:proofErr w:type="spellStart"/>
            <w:r w:rsidRPr="00BD62E3">
              <w:rPr>
                <w:szCs w:val="24"/>
              </w:rPr>
              <w:t>дубине</w:t>
            </w:r>
            <w:proofErr w:type="spellEnd"/>
            <w:r w:rsidRPr="00BD62E3">
              <w:rPr>
                <w:szCs w:val="24"/>
              </w:rPr>
              <w:t xml:space="preserve"> 5,5м</w:t>
            </w:r>
          </w:p>
        </w:tc>
        <w:tc>
          <w:tcPr>
            <w:tcW w:w="1231"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jc w:val="center"/>
              <w:rPr>
                <w:szCs w:val="24"/>
              </w:rPr>
            </w:pPr>
            <w:r w:rsidRPr="00BD62E3">
              <w:rPr>
                <w:szCs w:val="24"/>
              </w:rPr>
              <w:t>m</w:t>
            </w:r>
            <w:r w:rsidRPr="00BD62E3">
              <w:rPr>
                <w:szCs w:val="24"/>
                <w:vertAlign w:val="superscript"/>
              </w:rPr>
              <w:t>2</w:t>
            </w:r>
          </w:p>
        </w:tc>
        <w:tc>
          <w:tcPr>
            <w:tcW w:w="1229"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jc w:val="right"/>
              <w:rPr>
                <w:szCs w:val="24"/>
              </w:rPr>
            </w:pPr>
            <w:r w:rsidRPr="00BD62E3">
              <w:rPr>
                <w:szCs w:val="24"/>
              </w:rPr>
              <w:t>3</w:t>
            </w:r>
            <w:r w:rsidRPr="00BD62E3">
              <w:rPr>
                <w:szCs w:val="24"/>
                <w:lang w:val="sr-Cyrl-RS"/>
              </w:rPr>
              <w:t>,</w:t>
            </w:r>
            <w:r w:rsidRPr="00BD62E3">
              <w:rPr>
                <w:szCs w:val="24"/>
              </w:rPr>
              <w:t>872</w:t>
            </w:r>
          </w:p>
        </w:tc>
        <w:tc>
          <w:tcPr>
            <w:tcW w:w="1154" w:type="dxa"/>
            <w:tcBorders>
              <w:top w:val="nil"/>
              <w:left w:val="nil"/>
              <w:bottom w:val="single" w:sz="4" w:space="0" w:color="auto"/>
              <w:right w:val="single" w:sz="4" w:space="0" w:color="auto"/>
            </w:tcBorders>
            <w:shd w:val="clear" w:color="auto" w:fill="auto"/>
            <w:vAlign w:val="center"/>
          </w:tcPr>
          <w:p w:rsidR="003F445E" w:rsidRPr="00BD62E3" w:rsidRDefault="003F445E" w:rsidP="001A40DF">
            <w:pPr>
              <w:jc w:val="center"/>
              <w:rPr>
                <w:szCs w:val="24"/>
              </w:rPr>
            </w:pPr>
          </w:p>
        </w:tc>
        <w:tc>
          <w:tcPr>
            <w:tcW w:w="1431" w:type="dxa"/>
            <w:tcBorders>
              <w:top w:val="nil"/>
              <w:left w:val="nil"/>
              <w:bottom w:val="single" w:sz="4" w:space="0" w:color="auto"/>
              <w:right w:val="single" w:sz="4" w:space="0" w:color="auto"/>
            </w:tcBorders>
            <w:shd w:val="clear" w:color="auto" w:fill="auto"/>
            <w:vAlign w:val="center"/>
          </w:tcPr>
          <w:p w:rsidR="003F445E" w:rsidRPr="00BD62E3" w:rsidRDefault="003F445E" w:rsidP="001A40DF">
            <w:pPr>
              <w:jc w:val="center"/>
              <w:rPr>
                <w:szCs w:val="24"/>
              </w:rPr>
            </w:pPr>
          </w:p>
        </w:tc>
      </w:tr>
      <w:tr w:rsidR="003F445E" w:rsidRPr="00BD62E3" w:rsidTr="00E778F8">
        <w:trPr>
          <w:trHeight w:val="942"/>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3F445E" w:rsidRPr="00BD62E3" w:rsidRDefault="003F445E" w:rsidP="001A40DF">
            <w:pPr>
              <w:jc w:val="center"/>
              <w:rPr>
                <w:szCs w:val="24"/>
              </w:rPr>
            </w:pPr>
            <w:r w:rsidRPr="00BD62E3">
              <w:rPr>
                <w:szCs w:val="24"/>
              </w:rPr>
              <w:t>Б.4</w:t>
            </w:r>
          </w:p>
        </w:tc>
        <w:tc>
          <w:tcPr>
            <w:tcW w:w="4574"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rPr>
                <w:szCs w:val="24"/>
              </w:rPr>
            </w:pPr>
            <w:proofErr w:type="spellStart"/>
            <w:r w:rsidRPr="00BD62E3">
              <w:rPr>
                <w:szCs w:val="24"/>
              </w:rPr>
              <w:t>Облагање</w:t>
            </w:r>
            <w:proofErr w:type="spellEnd"/>
            <w:r w:rsidRPr="00BD62E3">
              <w:rPr>
                <w:szCs w:val="24"/>
              </w:rPr>
              <w:t xml:space="preserve"> </w:t>
            </w:r>
            <w:proofErr w:type="spellStart"/>
            <w:r w:rsidRPr="00BD62E3">
              <w:rPr>
                <w:szCs w:val="24"/>
              </w:rPr>
              <w:t>дренажних</w:t>
            </w:r>
            <w:proofErr w:type="spellEnd"/>
            <w:r w:rsidRPr="00BD62E3">
              <w:rPr>
                <w:szCs w:val="24"/>
              </w:rPr>
              <w:t xml:space="preserve"> </w:t>
            </w:r>
            <w:proofErr w:type="spellStart"/>
            <w:r w:rsidRPr="00BD62E3">
              <w:rPr>
                <w:szCs w:val="24"/>
              </w:rPr>
              <w:t>ровова</w:t>
            </w:r>
            <w:proofErr w:type="spellEnd"/>
            <w:r w:rsidRPr="00BD62E3">
              <w:rPr>
                <w:szCs w:val="24"/>
              </w:rPr>
              <w:t xml:space="preserve"> </w:t>
            </w:r>
            <w:proofErr w:type="spellStart"/>
            <w:r w:rsidRPr="00BD62E3">
              <w:rPr>
                <w:szCs w:val="24"/>
              </w:rPr>
              <w:t>геотекстилом</w:t>
            </w:r>
            <w:proofErr w:type="spellEnd"/>
            <w:r w:rsidRPr="00BD62E3">
              <w:rPr>
                <w:szCs w:val="24"/>
              </w:rPr>
              <w:t xml:space="preserve"> </w:t>
            </w:r>
            <w:proofErr w:type="spellStart"/>
            <w:r w:rsidRPr="00BD62E3">
              <w:rPr>
                <w:szCs w:val="24"/>
              </w:rPr>
              <w:t>на</w:t>
            </w:r>
            <w:proofErr w:type="spellEnd"/>
            <w:r w:rsidRPr="00BD62E3">
              <w:rPr>
                <w:szCs w:val="24"/>
              </w:rPr>
              <w:t xml:space="preserve"> </w:t>
            </w:r>
            <w:proofErr w:type="spellStart"/>
            <w:r w:rsidRPr="00BD62E3">
              <w:rPr>
                <w:szCs w:val="24"/>
              </w:rPr>
              <w:t>дужини</w:t>
            </w:r>
            <w:proofErr w:type="spellEnd"/>
            <w:r w:rsidRPr="00BD62E3">
              <w:rPr>
                <w:szCs w:val="24"/>
              </w:rPr>
              <w:t xml:space="preserve"> </w:t>
            </w:r>
            <w:proofErr w:type="spellStart"/>
            <w:r w:rsidRPr="00BD62E3">
              <w:rPr>
                <w:szCs w:val="24"/>
              </w:rPr>
              <w:t>од</w:t>
            </w:r>
            <w:proofErr w:type="spellEnd"/>
            <w:r w:rsidRPr="00BD62E3">
              <w:rPr>
                <w:szCs w:val="24"/>
              </w:rPr>
              <w:t xml:space="preserve"> 384,0м, </w:t>
            </w:r>
            <w:proofErr w:type="spellStart"/>
            <w:r w:rsidRPr="00BD62E3">
              <w:rPr>
                <w:szCs w:val="24"/>
              </w:rPr>
              <w:t>ширини</w:t>
            </w:r>
            <w:proofErr w:type="spellEnd"/>
            <w:r w:rsidRPr="00BD62E3">
              <w:rPr>
                <w:szCs w:val="24"/>
              </w:rPr>
              <w:t xml:space="preserve"> </w:t>
            </w:r>
            <w:proofErr w:type="spellStart"/>
            <w:r w:rsidRPr="00BD62E3">
              <w:rPr>
                <w:szCs w:val="24"/>
              </w:rPr>
              <w:t>од</w:t>
            </w:r>
            <w:proofErr w:type="spellEnd"/>
            <w:r w:rsidRPr="00BD62E3">
              <w:rPr>
                <w:szCs w:val="24"/>
              </w:rPr>
              <w:t xml:space="preserve"> 1,0м и </w:t>
            </w:r>
            <w:proofErr w:type="spellStart"/>
            <w:r w:rsidRPr="00BD62E3">
              <w:rPr>
                <w:szCs w:val="24"/>
              </w:rPr>
              <w:t>дубини</w:t>
            </w:r>
            <w:proofErr w:type="spellEnd"/>
            <w:r w:rsidRPr="00BD62E3">
              <w:rPr>
                <w:szCs w:val="24"/>
              </w:rPr>
              <w:t xml:space="preserve"> </w:t>
            </w:r>
            <w:proofErr w:type="spellStart"/>
            <w:r w:rsidRPr="00BD62E3">
              <w:rPr>
                <w:szCs w:val="24"/>
              </w:rPr>
              <w:t>од</w:t>
            </w:r>
            <w:proofErr w:type="spellEnd"/>
            <w:r w:rsidRPr="00BD62E3">
              <w:rPr>
                <w:szCs w:val="24"/>
              </w:rPr>
              <w:t xml:space="preserve"> 5,25м, </w:t>
            </w:r>
            <w:proofErr w:type="spellStart"/>
            <w:r w:rsidRPr="00BD62E3">
              <w:rPr>
                <w:szCs w:val="24"/>
              </w:rPr>
              <w:t>са</w:t>
            </w:r>
            <w:proofErr w:type="spellEnd"/>
            <w:r w:rsidRPr="00BD62E3">
              <w:rPr>
                <w:szCs w:val="24"/>
              </w:rPr>
              <w:t xml:space="preserve"> </w:t>
            </w:r>
            <w:proofErr w:type="spellStart"/>
            <w:r w:rsidRPr="00BD62E3">
              <w:rPr>
                <w:szCs w:val="24"/>
              </w:rPr>
              <w:t>потпуним</w:t>
            </w:r>
            <w:proofErr w:type="spellEnd"/>
            <w:r w:rsidRPr="00BD62E3">
              <w:rPr>
                <w:szCs w:val="24"/>
              </w:rPr>
              <w:t xml:space="preserve"> </w:t>
            </w:r>
            <w:proofErr w:type="spellStart"/>
            <w:r w:rsidRPr="00BD62E3">
              <w:rPr>
                <w:szCs w:val="24"/>
              </w:rPr>
              <w:t>преклопом</w:t>
            </w:r>
            <w:proofErr w:type="spellEnd"/>
            <w:r w:rsidRPr="00BD62E3">
              <w:rPr>
                <w:szCs w:val="24"/>
              </w:rPr>
              <w:t xml:space="preserve"> </w:t>
            </w:r>
            <w:proofErr w:type="spellStart"/>
            <w:r w:rsidRPr="00BD62E3">
              <w:rPr>
                <w:szCs w:val="24"/>
              </w:rPr>
              <w:t>на</w:t>
            </w:r>
            <w:proofErr w:type="spellEnd"/>
            <w:r w:rsidRPr="00BD62E3">
              <w:rPr>
                <w:szCs w:val="24"/>
              </w:rPr>
              <w:t xml:space="preserve"> </w:t>
            </w:r>
            <w:proofErr w:type="spellStart"/>
            <w:r w:rsidRPr="00BD62E3">
              <w:rPr>
                <w:szCs w:val="24"/>
              </w:rPr>
              <w:t>горњој</w:t>
            </w:r>
            <w:proofErr w:type="spellEnd"/>
            <w:r w:rsidRPr="00BD62E3">
              <w:rPr>
                <w:szCs w:val="24"/>
              </w:rPr>
              <w:t xml:space="preserve"> </w:t>
            </w:r>
            <w:proofErr w:type="spellStart"/>
            <w:r w:rsidRPr="00BD62E3">
              <w:rPr>
                <w:szCs w:val="24"/>
              </w:rPr>
              <w:t>страни</w:t>
            </w:r>
            <w:proofErr w:type="spellEnd"/>
          </w:p>
        </w:tc>
        <w:tc>
          <w:tcPr>
            <w:tcW w:w="1231"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jc w:val="center"/>
              <w:rPr>
                <w:szCs w:val="24"/>
              </w:rPr>
            </w:pPr>
            <w:r w:rsidRPr="00BD62E3">
              <w:rPr>
                <w:szCs w:val="24"/>
              </w:rPr>
              <w:t>m</w:t>
            </w:r>
            <w:r w:rsidRPr="00BD62E3">
              <w:rPr>
                <w:szCs w:val="24"/>
                <w:vertAlign w:val="superscript"/>
              </w:rPr>
              <w:t>2</w:t>
            </w:r>
          </w:p>
        </w:tc>
        <w:tc>
          <w:tcPr>
            <w:tcW w:w="1229"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jc w:val="right"/>
              <w:rPr>
                <w:szCs w:val="24"/>
              </w:rPr>
            </w:pPr>
            <w:r w:rsidRPr="00BD62E3">
              <w:rPr>
                <w:szCs w:val="24"/>
              </w:rPr>
              <w:t>5</w:t>
            </w:r>
            <w:r w:rsidRPr="00BD62E3">
              <w:rPr>
                <w:szCs w:val="24"/>
                <w:lang w:val="sr-Cyrl-RS"/>
              </w:rPr>
              <w:t>,</w:t>
            </w:r>
            <w:r w:rsidRPr="00BD62E3">
              <w:rPr>
                <w:szCs w:val="24"/>
              </w:rPr>
              <w:t>184</w:t>
            </w:r>
          </w:p>
        </w:tc>
        <w:tc>
          <w:tcPr>
            <w:tcW w:w="1154" w:type="dxa"/>
            <w:tcBorders>
              <w:top w:val="nil"/>
              <w:left w:val="nil"/>
              <w:bottom w:val="single" w:sz="4" w:space="0" w:color="auto"/>
              <w:right w:val="single" w:sz="4" w:space="0" w:color="auto"/>
            </w:tcBorders>
            <w:shd w:val="clear" w:color="auto" w:fill="auto"/>
            <w:vAlign w:val="center"/>
          </w:tcPr>
          <w:p w:rsidR="003F445E" w:rsidRPr="00BD62E3" w:rsidRDefault="003F445E" w:rsidP="001A40DF">
            <w:pPr>
              <w:jc w:val="center"/>
              <w:rPr>
                <w:szCs w:val="24"/>
              </w:rPr>
            </w:pPr>
          </w:p>
        </w:tc>
        <w:tc>
          <w:tcPr>
            <w:tcW w:w="1431" w:type="dxa"/>
            <w:tcBorders>
              <w:top w:val="nil"/>
              <w:left w:val="nil"/>
              <w:bottom w:val="single" w:sz="4" w:space="0" w:color="auto"/>
              <w:right w:val="single" w:sz="4" w:space="0" w:color="auto"/>
            </w:tcBorders>
            <w:shd w:val="clear" w:color="auto" w:fill="auto"/>
            <w:vAlign w:val="center"/>
          </w:tcPr>
          <w:p w:rsidR="003F445E" w:rsidRPr="00BD62E3" w:rsidRDefault="003F445E" w:rsidP="001A40DF">
            <w:pPr>
              <w:jc w:val="center"/>
              <w:rPr>
                <w:szCs w:val="24"/>
              </w:rPr>
            </w:pPr>
          </w:p>
        </w:tc>
      </w:tr>
      <w:tr w:rsidR="003F445E" w:rsidRPr="00BD62E3" w:rsidTr="00E778F8">
        <w:trPr>
          <w:trHeight w:val="628"/>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3F445E" w:rsidRPr="00BD62E3" w:rsidRDefault="003F445E" w:rsidP="001A40DF">
            <w:pPr>
              <w:jc w:val="center"/>
              <w:rPr>
                <w:szCs w:val="24"/>
              </w:rPr>
            </w:pPr>
            <w:r w:rsidRPr="00BD62E3">
              <w:rPr>
                <w:szCs w:val="24"/>
              </w:rPr>
              <w:t>Б.5</w:t>
            </w:r>
          </w:p>
        </w:tc>
        <w:tc>
          <w:tcPr>
            <w:tcW w:w="4574"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rPr>
                <w:szCs w:val="24"/>
              </w:rPr>
            </w:pPr>
            <w:proofErr w:type="spellStart"/>
            <w:r w:rsidRPr="00BD62E3">
              <w:rPr>
                <w:szCs w:val="24"/>
              </w:rPr>
              <w:t>Израда</w:t>
            </w:r>
            <w:proofErr w:type="spellEnd"/>
            <w:r w:rsidRPr="00BD62E3">
              <w:rPr>
                <w:szCs w:val="24"/>
              </w:rPr>
              <w:t xml:space="preserve"> </w:t>
            </w:r>
            <w:proofErr w:type="spellStart"/>
            <w:r w:rsidRPr="00BD62E3">
              <w:rPr>
                <w:szCs w:val="24"/>
              </w:rPr>
              <w:t>подлоге</w:t>
            </w:r>
            <w:proofErr w:type="spellEnd"/>
            <w:r w:rsidRPr="00BD62E3">
              <w:rPr>
                <w:szCs w:val="24"/>
              </w:rPr>
              <w:t xml:space="preserve"> </w:t>
            </w:r>
            <w:proofErr w:type="spellStart"/>
            <w:r w:rsidRPr="00BD62E3">
              <w:rPr>
                <w:szCs w:val="24"/>
              </w:rPr>
              <w:t>од</w:t>
            </w:r>
            <w:proofErr w:type="spellEnd"/>
            <w:r w:rsidRPr="00BD62E3">
              <w:rPr>
                <w:szCs w:val="24"/>
              </w:rPr>
              <w:t xml:space="preserve"> </w:t>
            </w:r>
            <w:proofErr w:type="spellStart"/>
            <w:r w:rsidRPr="00BD62E3">
              <w:rPr>
                <w:szCs w:val="24"/>
              </w:rPr>
              <w:t>песка</w:t>
            </w:r>
            <w:proofErr w:type="spellEnd"/>
            <w:r w:rsidRPr="00BD62E3">
              <w:rPr>
                <w:szCs w:val="24"/>
              </w:rPr>
              <w:t xml:space="preserve"> </w:t>
            </w:r>
            <w:proofErr w:type="spellStart"/>
            <w:r w:rsidRPr="00BD62E3">
              <w:rPr>
                <w:szCs w:val="24"/>
              </w:rPr>
              <w:t>као</w:t>
            </w:r>
            <w:proofErr w:type="spellEnd"/>
            <w:r w:rsidRPr="00BD62E3">
              <w:rPr>
                <w:szCs w:val="24"/>
              </w:rPr>
              <w:t xml:space="preserve"> </w:t>
            </w:r>
            <w:proofErr w:type="spellStart"/>
            <w:r w:rsidRPr="00BD62E3">
              <w:rPr>
                <w:szCs w:val="24"/>
              </w:rPr>
              <w:t>слоја</w:t>
            </w:r>
            <w:proofErr w:type="spellEnd"/>
            <w:r w:rsidRPr="00BD62E3">
              <w:rPr>
                <w:szCs w:val="24"/>
              </w:rPr>
              <w:t xml:space="preserve"> </w:t>
            </w:r>
            <w:proofErr w:type="spellStart"/>
            <w:r w:rsidRPr="00BD62E3">
              <w:rPr>
                <w:szCs w:val="24"/>
              </w:rPr>
              <w:t>за</w:t>
            </w:r>
            <w:proofErr w:type="spellEnd"/>
            <w:r w:rsidRPr="00BD62E3">
              <w:rPr>
                <w:szCs w:val="24"/>
              </w:rPr>
              <w:t xml:space="preserve"> </w:t>
            </w:r>
            <w:proofErr w:type="spellStart"/>
            <w:r w:rsidRPr="00BD62E3">
              <w:rPr>
                <w:szCs w:val="24"/>
              </w:rPr>
              <w:t>пад</w:t>
            </w:r>
            <w:proofErr w:type="spellEnd"/>
            <w:r w:rsidRPr="00BD62E3">
              <w:rPr>
                <w:szCs w:val="24"/>
              </w:rPr>
              <w:t xml:space="preserve"> </w:t>
            </w:r>
            <w:proofErr w:type="spellStart"/>
            <w:r w:rsidRPr="00BD62E3">
              <w:rPr>
                <w:szCs w:val="24"/>
              </w:rPr>
              <w:t>дебљине</w:t>
            </w:r>
            <w:proofErr w:type="spellEnd"/>
            <w:r w:rsidRPr="00BD62E3">
              <w:rPr>
                <w:szCs w:val="24"/>
              </w:rPr>
              <w:t xml:space="preserve"> д=10цм </w:t>
            </w:r>
            <w:proofErr w:type="spellStart"/>
            <w:r w:rsidRPr="00BD62E3">
              <w:rPr>
                <w:szCs w:val="24"/>
              </w:rPr>
              <w:t>на</w:t>
            </w:r>
            <w:proofErr w:type="spellEnd"/>
            <w:r w:rsidRPr="00BD62E3">
              <w:rPr>
                <w:szCs w:val="24"/>
              </w:rPr>
              <w:t xml:space="preserve"> </w:t>
            </w:r>
            <w:proofErr w:type="spellStart"/>
            <w:r w:rsidRPr="00BD62E3">
              <w:rPr>
                <w:szCs w:val="24"/>
              </w:rPr>
              <w:t>дужини</w:t>
            </w:r>
            <w:proofErr w:type="spellEnd"/>
            <w:r w:rsidRPr="00BD62E3">
              <w:rPr>
                <w:szCs w:val="24"/>
              </w:rPr>
              <w:t xml:space="preserve"> </w:t>
            </w:r>
            <w:proofErr w:type="spellStart"/>
            <w:r w:rsidRPr="00BD62E3">
              <w:rPr>
                <w:szCs w:val="24"/>
              </w:rPr>
              <w:t>од</w:t>
            </w:r>
            <w:proofErr w:type="spellEnd"/>
            <w:r w:rsidRPr="00BD62E3">
              <w:rPr>
                <w:szCs w:val="24"/>
              </w:rPr>
              <w:t xml:space="preserve"> 384,0м и </w:t>
            </w:r>
            <w:proofErr w:type="spellStart"/>
            <w:r w:rsidRPr="00BD62E3">
              <w:rPr>
                <w:szCs w:val="24"/>
              </w:rPr>
              <w:t>ширини</w:t>
            </w:r>
            <w:proofErr w:type="spellEnd"/>
            <w:r w:rsidRPr="00BD62E3">
              <w:rPr>
                <w:szCs w:val="24"/>
              </w:rPr>
              <w:t xml:space="preserve"> </w:t>
            </w:r>
            <w:proofErr w:type="spellStart"/>
            <w:r w:rsidRPr="00BD62E3">
              <w:rPr>
                <w:szCs w:val="24"/>
              </w:rPr>
              <w:t>од</w:t>
            </w:r>
            <w:proofErr w:type="spellEnd"/>
            <w:r w:rsidRPr="00BD62E3">
              <w:rPr>
                <w:szCs w:val="24"/>
              </w:rPr>
              <w:t xml:space="preserve"> 1,0м</w:t>
            </w:r>
          </w:p>
        </w:tc>
        <w:tc>
          <w:tcPr>
            <w:tcW w:w="1231"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jc w:val="center"/>
              <w:rPr>
                <w:szCs w:val="24"/>
              </w:rPr>
            </w:pPr>
            <w:r w:rsidRPr="00BD62E3">
              <w:rPr>
                <w:szCs w:val="24"/>
              </w:rPr>
              <w:t>m</w:t>
            </w:r>
            <w:r w:rsidRPr="00BD62E3">
              <w:rPr>
                <w:szCs w:val="24"/>
                <w:vertAlign w:val="superscript"/>
              </w:rPr>
              <w:t>3</w:t>
            </w:r>
          </w:p>
        </w:tc>
        <w:tc>
          <w:tcPr>
            <w:tcW w:w="1229"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jc w:val="right"/>
              <w:rPr>
                <w:szCs w:val="24"/>
              </w:rPr>
            </w:pPr>
            <w:r w:rsidRPr="00BD62E3">
              <w:rPr>
                <w:szCs w:val="24"/>
              </w:rPr>
              <w:t>38.4</w:t>
            </w:r>
          </w:p>
        </w:tc>
        <w:tc>
          <w:tcPr>
            <w:tcW w:w="1154" w:type="dxa"/>
            <w:tcBorders>
              <w:top w:val="nil"/>
              <w:left w:val="nil"/>
              <w:bottom w:val="single" w:sz="4" w:space="0" w:color="auto"/>
              <w:right w:val="single" w:sz="4" w:space="0" w:color="auto"/>
            </w:tcBorders>
            <w:shd w:val="clear" w:color="auto" w:fill="auto"/>
            <w:vAlign w:val="center"/>
          </w:tcPr>
          <w:p w:rsidR="003F445E" w:rsidRPr="00BD62E3" w:rsidRDefault="003F445E" w:rsidP="001A40DF">
            <w:pPr>
              <w:jc w:val="center"/>
              <w:rPr>
                <w:szCs w:val="24"/>
              </w:rPr>
            </w:pPr>
          </w:p>
        </w:tc>
        <w:tc>
          <w:tcPr>
            <w:tcW w:w="1431" w:type="dxa"/>
            <w:tcBorders>
              <w:top w:val="nil"/>
              <w:left w:val="nil"/>
              <w:bottom w:val="single" w:sz="4" w:space="0" w:color="auto"/>
              <w:right w:val="single" w:sz="4" w:space="0" w:color="auto"/>
            </w:tcBorders>
            <w:shd w:val="clear" w:color="auto" w:fill="auto"/>
            <w:vAlign w:val="center"/>
          </w:tcPr>
          <w:p w:rsidR="003F445E" w:rsidRPr="00BD62E3" w:rsidRDefault="003F445E" w:rsidP="001A40DF">
            <w:pPr>
              <w:jc w:val="center"/>
              <w:rPr>
                <w:szCs w:val="24"/>
              </w:rPr>
            </w:pPr>
          </w:p>
        </w:tc>
      </w:tr>
      <w:tr w:rsidR="003F445E" w:rsidRPr="00BD62E3" w:rsidTr="00E778F8">
        <w:trPr>
          <w:trHeight w:val="628"/>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3F445E" w:rsidRPr="00BD62E3" w:rsidRDefault="003F445E" w:rsidP="001A40DF">
            <w:pPr>
              <w:jc w:val="center"/>
              <w:rPr>
                <w:szCs w:val="24"/>
              </w:rPr>
            </w:pPr>
            <w:r w:rsidRPr="00BD62E3">
              <w:rPr>
                <w:szCs w:val="24"/>
              </w:rPr>
              <w:t>Б.6</w:t>
            </w:r>
          </w:p>
        </w:tc>
        <w:tc>
          <w:tcPr>
            <w:tcW w:w="4574"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rPr>
                <w:szCs w:val="24"/>
              </w:rPr>
            </w:pPr>
            <w:proofErr w:type="spellStart"/>
            <w:r w:rsidRPr="00BD62E3">
              <w:rPr>
                <w:szCs w:val="24"/>
              </w:rPr>
              <w:t>Набавка</w:t>
            </w:r>
            <w:proofErr w:type="spellEnd"/>
            <w:r w:rsidRPr="00BD62E3">
              <w:rPr>
                <w:szCs w:val="24"/>
              </w:rPr>
              <w:t xml:space="preserve">, </w:t>
            </w:r>
            <w:proofErr w:type="spellStart"/>
            <w:r w:rsidRPr="00BD62E3">
              <w:rPr>
                <w:szCs w:val="24"/>
              </w:rPr>
              <w:t>транспорт</w:t>
            </w:r>
            <w:proofErr w:type="spellEnd"/>
            <w:r w:rsidRPr="00BD62E3">
              <w:rPr>
                <w:szCs w:val="24"/>
              </w:rPr>
              <w:t xml:space="preserve"> и </w:t>
            </w:r>
            <w:proofErr w:type="spellStart"/>
            <w:r w:rsidRPr="00BD62E3">
              <w:rPr>
                <w:szCs w:val="24"/>
              </w:rPr>
              <w:t>уградња</w:t>
            </w:r>
            <w:proofErr w:type="spellEnd"/>
            <w:r w:rsidRPr="00BD62E3">
              <w:rPr>
                <w:szCs w:val="24"/>
              </w:rPr>
              <w:t xml:space="preserve"> </w:t>
            </w:r>
            <w:proofErr w:type="spellStart"/>
            <w:r w:rsidRPr="00BD62E3">
              <w:rPr>
                <w:szCs w:val="24"/>
              </w:rPr>
              <w:t>дренажних</w:t>
            </w:r>
            <w:proofErr w:type="spellEnd"/>
            <w:r w:rsidRPr="00BD62E3">
              <w:rPr>
                <w:szCs w:val="24"/>
              </w:rPr>
              <w:t xml:space="preserve"> </w:t>
            </w:r>
            <w:proofErr w:type="spellStart"/>
            <w:r w:rsidRPr="00BD62E3">
              <w:rPr>
                <w:szCs w:val="24"/>
              </w:rPr>
              <w:t>полуперфорираних</w:t>
            </w:r>
            <w:proofErr w:type="spellEnd"/>
            <w:r w:rsidRPr="00BD62E3">
              <w:rPr>
                <w:szCs w:val="24"/>
              </w:rPr>
              <w:t xml:space="preserve"> </w:t>
            </w:r>
            <w:proofErr w:type="spellStart"/>
            <w:r w:rsidRPr="00BD62E3">
              <w:rPr>
                <w:szCs w:val="24"/>
              </w:rPr>
              <w:t>цеви</w:t>
            </w:r>
            <w:proofErr w:type="spellEnd"/>
            <w:r w:rsidRPr="00BD62E3">
              <w:rPr>
                <w:szCs w:val="24"/>
              </w:rPr>
              <w:t xml:space="preserve"> Ф 400мм </w:t>
            </w:r>
          </w:p>
        </w:tc>
        <w:tc>
          <w:tcPr>
            <w:tcW w:w="1231"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jc w:val="center"/>
              <w:rPr>
                <w:szCs w:val="24"/>
              </w:rPr>
            </w:pPr>
            <w:r w:rsidRPr="00BD62E3">
              <w:rPr>
                <w:szCs w:val="24"/>
              </w:rPr>
              <w:t>m</w:t>
            </w:r>
            <w:r w:rsidRPr="00BD62E3">
              <w:rPr>
                <w:szCs w:val="24"/>
                <w:vertAlign w:val="superscript"/>
              </w:rPr>
              <w:t>1</w:t>
            </w:r>
          </w:p>
        </w:tc>
        <w:tc>
          <w:tcPr>
            <w:tcW w:w="1229"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jc w:val="right"/>
              <w:rPr>
                <w:szCs w:val="24"/>
              </w:rPr>
            </w:pPr>
            <w:r w:rsidRPr="00BD62E3">
              <w:rPr>
                <w:szCs w:val="24"/>
              </w:rPr>
              <w:t>384</w:t>
            </w:r>
          </w:p>
        </w:tc>
        <w:tc>
          <w:tcPr>
            <w:tcW w:w="1154" w:type="dxa"/>
            <w:tcBorders>
              <w:top w:val="nil"/>
              <w:left w:val="nil"/>
              <w:bottom w:val="single" w:sz="4" w:space="0" w:color="auto"/>
              <w:right w:val="single" w:sz="4" w:space="0" w:color="auto"/>
            </w:tcBorders>
            <w:shd w:val="clear" w:color="auto" w:fill="auto"/>
            <w:vAlign w:val="center"/>
          </w:tcPr>
          <w:p w:rsidR="003F445E" w:rsidRPr="00BD62E3" w:rsidRDefault="003F445E" w:rsidP="001A40DF">
            <w:pPr>
              <w:jc w:val="center"/>
              <w:rPr>
                <w:szCs w:val="24"/>
              </w:rPr>
            </w:pPr>
          </w:p>
        </w:tc>
        <w:tc>
          <w:tcPr>
            <w:tcW w:w="1431" w:type="dxa"/>
            <w:tcBorders>
              <w:top w:val="nil"/>
              <w:left w:val="nil"/>
              <w:bottom w:val="single" w:sz="4" w:space="0" w:color="auto"/>
              <w:right w:val="single" w:sz="4" w:space="0" w:color="auto"/>
            </w:tcBorders>
            <w:shd w:val="clear" w:color="auto" w:fill="auto"/>
            <w:vAlign w:val="center"/>
          </w:tcPr>
          <w:p w:rsidR="003F445E" w:rsidRPr="00BD62E3" w:rsidRDefault="003F445E" w:rsidP="001A40DF">
            <w:pPr>
              <w:jc w:val="center"/>
              <w:rPr>
                <w:szCs w:val="24"/>
              </w:rPr>
            </w:pPr>
          </w:p>
        </w:tc>
      </w:tr>
      <w:tr w:rsidR="003F445E" w:rsidRPr="00BD62E3" w:rsidTr="00E778F8">
        <w:trPr>
          <w:trHeight w:val="628"/>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3F445E" w:rsidRPr="00BD62E3" w:rsidRDefault="003F445E" w:rsidP="001A40DF">
            <w:pPr>
              <w:jc w:val="center"/>
              <w:rPr>
                <w:szCs w:val="24"/>
              </w:rPr>
            </w:pPr>
            <w:r w:rsidRPr="00BD62E3">
              <w:rPr>
                <w:szCs w:val="24"/>
              </w:rPr>
              <w:t>Б.7</w:t>
            </w:r>
          </w:p>
        </w:tc>
        <w:tc>
          <w:tcPr>
            <w:tcW w:w="4574"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rPr>
                <w:szCs w:val="24"/>
              </w:rPr>
            </w:pPr>
            <w:proofErr w:type="spellStart"/>
            <w:r w:rsidRPr="00BD62E3">
              <w:rPr>
                <w:szCs w:val="24"/>
              </w:rPr>
              <w:t>Испуна</w:t>
            </w:r>
            <w:proofErr w:type="spellEnd"/>
            <w:r w:rsidRPr="00BD62E3">
              <w:rPr>
                <w:szCs w:val="24"/>
              </w:rPr>
              <w:t xml:space="preserve"> </w:t>
            </w:r>
            <w:proofErr w:type="spellStart"/>
            <w:r w:rsidRPr="00BD62E3">
              <w:rPr>
                <w:szCs w:val="24"/>
              </w:rPr>
              <w:t>дренаже</w:t>
            </w:r>
            <w:proofErr w:type="spellEnd"/>
            <w:r w:rsidRPr="00BD62E3">
              <w:rPr>
                <w:szCs w:val="24"/>
              </w:rPr>
              <w:t xml:space="preserve"> </w:t>
            </w:r>
            <w:proofErr w:type="spellStart"/>
            <w:r w:rsidRPr="00BD62E3">
              <w:rPr>
                <w:szCs w:val="24"/>
              </w:rPr>
              <w:t>дробљеним</w:t>
            </w:r>
            <w:proofErr w:type="spellEnd"/>
            <w:r w:rsidRPr="00BD62E3">
              <w:rPr>
                <w:szCs w:val="24"/>
              </w:rPr>
              <w:t xml:space="preserve"> </w:t>
            </w:r>
            <w:proofErr w:type="spellStart"/>
            <w:r w:rsidRPr="00BD62E3">
              <w:rPr>
                <w:szCs w:val="24"/>
              </w:rPr>
              <w:t>каменим</w:t>
            </w:r>
            <w:proofErr w:type="spellEnd"/>
            <w:r w:rsidRPr="00BD62E3">
              <w:rPr>
                <w:szCs w:val="24"/>
              </w:rPr>
              <w:t xml:space="preserve"> </w:t>
            </w:r>
            <w:proofErr w:type="spellStart"/>
            <w:r w:rsidRPr="00BD62E3">
              <w:rPr>
                <w:szCs w:val="24"/>
              </w:rPr>
              <w:t>агрегатом</w:t>
            </w:r>
            <w:proofErr w:type="spellEnd"/>
            <w:r w:rsidRPr="00BD62E3">
              <w:rPr>
                <w:szCs w:val="24"/>
              </w:rPr>
              <w:t xml:space="preserve"> </w:t>
            </w:r>
            <w:proofErr w:type="spellStart"/>
            <w:r w:rsidRPr="00BD62E3">
              <w:rPr>
                <w:szCs w:val="24"/>
              </w:rPr>
              <w:t>дубине</w:t>
            </w:r>
            <w:proofErr w:type="spellEnd"/>
            <w:r w:rsidRPr="00BD62E3">
              <w:rPr>
                <w:szCs w:val="24"/>
              </w:rPr>
              <w:t xml:space="preserve"> 5,15м </w:t>
            </w:r>
            <w:proofErr w:type="spellStart"/>
            <w:r w:rsidRPr="00BD62E3">
              <w:rPr>
                <w:szCs w:val="24"/>
              </w:rPr>
              <w:t>на</w:t>
            </w:r>
            <w:proofErr w:type="spellEnd"/>
            <w:r w:rsidRPr="00BD62E3">
              <w:rPr>
                <w:szCs w:val="24"/>
              </w:rPr>
              <w:t xml:space="preserve"> </w:t>
            </w:r>
            <w:proofErr w:type="spellStart"/>
            <w:r w:rsidRPr="00BD62E3">
              <w:rPr>
                <w:szCs w:val="24"/>
              </w:rPr>
              <w:t>дужини</w:t>
            </w:r>
            <w:proofErr w:type="spellEnd"/>
            <w:r w:rsidRPr="00BD62E3">
              <w:rPr>
                <w:szCs w:val="24"/>
              </w:rPr>
              <w:t xml:space="preserve"> </w:t>
            </w:r>
            <w:proofErr w:type="spellStart"/>
            <w:r w:rsidRPr="00BD62E3">
              <w:rPr>
                <w:szCs w:val="24"/>
              </w:rPr>
              <w:t>од</w:t>
            </w:r>
            <w:proofErr w:type="spellEnd"/>
            <w:r w:rsidRPr="00BD62E3">
              <w:rPr>
                <w:szCs w:val="24"/>
              </w:rPr>
              <w:t xml:space="preserve"> 384,0м и </w:t>
            </w:r>
            <w:proofErr w:type="spellStart"/>
            <w:r w:rsidRPr="00BD62E3">
              <w:rPr>
                <w:szCs w:val="24"/>
              </w:rPr>
              <w:t>ширини</w:t>
            </w:r>
            <w:proofErr w:type="spellEnd"/>
            <w:r w:rsidRPr="00BD62E3">
              <w:rPr>
                <w:szCs w:val="24"/>
              </w:rPr>
              <w:t xml:space="preserve"> </w:t>
            </w:r>
            <w:proofErr w:type="spellStart"/>
            <w:r w:rsidRPr="00BD62E3">
              <w:rPr>
                <w:szCs w:val="24"/>
              </w:rPr>
              <w:t>од</w:t>
            </w:r>
            <w:proofErr w:type="spellEnd"/>
            <w:r w:rsidRPr="00BD62E3">
              <w:rPr>
                <w:szCs w:val="24"/>
              </w:rPr>
              <w:t xml:space="preserve"> 1,0м</w:t>
            </w:r>
          </w:p>
        </w:tc>
        <w:tc>
          <w:tcPr>
            <w:tcW w:w="1231"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jc w:val="center"/>
              <w:rPr>
                <w:szCs w:val="24"/>
              </w:rPr>
            </w:pPr>
            <w:r w:rsidRPr="00BD62E3">
              <w:rPr>
                <w:szCs w:val="24"/>
              </w:rPr>
              <w:t>m</w:t>
            </w:r>
            <w:r w:rsidRPr="00BD62E3">
              <w:rPr>
                <w:szCs w:val="24"/>
                <w:vertAlign w:val="superscript"/>
              </w:rPr>
              <w:t>3</w:t>
            </w:r>
          </w:p>
        </w:tc>
        <w:tc>
          <w:tcPr>
            <w:tcW w:w="1229"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jc w:val="right"/>
              <w:rPr>
                <w:szCs w:val="24"/>
              </w:rPr>
            </w:pPr>
            <w:r w:rsidRPr="00BD62E3">
              <w:rPr>
                <w:szCs w:val="24"/>
              </w:rPr>
              <w:t>1</w:t>
            </w:r>
            <w:r w:rsidRPr="00BD62E3">
              <w:rPr>
                <w:szCs w:val="24"/>
                <w:lang w:val="sr-Cyrl-RS"/>
              </w:rPr>
              <w:t>,</w:t>
            </w:r>
            <w:r w:rsidRPr="00BD62E3">
              <w:rPr>
                <w:szCs w:val="24"/>
              </w:rPr>
              <w:t>977.6</w:t>
            </w:r>
          </w:p>
        </w:tc>
        <w:tc>
          <w:tcPr>
            <w:tcW w:w="1154" w:type="dxa"/>
            <w:tcBorders>
              <w:top w:val="nil"/>
              <w:left w:val="nil"/>
              <w:bottom w:val="single" w:sz="4" w:space="0" w:color="auto"/>
              <w:right w:val="single" w:sz="4" w:space="0" w:color="auto"/>
            </w:tcBorders>
            <w:shd w:val="clear" w:color="auto" w:fill="auto"/>
            <w:vAlign w:val="center"/>
          </w:tcPr>
          <w:p w:rsidR="003F445E" w:rsidRPr="00BD62E3" w:rsidRDefault="003F445E" w:rsidP="001A40DF">
            <w:pPr>
              <w:jc w:val="center"/>
              <w:rPr>
                <w:szCs w:val="24"/>
              </w:rPr>
            </w:pPr>
          </w:p>
        </w:tc>
        <w:tc>
          <w:tcPr>
            <w:tcW w:w="1431" w:type="dxa"/>
            <w:tcBorders>
              <w:top w:val="nil"/>
              <w:left w:val="nil"/>
              <w:bottom w:val="single" w:sz="4" w:space="0" w:color="auto"/>
              <w:right w:val="single" w:sz="4" w:space="0" w:color="auto"/>
            </w:tcBorders>
            <w:shd w:val="clear" w:color="auto" w:fill="auto"/>
            <w:vAlign w:val="center"/>
          </w:tcPr>
          <w:p w:rsidR="003F445E" w:rsidRPr="00BD62E3" w:rsidRDefault="003F445E" w:rsidP="001A40DF">
            <w:pPr>
              <w:jc w:val="center"/>
              <w:rPr>
                <w:szCs w:val="24"/>
              </w:rPr>
            </w:pPr>
          </w:p>
        </w:tc>
      </w:tr>
      <w:tr w:rsidR="003F445E" w:rsidRPr="00BD62E3" w:rsidTr="00E778F8">
        <w:trPr>
          <w:trHeight w:val="972"/>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3F445E" w:rsidRPr="00BD62E3" w:rsidRDefault="003F445E" w:rsidP="001A40DF">
            <w:pPr>
              <w:jc w:val="center"/>
              <w:rPr>
                <w:szCs w:val="24"/>
              </w:rPr>
            </w:pPr>
            <w:r w:rsidRPr="00BD62E3">
              <w:rPr>
                <w:szCs w:val="24"/>
              </w:rPr>
              <w:lastRenderedPageBreak/>
              <w:t>Б.8</w:t>
            </w:r>
          </w:p>
        </w:tc>
        <w:tc>
          <w:tcPr>
            <w:tcW w:w="4574"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rPr>
                <w:szCs w:val="24"/>
              </w:rPr>
            </w:pPr>
            <w:proofErr w:type="spellStart"/>
            <w:r w:rsidRPr="00BD62E3">
              <w:rPr>
                <w:szCs w:val="24"/>
              </w:rPr>
              <w:t>Набавка</w:t>
            </w:r>
            <w:proofErr w:type="spellEnd"/>
            <w:r w:rsidRPr="00BD62E3">
              <w:rPr>
                <w:szCs w:val="24"/>
              </w:rPr>
              <w:t xml:space="preserve"> и </w:t>
            </w:r>
            <w:proofErr w:type="spellStart"/>
            <w:r w:rsidRPr="00BD62E3">
              <w:rPr>
                <w:szCs w:val="24"/>
              </w:rPr>
              <w:t>транспорт</w:t>
            </w:r>
            <w:proofErr w:type="spellEnd"/>
            <w:r w:rsidRPr="00BD62E3">
              <w:rPr>
                <w:szCs w:val="24"/>
              </w:rPr>
              <w:t xml:space="preserve"> </w:t>
            </w:r>
            <w:proofErr w:type="spellStart"/>
            <w:r w:rsidRPr="00BD62E3">
              <w:rPr>
                <w:szCs w:val="24"/>
              </w:rPr>
              <w:t>глине</w:t>
            </w:r>
            <w:proofErr w:type="spellEnd"/>
            <w:r w:rsidRPr="00BD62E3">
              <w:rPr>
                <w:szCs w:val="24"/>
              </w:rPr>
              <w:t xml:space="preserve"> </w:t>
            </w:r>
            <w:proofErr w:type="spellStart"/>
            <w:r w:rsidRPr="00BD62E3">
              <w:rPr>
                <w:szCs w:val="24"/>
              </w:rPr>
              <w:t>за</w:t>
            </w:r>
            <w:proofErr w:type="spellEnd"/>
            <w:r w:rsidRPr="00BD62E3">
              <w:rPr>
                <w:szCs w:val="24"/>
              </w:rPr>
              <w:t xml:space="preserve"> </w:t>
            </w:r>
            <w:proofErr w:type="spellStart"/>
            <w:r w:rsidRPr="00BD62E3">
              <w:rPr>
                <w:szCs w:val="24"/>
              </w:rPr>
              <w:t>израду</w:t>
            </w:r>
            <w:proofErr w:type="spellEnd"/>
            <w:r w:rsidRPr="00BD62E3">
              <w:rPr>
                <w:szCs w:val="24"/>
              </w:rPr>
              <w:t xml:space="preserve"> </w:t>
            </w:r>
            <w:proofErr w:type="spellStart"/>
            <w:r w:rsidRPr="00BD62E3">
              <w:rPr>
                <w:szCs w:val="24"/>
              </w:rPr>
              <w:t>глиненог</w:t>
            </w:r>
            <w:proofErr w:type="spellEnd"/>
            <w:r w:rsidRPr="00BD62E3">
              <w:rPr>
                <w:szCs w:val="24"/>
              </w:rPr>
              <w:t xml:space="preserve"> </w:t>
            </w:r>
            <w:proofErr w:type="spellStart"/>
            <w:r w:rsidRPr="00BD62E3">
              <w:rPr>
                <w:szCs w:val="24"/>
              </w:rPr>
              <w:t>чепа</w:t>
            </w:r>
            <w:proofErr w:type="spellEnd"/>
            <w:r w:rsidRPr="00BD62E3">
              <w:rPr>
                <w:szCs w:val="24"/>
              </w:rPr>
              <w:t xml:space="preserve"> </w:t>
            </w:r>
            <w:proofErr w:type="spellStart"/>
            <w:r w:rsidRPr="00BD62E3">
              <w:rPr>
                <w:szCs w:val="24"/>
              </w:rPr>
              <w:t>дебљине</w:t>
            </w:r>
            <w:proofErr w:type="spellEnd"/>
            <w:r w:rsidRPr="00BD62E3">
              <w:rPr>
                <w:szCs w:val="24"/>
              </w:rPr>
              <w:t xml:space="preserve"> д = 25 </w:t>
            </w:r>
            <w:proofErr w:type="spellStart"/>
            <w:r w:rsidRPr="00BD62E3">
              <w:rPr>
                <w:szCs w:val="24"/>
              </w:rPr>
              <w:t>цм</w:t>
            </w:r>
            <w:proofErr w:type="spellEnd"/>
            <w:r w:rsidRPr="00BD62E3">
              <w:rPr>
                <w:szCs w:val="24"/>
              </w:rPr>
              <w:t xml:space="preserve">, и </w:t>
            </w:r>
            <w:proofErr w:type="spellStart"/>
            <w:r w:rsidRPr="00BD62E3">
              <w:rPr>
                <w:szCs w:val="24"/>
              </w:rPr>
              <w:t>извођење</w:t>
            </w:r>
            <w:proofErr w:type="spellEnd"/>
            <w:r w:rsidRPr="00BD62E3">
              <w:rPr>
                <w:szCs w:val="24"/>
              </w:rPr>
              <w:t xml:space="preserve"> </w:t>
            </w:r>
            <w:proofErr w:type="spellStart"/>
            <w:r w:rsidRPr="00BD62E3">
              <w:rPr>
                <w:szCs w:val="24"/>
              </w:rPr>
              <w:t>глиненог</w:t>
            </w:r>
            <w:proofErr w:type="spellEnd"/>
            <w:r w:rsidRPr="00BD62E3">
              <w:rPr>
                <w:szCs w:val="24"/>
              </w:rPr>
              <w:t xml:space="preserve"> </w:t>
            </w:r>
            <w:proofErr w:type="spellStart"/>
            <w:r w:rsidRPr="00BD62E3">
              <w:rPr>
                <w:szCs w:val="24"/>
              </w:rPr>
              <w:t>чепа</w:t>
            </w:r>
            <w:proofErr w:type="spellEnd"/>
            <w:r w:rsidRPr="00BD62E3">
              <w:rPr>
                <w:szCs w:val="24"/>
              </w:rPr>
              <w:t xml:space="preserve"> </w:t>
            </w:r>
            <w:proofErr w:type="spellStart"/>
            <w:r w:rsidRPr="00BD62E3">
              <w:rPr>
                <w:szCs w:val="24"/>
              </w:rPr>
              <w:t>збијањем</w:t>
            </w:r>
            <w:proofErr w:type="spellEnd"/>
            <w:r w:rsidRPr="00BD62E3">
              <w:rPr>
                <w:szCs w:val="24"/>
              </w:rPr>
              <w:t xml:space="preserve"> </w:t>
            </w:r>
            <w:proofErr w:type="spellStart"/>
            <w:r w:rsidRPr="00BD62E3">
              <w:rPr>
                <w:szCs w:val="24"/>
              </w:rPr>
              <w:t>глине</w:t>
            </w:r>
            <w:proofErr w:type="spellEnd"/>
            <w:r w:rsidRPr="00BD62E3">
              <w:rPr>
                <w:szCs w:val="24"/>
              </w:rPr>
              <w:t xml:space="preserve"> </w:t>
            </w:r>
            <w:proofErr w:type="spellStart"/>
            <w:r w:rsidRPr="00BD62E3">
              <w:rPr>
                <w:szCs w:val="24"/>
              </w:rPr>
              <w:t>на</w:t>
            </w:r>
            <w:proofErr w:type="spellEnd"/>
            <w:r w:rsidRPr="00BD62E3">
              <w:rPr>
                <w:szCs w:val="24"/>
              </w:rPr>
              <w:t xml:space="preserve"> </w:t>
            </w:r>
            <w:proofErr w:type="spellStart"/>
            <w:r w:rsidRPr="00BD62E3">
              <w:rPr>
                <w:szCs w:val="24"/>
              </w:rPr>
              <w:t>дужини</w:t>
            </w:r>
            <w:proofErr w:type="spellEnd"/>
            <w:r w:rsidRPr="00BD62E3">
              <w:rPr>
                <w:szCs w:val="24"/>
              </w:rPr>
              <w:t xml:space="preserve"> </w:t>
            </w:r>
            <w:proofErr w:type="spellStart"/>
            <w:r w:rsidRPr="00BD62E3">
              <w:rPr>
                <w:szCs w:val="24"/>
              </w:rPr>
              <w:t>од</w:t>
            </w:r>
            <w:proofErr w:type="spellEnd"/>
            <w:r w:rsidRPr="00BD62E3">
              <w:rPr>
                <w:szCs w:val="24"/>
              </w:rPr>
              <w:t xml:space="preserve"> 384,0 м и </w:t>
            </w:r>
            <w:proofErr w:type="spellStart"/>
            <w:r w:rsidRPr="00BD62E3">
              <w:rPr>
                <w:szCs w:val="24"/>
              </w:rPr>
              <w:t>ширини</w:t>
            </w:r>
            <w:proofErr w:type="spellEnd"/>
            <w:r w:rsidRPr="00BD62E3">
              <w:rPr>
                <w:szCs w:val="24"/>
              </w:rPr>
              <w:t xml:space="preserve"> </w:t>
            </w:r>
            <w:proofErr w:type="spellStart"/>
            <w:r w:rsidRPr="00BD62E3">
              <w:rPr>
                <w:szCs w:val="24"/>
              </w:rPr>
              <w:t>од</w:t>
            </w:r>
            <w:proofErr w:type="spellEnd"/>
            <w:r w:rsidRPr="00BD62E3">
              <w:rPr>
                <w:szCs w:val="24"/>
              </w:rPr>
              <w:t xml:space="preserve"> 1,0 м </w:t>
            </w:r>
          </w:p>
        </w:tc>
        <w:tc>
          <w:tcPr>
            <w:tcW w:w="1231"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jc w:val="center"/>
              <w:rPr>
                <w:szCs w:val="24"/>
              </w:rPr>
            </w:pPr>
            <w:r w:rsidRPr="00BD62E3">
              <w:rPr>
                <w:szCs w:val="24"/>
              </w:rPr>
              <w:t>m</w:t>
            </w:r>
            <w:r w:rsidRPr="00BD62E3">
              <w:rPr>
                <w:szCs w:val="24"/>
                <w:vertAlign w:val="superscript"/>
              </w:rPr>
              <w:t>3</w:t>
            </w:r>
          </w:p>
        </w:tc>
        <w:tc>
          <w:tcPr>
            <w:tcW w:w="1229"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jc w:val="right"/>
              <w:rPr>
                <w:szCs w:val="24"/>
              </w:rPr>
            </w:pPr>
            <w:r w:rsidRPr="00BD62E3">
              <w:rPr>
                <w:szCs w:val="24"/>
              </w:rPr>
              <w:t>96</w:t>
            </w:r>
          </w:p>
        </w:tc>
        <w:tc>
          <w:tcPr>
            <w:tcW w:w="1154" w:type="dxa"/>
            <w:tcBorders>
              <w:top w:val="nil"/>
              <w:left w:val="nil"/>
              <w:bottom w:val="single" w:sz="4" w:space="0" w:color="auto"/>
              <w:right w:val="single" w:sz="4" w:space="0" w:color="auto"/>
            </w:tcBorders>
            <w:shd w:val="clear" w:color="auto" w:fill="auto"/>
            <w:vAlign w:val="center"/>
          </w:tcPr>
          <w:p w:rsidR="003F445E" w:rsidRPr="00BD62E3" w:rsidRDefault="003F445E" w:rsidP="001A40DF">
            <w:pPr>
              <w:jc w:val="center"/>
              <w:rPr>
                <w:szCs w:val="24"/>
              </w:rPr>
            </w:pPr>
          </w:p>
        </w:tc>
        <w:tc>
          <w:tcPr>
            <w:tcW w:w="1431" w:type="dxa"/>
            <w:tcBorders>
              <w:top w:val="nil"/>
              <w:left w:val="nil"/>
              <w:bottom w:val="single" w:sz="4" w:space="0" w:color="auto"/>
              <w:right w:val="single" w:sz="4" w:space="0" w:color="auto"/>
            </w:tcBorders>
            <w:shd w:val="clear" w:color="auto" w:fill="auto"/>
            <w:vAlign w:val="center"/>
          </w:tcPr>
          <w:p w:rsidR="003F445E" w:rsidRPr="00BD62E3" w:rsidRDefault="003F445E" w:rsidP="001A40DF">
            <w:pPr>
              <w:jc w:val="center"/>
              <w:rPr>
                <w:szCs w:val="24"/>
              </w:rPr>
            </w:pPr>
          </w:p>
        </w:tc>
      </w:tr>
      <w:tr w:rsidR="003F445E" w:rsidRPr="00BD62E3" w:rsidTr="00E778F8">
        <w:trPr>
          <w:trHeight w:val="942"/>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3F445E" w:rsidRPr="00BD62E3" w:rsidRDefault="003F445E" w:rsidP="001A40DF">
            <w:pPr>
              <w:jc w:val="center"/>
              <w:rPr>
                <w:szCs w:val="24"/>
              </w:rPr>
            </w:pPr>
            <w:r w:rsidRPr="00BD62E3">
              <w:rPr>
                <w:szCs w:val="24"/>
              </w:rPr>
              <w:t>Б.9</w:t>
            </w:r>
          </w:p>
        </w:tc>
        <w:tc>
          <w:tcPr>
            <w:tcW w:w="4574"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rPr>
                <w:szCs w:val="24"/>
              </w:rPr>
            </w:pPr>
            <w:proofErr w:type="spellStart"/>
            <w:r w:rsidRPr="00BD62E3">
              <w:rPr>
                <w:szCs w:val="24"/>
              </w:rPr>
              <w:t>Ручна</w:t>
            </w:r>
            <w:proofErr w:type="spellEnd"/>
            <w:r w:rsidRPr="00BD62E3">
              <w:rPr>
                <w:szCs w:val="24"/>
              </w:rPr>
              <w:t xml:space="preserve"> </w:t>
            </w:r>
            <w:proofErr w:type="spellStart"/>
            <w:r w:rsidRPr="00BD62E3">
              <w:rPr>
                <w:szCs w:val="24"/>
              </w:rPr>
              <w:t>дорада</w:t>
            </w:r>
            <w:proofErr w:type="spellEnd"/>
            <w:r w:rsidRPr="00BD62E3">
              <w:rPr>
                <w:szCs w:val="24"/>
              </w:rPr>
              <w:t xml:space="preserve"> </w:t>
            </w:r>
            <w:proofErr w:type="spellStart"/>
            <w:r w:rsidRPr="00BD62E3">
              <w:rPr>
                <w:szCs w:val="24"/>
              </w:rPr>
              <w:t>ископа</w:t>
            </w:r>
            <w:proofErr w:type="spellEnd"/>
            <w:r w:rsidRPr="00BD62E3">
              <w:rPr>
                <w:szCs w:val="24"/>
              </w:rPr>
              <w:t xml:space="preserve"> </w:t>
            </w:r>
            <w:proofErr w:type="spellStart"/>
            <w:r w:rsidRPr="00BD62E3">
              <w:rPr>
                <w:szCs w:val="24"/>
              </w:rPr>
              <w:t>за</w:t>
            </w:r>
            <w:proofErr w:type="spellEnd"/>
            <w:r w:rsidRPr="00BD62E3">
              <w:rPr>
                <w:szCs w:val="24"/>
              </w:rPr>
              <w:t xml:space="preserve"> </w:t>
            </w:r>
            <w:proofErr w:type="spellStart"/>
            <w:r w:rsidRPr="00BD62E3">
              <w:rPr>
                <w:szCs w:val="24"/>
              </w:rPr>
              <w:t>ревизиона</w:t>
            </w:r>
            <w:proofErr w:type="spellEnd"/>
            <w:r w:rsidRPr="00BD62E3">
              <w:rPr>
                <w:szCs w:val="24"/>
              </w:rPr>
              <w:t xml:space="preserve"> </w:t>
            </w:r>
            <w:proofErr w:type="spellStart"/>
            <w:r w:rsidRPr="00BD62E3">
              <w:rPr>
                <w:szCs w:val="24"/>
              </w:rPr>
              <w:t>окна</w:t>
            </w:r>
            <w:proofErr w:type="spellEnd"/>
            <w:r w:rsidRPr="00BD62E3">
              <w:rPr>
                <w:szCs w:val="24"/>
              </w:rPr>
              <w:t xml:space="preserve"> - </w:t>
            </w:r>
            <w:proofErr w:type="spellStart"/>
            <w:r w:rsidRPr="00BD62E3">
              <w:rPr>
                <w:szCs w:val="24"/>
              </w:rPr>
              <w:t>шахтове</w:t>
            </w:r>
            <w:proofErr w:type="spellEnd"/>
            <w:r w:rsidRPr="00BD62E3">
              <w:rPr>
                <w:szCs w:val="24"/>
              </w:rPr>
              <w:t xml:space="preserve"> </w:t>
            </w:r>
            <w:proofErr w:type="spellStart"/>
            <w:r w:rsidRPr="00BD62E3">
              <w:rPr>
                <w:szCs w:val="24"/>
              </w:rPr>
              <w:t>са</w:t>
            </w:r>
            <w:proofErr w:type="spellEnd"/>
            <w:r w:rsidRPr="00BD62E3">
              <w:rPr>
                <w:szCs w:val="24"/>
              </w:rPr>
              <w:t xml:space="preserve"> </w:t>
            </w:r>
            <w:proofErr w:type="spellStart"/>
            <w:r w:rsidRPr="00BD62E3">
              <w:rPr>
                <w:szCs w:val="24"/>
              </w:rPr>
              <w:t>одвозом</w:t>
            </w:r>
            <w:proofErr w:type="spellEnd"/>
            <w:r w:rsidRPr="00BD62E3">
              <w:rPr>
                <w:szCs w:val="24"/>
              </w:rPr>
              <w:t xml:space="preserve"> </w:t>
            </w:r>
            <w:proofErr w:type="spellStart"/>
            <w:r w:rsidRPr="00BD62E3">
              <w:rPr>
                <w:szCs w:val="24"/>
              </w:rPr>
              <w:t>ископаног</w:t>
            </w:r>
            <w:proofErr w:type="spellEnd"/>
            <w:r w:rsidRPr="00BD62E3">
              <w:rPr>
                <w:szCs w:val="24"/>
              </w:rPr>
              <w:t xml:space="preserve"> </w:t>
            </w:r>
            <w:proofErr w:type="spellStart"/>
            <w:r w:rsidRPr="00BD62E3">
              <w:rPr>
                <w:szCs w:val="24"/>
              </w:rPr>
              <w:t>материјала</w:t>
            </w:r>
            <w:proofErr w:type="spellEnd"/>
            <w:r w:rsidRPr="00BD62E3">
              <w:rPr>
                <w:szCs w:val="24"/>
              </w:rPr>
              <w:t xml:space="preserve"> </w:t>
            </w:r>
            <w:proofErr w:type="spellStart"/>
            <w:r w:rsidRPr="00BD62E3">
              <w:rPr>
                <w:szCs w:val="24"/>
              </w:rPr>
              <w:t>на</w:t>
            </w:r>
            <w:proofErr w:type="spellEnd"/>
            <w:r w:rsidRPr="00BD62E3">
              <w:rPr>
                <w:szCs w:val="24"/>
              </w:rPr>
              <w:t xml:space="preserve"> </w:t>
            </w:r>
            <w:proofErr w:type="spellStart"/>
            <w:r w:rsidRPr="00BD62E3">
              <w:rPr>
                <w:szCs w:val="24"/>
              </w:rPr>
              <w:t>депонију</w:t>
            </w:r>
            <w:proofErr w:type="spellEnd"/>
            <w:r w:rsidRPr="00BD62E3">
              <w:rPr>
                <w:szCs w:val="24"/>
              </w:rPr>
              <w:t xml:space="preserve"> </w:t>
            </w:r>
            <w:proofErr w:type="spellStart"/>
            <w:r w:rsidRPr="00BD62E3">
              <w:rPr>
                <w:szCs w:val="24"/>
              </w:rPr>
              <w:t>где</w:t>
            </w:r>
            <w:proofErr w:type="spellEnd"/>
            <w:r w:rsidRPr="00BD62E3">
              <w:rPr>
                <w:szCs w:val="24"/>
              </w:rPr>
              <w:t xml:space="preserve"> </w:t>
            </w:r>
            <w:proofErr w:type="spellStart"/>
            <w:r w:rsidRPr="00BD62E3">
              <w:rPr>
                <w:szCs w:val="24"/>
              </w:rPr>
              <w:t>одреди</w:t>
            </w:r>
            <w:proofErr w:type="spellEnd"/>
            <w:r w:rsidRPr="00BD62E3">
              <w:rPr>
                <w:szCs w:val="24"/>
              </w:rPr>
              <w:t xml:space="preserve"> </w:t>
            </w:r>
            <w:proofErr w:type="spellStart"/>
            <w:r w:rsidRPr="00BD62E3">
              <w:rPr>
                <w:szCs w:val="24"/>
              </w:rPr>
              <w:t>надзор</w:t>
            </w:r>
            <w:proofErr w:type="spellEnd"/>
            <w:r w:rsidRPr="00BD62E3">
              <w:rPr>
                <w:szCs w:val="24"/>
              </w:rPr>
              <w:t xml:space="preserve"> </w:t>
            </w:r>
            <w:bookmarkStart w:id="8" w:name="_GoBack"/>
            <w:bookmarkEnd w:id="8"/>
          </w:p>
        </w:tc>
        <w:tc>
          <w:tcPr>
            <w:tcW w:w="1231"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jc w:val="center"/>
              <w:rPr>
                <w:szCs w:val="24"/>
              </w:rPr>
            </w:pPr>
            <w:r w:rsidRPr="00BD62E3">
              <w:rPr>
                <w:szCs w:val="24"/>
              </w:rPr>
              <w:t>m</w:t>
            </w:r>
            <w:r w:rsidRPr="00BD62E3">
              <w:rPr>
                <w:szCs w:val="24"/>
                <w:vertAlign w:val="superscript"/>
              </w:rPr>
              <w:t>3</w:t>
            </w:r>
          </w:p>
        </w:tc>
        <w:tc>
          <w:tcPr>
            <w:tcW w:w="1229"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jc w:val="right"/>
              <w:rPr>
                <w:szCs w:val="24"/>
              </w:rPr>
            </w:pPr>
            <w:r w:rsidRPr="00BD62E3">
              <w:rPr>
                <w:szCs w:val="24"/>
              </w:rPr>
              <w:t>20</w:t>
            </w:r>
          </w:p>
        </w:tc>
        <w:tc>
          <w:tcPr>
            <w:tcW w:w="1154" w:type="dxa"/>
            <w:tcBorders>
              <w:top w:val="nil"/>
              <w:left w:val="nil"/>
              <w:bottom w:val="single" w:sz="4" w:space="0" w:color="auto"/>
              <w:right w:val="single" w:sz="4" w:space="0" w:color="auto"/>
            </w:tcBorders>
            <w:shd w:val="clear" w:color="auto" w:fill="auto"/>
            <w:vAlign w:val="center"/>
          </w:tcPr>
          <w:p w:rsidR="003F445E" w:rsidRPr="00BD62E3" w:rsidRDefault="003F445E" w:rsidP="001A40DF">
            <w:pPr>
              <w:jc w:val="center"/>
              <w:rPr>
                <w:szCs w:val="24"/>
              </w:rPr>
            </w:pPr>
          </w:p>
        </w:tc>
        <w:tc>
          <w:tcPr>
            <w:tcW w:w="1431" w:type="dxa"/>
            <w:tcBorders>
              <w:top w:val="nil"/>
              <w:left w:val="nil"/>
              <w:bottom w:val="single" w:sz="4" w:space="0" w:color="auto"/>
              <w:right w:val="single" w:sz="4" w:space="0" w:color="auto"/>
            </w:tcBorders>
            <w:shd w:val="clear" w:color="auto" w:fill="auto"/>
            <w:vAlign w:val="center"/>
          </w:tcPr>
          <w:p w:rsidR="003F445E" w:rsidRPr="00BD62E3" w:rsidRDefault="003F445E" w:rsidP="001A40DF">
            <w:pPr>
              <w:jc w:val="center"/>
              <w:rPr>
                <w:szCs w:val="24"/>
              </w:rPr>
            </w:pPr>
          </w:p>
        </w:tc>
      </w:tr>
      <w:tr w:rsidR="003F445E" w:rsidRPr="00BD62E3" w:rsidTr="00E778F8">
        <w:trPr>
          <w:trHeight w:val="1256"/>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3F445E" w:rsidRPr="00BD62E3" w:rsidRDefault="003F445E" w:rsidP="001A40DF">
            <w:pPr>
              <w:jc w:val="center"/>
              <w:rPr>
                <w:szCs w:val="24"/>
              </w:rPr>
            </w:pPr>
            <w:r w:rsidRPr="00BD62E3">
              <w:rPr>
                <w:szCs w:val="24"/>
              </w:rPr>
              <w:t>Б.10</w:t>
            </w:r>
          </w:p>
        </w:tc>
        <w:tc>
          <w:tcPr>
            <w:tcW w:w="4574"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rPr>
                <w:szCs w:val="24"/>
              </w:rPr>
            </w:pPr>
            <w:proofErr w:type="spellStart"/>
            <w:r w:rsidRPr="00BD62E3">
              <w:rPr>
                <w:szCs w:val="24"/>
              </w:rPr>
              <w:t>Израда</w:t>
            </w:r>
            <w:proofErr w:type="spellEnd"/>
            <w:r w:rsidRPr="00BD62E3">
              <w:rPr>
                <w:szCs w:val="24"/>
              </w:rPr>
              <w:t xml:space="preserve"> </w:t>
            </w:r>
            <w:proofErr w:type="spellStart"/>
            <w:r w:rsidRPr="00BD62E3">
              <w:rPr>
                <w:szCs w:val="24"/>
              </w:rPr>
              <w:t>ревизионих</w:t>
            </w:r>
            <w:proofErr w:type="spellEnd"/>
            <w:r w:rsidRPr="00BD62E3">
              <w:rPr>
                <w:szCs w:val="24"/>
              </w:rPr>
              <w:t xml:space="preserve"> </w:t>
            </w:r>
            <w:proofErr w:type="spellStart"/>
            <w:r w:rsidRPr="00BD62E3">
              <w:rPr>
                <w:szCs w:val="24"/>
              </w:rPr>
              <w:t>окана</w:t>
            </w:r>
            <w:proofErr w:type="spellEnd"/>
            <w:r w:rsidRPr="00BD62E3">
              <w:rPr>
                <w:szCs w:val="24"/>
              </w:rPr>
              <w:t xml:space="preserve"> - </w:t>
            </w:r>
            <w:proofErr w:type="spellStart"/>
            <w:r w:rsidRPr="00BD62E3">
              <w:rPr>
                <w:szCs w:val="24"/>
              </w:rPr>
              <w:t>шахтова</w:t>
            </w:r>
            <w:proofErr w:type="spellEnd"/>
            <w:r w:rsidRPr="00BD62E3">
              <w:rPr>
                <w:szCs w:val="24"/>
              </w:rPr>
              <w:t xml:space="preserve"> </w:t>
            </w:r>
            <w:proofErr w:type="spellStart"/>
            <w:r w:rsidRPr="00BD62E3">
              <w:rPr>
                <w:szCs w:val="24"/>
              </w:rPr>
              <w:t>са</w:t>
            </w:r>
            <w:proofErr w:type="spellEnd"/>
            <w:r w:rsidRPr="00BD62E3">
              <w:rPr>
                <w:szCs w:val="24"/>
              </w:rPr>
              <w:t xml:space="preserve"> </w:t>
            </w:r>
            <w:proofErr w:type="spellStart"/>
            <w:r w:rsidRPr="00BD62E3">
              <w:rPr>
                <w:szCs w:val="24"/>
              </w:rPr>
              <w:t>пењалицама</w:t>
            </w:r>
            <w:proofErr w:type="spellEnd"/>
            <w:r w:rsidRPr="00BD62E3">
              <w:rPr>
                <w:szCs w:val="24"/>
              </w:rPr>
              <w:t xml:space="preserve">. </w:t>
            </w:r>
            <w:proofErr w:type="spellStart"/>
            <w:r w:rsidRPr="00BD62E3">
              <w:rPr>
                <w:szCs w:val="24"/>
              </w:rPr>
              <w:t>Шахтови</w:t>
            </w:r>
            <w:proofErr w:type="spellEnd"/>
            <w:r w:rsidRPr="00BD62E3">
              <w:rPr>
                <w:szCs w:val="24"/>
              </w:rPr>
              <w:t xml:space="preserve"> су </w:t>
            </w:r>
            <w:proofErr w:type="spellStart"/>
            <w:r w:rsidRPr="00BD62E3">
              <w:rPr>
                <w:szCs w:val="24"/>
              </w:rPr>
              <w:t>дубине</w:t>
            </w:r>
            <w:proofErr w:type="spellEnd"/>
            <w:r w:rsidRPr="00BD62E3">
              <w:rPr>
                <w:szCs w:val="24"/>
              </w:rPr>
              <w:t xml:space="preserve"> 5,5м, Ф1000мм, </w:t>
            </w:r>
            <w:proofErr w:type="spellStart"/>
            <w:r w:rsidRPr="00BD62E3">
              <w:rPr>
                <w:szCs w:val="24"/>
              </w:rPr>
              <w:t>од</w:t>
            </w:r>
            <w:proofErr w:type="spellEnd"/>
            <w:r w:rsidRPr="00BD62E3">
              <w:rPr>
                <w:szCs w:val="24"/>
              </w:rPr>
              <w:t xml:space="preserve"> АБ </w:t>
            </w:r>
            <w:proofErr w:type="spellStart"/>
            <w:r w:rsidRPr="00BD62E3">
              <w:rPr>
                <w:szCs w:val="24"/>
              </w:rPr>
              <w:t>цеви</w:t>
            </w:r>
            <w:proofErr w:type="spellEnd"/>
            <w:r w:rsidRPr="00BD62E3">
              <w:rPr>
                <w:szCs w:val="24"/>
              </w:rPr>
              <w:t xml:space="preserve"> Ф 1000</w:t>
            </w:r>
            <w:proofErr w:type="gramStart"/>
            <w:r w:rsidRPr="00BD62E3">
              <w:rPr>
                <w:szCs w:val="24"/>
              </w:rPr>
              <w:t>мм  R</w:t>
            </w:r>
            <w:proofErr w:type="gramEnd"/>
            <w:r w:rsidRPr="00BD62E3">
              <w:rPr>
                <w:szCs w:val="24"/>
              </w:rPr>
              <w:t xml:space="preserve">=1,0м, </w:t>
            </w:r>
            <w:proofErr w:type="spellStart"/>
            <w:r w:rsidRPr="00BD62E3">
              <w:rPr>
                <w:szCs w:val="24"/>
              </w:rPr>
              <w:t>са</w:t>
            </w:r>
            <w:proofErr w:type="spellEnd"/>
            <w:r w:rsidRPr="00BD62E3">
              <w:rPr>
                <w:szCs w:val="24"/>
              </w:rPr>
              <w:t xml:space="preserve"> </w:t>
            </w:r>
            <w:proofErr w:type="spellStart"/>
            <w:r w:rsidRPr="00BD62E3">
              <w:rPr>
                <w:szCs w:val="24"/>
              </w:rPr>
              <w:t>конусним</w:t>
            </w:r>
            <w:proofErr w:type="spellEnd"/>
            <w:r w:rsidRPr="00BD62E3">
              <w:rPr>
                <w:szCs w:val="24"/>
              </w:rPr>
              <w:t xml:space="preserve"> </w:t>
            </w:r>
            <w:proofErr w:type="spellStart"/>
            <w:r w:rsidRPr="00BD62E3">
              <w:rPr>
                <w:szCs w:val="24"/>
              </w:rPr>
              <w:t>завршетком</w:t>
            </w:r>
            <w:proofErr w:type="spellEnd"/>
            <w:r w:rsidRPr="00BD62E3">
              <w:rPr>
                <w:szCs w:val="24"/>
              </w:rPr>
              <w:t xml:space="preserve"> h=600мм и </w:t>
            </w:r>
            <w:proofErr w:type="spellStart"/>
            <w:r w:rsidRPr="00BD62E3">
              <w:rPr>
                <w:szCs w:val="24"/>
              </w:rPr>
              <w:t>металним</w:t>
            </w:r>
            <w:proofErr w:type="spellEnd"/>
            <w:r w:rsidRPr="00BD62E3">
              <w:rPr>
                <w:szCs w:val="24"/>
              </w:rPr>
              <w:br/>
            </w:r>
            <w:proofErr w:type="spellStart"/>
            <w:r w:rsidRPr="00BD62E3">
              <w:rPr>
                <w:szCs w:val="24"/>
              </w:rPr>
              <w:t>поклопцем</w:t>
            </w:r>
            <w:proofErr w:type="spellEnd"/>
            <w:r w:rsidRPr="00BD62E3">
              <w:rPr>
                <w:szCs w:val="24"/>
              </w:rPr>
              <w:t xml:space="preserve"> Ф 600мм </w:t>
            </w:r>
          </w:p>
        </w:tc>
        <w:tc>
          <w:tcPr>
            <w:tcW w:w="1231"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jc w:val="center"/>
              <w:rPr>
                <w:szCs w:val="24"/>
              </w:rPr>
            </w:pPr>
            <w:proofErr w:type="spellStart"/>
            <w:r w:rsidRPr="00BD62E3">
              <w:rPr>
                <w:szCs w:val="24"/>
              </w:rPr>
              <w:t>ком</w:t>
            </w:r>
            <w:proofErr w:type="spellEnd"/>
          </w:p>
        </w:tc>
        <w:tc>
          <w:tcPr>
            <w:tcW w:w="1229"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jc w:val="right"/>
              <w:rPr>
                <w:szCs w:val="24"/>
              </w:rPr>
            </w:pPr>
            <w:r w:rsidRPr="00BD62E3">
              <w:rPr>
                <w:szCs w:val="24"/>
              </w:rPr>
              <w:t>12</w:t>
            </w:r>
          </w:p>
        </w:tc>
        <w:tc>
          <w:tcPr>
            <w:tcW w:w="1154" w:type="dxa"/>
            <w:tcBorders>
              <w:top w:val="nil"/>
              <w:left w:val="nil"/>
              <w:bottom w:val="single" w:sz="4" w:space="0" w:color="auto"/>
              <w:right w:val="single" w:sz="4" w:space="0" w:color="auto"/>
            </w:tcBorders>
            <w:shd w:val="clear" w:color="auto" w:fill="auto"/>
            <w:vAlign w:val="center"/>
          </w:tcPr>
          <w:p w:rsidR="003F445E" w:rsidRPr="00BD62E3" w:rsidRDefault="003F445E" w:rsidP="001A40DF">
            <w:pPr>
              <w:jc w:val="center"/>
              <w:rPr>
                <w:szCs w:val="24"/>
              </w:rPr>
            </w:pPr>
          </w:p>
        </w:tc>
        <w:tc>
          <w:tcPr>
            <w:tcW w:w="1431" w:type="dxa"/>
            <w:tcBorders>
              <w:top w:val="nil"/>
              <w:left w:val="nil"/>
              <w:bottom w:val="single" w:sz="4" w:space="0" w:color="auto"/>
              <w:right w:val="single" w:sz="4" w:space="0" w:color="auto"/>
            </w:tcBorders>
            <w:shd w:val="clear" w:color="auto" w:fill="auto"/>
            <w:vAlign w:val="center"/>
          </w:tcPr>
          <w:p w:rsidR="003F445E" w:rsidRPr="00BD62E3" w:rsidRDefault="003F445E" w:rsidP="001A40DF">
            <w:pPr>
              <w:jc w:val="center"/>
              <w:rPr>
                <w:szCs w:val="24"/>
              </w:rPr>
            </w:pPr>
          </w:p>
        </w:tc>
      </w:tr>
      <w:tr w:rsidR="003F445E" w:rsidRPr="00BD62E3" w:rsidTr="00E778F8">
        <w:trPr>
          <w:trHeight w:val="314"/>
        </w:trPr>
        <w:tc>
          <w:tcPr>
            <w:tcW w:w="731" w:type="dxa"/>
            <w:tcBorders>
              <w:top w:val="nil"/>
              <w:left w:val="single" w:sz="4" w:space="0" w:color="auto"/>
              <w:bottom w:val="single" w:sz="4" w:space="0" w:color="auto"/>
              <w:right w:val="single" w:sz="4" w:space="0" w:color="auto"/>
            </w:tcBorders>
            <w:shd w:val="clear" w:color="000000" w:fill="DDEBF7"/>
            <w:vAlign w:val="center"/>
            <w:hideMark/>
          </w:tcPr>
          <w:p w:rsidR="003F445E" w:rsidRPr="00BD62E3" w:rsidRDefault="003F445E" w:rsidP="001A40DF">
            <w:pPr>
              <w:jc w:val="center"/>
              <w:rPr>
                <w:szCs w:val="24"/>
              </w:rPr>
            </w:pPr>
            <w:r w:rsidRPr="00BD62E3">
              <w:rPr>
                <w:szCs w:val="24"/>
              </w:rPr>
              <w:t> </w:t>
            </w:r>
          </w:p>
        </w:tc>
        <w:tc>
          <w:tcPr>
            <w:tcW w:w="4574" w:type="dxa"/>
            <w:tcBorders>
              <w:top w:val="nil"/>
              <w:left w:val="nil"/>
              <w:bottom w:val="single" w:sz="4" w:space="0" w:color="auto"/>
              <w:right w:val="single" w:sz="4" w:space="0" w:color="auto"/>
            </w:tcBorders>
            <w:shd w:val="clear" w:color="000000" w:fill="DDEBF7"/>
            <w:vAlign w:val="center"/>
            <w:hideMark/>
          </w:tcPr>
          <w:p w:rsidR="003F445E" w:rsidRPr="00BD62E3" w:rsidRDefault="003F445E" w:rsidP="001A40DF">
            <w:pPr>
              <w:rPr>
                <w:b/>
                <w:bCs/>
                <w:szCs w:val="24"/>
              </w:rPr>
            </w:pPr>
            <w:proofErr w:type="spellStart"/>
            <w:r w:rsidRPr="00BD62E3">
              <w:rPr>
                <w:b/>
                <w:bCs/>
                <w:szCs w:val="24"/>
              </w:rPr>
              <w:t>Укупно</w:t>
            </w:r>
            <w:proofErr w:type="spellEnd"/>
            <w:r w:rsidRPr="00BD62E3">
              <w:rPr>
                <w:b/>
                <w:bCs/>
                <w:szCs w:val="24"/>
              </w:rPr>
              <w:t xml:space="preserve"> </w:t>
            </w:r>
            <w:proofErr w:type="spellStart"/>
            <w:r w:rsidRPr="00BD62E3">
              <w:rPr>
                <w:b/>
                <w:bCs/>
                <w:szCs w:val="24"/>
              </w:rPr>
              <w:t>дренажни</w:t>
            </w:r>
            <w:proofErr w:type="spellEnd"/>
            <w:r w:rsidRPr="00BD62E3">
              <w:rPr>
                <w:b/>
                <w:bCs/>
                <w:szCs w:val="24"/>
              </w:rPr>
              <w:t xml:space="preserve"> </w:t>
            </w:r>
            <w:proofErr w:type="spellStart"/>
            <w:r w:rsidRPr="00BD62E3">
              <w:rPr>
                <w:b/>
                <w:bCs/>
                <w:szCs w:val="24"/>
              </w:rPr>
              <w:t>ровови</w:t>
            </w:r>
            <w:proofErr w:type="spellEnd"/>
            <w:r w:rsidRPr="00BD62E3">
              <w:rPr>
                <w:b/>
                <w:bCs/>
                <w:szCs w:val="24"/>
              </w:rPr>
              <w:t>:</w:t>
            </w:r>
          </w:p>
        </w:tc>
        <w:tc>
          <w:tcPr>
            <w:tcW w:w="1231" w:type="dxa"/>
            <w:tcBorders>
              <w:top w:val="nil"/>
              <w:left w:val="nil"/>
              <w:bottom w:val="single" w:sz="4" w:space="0" w:color="auto"/>
              <w:right w:val="single" w:sz="4" w:space="0" w:color="auto"/>
            </w:tcBorders>
            <w:shd w:val="clear" w:color="000000" w:fill="DDEBF7"/>
            <w:vAlign w:val="center"/>
            <w:hideMark/>
          </w:tcPr>
          <w:p w:rsidR="003F445E" w:rsidRPr="00BD62E3" w:rsidRDefault="003F445E" w:rsidP="001A40DF">
            <w:pPr>
              <w:jc w:val="center"/>
              <w:rPr>
                <w:szCs w:val="24"/>
              </w:rPr>
            </w:pPr>
            <w:r w:rsidRPr="00BD62E3">
              <w:rPr>
                <w:szCs w:val="24"/>
              </w:rPr>
              <w:t> </w:t>
            </w:r>
          </w:p>
        </w:tc>
        <w:tc>
          <w:tcPr>
            <w:tcW w:w="1229" w:type="dxa"/>
            <w:tcBorders>
              <w:top w:val="nil"/>
              <w:left w:val="nil"/>
              <w:bottom w:val="single" w:sz="4" w:space="0" w:color="auto"/>
              <w:right w:val="single" w:sz="4" w:space="0" w:color="auto"/>
            </w:tcBorders>
            <w:shd w:val="clear" w:color="000000" w:fill="DDEBF7"/>
            <w:vAlign w:val="center"/>
            <w:hideMark/>
          </w:tcPr>
          <w:p w:rsidR="003F445E" w:rsidRPr="00BD62E3" w:rsidRDefault="003F445E" w:rsidP="001A40DF">
            <w:pPr>
              <w:jc w:val="right"/>
              <w:rPr>
                <w:szCs w:val="24"/>
              </w:rPr>
            </w:pPr>
            <w:r w:rsidRPr="00BD62E3">
              <w:rPr>
                <w:szCs w:val="24"/>
              </w:rPr>
              <w:t> </w:t>
            </w:r>
          </w:p>
        </w:tc>
        <w:tc>
          <w:tcPr>
            <w:tcW w:w="1154" w:type="dxa"/>
            <w:tcBorders>
              <w:top w:val="nil"/>
              <w:left w:val="nil"/>
              <w:bottom w:val="single" w:sz="4" w:space="0" w:color="auto"/>
              <w:right w:val="single" w:sz="4" w:space="0" w:color="auto"/>
            </w:tcBorders>
            <w:shd w:val="clear" w:color="000000" w:fill="DDEBF7"/>
            <w:vAlign w:val="center"/>
          </w:tcPr>
          <w:p w:rsidR="003F445E" w:rsidRPr="00BD62E3" w:rsidRDefault="003F445E" w:rsidP="001A40DF">
            <w:pPr>
              <w:jc w:val="center"/>
              <w:rPr>
                <w:szCs w:val="24"/>
              </w:rPr>
            </w:pPr>
          </w:p>
        </w:tc>
        <w:tc>
          <w:tcPr>
            <w:tcW w:w="1431" w:type="dxa"/>
            <w:tcBorders>
              <w:top w:val="nil"/>
              <w:left w:val="nil"/>
              <w:bottom w:val="single" w:sz="4" w:space="0" w:color="auto"/>
              <w:right w:val="single" w:sz="4" w:space="0" w:color="auto"/>
            </w:tcBorders>
            <w:shd w:val="clear" w:color="000000" w:fill="DDEBF7"/>
            <w:vAlign w:val="center"/>
          </w:tcPr>
          <w:p w:rsidR="003F445E" w:rsidRPr="00BD62E3" w:rsidRDefault="003F445E" w:rsidP="001A40DF">
            <w:pPr>
              <w:jc w:val="center"/>
              <w:rPr>
                <w:b/>
                <w:bCs/>
                <w:szCs w:val="24"/>
              </w:rPr>
            </w:pPr>
          </w:p>
        </w:tc>
      </w:tr>
      <w:tr w:rsidR="003F445E" w:rsidRPr="00BD62E3" w:rsidTr="00E778F8">
        <w:trPr>
          <w:trHeight w:val="314"/>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3F445E" w:rsidRPr="00BD62E3" w:rsidRDefault="003F445E" w:rsidP="001A40DF">
            <w:pPr>
              <w:jc w:val="center"/>
              <w:rPr>
                <w:color w:val="000000"/>
                <w:szCs w:val="24"/>
              </w:rPr>
            </w:pPr>
            <w:r w:rsidRPr="00BD62E3">
              <w:rPr>
                <w:color w:val="000000"/>
                <w:szCs w:val="24"/>
              </w:rPr>
              <w:t> </w:t>
            </w:r>
          </w:p>
        </w:tc>
        <w:tc>
          <w:tcPr>
            <w:tcW w:w="4574" w:type="dxa"/>
            <w:tcBorders>
              <w:top w:val="nil"/>
              <w:left w:val="nil"/>
              <w:bottom w:val="single" w:sz="4" w:space="0" w:color="auto"/>
              <w:right w:val="single" w:sz="4" w:space="0" w:color="auto"/>
            </w:tcBorders>
            <w:shd w:val="clear" w:color="auto" w:fill="auto"/>
            <w:noWrap/>
            <w:vAlign w:val="center"/>
            <w:hideMark/>
          </w:tcPr>
          <w:p w:rsidR="003F445E" w:rsidRPr="00BD62E3" w:rsidRDefault="003F445E" w:rsidP="001A40DF">
            <w:pPr>
              <w:rPr>
                <w:color w:val="000000"/>
                <w:szCs w:val="24"/>
              </w:rPr>
            </w:pPr>
            <w:r w:rsidRPr="00BD62E3">
              <w:rPr>
                <w:color w:val="000000"/>
                <w:szCs w:val="24"/>
              </w:rPr>
              <w:t> </w:t>
            </w:r>
          </w:p>
        </w:tc>
        <w:tc>
          <w:tcPr>
            <w:tcW w:w="1231" w:type="dxa"/>
            <w:tcBorders>
              <w:top w:val="nil"/>
              <w:left w:val="nil"/>
              <w:bottom w:val="single" w:sz="4" w:space="0" w:color="auto"/>
              <w:right w:val="single" w:sz="4" w:space="0" w:color="auto"/>
            </w:tcBorders>
            <w:shd w:val="clear" w:color="auto" w:fill="auto"/>
            <w:noWrap/>
            <w:vAlign w:val="center"/>
            <w:hideMark/>
          </w:tcPr>
          <w:p w:rsidR="003F445E" w:rsidRPr="00BD62E3" w:rsidRDefault="003F445E" w:rsidP="001A40DF">
            <w:pPr>
              <w:jc w:val="center"/>
              <w:rPr>
                <w:color w:val="000000"/>
                <w:szCs w:val="24"/>
              </w:rPr>
            </w:pPr>
            <w:r w:rsidRPr="00BD62E3">
              <w:rPr>
                <w:color w:val="000000"/>
                <w:szCs w:val="24"/>
              </w:rPr>
              <w:t> </w:t>
            </w:r>
          </w:p>
        </w:tc>
        <w:tc>
          <w:tcPr>
            <w:tcW w:w="1229" w:type="dxa"/>
            <w:tcBorders>
              <w:top w:val="nil"/>
              <w:left w:val="nil"/>
              <w:bottom w:val="single" w:sz="4" w:space="0" w:color="auto"/>
              <w:right w:val="single" w:sz="4" w:space="0" w:color="auto"/>
            </w:tcBorders>
            <w:shd w:val="clear" w:color="auto" w:fill="auto"/>
            <w:noWrap/>
            <w:vAlign w:val="center"/>
            <w:hideMark/>
          </w:tcPr>
          <w:p w:rsidR="003F445E" w:rsidRPr="00BD62E3" w:rsidRDefault="003F445E" w:rsidP="001A40DF">
            <w:pPr>
              <w:jc w:val="right"/>
              <w:rPr>
                <w:color w:val="000000"/>
                <w:szCs w:val="24"/>
              </w:rPr>
            </w:pPr>
            <w:r w:rsidRPr="00BD62E3">
              <w:rPr>
                <w:color w:val="000000"/>
                <w:szCs w:val="24"/>
              </w:rPr>
              <w:t> </w:t>
            </w:r>
          </w:p>
        </w:tc>
        <w:tc>
          <w:tcPr>
            <w:tcW w:w="1154" w:type="dxa"/>
            <w:tcBorders>
              <w:top w:val="nil"/>
              <w:left w:val="nil"/>
              <w:bottom w:val="single" w:sz="4" w:space="0" w:color="auto"/>
              <w:right w:val="single" w:sz="4" w:space="0" w:color="auto"/>
            </w:tcBorders>
            <w:shd w:val="clear" w:color="auto" w:fill="auto"/>
            <w:noWrap/>
            <w:vAlign w:val="center"/>
          </w:tcPr>
          <w:p w:rsidR="003F445E" w:rsidRPr="00BD62E3" w:rsidRDefault="003F445E" w:rsidP="001A40DF">
            <w:pPr>
              <w:jc w:val="center"/>
              <w:rPr>
                <w:color w:val="000000"/>
                <w:szCs w:val="24"/>
              </w:rPr>
            </w:pPr>
          </w:p>
        </w:tc>
        <w:tc>
          <w:tcPr>
            <w:tcW w:w="1431" w:type="dxa"/>
            <w:tcBorders>
              <w:top w:val="nil"/>
              <w:left w:val="nil"/>
              <w:bottom w:val="single" w:sz="4" w:space="0" w:color="auto"/>
              <w:right w:val="single" w:sz="4" w:space="0" w:color="auto"/>
            </w:tcBorders>
            <w:shd w:val="clear" w:color="auto" w:fill="auto"/>
            <w:noWrap/>
            <w:vAlign w:val="center"/>
          </w:tcPr>
          <w:p w:rsidR="003F445E" w:rsidRPr="00BD62E3" w:rsidRDefault="003F445E" w:rsidP="001A40DF">
            <w:pPr>
              <w:jc w:val="center"/>
              <w:rPr>
                <w:color w:val="000000"/>
                <w:szCs w:val="24"/>
              </w:rPr>
            </w:pPr>
          </w:p>
        </w:tc>
      </w:tr>
      <w:tr w:rsidR="003F445E" w:rsidRPr="00BD62E3" w:rsidTr="00E778F8">
        <w:trPr>
          <w:trHeight w:val="314"/>
        </w:trPr>
        <w:tc>
          <w:tcPr>
            <w:tcW w:w="731" w:type="dxa"/>
            <w:tcBorders>
              <w:top w:val="nil"/>
              <w:left w:val="single" w:sz="4" w:space="0" w:color="auto"/>
              <w:bottom w:val="single" w:sz="4" w:space="0" w:color="auto"/>
              <w:right w:val="single" w:sz="4" w:space="0" w:color="auto"/>
            </w:tcBorders>
            <w:shd w:val="clear" w:color="000000" w:fill="D0CECE"/>
            <w:vAlign w:val="center"/>
            <w:hideMark/>
          </w:tcPr>
          <w:p w:rsidR="003F445E" w:rsidRPr="00BD62E3" w:rsidRDefault="003F445E" w:rsidP="001A40DF">
            <w:pPr>
              <w:jc w:val="center"/>
              <w:rPr>
                <w:szCs w:val="24"/>
              </w:rPr>
            </w:pPr>
            <w:r w:rsidRPr="00BD62E3">
              <w:rPr>
                <w:szCs w:val="24"/>
              </w:rPr>
              <w:t> </w:t>
            </w:r>
          </w:p>
        </w:tc>
        <w:tc>
          <w:tcPr>
            <w:tcW w:w="4574" w:type="dxa"/>
            <w:tcBorders>
              <w:top w:val="nil"/>
              <w:left w:val="nil"/>
              <w:bottom w:val="single" w:sz="4" w:space="0" w:color="auto"/>
              <w:right w:val="single" w:sz="4" w:space="0" w:color="auto"/>
            </w:tcBorders>
            <w:shd w:val="clear" w:color="000000" w:fill="D0CECE"/>
            <w:vAlign w:val="center"/>
            <w:hideMark/>
          </w:tcPr>
          <w:p w:rsidR="003F445E" w:rsidRPr="00BD62E3" w:rsidRDefault="003F445E" w:rsidP="001A40DF">
            <w:pPr>
              <w:rPr>
                <w:b/>
                <w:bCs/>
                <w:szCs w:val="24"/>
              </w:rPr>
            </w:pPr>
            <w:r w:rsidRPr="00BD62E3">
              <w:rPr>
                <w:b/>
                <w:bCs/>
                <w:szCs w:val="24"/>
              </w:rPr>
              <w:t xml:space="preserve">ОДВОД ДО </w:t>
            </w:r>
            <w:proofErr w:type="gramStart"/>
            <w:r w:rsidRPr="00BD62E3">
              <w:rPr>
                <w:b/>
                <w:bCs/>
                <w:szCs w:val="24"/>
              </w:rPr>
              <w:t>КАНАЛИЗАЦИЈЕ :</w:t>
            </w:r>
            <w:proofErr w:type="gramEnd"/>
          </w:p>
        </w:tc>
        <w:tc>
          <w:tcPr>
            <w:tcW w:w="1231" w:type="dxa"/>
            <w:tcBorders>
              <w:top w:val="nil"/>
              <w:left w:val="nil"/>
              <w:bottom w:val="single" w:sz="4" w:space="0" w:color="auto"/>
              <w:right w:val="single" w:sz="4" w:space="0" w:color="auto"/>
            </w:tcBorders>
            <w:shd w:val="clear" w:color="000000" w:fill="D0CECE"/>
            <w:vAlign w:val="center"/>
            <w:hideMark/>
          </w:tcPr>
          <w:p w:rsidR="003F445E" w:rsidRPr="00BD62E3" w:rsidRDefault="003F445E" w:rsidP="001A40DF">
            <w:pPr>
              <w:rPr>
                <w:szCs w:val="24"/>
              </w:rPr>
            </w:pPr>
            <w:r w:rsidRPr="00BD62E3">
              <w:rPr>
                <w:szCs w:val="24"/>
              </w:rPr>
              <w:t> </w:t>
            </w:r>
          </w:p>
        </w:tc>
        <w:tc>
          <w:tcPr>
            <w:tcW w:w="1229" w:type="dxa"/>
            <w:tcBorders>
              <w:top w:val="nil"/>
              <w:left w:val="nil"/>
              <w:bottom w:val="single" w:sz="4" w:space="0" w:color="auto"/>
              <w:right w:val="single" w:sz="4" w:space="0" w:color="auto"/>
            </w:tcBorders>
            <w:shd w:val="clear" w:color="000000" w:fill="D0CECE"/>
            <w:vAlign w:val="center"/>
            <w:hideMark/>
          </w:tcPr>
          <w:p w:rsidR="003F445E" w:rsidRPr="00BD62E3" w:rsidRDefault="003F445E" w:rsidP="001A40DF">
            <w:pPr>
              <w:jc w:val="right"/>
              <w:rPr>
                <w:szCs w:val="24"/>
              </w:rPr>
            </w:pPr>
            <w:r w:rsidRPr="00BD62E3">
              <w:rPr>
                <w:szCs w:val="24"/>
              </w:rPr>
              <w:t> </w:t>
            </w:r>
          </w:p>
        </w:tc>
        <w:tc>
          <w:tcPr>
            <w:tcW w:w="1154" w:type="dxa"/>
            <w:tcBorders>
              <w:top w:val="nil"/>
              <w:left w:val="nil"/>
              <w:bottom w:val="single" w:sz="4" w:space="0" w:color="auto"/>
              <w:right w:val="single" w:sz="4" w:space="0" w:color="auto"/>
            </w:tcBorders>
            <w:shd w:val="clear" w:color="000000" w:fill="D0CECE"/>
            <w:vAlign w:val="center"/>
          </w:tcPr>
          <w:p w:rsidR="003F445E" w:rsidRPr="00BD62E3" w:rsidRDefault="003F445E" w:rsidP="001A40DF">
            <w:pPr>
              <w:jc w:val="center"/>
              <w:rPr>
                <w:szCs w:val="24"/>
              </w:rPr>
            </w:pPr>
          </w:p>
        </w:tc>
        <w:tc>
          <w:tcPr>
            <w:tcW w:w="1431" w:type="dxa"/>
            <w:tcBorders>
              <w:top w:val="nil"/>
              <w:left w:val="nil"/>
              <w:bottom w:val="single" w:sz="4" w:space="0" w:color="auto"/>
              <w:right w:val="single" w:sz="4" w:space="0" w:color="auto"/>
            </w:tcBorders>
            <w:shd w:val="clear" w:color="000000" w:fill="D0CECE"/>
            <w:vAlign w:val="center"/>
          </w:tcPr>
          <w:p w:rsidR="003F445E" w:rsidRPr="00BD62E3" w:rsidRDefault="003F445E" w:rsidP="001A40DF">
            <w:pPr>
              <w:jc w:val="center"/>
              <w:rPr>
                <w:szCs w:val="24"/>
              </w:rPr>
            </w:pPr>
          </w:p>
        </w:tc>
      </w:tr>
      <w:tr w:rsidR="003F445E" w:rsidRPr="00BD62E3" w:rsidTr="00E778F8">
        <w:trPr>
          <w:trHeight w:val="1631"/>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3F445E" w:rsidRPr="00BD62E3" w:rsidRDefault="003F445E" w:rsidP="001A40DF">
            <w:pPr>
              <w:jc w:val="center"/>
              <w:rPr>
                <w:szCs w:val="24"/>
              </w:rPr>
            </w:pPr>
            <w:r w:rsidRPr="00BD62E3">
              <w:rPr>
                <w:szCs w:val="24"/>
              </w:rPr>
              <w:t>Б.11</w:t>
            </w:r>
          </w:p>
        </w:tc>
        <w:tc>
          <w:tcPr>
            <w:tcW w:w="4574"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rPr>
                <w:szCs w:val="24"/>
              </w:rPr>
            </w:pPr>
            <w:proofErr w:type="spellStart"/>
            <w:r w:rsidRPr="00BD62E3">
              <w:rPr>
                <w:szCs w:val="24"/>
              </w:rPr>
              <w:t>Ископ</w:t>
            </w:r>
            <w:proofErr w:type="spellEnd"/>
            <w:r w:rsidRPr="00BD62E3">
              <w:rPr>
                <w:szCs w:val="24"/>
              </w:rPr>
              <w:t xml:space="preserve"> </w:t>
            </w:r>
            <w:proofErr w:type="spellStart"/>
            <w:r w:rsidRPr="00BD62E3">
              <w:rPr>
                <w:szCs w:val="24"/>
              </w:rPr>
              <w:t>рова</w:t>
            </w:r>
            <w:proofErr w:type="spellEnd"/>
            <w:r w:rsidRPr="00BD62E3">
              <w:rPr>
                <w:szCs w:val="24"/>
              </w:rPr>
              <w:t xml:space="preserve"> </w:t>
            </w:r>
            <w:proofErr w:type="spellStart"/>
            <w:r w:rsidRPr="00BD62E3">
              <w:rPr>
                <w:szCs w:val="24"/>
              </w:rPr>
              <w:t>за</w:t>
            </w:r>
            <w:proofErr w:type="spellEnd"/>
            <w:r w:rsidRPr="00BD62E3">
              <w:rPr>
                <w:szCs w:val="24"/>
              </w:rPr>
              <w:t xml:space="preserve"> </w:t>
            </w:r>
            <w:proofErr w:type="spellStart"/>
            <w:r w:rsidRPr="00BD62E3">
              <w:rPr>
                <w:szCs w:val="24"/>
              </w:rPr>
              <w:t>одвод</w:t>
            </w:r>
            <w:proofErr w:type="spellEnd"/>
            <w:r w:rsidRPr="00BD62E3">
              <w:rPr>
                <w:szCs w:val="24"/>
              </w:rPr>
              <w:t xml:space="preserve"> </w:t>
            </w:r>
            <w:proofErr w:type="spellStart"/>
            <w:r w:rsidRPr="00BD62E3">
              <w:rPr>
                <w:szCs w:val="24"/>
              </w:rPr>
              <w:t>од</w:t>
            </w:r>
            <w:proofErr w:type="spellEnd"/>
            <w:r w:rsidRPr="00BD62E3">
              <w:rPr>
                <w:szCs w:val="24"/>
              </w:rPr>
              <w:t xml:space="preserve"> </w:t>
            </w:r>
            <w:proofErr w:type="spellStart"/>
            <w:r w:rsidRPr="00BD62E3">
              <w:rPr>
                <w:szCs w:val="24"/>
              </w:rPr>
              <w:t>сабирног</w:t>
            </w:r>
            <w:proofErr w:type="spellEnd"/>
            <w:r w:rsidRPr="00BD62E3">
              <w:rPr>
                <w:szCs w:val="24"/>
              </w:rPr>
              <w:t xml:space="preserve"> </w:t>
            </w:r>
            <w:proofErr w:type="spellStart"/>
            <w:r w:rsidRPr="00BD62E3">
              <w:rPr>
                <w:szCs w:val="24"/>
              </w:rPr>
              <w:t>дренажног</w:t>
            </w:r>
            <w:proofErr w:type="spellEnd"/>
            <w:r w:rsidRPr="00BD62E3">
              <w:rPr>
                <w:szCs w:val="24"/>
              </w:rPr>
              <w:t xml:space="preserve"> </w:t>
            </w:r>
            <w:proofErr w:type="spellStart"/>
            <w:r w:rsidRPr="00BD62E3">
              <w:rPr>
                <w:szCs w:val="24"/>
              </w:rPr>
              <w:t>рова</w:t>
            </w:r>
            <w:proofErr w:type="spellEnd"/>
            <w:r w:rsidRPr="00BD62E3">
              <w:rPr>
                <w:szCs w:val="24"/>
              </w:rPr>
              <w:t xml:space="preserve"> </w:t>
            </w:r>
            <w:proofErr w:type="spellStart"/>
            <w:r w:rsidRPr="00BD62E3">
              <w:rPr>
                <w:szCs w:val="24"/>
              </w:rPr>
              <w:t>до</w:t>
            </w:r>
            <w:proofErr w:type="spellEnd"/>
            <w:r w:rsidRPr="00BD62E3">
              <w:rPr>
                <w:szCs w:val="24"/>
              </w:rPr>
              <w:t xml:space="preserve"> </w:t>
            </w:r>
            <w:proofErr w:type="spellStart"/>
            <w:r w:rsidRPr="00BD62E3">
              <w:rPr>
                <w:szCs w:val="24"/>
              </w:rPr>
              <w:t>канализације</w:t>
            </w:r>
            <w:proofErr w:type="spellEnd"/>
            <w:r w:rsidRPr="00BD62E3">
              <w:rPr>
                <w:szCs w:val="24"/>
              </w:rPr>
              <w:t xml:space="preserve"> (ОШ "</w:t>
            </w:r>
            <w:proofErr w:type="spellStart"/>
            <w:r w:rsidRPr="00BD62E3">
              <w:rPr>
                <w:szCs w:val="24"/>
              </w:rPr>
              <w:t>Вук</w:t>
            </w:r>
            <w:proofErr w:type="spellEnd"/>
            <w:r w:rsidRPr="00BD62E3">
              <w:rPr>
                <w:szCs w:val="24"/>
              </w:rPr>
              <w:t xml:space="preserve"> </w:t>
            </w:r>
            <w:proofErr w:type="spellStart"/>
            <w:r w:rsidRPr="00BD62E3">
              <w:rPr>
                <w:szCs w:val="24"/>
              </w:rPr>
              <w:t>Караџић</w:t>
            </w:r>
            <w:proofErr w:type="spellEnd"/>
            <w:r w:rsidRPr="00BD62E3">
              <w:rPr>
                <w:szCs w:val="24"/>
              </w:rPr>
              <w:t xml:space="preserve">") </w:t>
            </w:r>
            <w:proofErr w:type="spellStart"/>
            <w:r w:rsidRPr="00BD62E3">
              <w:rPr>
                <w:szCs w:val="24"/>
              </w:rPr>
              <w:t>дужине</w:t>
            </w:r>
            <w:proofErr w:type="spellEnd"/>
            <w:r w:rsidRPr="00BD62E3">
              <w:rPr>
                <w:szCs w:val="24"/>
              </w:rPr>
              <w:t xml:space="preserve"> 100м (</w:t>
            </w:r>
            <w:proofErr w:type="spellStart"/>
            <w:r w:rsidRPr="00BD62E3">
              <w:rPr>
                <w:szCs w:val="24"/>
              </w:rPr>
              <w:t>оријентационо</w:t>
            </w:r>
            <w:proofErr w:type="spellEnd"/>
            <w:r w:rsidRPr="00BD62E3">
              <w:rPr>
                <w:szCs w:val="24"/>
              </w:rPr>
              <w:t xml:space="preserve">), </w:t>
            </w:r>
            <w:proofErr w:type="spellStart"/>
            <w:r w:rsidRPr="00BD62E3">
              <w:rPr>
                <w:szCs w:val="24"/>
              </w:rPr>
              <w:t>ширине</w:t>
            </w:r>
            <w:proofErr w:type="spellEnd"/>
            <w:r w:rsidRPr="00BD62E3">
              <w:rPr>
                <w:szCs w:val="24"/>
              </w:rPr>
              <w:t xml:space="preserve"> 1,0м и </w:t>
            </w:r>
            <w:proofErr w:type="spellStart"/>
            <w:r w:rsidRPr="00BD62E3">
              <w:rPr>
                <w:szCs w:val="24"/>
              </w:rPr>
              <w:t>дубине</w:t>
            </w:r>
            <w:proofErr w:type="spellEnd"/>
            <w:r w:rsidRPr="00BD62E3">
              <w:rPr>
                <w:szCs w:val="24"/>
              </w:rPr>
              <w:t xml:space="preserve"> 5,5м, </w:t>
            </w:r>
            <w:proofErr w:type="spellStart"/>
            <w:r w:rsidRPr="00BD62E3">
              <w:rPr>
                <w:szCs w:val="24"/>
              </w:rPr>
              <w:t>са</w:t>
            </w:r>
            <w:proofErr w:type="spellEnd"/>
            <w:r w:rsidRPr="00BD62E3">
              <w:rPr>
                <w:szCs w:val="24"/>
              </w:rPr>
              <w:t xml:space="preserve"> </w:t>
            </w:r>
            <w:proofErr w:type="spellStart"/>
            <w:r w:rsidRPr="00BD62E3">
              <w:rPr>
                <w:szCs w:val="24"/>
              </w:rPr>
              <w:t>одвозом</w:t>
            </w:r>
            <w:proofErr w:type="spellEnd"/>
            <w:r w:rsidRPr="00BD62E3">
              <w:rPr>
                <w:szCs w:val="24"/>
              </w:rPr>
              <w:t xml:space="preserve"> </w:t>
            </w:r>
            <w:proofErr w:type="spellStart"/>
            <w:r w:rsidRPr="00BD62E3">
              <w:rPr>
                <w:szCs w:val="24"/>
              </w:rPr>
              <w:t>ископаног</w:t>
            </w:r>
            <w:proofErr w:type="spellEnd"/>
            <w:r w:rsidRPr="00BD62E3">
              <w:rPr>
                <w:szCs w:val="24"/>
              </w:rPr>
              <w:t xml:space="preserve"> </w:t>
            </w:r>
            <w:proofErr w:type="spellStart"/>
            <w:r w:rsidRPr="00BD62E3">
              <w:rPr>
                <w:szCs w:val="24"/>
              </w:rPr>
              <w:t>материјала</w:t>
            </w:r>
            <w:proofErr w:type="spellEnd"/>
            <w:r w:rsidRPr="00BD62E3">
              <w:rPr>
                <w:szCs w:val="24"/>
              </w:rPr>
              <w:t xml:space="preserve"> </w:t>
            </w:r>
            <w:proofErr w:type="spellStart"/>
            <w:r w:rsidRPr="00BD62E3">
              <w:rPr>
                <w:szCs w:val="24"/>
              </w:rPr>
              <w:t>на</w:t>
            </w:r>
            <w:proofErr w:type="spellEnd"/>
            <w:r w:rsidRPr="00BD62E3">
              <w:rPr>
                <w:szCs w:val="24"/>
              </w:rPr>
              <w:t xml:space="preserve"> </w:t>
            </w:r>
            <w:proofErr w:type="spellStart"/>
            <w:r w:rsidRPr="00BD62E3">
              <w:rPr>
                <w:szCs w:val="24"/>
              </w:rPr>
              <w:t>депонију</w:t>
            </w:r>
            <w:proofErr w:type="spellEnd"/>
            <w:r w:rsidRPr="00BD62E3">
              <w:rPr>
                <w:szCs w:val="24"/>
              </w:rPr>
              <w:t xml:space="preserve"> </w:t>
            </w:r>
            <w:proofErr w:type="spellStart"/>
            <w:r w:rsidRPr="00BD62E3">
              <w:rPr>
                <w:szCs w:val="24"/>
              </w:rPr>
              <w:t>где</w:t>
            </w:r>
            <w:proofErr w:type="spellEnd"/>
            <w:r w:rsidRPr="00BD62E3">
              <w:rPr>
                <w:szCs w:val="24"/>
              </w:rPr>
              <w:t xml:space="preserve"> </w:t>
            </w:r>
            <w:proofErr w:type="spellStart"/>
            <w:r w:rsidRPr="00BD62E3">
              <w:rPr>
                <w:szCs w:val="24"/>
              </w:rPr>
              <w:t>одреди</w:t>
            </w:r>
            <w:proofErr w:type="spellEnd"/>
            <w:r w:rsidRPr="00BD62E3">
              <w:rPr>
                <w:szCs w:val="24"/>
              </w:rPr>
              <w:t xml:space="preserve"> </w:t>
            </w:r>
            <w:proofErr w:type="spellStart"/>
            <w:r w:rsidRPr="00BD62E3">
              <w:rPr>
                <w:szCs w:val="24"/>
              </w:rPr>
              <w:t>надзор</w:t>
            </w:r>
            <w:proofErr w:type="spellEnd"/>
            <w:r w:rsidRPr="00BD62E3">
              <w:rPr>
                <w:szCs w:val="24"/>
              </w:rPr>
              <w:t xml:space="preserve"> (у</w:t>
            </w:r>
            <w:r w:rsidRPr="00BD62E3">
              <w:rPr>
                <w:szCs w:val="24"/>
              </w:rPr>
              <w:br/>
            </w:r>
            <w:proofErr w:type="spellStart"/>
            <w:r w:rsidRPr="00BD62E3">
              <w:rPr>
                <w:szCs w:val="24"/>
              </w:rPr>
              <w:t>ширем</w:t>
            </w:r>
            <w:proofErr w:type="spellEnd"/>
            <w:r w:rsidRPr="00BD62E3">
              <w:rPr>
                <w:szCs w:val="24"/>
              </w:rPr>
              <w:t xml:space="preserve"> </w:t>
            </w:r>
            <w:proofErr w:type="spellStart"/>
            <w:r w:rsidRPr="00BD62E3">
              <w:rPr>
                <w:szCs w:val="24"/>
              </w:rPr>
              <w:t>градском</w:t>
            </w:r>
            <w:proofErr w:type="spellEnd"/>
            <w:r w:rsidRPr="00BD62E3">
              <w:rPr>
                <w:szCs w:val="24"/>
              </w:rPr>
              <w:t xml:space="preserve"> </w:t>
            </w:r>
            <w:proofErr w:type="spellStart"/>
            <w:r w:rsidRPr="00BD62E3">
              <w:rPr>
                <w:szCs w:val="24"/>
              </w:rPr>
              <w:t>подручју</w:t>
            </w:r>
            <w:proofErr w:type="spellEnd"/>
            <w:r w:rsidRPr="00BD62E3">
              <w:rPr>
                <w:szCs w:val="24"/>
              </w:rPr>
              <w:t>)</w:t>
            </w:r>
          </w:p>
        </w:tc>
        <w:tc>
          <w:tcPr>
            <w:tcW w:w="1231"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jc w:val="center"/>
              <w:rPr>
                <w:szCs w:val="24"/>
              </w:rPr>
            </w:pPr>
            <w:r w:rsidRPr="00BD62E3">
              <w:rPr>
                <w:szCs w:val="24"/>
              </w:rPr>
              <w:t>m</w:t>
            </w:r>
            <w:r w:rsidRPr="00BD62E3">
              <w:rPr>
                <w:szCs w:val="24"/>
                <w:vertAlign w:val="superscript"/>
              </w:rPr>
              <w:t>3</w:t>
            </w:r>
          </w:p>
        </w:tc>
        <w:tc>
          <w:tcPr>
            <w:tcW w:w="1229"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jc w:val="right"/>
              <w:rPr>
                <w:szCs w:val="24"/>
              </w:rPr>
            </w:pPr>
            <w:r w:rsidRPr="00BD62E3">
              <w:rPr>
                <w:szCs w:val="24"/>
              </w:rPr>
              <w:t>550</w:t>
            </w:r>
          </w:p>
        </w:tc>
        <w:tc>
          <w:tcPr>
            <w:tcW w:w="1154" w:type="dxa"/>
            <w:tcBorders>
              <w:top w:val="nil"/>
              <w:left w:val="nil"/>
              <w:bottom w:val="single" w:sz="4" w:space="0" w:color="auto"/>
              <w:right w:val="single" w:sz="4" w:space="0" w:color="auto"/>
            </w:tcBorders>
            <w:shd w:val="clear" w:color="auto" w:fill="auto"/>
            <w:vAlign w:val="center"/>
          </w:tcPr>
          <w:p w:rsidR="003F445E" w:rsidRPr="00BD62E3" w:rsidRDefault="003F445E" w:rsidP="001A40DF">
            <w:pPr>
              <w:jc w:val="center"/>
              <w:rPr>
                <w:szCs w:val="24"/>
              </w:rPr>
            </w:pPr>
          </w:p>
        </w:tc>
        <w:tc>
          <w:tcPr>
            <w:tcW w:w="1431" w:type="dxa"/>
            <w:tcBorders>
              <w:top w:val="nil"/>
              <w:left w:val="nil"/>
              <w:bottom w:val="single" w:sz="4" w:space="0" w:color="auto"/>
              <w:right w:val="single" w:sz="4" w:space="0" w:color="auto"/>
            </w:tcBorders>
            <w:shd w:val="clear" w:color="auto" w:fill="auto"/>
            <w:vAlign w:val="center"/>
          </w:tcPr>
          <w:p w:rsidR="003F445E" w:rsidRPr="00BD62E3" w:rsidRDefault="003F445E" w:rsidP="001A40DF">
            <w:pPr>
              <w:jc w:val="center"/>
              <w:rPr>
                <w:szCs w:val="24"/>
              </w:rPr>
            </w:pPr>
          </w:p>
        </w:tc>
      </w:tr>
      <w:tr w:rsidR="003F445E" w:rsidRPr="00BD62E3" w:rsidTr="00E778F8">
        <w:trPr>
          <w:trHeight w:val="643"/>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3F445E" w:rsidRPr="00BD62E3" w:rsidRDefault="003F445E" w:rsidP="001A40DF">
            <w:pPr>
              <w:jc w:val="center"/>
              <w:rPr>
                <w:szCs w:val="24"/>
              </w:rPr>
            </w:pPr>
            <w:r w:rsidRPr="00BD62E3">
              <w:rPr>
                <w:szCs w:val="24"/>
              </w:rPr>
              <w:t>Б.12</w:t>
            </w:r>
          </w:p>
        </w:tc>
        <w:tc>
          <w:tcPr>
            <w:tcW w:w="4574"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rPr>
                <w:szCs w:val="24"/>
              </w:rPr>
            </w:pPr>
            <w:proofErr w:type="spellStart"/>
            <w:r w:rsidRPr="00BD62E3">
              <w:rPr>
                <w:szCs w:val="24"/>
              </w:rPr>
              <w:t>Подграда</w:t>
            </w:r>
            <w:proofErr w:type="spellEnd"/>
            <w:r w:rsidRPr="00BD62E3">
              <w:rPr>
                <w:szCs w:val="24"/>
              </w:rPr>
              <w:t xml:space="preserve"> </w:t>
            </w:r>
            <w:proofErr w:type="spellStart"/>
            <w:r w:rsidRPr="00BD62E3">
              <w:rPr>
                <w:szCs w:val="24"/>
              </w:rPr>
              <w:t>за</w:t>
            </w:r>
            <w:proofErr w:type="spellEnd"/>
            <w:r w:rsidRPr="00BD62E3">
              <w:rPr>
                <w:szCs w:val="24"/>
              </w:rPr>
              <w:t xml:space="preserve"> </w:t>
            </w:r>
            <w:proofErr w:type="spellStart"/>
            <w:r w:rsidRPr="00BD62E3">
              <w:rPr>
                <w:szCs w:val="24"/>
              </w:rPr>
              <w:t>осигурање</w:t>
            </w:r>
            <w:proofErr w:type="spellEnd"/>
            <w:r w:rsidRPr="00BD62E3">
              <w:rPr>
                <w:szCs w:val="24"/>
              </w:rPr>
              <w:t xml:space="preserve"> </w:t>
            </w:r>
            <w:proofErr w:type="spellStart"/>
            <w:r w:rsidRPr="00BD62E3">
              <w:rPr>
                <w:szCs w:val="24"/>
              </w:rPr>
              <w:t>бокова</w:t>
            </w:r>
            <w:proofErr w:type="spellEnd"/>
            <w:r w:rsidRPr="00BD62E3">
              <w:rPr>
                <w:szCs w:val="24"/>
              </w:rPr>
              <w:t xml:space="preserve"> </w:t>
            </w:r>
            <w:proofErr w:type="spellStart"/>
            <w:r w:rsidRPr="00BD62E3">
              <w:rPr>
                <w:szCs w:val="24"/>
              </w:rPr>
              <w:t>рова</w:t>
            </w:r>
            <w:proofErr w:type="spellEnd"/>
            <w:r w:rsidRPr="00BD62E3">
              <w:rPr>
                <w:szCs w:val="24"/>
              </w:rPr>
              <w:t xml:space="preserve"> </w:t>
            </w:r>
            <w:proofErr w:type="spellStart"/>
            <w:r w:rsidRPr="00BD62E3">
              <w:rPr>
                <w:szCs w:val="24"/>
              </w:rPr>
              <w:t>за</w:t>
            </w:r>
            <w:proofErr w:type="spellEnd"/>
            <w:r w:rsidRPr="00BD62E3">
              <w:rPr>
                <w:szCs w:val="24"/>
              </w:rPr>
              <w:t xml:space="preserve"> </w:t>
            </w:r>
            <w:proofErr w:type="spellStart"/>
            <w:r w:rsidRPr="00BD62E3">
              <w:rPr>
                <w:szCs w:val="24"/>
              </w:rPr>
              <w:t>одвод</w:t>
            </w:r>
            <w:proofErr w:type="spellEnd"/>
            <w:r w:rsidRPr="00BD62E3">
              <w:rPr>
                <w:szCs w:val="24"/>
              </w:rPr>
              <w:t xml:space="preserve"> </w:t>
            </w:r>
            <w:proofErr w:type="spellStart"/>
            <w:r w:rsidRPr="00BD62E3">
              <w:rPr>
                <w:szCs w:val="24"/>
              </w:rPr>
              <w:t>до</w:t>
            </w:r>
            <w:proofErr w:type="spellEnd"/>
            <w:r w:rsidRPr="00BD62E3">
              <w:rPr>
                <w:szCs w:val="24"/>
              </w:rPr>
              <w:t xml:space="preserve"> </w:t>
            </w:r>
            <w:proofErr w:type="spellStart"/>
            <w:r w:rsidRPr="00BD62E3">
              <w:rPr>
                <w:szCs w:val="24"/>
              </w:rPr>
              <w:t>канализације</w:t>
            </w:r>
            <w:proofErr w:type="spellEnd"/>
            <w:r w:rsidRPr="00BD62E3">
              <w:rPr>
                <w:szCs w:val="24"/>
              </w:rPr>
              <w:t xml:space="preserve"> </w:t>
            </w:r>
            <w:proofErr w:type="spellStart"/>
            <w:r w:rsidRPr="00BD62E3">
              <w:rPr>
                <w:szCs w:val="24"/>
              </w:rPr>
              <w:t>дужине</w:t>
            </w:r>
            <w:proofErr w:type="spellEnd"/>
            <w:r w:rsidRPr="00BD62E3">
              <w:rPr>
                <w:szCs w:val="24"/>
              </w:rPr>
              <w:t xml:space="preserve"> 100м и </w:t>
            </w:r>
            <w:proofErr w:type="spellStart"/>
            <w:r w:rsidRPr="00BD62E3">
              <w:rPr>
                <w:szCs w:val="24"/>
              </w:rPr>
              <w:t>дубине</w:t>
            </w:r>
            <w:proofErr w:type="spellEnd"/>
            <w:r w:rsidRPr="00BD62E3">
              <w:rPr>
                <w:szCs w:val="24"/>
              </w:rPr>
              <w:t xml:space="preserve"> 5,5м</w:t>
            </w:r>
          </w:p>
        </w:tc>
        <w:tc>
          <w:tcPr>
            <w:tcW w:w="1231"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jc w:val="center"/>
              <w:rPr>
                <w:szCs w:val="24"/>
              </w:rPr>
            </w:pPr>
            <w:r w:rsidRPr="00BD62E3">
              <w:rPr>
                <w:szCs w:val="24"/>
              </w:rPr>
              <w:t>m</w:t>
            </w:r>
            <w:r w:rsidRPr="00BD62E3">
              <w:rPr>
                <w:szCs w:val="24"/>
                <w:vertAlign w:val="superscript"/>
              </w:rPr>
              <w:t>2</w:t>
            </w:r>
          </w:p>
        </w:tc>
        <w:tc>
          <w:tcPr>
            <w:tcW w:w="1229"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jc w:val="right"/>
              <w:rPr>
                <w:szCs w:val="24"/>
              </w:rPr>
            </w:pPr>
            <w:r w:rsidRPr="00BD62E3">
              <w:rPr>
                <w:szCs w:val="24"/>
              </w:rPr>
              <w:t>1</w:t>
            </w:r>
            <w:r w:rsidRPr="00BD62E3">
              <w:rPr>
                <w:szCs w:val="24"/>
                <w:lang w:val="sr-Cyrl-RS"/>
              </w:rPr>
              <w:t>,</w:t>
            </w:r>
            <w:r w:rsidRPr="00BD62E3">
              <w:rPr>
                <w:szCs w:val="24"/>
              </w:rPr>
              <w:t>100</w:t>
            </w:r>
          </w:p>
        </w:tc>
        <w:tc>
          <w:tcPr>
            <w:tcW w:w="1154" w:type="dxa"/>
            <w:tcBorders>
              <w:top w:val="nil"/>
              <w:left w:val="nil"/>
              <w:bottom w:val="single" w:sz="4" w:space="0" w:color="auto"/>
              <w:right w:val="single" w:sz="4" w:space="0" w:color="auto"/>
            </w:tcBorders>
            <w:shd w:val="clear" w:color="auto" w:fill="auto"/>
            <w:vAlign w:val="center"/>
          </w:tcPr>
          <w:p w:rsidR="003F445E" w:rsidRPr="00BD62E3" w:rsidRDefault="003F445E" w:rsidP="001A40DF">
            <w:pPr>
              <w:jc w:val="center"/>
              <w:rPr>
                <w:szCs w:val="24"/>
              </w:rPr>
            </w:pPr>
          </w:p>
        </w:tc>
        <w:tc>
          <w:tcPr>
            <w:tcW w:w="1431" w:type="dxa"/>
            <w:tcBorders>
              <w:top w:val="nil"/>
              <w:left w:val="nil"/>
              <w:bottom w:val="single" w:sz="4" w:space="0" w:color="auto"/>
              <w:right w:val="single" w:sz="4" w:space="0" w:color="auto"/>
            </w:tcBorders>
            <w:shd w:val="clear" w:color="auto" w:fill="auto"/>
            <w:vAlign w:val="center"/>
          </w:tcPr>
          <w:p w:rsidR="003F445E" w:rsidRPr="00BD62E3" w:rsidRDefault="003F445E" w:rsidP="001A40DF">
            <w:pPr>
              <w:jc w:val="center"/>
              <w:rPr>
                <w:szCs w:val="24"/>
              </w:rPr>
            </w:pPr>
          </w:p>
        </w:tc>
      </w:tr>
      <w:tr w:rsidR="003F445E" w:rsidRPr="00BD62E3" w:rsidTr="00E778F8">
        <w:trPr>
          <w:trHeight w:val="628"/>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3F445E" w:rsidRPr="00BD62E3" w:rsidRDefault="003F445E" w:rsidP="001A40DF">
            <w:pPr>
              <w:jc w:val="center"/>
              <w:rPr>
                <w:szCs w:val="24"/>
              </w:rPr>
            </w:pPr>
            <w:r w:rsidRPr="00BD62E3">
              <w:rPr>
                <w:szCs w:val="24"/>
              </w:rPr>
              <w:t>Б.13</w:t>
            </w:r>
          </w:p>
        </w:tc>
        <w:tc>
          <w:tcPr>
            <w:tcW w:w="4574"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rPr>
                <w:szCs w:val="24"/>
              </w:rPr>
            </w:pPr>
            <w:proofErr w:type="spellStart"/>
            <w:r w:rsidRPr="00BD62E3">
              <w:rPr>
                <w:szCs w:val="24"/>
              </w:rPr>
              <w:t>Набавка</w:t>
            </w:r>
            <w:proofErr w:type="spellEnd"/>
            <w:r w:rsidRPr="00BD62E3">
              <w:rPr>
                <w:szCs w:val="24"/>
              </w:rPr>
              <w:t xml:space="preserve">, </w:t>
            </w:r>
            <w:proofErr w:type="spellStart"/>
            <w:r w:rsidRPr="00BD62E3">
              <w:rPr>
                <w:szCs w:val="24"/>
              </w:rPr>
              <w:t>превоз</w:t>
            </w:r>
            <w:proofErr w:type="spellEnd"/>
            <w:r w:rsidRPr="00BD62E3">
              <w:rPr>
                <w:szCs w:val="24"/>
              </w:rPr>
              <w:t xml:space="preserve"> и </w:t>
            </w:r>
            <w:proofErr w:type="spellStart"/>
            <w:r w:rsidRPr="00BD62E3">
              <w:rPr>
                <w:szCs w:val="24"/>
              </w:rPr>
              <w:t>уградња</w:t>
            </w:r>
            <w:proofErr w:type="spellEnd"/>
            <w:r w:rsidRPr="00BD62E3">
              <w:rPr>
                <w:szCs w:val="24"/>
              </w:rPr>
              <w:t xml:space="preserve"> ПВЦ </w:t>
            </w:r>
            <w:proofErr w:type="spellStart"/>
            <w:r w:rsidRPr="00BD62E3">
              <w:rPr>
                <w:szCs w:val="24"/>
              </w:rPr>
              <w:t>канализационих</w:t>
            </w:r>
            <w:proofErr w:type="spellEnd"/>
            <w:r w:rsidRPr="00BD62E3">
              <w:rPr>
                <w:szCs w:val="24"/>
              </w:rPr>
              <w:t xml:space="preserve"> </w:t>
            </w:r>
            <w:proofErr w:type="spellStart"/>
            <w:r w:rsidRPr="00BD62E3">
              <w:rPr>
                <w:szCs w:val="24"/>
              </w:rPr>
              <w:t>цеви</w:t>
            </w:r>
            <w:proofErr w:type="spellEnd"/>
            <w:r w:rsidRPr="00BD62E3">
              <w:rPr>
                <w:szCs w:val="24"/>
              </w:rPr>
              <w:t xml:space="preserve"> Ф400мм </w:t>
            </w:r>
            <w:proofErr w:type="spellStart"/>
            <w:r w:rsidRPr="00BD62E3">
              <w:rPr>
                <w:szCs w:val="24"/>
              </w:rPr>
              <w:t>на</w:t>
            </w:r>
            <w:proofErr w:type="spellEnd"/>
            <w:r w:rsidRPr="00BD62E3">
              <w:rPr>
                <w:szCs w:val="24"/>
              </w:rPr>
              <w:t xml:space="preserve"> </w:t>
            </w:r>
            <w:proofErr w:type="spellStart"/>
            <w:r w:rsidRPr="00BD62E3">
              <w:rPr>
                <w:szCs w:val="24"/>
              </w:rPr>
              <w:t>подлози</w:t>
            </w:r>
            <w:proofErr w:type="spellEnd"/>
            <w:r w:rsidRPr="00BD62E3">
              <w:rPr>
                <w:szCs w:val="24"/>
              </w:rPr>
              <w:t xml:space="preserve"> </w:t>
            </w:r>
            <w:proofErr w:type="spellStart"/>
            <w:r w:rsidRPr="00BD62E3">
              <w:rPr>
                <w:szCs w:val="24"/>
              </w:rPr>
              <w:t>од</w:t>
            </w:r>
            <w:proofErr w:type="spellEnd"/>
            <w:r w:rsidRPr="00BD62E3">
              <w:rPr>
                <w:szCs w:val="24"/>
              </w:rPr>
              <w:t xml:space="preserve"> </w:t>
            </w:r>
            <w:proofErr w:type="spellStart"/>
            <w:r w:rsidRPr="00BD62E3">
              <w:rPr>
                <w:szCs w:val="24"/>
              </w:rPr>
              <w:t>песка</w:t>
            </w:r>
            <w:proofErr w:type="spellEnd"/>
          </w:p>
        </w:tc>
        <w:tc>
          <w:tcPr>
            <w:tcW w:w="1231"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jc w:val="center"/>
              <w:rPr>
                <w:szCs w:val="24"/>
              </w:rPr>
            </w:pPr>
            <w:r w:rsidRPr="00BD62E3">
              <w:rPr>
                <w:szCs w:val="24"/>
              </w:rPr>
              <w:t>m</w:t>
            </w:r>
            <w:r w:rsidRPr="00BD62E3">
              <w:rPr>
                <w:szCs w:val="24"/>
                <w:vertAlign w:val="superscript"/>
              </w:rPr>
              <w:t>1</w:t>
            </w:r>
          </w:p>
        </w:tc>
        <w:tc>
          <w:tcPr>
            <w:tcW w:w="1229"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jc w:val="right"/>
              <w:rPr>
                <w:szCs w:val="24"/>
              </w:rPr>
            </w:pPr>
            <w:r w:rsidRPr="00BD62E3">
              <w:rPr>
                <w:szCs w:val="24"/>
              </w:rPr>
              <w:t>100</w:t>
            </w:r>
          </w:p>
        </w:tc>
        <w:tc>
          <w:tcPr>
            <w:tcW w:w="1154" w:type="dxa"/>
            <w:tcBorders>
              <w:top w:val="nil"/>
              <w:left w:val="nil"/>
              <w:bottom w:val="single" w:sz="4" w:space="0" w:color="auto"/>
              <w:right w:val="single" w:sz="4" w:space="0" w:color="auto"/>
            </w:tcBorders>
            <w:shd w:val="clear" w:color="auto" w:fill="auto"/>
            <w:vAlign w:val="center"/>
          </w:tcPr>
          <w:p w:rsidR="003F445E" w:rsidRPr="00BD62E3" w:rsidRDefault="003F445E" w:rsidP="001A40DF">
            <w:pPr>
              <w:jc w:val="center"/>
              <w:rPr>
                <w:szCs w:val="24"/>
              </w:rPr>
            </w:pPr>
          </w:p>
        </w:tc>
        <w:tc>
          <w:tcPr>
            <w:tcW w:w="1431" w:type="dxa"/>
            <w:tcBorders>
              <w:top w:val="nil"/>
              <w:left w:val="nil"/>
              <w:bottom w:val="single" w:sz="4" w:space="0" w:color="auto"/>
              <w:right w:val="single" w:sz="4" w:space="0" w:color="auto"/>
            </w:tcBorders>
            <w:shd w:val="clear" w:color="auto" w:fill="auto"/>
            <w:vAlign w:val="center"/>
          </w:tcPr>
          <w:p w:rsidR="003F445E" w:rsidRPr="00BD62E3" w:rsidRDefault="003F445E" w:rsidP="001A40DF">
            <w:pPr>
              <w:jc w:val="center"/>
              <w:rPr>
                <w:szCs w:val="24"/>
              </w:rPr>
            </w:pPr>
          </w:p>
        </w:tc>
      </w:tr>
      <w:tr w:rsidR="003F445E" w:rsidRPr="00BD62E3" w:rsidTr="00E778F8">
        <w:trPr>
          <w:trHeight w:val="448"/>
        </w:trPr>
        <w:tc>
          <w:tcPr>
            <w:tcW w:w="731" w:type="dxa"/>
            <w:tcBorders>
              <w:top w:val="nil"/>
              <w:left w:val="single" w:sz="4" w:space="0" w:color="auto"/>
              <w:bottom w:val="single" w:sz="4" w:space="0" w:color="auto"/>
              <w:right w:val="single" w:sz="4" w:space="0" w:color="auto"/>
            </w:tcBorders>
            <w:shd w:val="clear" w:color="000000" w:fill="DDEBF7"/>
            <w:vAlign w:val="center"/>
            <w:hideMark/>
          </w:tcPr>
          <w:p w:rsidR="003F445E" w:rsidRPr="00BD62E3" w:rsidRDefault="003F445E" w:rsidP="001A40DF">
            <w:pPr>
              <w:jc w:val="center"/>
              <w:rPr>
                <w:szCs w:val="24"/>
              </w:rPr>
            </w:pPr>
            <w:r w:rsidRPr="00BD62E3">
              <w:rPr>
                <w:szCs w:val="24"/>
              </w:rPr>
              <w:t> </w:t>
            </w:r>
          </w:p>
        </w:tc>
        <w:tc>
          <w:tcPr>
            <w:tcW w:w="4574" w:type="dxa"/>
            <w:tcBorders>
              <w:top w:val="nil"/>
              <w:left w:val="nil"/>
              <w:bottom w:val="single" w:sz="4" w:space="0" w:color="auto"/>
              <w:right w:val="single" w:sz="4" w:space="0" w:color="auto"/>
            </w:tcBorders>
            <w:shd w:val="clear" w:color="000000" w:fill="DDEBF7"/>
            <w:vAlign w:val="center"/>
            <w:hideMark/>
          </w:tcPr>
          <w:p w:rsidR="003F445E" w:rsidRPr="00BD62E3" w:rsidRDefault="003F445E" w:rsidP="001A40DF">
            <w:pPr>
              <w:rPr>
                <w:b/>
                <w:bCs/>
                <w:szCs w:val="24"/>
              </w:rPr>
            </w:pPr>
            <w:proofErr w:type="spellStart"/>
            <w:r w:rsidRPr="00BD62E3">
              <w:rPr>
                <w:b/>
                <w:bCs/>
                <w:szCs w:val="24"/>
              </w:rPr>
              <w:t>Укупно</w:t>
            </w:r>
            <w:proofErr w:type="spellEnd"/>
            <w:r w:rsidRPr="00BD62E3">
              <w:rPr>
                <w:b/>
                <w:bCs/>
                <w:szCs w:val="24"/>
              </w:rPr>
              <w:t xml:space="preserve"> </w:t>
            </w:r>
            <w:proofErr w:type="spellStart"/>
            <w:r w:rsidRPr="00BD62E3">
              <w:rPr>
                <w:b/>
                <w:bCs/>
                <w:szCs w:val="24"/>
              </w:rPr>
              <w:t>одвод</w:t>
            </w:r>
            <w:proofErr w:type="spellEnd"/>
            <w:r w:rsidRPr="00BD62E3">
              <w:rPr>
                <w:b/>
                <w:bCs/>
                <w:szCs w:val="24"/>
              </w:rPr>
              <w:t xml:space="preserve"> </w:t>
            </w:r>
            <w:proofErr w:type="spellStart"/>
            <w:r w:rsidRPr="00BD62E3">
              <w:rPr>
                <w:b/>
                <w:bCs/>
                <w:szCs w:val="24"/>
              </w:rPr>
              <w:t>до</w:t>
            </w:r>
            <w:proofErr w:type="spellEnd"/>
            <w:r w:rsidRPr="00BD62E3">
              <w:rPr>
                <w:b/>
                <w:bCs/>
                <w:szCs w:val="24"/>
              </w:rPr>
              <w:t xml:space="preserve"> </w:t>
            </w:r>
            <w:proofErr w:type="spellStart"/>
            <w:r w:rsidRPr="00BD62E3">
              <w:rPr>
                <w:b/>
                <w:bCs/>
                <w:szCs w:val="24"/>
              </w:rPr>
              <w:t>канализације</w:t>
            </w:r>
            <w:proofErr w:type="spellEnd"/>
            <w:r w:rsidRPr="00BD62E3">
              <w:rPr>
                <w:b/>
                <w:bCs/>
                <w:szCs w:val="24"/>
              </w:rPr>
              <w:t>:</w:t>
            </w:r>
          </w:p>
        </w:tc>
        <w:tc>
          <w:tcPr>
            <w:tcW w:w="1231" w:type="dxa"/>
            <w:tcBorders>
              <w:top w:val="nil"/>
              <w:left w:val="nil"/>
              <w:bottom w:val="single" w:sz="4" w:space="0" w:color="auto"/>
              <w:right w:val="single" w:sz="4" w:space="0" w:color="auto"/>
            </w:tcBorders>
            <w:shd w:val="clear" w:color="000000" w:fill="DDEBF7"/>
            <w:vAlign w:val="center"/>
            <w:hideMark/>
          </w:tcPr>
          <w:p w:rsidR="003F445E" w:rsidRPr="00BD62E3" w:rsidRDefault="003F445E" w:rsidP="001A40DF">
            <w:pPr>
              <w:rPr>
                <w:b/>
                <w:bCs/>
                <w:szCs w:val="24"/>
              </w:rPr>
            </w:pPr>
            <w:r w:rsidRPr="00BD62E3">
              <w:rPr>
                <w:b/>
                <w:bCs/>
                <w:szCs w:val="24"/>
              </w:rPr>
              <w:t> </w:t>
            </w:r>
          </w:p>
        </w:tc>
        <w:tc>
          <w:tcPr>
            <w:tcW w:w="1229" w:type="dxa"/>
            <w:tcBorders>
              <w:top w:val="nil"/>
              <w:left w:val="nil"/>
              <w:bottom w:val="single" w:sz="4" w:space="0" w:color="auto"/>
              <w:right w:val="single" w:sz="4" w:space="0" w:color="auto"/>
            </w:tcBorders>
            <w:shd w:val="clear" w:color="000000" w:fill="DDEBF7"/>
            <w:vAlign w:val="center"/>
            <w:hideMark/>
          </w:tcPr>
          <w:p w:rsidR="003F445E" w:rsidRPr="00BD62E3" w:rsidRDefault="003F445E" w:rsidP="001A40DF">
            <w:pPr>
              <w:jc w:val="right"/>
              <w:rPr>
                <w:b/>
                <w:bCs/>
                <w:szCs w:val="24"/>
              </w:rPr>
            </w:pPr>
            <w:r w:rsidRPr="00BD62E3">
              <w:rPr>
                <w:b/>
                <w:bCs/>
                <w:szCs w:val="24"/>
              </w:rPr>
              <w:t> </w:t>
            </w:r>
          </w:p>
        </w:tc>
        <w:tc>
          <w:tcPr>
            <w:tcW w:w="1154" w:type="dxa"/>
            <w:tcBorders>
              <w:top w:val="nil"/>
              <w:left w:val="nil"/>
              <w:bottom w:val="single" w:sz="4" w:space="0" w:color="auto"/>
              <w:right w:val="single" w:sz="4" w:space="0" w:color="auto"/>
            </w:tcBorders>
            <w:shd w:val="clear" w:color="000000" w:fill="DDEBF7"/>
            <w:vAlign w:val="center"/>
          </w:tcPr>
          <w:p w:rsidR="003F445E" w:rsidRPr="00BD62E3" w:rsidRDefault="003F445E" w:rsidP="001A40DF">
            <w:pPr>
              <w:jc w:val="center"/>
              <w:rPr>
                <w:szCs w:val="24"/>
              </w:rPr>
            </w:pPr>
          </w:p>
        </w:tc>
        <w:tc>
          <w:tcPr>
            <w:tcW w:w="1431" w:type="dxa"/>
            <w:tcBorders>
              <w:top w:val="nil"/>
              <w:left w:val="nil"/>
              <w:bottom w:val="single" w:sz="4" w:space="0" w:color="auto"/>
              <w:right w:val="single" w:sz="4" w:space="0" w:color="auto"/>
            </w:tcBorders>
            <w:shd w:val="clear" w:color="000000" w:fill="DDEBF7"/>
            <w:vAlign w:val="center"/>
          </w:tcPr>
          <w:p w:rsidR="003F445E" w:rsidRPr="00BD62E3" w:rsidRDefault="003F445E" w:rsidP="001A40DF">
            <w:pPr>
              <w:jc w:val="center"/>
              <w:rPr>
                <w:b/>
                <w:bCs/>
                <w:szCs w:val="24"/>
              </w:rPr>
            </w:pPr>
          </w:p>
        </w:tc>
      </w:tr>
      <w:tr w:rsidR="003F445E" w:rsidRPr="00BD62E3" w:rsidTr="00E778F8">
        <w:trPr>
          <w:trHeight w:val="314"/>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3F445E" w:rsidRPr="00BD62E3" w:rsidRDefault="003F445E" w:rsidP="001A40DF">
            <w:pPr>
              <w:jc w:val="center"/>
              <w:rPr>
                <w:szCs w:val="24"/>
              </w:rPr>
            </w:pPr>
            <w:r w:rsidRPr="00BD62E3">
              <w:rPr>
                <w:szCs w:val="24"/>
              </w:rPr>
              <w:t> </w:t>
            </w:r>
          </w:p>
        </w:tc>
        <w:tc>
          <w:tcPr>
            <w:tcW w:w="4574"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rPr>
                <w:szCs w:val="24"/>
              </w:rPr>
            </w:pPr>
            <w:r w:rsidRPr="00BD62E3">
              <w:rPr>
                <w:szCs w:val="24"/>
              </w:rPr>
              <w:t> </w:t>
            </w:r>
          </w:p>
        </w:tc>
        <w:tc>
          <w:tcPr>
            <w:tcW w:w="1231"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rPr>
                <w:szCs w:val="24"/>
              </w:rPr>
            </w:pPr>
            <w:r w:rsidRPr="00BD62E3">
              <w:rPr>
                <w:szCs w:val="24"/>
              </w:rPr>
              <w:t> </w:t>
            </w:r>
          </w:p>
        </w:tc>
        <w:tc>
          <w:tcPr>
            <w:tcW w:w="1229"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jc w:val="right"/>
              <w:rPr>
                <w:szCs w:val="24"/>
              </w:rPr>
            </w:pPr>
            <w:r w:rsidRPr="00BD62E3">
              <w:rPr>
                <w:szCs w:val="24"/>
              </w:rPr>
              <w:t> </w:t>
            </w:r>
          </w:p>
        </w:tc>
        <w:tc>
          <w:tcPr>
            <w:tcW w:w="1154" w:type="dxa"/>
            <w:tcBorders>
              <w:top w:val="nil"/>
              <w:left w:val="nil"/>
              <w:bottom w:val="single" w:sz="4" w:space="0" w:color="auto"/>
              <w:right w:val="single" w:sz="4" w:space="0" w:color="auto"/>
            </w:tcBorders>
            <w:shd w:val="clear" w:color="auto" w:fill="auto"/>
            <w:vAlign w:val="center"/>
          </w:tcPr>
          <w:p w:rsidR="003F445E" w:rsidRPr="00BD62E3" w:rsidRDefault="003F445E" w:rsidP="001A40DF">
            <w:pPr>
              <w:jc w:val="center"/>
              <w:rPr>
                <w:szCs w:val="24"/>
              </w:rPr>
            </w:pPr>
          </w:p>
        </w:tc>
        <w:tc>
          <w:tcPr>
            <w:tcW w:w="1431" w:type="dxa"/>
            <w:tcBorders>
              <w:top w:val="nil"/>
              <w:left w:val="nil"/>
              <w:bottom w:val="single" w:sz="4" w:space="0" w:color="auto"/>
              <w:right w:val="single" w:sz="4" w:space="0" w:color="auto"/>
            </w:tcBorders>
            <w:shd w:val="clear" w:color="auto" w:fill="auto"/>
            <w:vAlign w:val="center"/>
          </w:tcPr>
          <w:p w:rsidR="003F445E" w:rsidRPr="00BD62E3" w:rsidRDefault="003F445E" w:rsidP="001A40DF">
            <w:pPr>
              <w:jc w:val="center"/>
              <w:rPr>
                <w:szCs w:val="24"/>
              </w:rPr>
            </w:pPr>
          </w:p>
        </w:tc>
      </w:tr>
      <w:tr w:rsidR="003F445E" w:rsidRPr="00BD62E3" w:rsidTr="00E778F8">
        <w:trPr>
          <w:trHeight w:val="448"/>
        </w:trPr>
        <w:tc>
          <w:tcPr>
            <w:tcW w:w="731" w:type="dxa"/>
            <w:tcBorders>
              <w:top w:val="nil"/>
              <w:left w:val="single" w:sz="4" w:space="0" w:color="auto"/>
              <w:bottom w:val="single" w:sz="4" w:space="0" w:color="auto"/>
              <w:right w:val="single" w:sz="4" w:space="0" w:color="auto"/>
            </w:tcBorders>
            <w:shd w:val="clear" w:color="000000" w:fill="FFE699"/>
            <w:vAlign w:val="center"/>
            <w:hideMark/>
          </w:tcPr>
          <w:p w:rsidR="003F445E" w:rsidRPr="00BD62E3" w:rsidRDefault="003F445E" w:rsidP="001A40DF">
            <w:pPr>
              <w:jc w:val="center"/>
              <w:rPr>
                <w:szCs w:val="24"/>
              </w:rPr>
            </w:pPr>
            <w:r w:rsidRPr="00BD62E3">
              <w:rPr>
                <w:szCs w:val="24"/>
              </w:rPr>
              <w:t> </w:t>
            </w:r>
          </w:p>
        </w:tc>
        <w:tc>
          <w:tcPr>
            <w:tcW w:w="4574" w:type="dxa"/>
            <w:tcBorders>
              <w:top w:val="nil"/>
              <w:left w:val="nil"/>
              <w:bottom w:val="single" w:sz="4" w:space="0" w:color="auto"/>
              <w:right w:val="single" w:sz="4" w:space="0" w:color="auto"/>
            </w:tcBorders>
            <w:shd w:val="clear" w:color="000000" w:fill="FFE699"/>
            <w:vAlign w:val="center"/>
            <w:hideMark/>
          </w:tcPr>
          <w:p w:rsidR="003F445E" w:rsidRPr="00BD62E3" w:rsidRDefault="003F445E" w:rsidP="001A40DF">
            <w:pPr>
              <w:rPr>
                <w:b/>
                <w:bCs/>
                <w:szCs w:val="24"/>
              </w:rPr>
            </w:pPr>
            <w:r w:rsidRPr="00BD62E3">
              <w:rPr>
                <w:b/>
                <w:bCs/>
                <w:szCs w:val="24"/>
              </w:rPr>
              <w:t>УКУПНО ДРЕНАЖНИ СИСТЕМ:</w:t>
            </w:r>
          </w:p>
        </w:tc>
        <w:tc>
          <w:tcPr>
            <w:tcW w:w="1231" w:type="dxa"/>
            <w:tcBorders>
              <w:top w:val="nil"/>
              <w:left w:val="nil"/>
              <w:bottom w:val="single" w:sz="4" w:space="0" w:color="auto"/>
              <w:right w:val="single" w:sz="4" w:space="0" w:color="auto"/>
            </w:tcBorders>
            <w:shd w:val="clear" w:color="000000" w:fill="FFE699"/>
            <w:vAlign w:val="center"/>
            <w:hideMark/>
          </w:tcPr>
          <w:p w:rsidR="003F445E" w:rsidRPr="00BD62E3" w:rsidRDefault="003F445E" w:rsidP="001A40DF">
            <w:pPr>
              <w:rPr>
                <w:b/>
                <w:bCs/>
                <w:szCs w:val="24"/>
              </w:rPr>
            </w:pPr>
            <w:r w:rsidRPr="00BD62E3">
              <w:rPr>
                <w:b/>
                <w:bCs/>
                <w:szCs w:val="24"/>
              </w:rPr>
              <w:t> </w:t>
            </w:r>
          </w:p>
        </w:tc>
        <w:tc>
          <w:tcPr>
            <w:tcW w:w="1229" w:type="dxa"/>
            <w:tcBorders>
              <w:top w:val="nil"/>
              <w:left w:val="nil"/>
              <w:bottom w:val="single" w:sz="4" w:space="0" w:color="auto"/>
              <w:right w:val="single" w:sz="4" w:space="0" w:color="auto"/>
            </w:tcBorders>
            <w:shd w:val="clear" w:color="000000" w:fill="FFE699"/>
            <w:vAlign w:val="center"/>
            <w:hideMark/>
          </w:tcPr>
          <w:p w:rsidR="003F445E" w:rsidRPr="00BD62E3" w:rsidRDefault="003F445E" w:rsidP="001A40DF">
            <w:pPr>
              <w:jc w:val="right"/>
              <w:rPr>
                <w:b/>
                <w:bCs/>
                <w:szCs w:val="24"/>
              </w:rPr>
            </w:pPr>
            <w:r w:rsidRPr="00BD62E3">
              <w:rPr>
                <w:b/>
                <w:bCs/>
                <w:szCs w:val="24"/>
              </w:rPr>
              <w:t> </w:t>
            </w:r>
          </w:p>
        </w:tc>
        <w:tc>
          <w:tcPr>
            <w:tcW w:w="1154" w:type="dxa"/>
            <w:tcBorders>
              <w:top w:val="nil"/>
              <w:left w:val="nil"/>
              <w:bottom w:val="single" w:sz="4" w:space="0" w:color="auto"/>
              <w:right w:val="single" w:sz="4" w:space="0" w:color="auto"/>
            </w:tcBorders>
            <w:shd w:val="clear" w:color="000000" w:fill="FFE699"/>
            <w:vAlign w:val="center"/>
          </w:tcPr>
          <w:p w:rsidR="003F445E" w:rsidRPr="00BD62E3" w:rsidRDefault="003F445E" w:rsidP="001A40DF">
            <w:pPr>
              <w:jc w:val="center"/>
              <w:rPr>
                <w:szCs w:val="24"/>
              </w:rPr>
            </w:pPr>
          </w:p>
        </w:tc>
        <w:tc>
          <w:tcPr>
            <w:tcW w:w="1431" w:type="dxa"/>
            <w:tcBorders>
              <w:top w:val="nil"/>
              <w:left w:val="nil"/>
              <w:bottom w:val="single" w:sz="4" w:space="0" w:color="auto"/>
              <w:right w:val="single" w:sz="4" w:space="0" w:color="auto"/>
            </w:tcBorders>
            <w:shd w:val="clear" w:color="000000" w:fill="FFE699"/>
            <w:vAlign w:val="center"/>
          </w:tcPr>
          <w:p w:rsidR="003F445E" w:rsidRPr="00BD62E3" w:rsidRDefault="003F445E" w:rsidP="001A40DF">
            <w:pPr>
              <w:jc w:val="center"/>
              <w:rPr>
                <w:b/>
                <w:bCs/>
                <w:szCs w:val="24"/>
              </w:rPr>
            </w:pPr>
          </w:p>
        </w:tc>
      </w:tr>
      <w:tr w:rsidR="003F445E" w:rsidRPr="00BD62E3" w:rsidTr="00E778F8">
        <w:trPr>
          <w:trHeight w:val="314"/>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3F445E" w:rsidRPr="00BD62E3" w:rsidRDefault="003F445E" w:rsidP="001A40DF">
            <w:pPr>
              <w:jc w:val="center"/>
              <w:rPr>
                <w:szCs w:val="24"/>
              </w:rPr>
            </w:pPr>
            <w:r w:rsidRPr="00BD62E3">
              <w:rPr>
                <w:szCs w:val="24"/>
              </w:rPr>
              <w:t> </w:t>
            </w:r>
          </w:p>
        </w:tc>
        <w:tc>
          <w:tcPr>
            <w:tcW w:w="4574"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rPr>
                <w:szCs w:val="24"/>
              </w:rPr>
            </w:pPr>
            <w:r w:rsidRPr="00BD62E3">
              <w:rPr>
                <w:szCs w:val="24"/>
              </w:rPr>
              <w:t> </w:t>
            </w:r>
          </w:p>
        </w:tc>
        <w:tc>
          <w:tcPr>
            <w:tcW w:w="1231"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jc w:val="center"/>
              <w:rPr>
                <w:szCs w:val="24"/>
              </w:rPr>
            </w:pPr>
            <w:r w:rsidRPr="00BD62E3">
              <w:rPr>
                <w:szCs w:val="24"/>
              </w:rPr>
              <w:t> </w:t>
            </w:r>
          </w:p>
        </w:tc>
        <w:tc>
          <w:tcPr>
            <w:tcW w:w="1229"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jc w:val="right"/>
              <w:rPr>
                <w:szCs w:val="24"/>
              </w:rPr>
            </w:pPr>
            <w:r w:rsidRPr="00BD62E3">
              <w:rPr>
                <w:szCs w:val="24"/>
              </w:rPr>
              <w:t> </w:t>
            </w:r>
          </w:p>
        </w:tc>
        <w:tc>
          <w:tcPr>
            <w:tcW w:w="1154" w:type="dxa"/>
            <w:tcBorders>
              <w:top w:val="nil"/>
              <w:left w:val="nil"/>
              <w:bottom w:val="single" w:sz="4" w:space="0" w:color="auto"/>
              <w:right w:val="single" w:sz="4" w:space="0" w:color="auto"/>
            </w:tcBorders>
            <w:shd w:val="clear" w:color="auto" w:fill="auto"/>
            <w:vAlign w:val="center"/>
          </w:tcPr>
          <w:p w:rsidR="003F445E" w:rsidRPr="00BD62E3" w:rsidRDefault="003F445E" w:rsidP="001A40DF">
            <w:pPr>
              <w:jc w:val="center"/>
              <w:rPr>
                <w:szCs w:val="24"/>
              </w:rPr>
            </w:pPr>
          </w:p>
        </w:tc>
        <w:tc>
          <w:tcPr>
            <w:tcW w:w="1431" w:type="dxa"/>
            <w:tcBorders>
              <w:top w:val="nil"/>
              <w:left w:val="nil"/>
              <w:bottom w:val="single" w:sz="4" w:space="0" w:color="auto"/>
              <w:right w:val="single" w:sz="4" w:space="0" w:color="auto"/>
            </w:tcBorders>
            <w:shd w:val="clear" w:color="auto" w:fill="auto"/>
            <w:vAlign w:val="center"/>
          </w:tcPr>
          <w:p w:rsidR="003F445E" w:rsidRPr="00BD62E3" w:rsidRDefault="003F445E" w:rsidP="001A40DF">
            <w:pPr>
              <w:jc w:val="center"/>
              <w:rPr>
                <w:szCs w:val="24"/>
              </w:rPr>
            </w:pPr>
          </w:p>
        </w:tc>
      </w:tr>
      <w:tr w:rsidR="003F445E" w:rsidRPr="00BD62E3" w:rsidTr="00E778F8">
        <w:trPr>
          <w:trHeight w:val="718"/>
        </w:trPr>
        <w:tc>
          <w:tcPr>
            <w:tcW w:w="731" w:type="dxa"/>
            <w:tcBorders>
              <w:top w:val="nil"/>
              <w:left w:val="single" w:sz="4" w:space="0" w:color="auto"/>
              <w:bottom w:val="single" w:sz="4" w:space="0" w:color="auto"/>
              <w:right w:val="single" w:sz="4" w:space="0" w:color="auto"/>
            </w:tcBorders>
            <w:shd w:val="clear" w:color="000000" w:fill="D9D9D9"/>
            <w:vAlign w:val="center"/>
            <w:hideMark/>
          </w:tcPr>
          <w:p w:rsidR="003F445E" w:rsidRPr="00BD62E3" w:rsidRDefault="003F445E" w:rsidP="001A40DF">
            <w:pPr>
              <w:jc w:val="center"/>
              <w:rPr>
                <w:color w:val="000000"/>
                <w:szCs w:val="24"/>
              </w:rPr>
            </w:pPr>
            <w:r w:rsidRPr="00BD62E3">
              <w:rPr>
                <w:color w:val="000000"/>
                <w:szCs w:val="24"/>
              </w:rPr>
              <w:t> </w:t>
            </w:r>
          </w:p>
        </w:tc>
        <w:tc>
          <w:tcPr>
            <w:tcW w:w="4574" w:type="dxa"/>
            <w:tcBorders>
              <w:top w:val="nil"/>
              <w:left w:val="nil"/>
              <w:bottom w:val="single" w:sz="4" w:space="0" w:color="auto"/>
              <w:right w:val="single" w:sz="4" w:space="0" w:color="auto"/>
            </w:tcBorders>
            <w:shd w:val="clear" w:color="000000" w:fill="D9D9D9"/>
            <w:vAlign w:val="center"/>
            <w:hideMark/>
          </w:tcPr>
          <w:p w:rsidR="003F445E" w:rsidRPr="00BD62E3" w:rsidRDefault="003F445E" w:rsidP="001A40DF">
            <w:pPr>
              <w:rPr>
                <w:b/>
                <w:bCs/>
                <w:color w:val="000000"/>
                <w:szCs w:val="24"/>
              </w:rPr>
            </w:pPr>
            <w:r w:rsidRPr="00BD62E3">
              <w:rPr>
                <w:b/>
                <w:bCs/>
                <w:color w:val="000000"/>
                <w:szCs w:val="24"/>
              </w:rPr>
              <w:t>В. САНАЦИЈА ОШТЕЋЕНИХ КОНСТРУКЦИЈА</w:t>
            </w:r>
          </w:p>
        </w:tc>
        <w:tc>
          <w:tcPr>
            <w:tcW w:w="1231" w:type="dxa"/>
            <w:tcBorders>
              <w:top w:val="nil"/>
              <w:left w:val="nil"/>
              <w:bottom w:val="single" w:sz="4" w:space="0" w:color="auto"/>
              <w:right w:val="single" w:sz="4" w:space="0" w:color="auto"/>
            </w:tcBorders>
            <w:shd w:val="clear" w:color="000000" w:fill="D9D9D9"/>
            <w:vAlign w:val="center"/>
            <w:hideMark/>
          </w:tcPr>
          <w:p w:rsidR="003F445E" w:rsidRPr="00BD62E3" w:rsidRDefault="003F445E" w:rsidP="001A40DF">
            <w:pPr>
              <w:rPr>
                <w:b/>
                <w:bCs/>
                <w:color w:val="000000"/>
                <w:szCs w:val="24"/>
              </w:rPr>
            </w:pPr>
            <w:r w:rsidRPr="00BD62E3">
              <w:rPr>
                <w:b/>
                <w:bCs/>
                <w:color w:val="000000"/>
                <w:szCs w:val="24"/>
              </w:rPr>
              <w:t> </w:t>
            </w:r>
          </w:p>
        </w:tc>
        <w:tc>
          <w:tcPr>
            <w:tcW w:w="1229" w:type="dxa"/>
            <w:tcBorders>
              <w:top w:val="nil"/>
              <w:left w:val="nil"/>
              <w:bottom w:val="single" w:sz="4" w:space="0" w:color="auto"/>
              <w:right w:val="single" w:sz="4" w:space="0" w:color="auto"/>
            </w:tcBorders>
            <w:shd w:val="clear" w:color="000000" w:fill="D9D9D9"/>
            <w:vAlign w:val="center"/>
            <w:hideMark/>
          </w:tcPr>
          <w:p w:rsidR="003F445E" w:rsidRPr="00BD62E3" w:rsidRDefault="003F445E" w:rsidP="001A40DF">
            <w:pPr>
              <w:jc w:val="right"/>
              <w:rPr>
                <w:b/>
                <w:bCs/>
                <w:color w:val="000000"/>
                <w:szCs w:val="24"/>
              </w:rPr>
            </w:pPr>
            <w:r w:rsidRPr="00BD62E3">
              <w:rPr>
                <w:b/>
                <w:bCs/>
                <w:color w:val="000000"/>
                <w:szCs w:val="24"/>
              </w:rPr>
              <w:t> </w:t>
            </w:r>
          </w:p>
        </w:tc>
        <w:tc>
          <w:tcPr>
            <w:tcW w:w="1154" w:type="dxa"/>
            <w:tcBorders>
              <w:top w:val="nil"/>
              <w:left w:val="nil"/>
              <w:bottom w:val="single" w:sz="4" w:space="0" w:color="auto"/>
              <w:right w:val="single" w:sz="4" w:space="0" w:color="auto"/>
            </w:tcBorders>
            <w:shd w:val="clear" w:color="000000" w:fill="D9D9D9"/>
            <w:vAlign w:val="center"/>
          </w:tcPr>
          <w:p w:rsidR="003F445E" w:rsidRPr="00BD62E3" w:rsidRDefault="003F445E" w:rsidP="001A40DF">
            <w:pPr>
              <w:rPr>
                <w:b/>
                <w:bCs/>
                <w:color w:val="000000"/>
                <w:szCs w:val="24"/>
              </w:rPr>
            </w:pPr>
          </w:p>
        </w:tc>
        <w:tc>
          <w:tcPr>
            <w:tcW w:w="1431" w:type="dxa"/>
            <w:tcBorders>
              <w:top w:val="nil"/>
              <w:left w:val="nil"/>
              <w:bottom w:val="single" w:sz="4" w:space="0" w:color="auto"/>
              <w:right w:val="single" w:sz="4" w:space="0" w:color="auto"/>
            </w:tcBorders>
            <w:shd w:val="clear" w:color="000000" w:fill="D9D9D9"/>
            <w:vAlign w:val="center"/>
          </w:tcPr>
          <w:p w:rsidR="003F445E" w:rsidRPr="00BD62E3" w:rsidRDefault="003F445E" w:rsidP="001A40DF">
            <w:pPr>
              <w:rPr>
                <w:b/>
                <w:bCs/>
                <w:color w:val="000000"/>
                <w:szCs w:val="24"/>
              </w:rPr>
            </w:pPr>
          </w:p>
        </w:tc>
      </w:tr>
      <w:tr w:rsidR="003F445E" w:rsidRPr="00BD62E3" w:rsidTr="00E778F8">
        <w:trPr>
          <w:trHeight w:val="314"/>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3F445E" w:rsidRPr="00BD62E3" w:rsidRDefault="003F445E" w:rsidP="001A40DF">
            <w:pPr>
              <w:jc w:val="center"/>
              <w:rPr>
                <w:szCs w:val="24"/>
              </w:rPr>
            </w:pPr>
            <w:r w:rsidRPr="00BD62E3">
              <w:rPr>
                <w:szCs w:val="24"/>
              </w:rPr>
              <w:t> </w:t>
            </w:r>
          </w:p>
        </w:tc>
        <w:tc>
          <w:tcPr>
            <w:tcW w:w="4574"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rPr>
                <w:szCs w:val="24"/>
              </w:rPr>
            </w:pPr>
            <w:r w:rsidRPr="00BD62E3">
              <w:rPr>
                <w:szCs w:val="24"/>
              </w:rPr>
              <w:t> </w:t>
            </w:r>
          </w:p>
        </w:tc>
        <w:tc>
          <w:tcPr>
            <w:tcW w:w="1231"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rPr>
                <w:szCs w:val="24"/>
              </w:rPr>
            </w:pPr>
            <w:r w:rsidRPr="00BD62E3">
              <w:rPr>
                <w:szCs w:val="24"/>
              </w:rPr>
              <w:t> </w:t>
            </w:r>
          </w:p>
        </w:tc>
        <w:tc>
          <w:tcPr>
            <w:tcW w:w="1229"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jc w:val="right"/>
              <w:rPr>
                <w:szCs w:val="24"/>
              </w:rPr>
            </w:pPr>
            <w:r w:rsidRPr="00BD62E3">
              <w:rPr>
                <w:szCs w:val="24"/>
              </w:rPr>
              <w:t> </w:t>
            </w:r>
          </w:p>
        </w:tc>
        <w:tc>
          <w:tcPr>
            <w:tcW w:w="1154" w:type="dxa"/>
            <w:tcBorders>
              <w:top w:val="nil"/>
              <w:left w:val="nil"/>
              <w:bottom w:val="single" w:sz="4" w:space="0" w:color="auto"/>
              <w:right w:val="single" w:sz="4" w:space="0" w:color="auto"/>
            </w:tcBorders>
            <w:shd w:val="clear" w:color="auto" w:fill="auto"/>
            <w:vAlign w:val="center"/>
          </w:tcPr>
          <w:p w:rsidR="003F445E" w:rsidRPr="00BD62E3" w:rsidRDefault="003F445E" w:rsidP="001A40DF">
            <w:pPr>
              <w:rPr>
                <w:szCs w:val="24"/>
              </w:rPr>
            </w:pPr>
          </w:p>
        </w:tc>
        <w:tc>
          <w:tcPr>
            <w:tcW w:w="1431" w:type="dxa"/>
            <w:tcBorders>
              <w:top w:val="nil"/>
              <w:left w:val="nil"/>
              <w:bottom w:val="single" w:sz="4" w:space="0" w:color="auto"/>
              <w:right w:val="single" w:sz="4" w:space="0" w:color="auto"/>
            </w:tcBorders>
            <w:shd w:val="clear" w:color="auto" w:fill="auto"/>
            <w:vAlign w:val="center"/>
          </w:tcPr>
          <w:p w:rsidR="003F445E" w:rsidRPr="00BD62E3" w:rsidRDefault="003F445E" w:rsidP="001A40DF">
            <w:pPr>
              <w:rPr>
                <w:szCs w:val="24"/>
              </w:rPr>
            </w:pPr>
          </w:p>
        </w:tc>
      </w:tr>
      <w:tr w:rsidR="003F445E" w:rsidRPr="00BD62E3" w:rsidTr="00E778F8">
        <w:trPr>
          <w:trHeight w:val="658"/>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3F445E" w:rsidRPr="00BD62E3" w:rsidRDefault="003F445E" w:rsidP="001A40DF">
            <w:pPr>
              <w:jc w:val="center"/>
              <w:rPr>
                <w:szCs w:val="24"/>
              </w:rPr>
            </w:pPr>
            <w:r w:rsidRPr="00BD62E3">
              <w:rPr>
                <w:szCs w:val="24"/>
              </w:rPr>
              <w:t> </w:t>
            </w:r>
          </w:p>
        </w:tc>
        <w:tc>
          <w:tcPr>
            <w:tcW w:w="4574"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rPr>
                <w:szCs w:val="24"/>
              </w:rPr>
            </w:pPr>
            <w:r w:rsidRPr="00BD62E3">
              <w:rPr>
                <w:szCs w:val="24"/>
              </w:rPr>
              <w:t>САНАЦИЈА ОШТЕЋЕНЕ КОЛОВОЗНЕ КОНСТРУКЦИЈЕ</w:t>
            </w:r>
          </w:p>
        </w:tc>
        <w:tc>
          <w:tcPr>
            <w:tcW w:w="1231"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rPr>
                <w:szCs w:val="24"/>
              </w:rPr>
            </w:pPr>
            <w:r w:rsidRPr="00BD62E3">
              <w:rPr>
                <w:szCs w:val="24"/>
              </w:rPr>
              <w:t> </w:t>
            </w:r>
          </w:p>
        </w:tc>
        <w:tc>
          <w:tcPr>
            <w:tcW w:w="1229"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jc w:val="right"/>
              <w:rPr>
                <w:szCs w:val="24"/>
              </w:rPr>
            </w:pPr>
            <w:r w:rsidRPr="00BD62E3">
              <w:rPr>
                <w:szCs w:val="24"/>
              </w:rPr>
              <w:t> </w:t>
            </w:r>
          </w:p>
        </w:tc>
        <w:tc>
          <w:tcPr>
            <w:tcW w:w="1154" w:type="dxa"/>
            <w:tcBorders>
              <w:top w:val="nil"/>
              <w:left w:val="nil"/>
              <w:bottom w:val="single" w:sz="4" w:space="0" w:color="auto"/>
              <w:right w:val="single" w:sz="4" w:space="0" w:color="auto"/>
            </w:tcBorders>
            <w:shd w:val="clear" w:color="auto" w:fill="auto"/>
            <w:vAlign w:val="center"/>
          </w:tcPr>
          <w:p w:rsidR="003F445E" w:rsidRPr="00BD62E3" w:rsidRDefault="003F445E" w:rsidP="001A40DF">
            <w:pPr>
              <w:rPr>
                <w:szCs w:val="24"/>
              </w:rPr>
            </w:pPr>
          </w:p>
        </w:tc>
        <w:tc>
          <w:tcPr>
            <w:tcW w:w="1431" w:type="dxa"/>
            <w:tcBorders>
              <w:top w:val="nil"/>
              <w:left w:val="nil"/>
              <w:bottom w:val="single" w:sz="4" w:space="0" w:color="auto"/>
              <w:right w:val="single" w:sz="4" w:space="0" w:color="auto"/>
            </w:tcBorders>
            <w:shd w:val="clear" w:color="auto" w:fill="auto"/>
            <w:vAlign w:val="center"/>
          </w:tcPr>
          <w:p w:rsidR="003F445E" w:rsidRPr="00BD62E3" w:rsidRDefault="003F445E" w:rsidP="001A40DF">
            <w:pPr>
              <w:rPr>
                <w:szCs w:val="24"/>
              </w:rPr>
            </w:pPr>
          </w:p>
        </w:tc>
      </w:tr>
      <w:tr w:rsidR="003F445E" w:rsidRPr="00BD62E3" w:rsidTr="00E778F8">
        <w:trPr>
          <w:trHeight w:val="1406"/>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3F445E" w:rsidRPr="00BD62E3" w:rsidRDefault="003F445E" w:rsidP="001A40DF">
            <w:pPr>
              <w:jc w:val="center"/>
              <w:rPr>
                <w:szCs w:val="24"/>
              </w:rPr>
            </w:pPr>
            <w:r w:rsidRPr="00BD62E3">
              <w:rPr>
                <w:szCs w:val="24"/>
              </w:rPr>
              <w:t>В.1</w:t>
            </w:r>
          </w:p>
        </w:tc>
        <w:tc>
          <w:tcPr>
            <w:tcW w:w="4574"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rPr>
                <w:szCs w:val="24"/>
              </w:rPr>
            </w:pPr>
            <w:proofErr w:type="spellStart"/>
            <w:r w:rsidRPr="00BD62E3">
              <w:rPr>
                <w:szCs w:val="24"/>
              </w:rPr>
              <w:t>Израда</w:t>
            </w:r>
            <w:proofErr w:type="spellEnd"/>
            <w:r w:rsidRPr="00BD62E3">
              <w:rPr>
                <w:szCs w:val="24"/>
              </w:rPr>
              <w:t xml:space="preserve"> </w:t>
            </w:r>
            <w:proofErr w:type="spellStart"/>
            <w:r w:rsidRPr="00BD62E3">
              <w:rPr>
                <w:szCs w:val="24"/>
              </w:rPr>
              <w:t>доњег</w:t>
            </w:r>
            <w:proofErr w:type="spellEnd"/>
            <w:r w:rsidRPr="00BD62E3">
              <w:rPr>
                <w:szCs w:val="24"/>
              </w:rPr>
              <w:t xml:space="preserve"> </w:t>
            </w:r>
            <w:proofErr w:type="spellStart"/>
            <w:r w:rsidRPr="00BD62E3">
              <w:rPr>
                <w:szCs w:val="24"/>
              </w:rPr>
              <w:t>слоја</w:t>
            </w:r>
            <w:proofErr w:type="spellEnd"/>
            <w:r w:rsidRPr="00BD62E3">
              <w:rPr>
                <w:szCs w:val="24"/>
              </w:rPr>
              <w:t xml:space="preserve"> </w:t>
            </w:r>
            <w:proofErr w:type="spellStart"/>
            <w:r w:rsidRPr="00BD62E3">
              <w:rPr>
                <w:szCs w:val="24"/>
              </w:rPr>
              <w:t>дробљеног</w:t>
            </w:r>
            <w:proofErr w:type="spellEnd"/>
            <w:r w:rsidRPr="00BD62E3">
              <w:rPr>
                <w:szCs w:val="24"/>
              </w:rPr>
              <w:t xml:space="preserve"> </w:t>
            </w:r>
            <w:proofErr w:type="spellStart"/>
            <w:r w:rsidRPr="00BD62E3">
              <w:rPr>
                <w:szCs w:val="24"/>
              </w:rPr>
              <w:t>агрегата</w:t>
            </w:r>
            <w:proofErr w:type="spellEnd"/>
            <w:r w:rsidRPr="00BD62E3">
              <w:rPr>
                <w:szCs w:val="24"/>
              </w:rPr>
              <w:t xml:space="preserve"> </w:t>
            </w:r>
            <w:proofErr w:type="spellStart"/>
            <w:r w:rsidRPr="00BD62E3">
              <w:rPr>
                <w:szCs w:val="24"/>
              </w:rPr>
              <w:t>фракције</w:t>
            </w:r>
            <w:proofErr w:type="spellEnd"/>
            <w:r w:rsidRPr="00BD62E3">
              <w:rPr>
                <w:szCs w:val="24"/>
              </w:rPr>
              <w:t xml:space="preserve"> 0/63 </w:t>
            </w:r>
            <w:proofErr w:type="spellStart"/>
            <w:r w:rsidRPr="00BD62E3">
              <w:rPr>
                <w:szCs w:val="24"/>
              </w:rPr>
              <w:t>мм</w:t>
            </w:r>
            <w:proofErr w:type="spellEnd"/>
            <w:r w:rsidRPr="00BD62E3">
              <w:rPr>
                <w:szCs w:val="24"/>
              </w:rPr>
              <w:t xml:space="preserve">, д=25цм, </w:t>
            </w:r>
            <w:proofErr w:type="spellStart"/>
            <w:r w:rsidRPr="00BD62E3">
              <w:rPr>
                <w:szCs w:val="24"/>
              </w:rPr>
              <w:t>на</w:t>
            </w:r>
            <w:proofErr w:type="spellEnd"/>
            <w:r w:rsidRPr="00BD62E3">
              <w:rPr>
                <w:szCs w:val="24"/>
              </w:rPr>
              <w:t xml:space="preserve"> </w:t>
            </w:r>
            <w:proofErr w:type="spellStart"/>
            <w:r w:rsidRPr="00BD62E3">
              <w:rPr>
                <w:szCs w:val="24"/>
              </w:rPr>
              <w:t>делу</w:t>
            </w:r>
            <w:proofErr w:type="spellEnd"/>
            <w:r w:rsidRPr="00BD62E3">
              <w:rPr>
                <w:szCs w:val="24"/>
              </w:rPr>
              <w:t xml:space="preserve"> </w:t>
            </w:r>
            <w:proofErr w:type="spellStart"/>
            <w:r w:rsidRPr="00BD62E3">
              <w:rPr>
                <w:szCs w:val="24"/>
              </w:rPr>
              <w:t>оштећене</w:t>
            </w:r>
            <w:proofErr w:type="spellEnd"/>
            <w:r w:rsidRPr="00BD62E3">
              <w:rPr>
                <w:szCs w:val="24"/>
              </w:rPr>
              <w:t xml:space="preserve"> </w:t>
            </w:r>
            <w:proofErr w:type="spellStart"/>
            <w:r w:rsidRPr="00BD62E3">
              <w:rPr>
                <w:szCs w:val="24"/>
              </w:rPr>
              <w:t>коловозне</w:t>
            </w:r>
            <w:proofErr w:type="spellEnd"/>
            <w:r w:rsidRPr="00BD62E3">
              <w:rPr>
                <w:szCs w:val="24"/>
              </w:rPr>
              <w:t xml:space="preserve"> </w:t>
            </w:r>
            <w:proofErr w:type="spellStart"/>
            <w:r w:rsidRPr="00BD62E3">
              <w:rPr>
                <w:szCs w:val="24"/>
              </w:rPr>
              <w:t>конструкције</w:t>
            </w:r>
            <w:proofErr w:type="spellEnd"/>
            <w:r w:rsidRPr="00BD62E3">
              <w:rPr>
                <w:szCs w:val="24"/>
              </w:rPr>
              <w:t xml:space="preserve"> </w:t>
            </w:r>
            <w:proofErr w:type="spellStart"/>
            <w:r w:rsidRPr="00BD62E3">
              <w:rPr>
                <w:szCs w:val="24"/>
              </w:rPr>
              <w:t>на</w:t>
            </w:r>
            <w:proofErr w:type="spellEnd"/>
            <w:r w:rsidRPr="00BD62E3">
              <w:rPr>
                <w:szCs w:val="24"/>
              </w:rPr>
              <w:t xml:space="preserve"> </w:t>
            </w:r>
            <w:proofErr w:type="spellStart"/>
            <w:r w:rsidRPr="00BD62E3">
              <w:rPr>
                <w:szCs w:val="24"/>
              </w:rPr>
              <w:t>месту</w:t>
            </w:r>
            <w:proofErr w:type="spellEnd"/>
            <w:r w:rsidRPr="00BD62E3">
              <w:rPr>
                <w:szCs w:val="24"/>
              </w:rPr>
              <w:t xml:space="preserve"> </w:t>
            </w:r>
            <w:proofErr w:type="spellStart"/>
            <w:r w:rsidRPr="00BD62E3">
              <w:rPr>
                <w:szCs w:val="24"/>
              </w:rPr>
              <w:t>ископа</w:t>
            </w:r>
            <w:proofErr w:type="spellEnd"/>
            <w:r w:rsidRPr="00BD62E3">
              <w:rPr>
                <w:szCs w:val="24"/>
              </w:rPr>
              <w:t xml:space="preserve"> </w:t>
            </w:r>
            <w:proofErr w:type="spellStart"/>
            <w:r w:rsidRPr="00BD62E3">
              <w:rPr>
                <w:szCs w:val="24"/>
              </w:rPr>
              <w:t>за</w:t>
            </w:r>
            <w:proofErr w:type="spellEnd"/>
            <w:r w:rsidRPr="00BD62E3">
              <w:rPr>
                <w:szCs w:val="24"/>
              </w:rPr>
              <w:t xml:space="preserve"> </w:t>
            </w:r>
            <w:proofErr w:type="spellStart"/>
            <w:r w:rsidRPr="00BD62E3">
              <w:rPr>
                <w:szCs w:val="24"/>
              </w:rPr>
              <w:t>дренажне</w:t>
            </w:r>
            <w:proofErr w:type="spellEnd"/>
            <w:r w:rsidRPr="00BD62E3">
              <w:rPr>
                <w:szCs w:val="24"/>
              </w:rPr>
              <w:t xml:space="preserve"> </w:t>
            </w:r>
            <w:proofErr w:type="spellStart"/>
            <w:r w:rsidRPr="00BD62E3">
              <w:rPr>
                <w:szCs w:val="24"/>
              </w:rPr>
              <w:t>ровове</w:t>
            </w:r>
            <w:proofErr w:type="spellEnd"/>
            <w:r w:rsidRPr="00BD62E3">
              <w:rPr>
                <w:szCs w:val="24"/>
              </w:rPr>
              <w:t xml:space="preserve"> (6 </w:t>
            </w:r>
            <w:proofErr w:type="spellStart"/>
            <w:r w:rsidRPr="00BD62E3">
              <w:rPr>
                <w:szCs w:val="24"/>
              </w:rPr>
              <w:t>ровова</w:t>
            </w:r>
            <w:proofErr w:type="spellEnd"/>
            <w:r w:rsidRPr="00BD62E3">
              <w:rPr>
                <w:szCs w:val="24"/>
              </w:rPr>
              <w:t xml:space="preserve">) </w:t>
            </w:r>
            <w:proofErr w:type="spellStart"/>
            <w:r w:rsidRPr="00BD62E3">
              <w:rPr>
                <w:szCs w:val="24"/>
              </w:rPr>
              <w:t>на</w:t>
            </w:r>
            <w:proofErr w:type="spellEnd"/>
            <w:r w:rsidRPr="00BD62E3">
              <w:rPr>
                <w:szCs w:val="24"/>
              </w:rPr>
              <w:t xml:space="preserve"> </w:t>
            </w:r>
            <w:proofErr w:type="spellStart"/>
            <w:r w:rsidRPr="00BD62E3">
              <w:rPr>
                <w:szCs w:val="24"/>
              </w:rPr>
              <w:t>дужини</w:t>
            </w:r>
            <w:proofErr w:type="spellEnd"/>
            <w:r w:rsidRPr="00BD62E3">
              <w:rPr>
                <w:szCs w:val="24"/>
              </w:rPr>
              <w:t xml:space="preserve"> </w:t>
            </w:r>
            <w:proofErr w:type="spellStart"/>
            <w:r w:rsidRPr="00BD62E3">
              <w:rPr>
                <w:szCs w:val="24"/>
              </w:rPr>
              <w:t>од</w:t>
            </w:r>
            <w:proofErr w:type="spellEnd"/>
            <w:r w:rsidRPr="00BD62E3">
              <w:rPr>
                <w:szCs w:val="24"/>
              </w:rPr>
              <w:t xml:space="preserve"> </w:t>
            </w:r>
            <w:proofErr w:type="spellStart"/>
            <w:r w:rsidRPr="00BD62E3">
              <w:rPr>
                <w:szCs w:val="24"/>
              </w:rPr>
              <w:t>по</w:t>
            </w:r>
            <w:proofErr w:type="spellEnd"/>
            <w:r w:rsidRPr="00BD62E3">
              <w:rPr>
                <w:szCs w:val="24"/>
              </w:rPr>
              <w:br/>
              <w:t xml:space="preserve">3,5м и </w:t>
            </w:r>
            <w:proofErr w:type="spellStart"/>
            <w:r w:rsidRPr="00BD62E3">
              <w:rPr>
                <w:szCs w:val="24"/>
              </w:rPr>
              <w:t>ширини</w:t>
            </w:r>
            <w:proofErr w:type="spellEnd"/>
            <w:r w:rsidRPr="00BD62E3">
              <w:rPr>
                <w:szCs w:val="24"/>
              </w:rPr>
              <w:t xml:space="preserve"> </w:t>
            </w:r>
            <w:proofErr w:type="spellStart"/>
            <w:r w:rsidRPr="00BD62E3">
              <w:rPr>
                <w:szCs w:val="24"/>
              </w:rPr>
              <w:t>од</w:t>
            </w:r>
            <w:proofErr w:type="spellEnd"/>
            <w:r w:rsidRPr="00BD62E3">
              <w:rPr>
                <w:szCs w:val="24"/>
              </w:rPr>
              <w:t xml:space="preserve"> </w:t>
            </w:r>
            <w:proofErr w:type="spellStart"/>
            <w:r w:rsidRPr="00BD62E3">
              <w:rPr>
                <w:szCs w:val="24"/>
              </w:rPr>
              <w:t>по</w:t>
            </w:r>
            <w:proofErr w:type="spellEnd"/>
            <w:r w:rsidRPr="00BD62E3">
              <w:rPr>
                <w:szCs w:val="24"/>
              </w:rPr>
              <w:t xml:space="preserve"> 1,2м</w:t>
            </w:r>
          </w:p>
        </w:tc>
        <w:tc>
          <w:tcPr>
            <w:tcW w:w="1231"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jc w:val="center"/>
              <w:rPr>
                <w:szCs w:val="24"/>
              </w:rPr>
            </w:pPr>
            <w:r w:rsidRPr="00BD62E3">
              <w:rPr>
                <w:szCs w:val="24"/>
              </w:rPr>
              <w:t>m</w:t>
            </w:r>
            <w:r w:rsidRPr="00BD62E3">
              <w:rPr>
                <w:szCs w:val="24"/>
                <w:vertAlign w:val="superscript"/>
              </w:rPr>
              <w:t>3</w:t>
            </w:r>
          </w:p>
        </w:tc>
        <w:tc>
          <w:tcPr>
            <w:tcW w:w="1229"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jc w:val="right"/>
              <w:rPr>
                <w:szCs w:val="24"/>
              </w:rPr>
            </w:pPr>
            <w:r w:rsidRPr="00BD62E3">
              <w:rPr>
                <w:szCs w:val="24"/>
              </w:rPr>
              <w:t>6.3</w:t>
            </w:r>
          </w:p>
        </w:tc>
        <w:tc>
          <w:tcPr>
            <w:tcW w:w="1154" w:type="dxa"/>
            <w:tcBorders>
              <w:top w:val="nil"/>
              <w:left w:val="nil"/>
              <w:bottom w:val="single" w:sz="4" w:space="0" w:color="auto"/>
              <w:right w:val="single" w:sz="4" w:space="0" w:color="auto"/>
            </w:tcBorders>
            <w:shd w:val="clear" w:color="auto" w:fill="auto"/>
            <w:vAlign w:val="center"/>
          </w:tcPr>
          <w:p w:rsidR="003F445E" w:rsidRPr="00BD62E3" w:rsidRDefault="003F445E" w:rsidP="001A40DF">
            <w:pPr>
              <w:jc w:val="center"/>
              <w:rPr>
                <w:szCs w:val="24"/>
              </w:rPr>
            </w:pPr>
          </w:p>
        </w:tc>
        <w:tc>
          <w:tcPr>
            <w:tcW w:w="1431" w:type="dxa"/>
            <w:tcBorders>
              <w:top w:val="nil"/>
              <w:left w:val="nil"/>
              <w:bottom w:val="single" w:sz="4" w:space="0" w:color="auto"/>
              <w:right w:val="single" w:sz="4" w:space="0" w:color="auto"/>
            </w:tcBorders>
            <w:shd w:val="clear" w:color="auto" w:fill="auto"/>
            <w:vAlign w:val="center"/>
          </w:tcPr>
          <w:p w:rsidR="003F445E" w:rsidRPr="00BD62E3" w:rsidRDefault="003F445E" w:rsidP="001A40DF">
            <w:pPr>
              <w:jc w:val="center"/>
              <w:rPr>
                <w:szCs w:val="24"/>
              </w:rPr>
            </w:pPr>
          </w:p>
        </w:tc>
      </w:tr>
      <w:tr w:rsidR="003F445E" w:rsidRPr="00BD62E3" w:rsidTr="00E778F8">
        <w:trPr>
          <w:trHeight w:val="1241"/>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3F445E" w:rsidRPr="00BD62E3" w:rsidRDefault="003F445E" w:rsidP="001A40DF">
            <w:pPr>
              <w:jc w:val="center"/>
              <w:rPr>
                <w:szCs w:val="24"/>
              </w:rPr>
            </w:pPr>
            <w:r w:rsidRPr="00BD62E3">
              <w:rPr>
                <w:szCs w:val="24"/>
              </w:rPr>
              <w:lastRenderedPageBreak/>
              <w:t>В.2</w:t>
            </w:r>
          </w:p>
        </w:tc>
        <w:tc>
          <w:tcPr>
            <w:tcW w:w="4574"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rPr>
                <w:szCs w:val="24"/>
              </w:rPr>
            </w:pPr>
            <w:proofErr w:type="spellStart"/>
            <w:r w:rsidRPr="00BD62E3">
              <w:rPr>
                <w:szCs w:val="24"/>
              </w:rPr>
              <w:t>Израда</w:t>
            </w:r>
            <w:proofErr w:type="spellEnd"/>
            <w:r w:rsidRPr="00BD62E3">
              <w:rPr>
                <w:szCs w:val="24"/>
              </w:rPr>
              <w:t xml:space="preserve"> </w:t>
            </w:r>
            <w:proofErr w:type="spellStart"/>
            <w:r w:rsidRPr="00BD62E3">
              <w:rPr>
                <w:szCs w:val="24"/>
              </w:rPr>
              <w:t>горњег</w:t>
            </w:r>
            <w:proofErr w:type="spellEnd"/>
            <w:r w:rsidRPr="00BD62E3">
              <w:rPr>
                <w:szCs w:val="24"/>
              </w:rPr>
              <w:t xml:space="preserve"> </w:t>
            </w:r>
            <w:proofErr w:type="spellStart"/>
            <w:r w:rsidRPr="00BD62E3">
              <w:rPr>
                <w:szCs w:val="24"/>
              </w:rPr>
              <w:t>слоја</w:t>
            </w:r>
            <w:proofErr w:type="spellEnd"/>
            <w:r w:rsidRPr="00BD62E3">
              <w:rPr>
                <w:szCs w:val="24"/>
              </w:rPr>
              <w:t xml:space="preserve"> </w:t>
            </w:r>
            <w:proofErr w:type="spellStart"/>
            <w:r w:rsidRPr="00BD62E3">
              <w:rPr>
                <w:szCs w:val="24"/>
              </w:rPr>
              <w:t>дробљеног</w:t>
            </w:r>
            <w:proofErr w:type="spellEnd"/>
            <w:r w:rsidRPr="00BD62E3">
              <w:rPr>
                <w:szCs w:val="24"/>
              </w:rPr>
              <w:t xml:space="preserve"> </w:t>
            </w:r>
            <w:proofErr w:type="spellStart"/>
            <w:r w:rsidRPr="00BD62E3">
              <w:rPr>
                <w:szCs w:val="24"/>
              </w:rPr>
              <w:t>агрегата</w:t>
            </w:r>
            <w:proofErr w:type="spellEnd"/>
            <w:r w:rsidRPr="00BD62E3">
              <w:rPr>
                <w:szCs w:val="24"/>
              </w:rPr>
              <w:t xml:space="preserve"> </w:t>
            </w:r>
            <w:proofErr w:type="spellStart"/>
            <w:r w:rsidRPr="00BD62E3">
              <w:rPr>
                <w:szCs w:val="24"/>
              </w:rPr>
              <w:t>фракције</w:t>
            </w:r>
            <w:proofErr w:type="spellEnd"/>
            <w:r w:rsidRPr="00BD62E3">
              <w:rPr>
                <w:szCs w:val="24"/>
              </w:rPr>
              <w:t xml:space="preserve"> 0/31,5 </w:t>
            </w:r>
            <w:proofErr w:type="spellStart"/>
            <w:r w:rsidRPr="00BD62E3">
              <w:rPr>
                <w:szCs w:val="24"/>
              </w:rPr>
              <w:t>мм</w:t>
            </w:r>
            <w:proofErr w:type="spellEnd"/>
            <w:r w:rsidRPr="00BD62E3">
              <w:rPr>
                <w:szCs w:val="24"/>
              </w:rPr>
              <w:t xml:space="preserve">, д=15цм, </w:t>
            </w:r>
            <w:proofErr w:type="spellStart"/>
            <w:r w:rsidRPr="00BD62E3">
              <w:rPr>
                <w:szCs w:val="24"/>
              </w:rPr>
              <w:t>на</w:t>
            </w:r>
            <w:proofErr w:type="spellEnd"/>
            <w:r w:rsidRPr="00BD62E3">
              <w:rPr>
                <w:szCs w:val="24"/>
              </w:rPr>
              <w:t xml:space="preserve"> </w:t>
            </w:r>
            <w:proofErr w:type="spellStart"/>
            <w:r w:rsidRPr="00BD62E3">
              <w:rPr>
                <w:szCs w:val="24"/>
              </w:rPr>
              <w:t>делу</w:t>
            </w:r>
            <w:proofErr w:type="spellEnd"/>
            <w:r w:rsidRPr="00BD62E3">
              <w:rPr>
                <w:szCs w:val="24"/>
              </w:rPr>
              <w:t xml:space="preserve"> </w:t>
            </w:r>
            <w:proofErr w:type="spellStart"/>
            <w:r w:rsidRPr="00BD62E3">
              <w:rPr>
                <w:szCs w:val="24"/>
              </w:rPr>
              <w:t>оштећене</w:t>
            </w:r>
            <w:proofErr w:type="spellEnd"/>
            <w:r w:rsidRPr="00BD62E3">
              <w:rPr>
                <w:szCs w:val="24"/>
              </w:rPr>
              <w:t xml:space="preserve"> </w:t>
            </w:r>
            <w:proofErr w:type="spellStart"/>
            <w:r w:rsidRPr="00BD62E3">
              <w:rPr>
                <w:szCs w:val="24"/>
              </w:rPr>
              <w:t>коловозне</w:t>
            </w:r>
            <w:proofErr w:type="spellEnd"/>
            <w:r w:rsidRPr="00BD62E3">
              <w:rPr>
                <w:szCs w:val="24"/>
              </w:rPr>
              <w:t xml:space="preserve"> </w:t>
            </w:r>
            <w:proofErr w:type="spellStart"/>
            <w:r w:rsidRPr="00BD62E3">
              <w:rPr>
                <w:szCs w:val="24"/>
              </w:rPr>
              <w:t>конструкције</w:t>
            </w:r>
            <w:proofErr w:type="spellEnd"/>
            <w:r w:rsidRPr="00BD62E3">
              <w:rPr>
                <w:szCs w:val="24"/>
              </w:rPr>
              <w:t xml:space="preserve"> </w:t>
            </w:r>
            <w:proofErr w:type="spellStart"/>
            <w:r w:rsidRPr="00BD62E3">
              <w:rPr>
                <w:szCs w:val="24"/>
              </w:rPr>
              <w:t>на</w:t>
            </w:r>
            <w:proofErr w:type="spellEnd"/>
            <w:r w:rsidRPr="00BD62E3">
              <w:rPr>
                <w:szCs w:val="24"/>
              </w:rPr>
              <w:t xml:space="preserve"> </w:t>
            </w:r>
            <w:proofErr w:type="spellStart"/>
            <w:r w:rsidRPr="00BD62E3">
              <w:rPr>
                <w:szCs w:val="24"/>
              </w:rPr>
              <w:t>месту</w:t>
            </w:r>
            <w:proofErr w:type="spellEnd"/>
            <w:r w:rsidRPr="00BD62E3">
              <w:rPr>
                <w:szCs w:val="24"/>
              </w:rPr>
              <w:br/>
            </w:r>
            <w:proofErr w:type="spellStart"/>
            <w:r w:rsidRPr="00BD62E3">
              <w:rPr>
                <w:szCs w:val="24"/>
              </w:rPr>
              <w:t>ископа</w:t>
            </w:r>
            <w:proofErr w:type="spellEnd"/>
            <w:r w:rsidRPr="00BD62E3">
              <w:rPr>
                <w:szCs w:val="24"/>
              </w:rPr>
              <w:t xml:space="preserve"> </w:t>
            </w:r>
            <w:proofErr w:type="spellStart"/>
            <w:r w:rsidRPr="00BD62E3">
              <w:rPr>
                <w:szCs w:val="24"/>
              </w:rPr>
              <w:t>за</w:t>
            </w:r>
            <w:proofErr w:type="spellEnd"/>
            <w:r w:rsidRPr="00BD62E3">
              <w:rPr>
                <w:szCs w:val="24"/>
              </w:rPr>
              <w:t xml:space="preserve"> </w:t>
            </w:r>
            <w:proofErr w:type="spellStart"/>
            <w:r w:rsidRPr="00BD62E3">
              <w:rPr>
                <w:szCs w:val="24"/>
              </w:rPr>
              <w:t>дренажне</w:t>
            </w:r>
            <w:proofErr w:type="spellEnd"/>
            <w:r w:rsidRPr="00BD62E3">
              <w:rPr>
                <w:szCs w:val="24"/>
              </w:rPr>
              <w:t xml:space="preserve"> </w:t>
            </w:r>
            <w:proofErr w:type="spellStart"/>
            <w:r w:rsidRPr="00BD62E3">
              <w:rPr>
                <w:szCs w:val="24"/>
              </w:rPr>
              <w:t>ровове</w:t>
            </w:r>
            <w:proofErr w:type="spellEnd"/>
            <w:r w:rsidRPr="00BD62E3">
              <w:rPr>
                <w:szCs w:val="24"/>
              </w:rPr>
              <w:t xml:space="preserve"> (6 </w:t>
            </w:r>
            <w:proofErr w:type="spellStart"/>
            <w:r w:rsidRPr="00BD62E3">
              <w:rPr>
                <w:szCs w:val="24"/>
              </w:rPr>
              <w:t>ровова</w:t>
            </w:r>
            <w:proofErr w:type="spellEnd"/>
            <w:r w:rsidRPr="00BD62E3">
              <w:rPr>
                <w:szCs w:val="24"/>
              </w:rPr>
              <w:t xml:space="preserve">) </w:t>
            </w:r>
            <w:proofErr w:type="spellStart"/>
            <w:r w:rsidRPr="00BD62E3">
              <w:rPr>
                <w:szCs w:val="24"/>
              </w:rPr>
              <w:t>на</w:t>
            </w:r>
            <w:proofErr w:type="spellEnd"/>
            <w:r w:rsidRPr="00BD62E3">
              <w:rPr>
                <w:szCs w:val="24"/>
              </w:rPr>
              <w:t xml:space="preserve"> </w:t>
            </w:r>
            <w:proofErr w:type="spellStart"/>
            <w:r w:rsidRPr="00BD62E3">
              <w:rPr>
                <w:szCs w:val="24"/>
              </w:rPr>
              <w:t>дужини</w:t>
            </w:r>
            <w:proofErr w:type="spellEnd"/>
            <w:r w:rsidRPr="00BD62E3">
              <w:rPr>
                <w:szCs w:val="24"/>
              </w:rPr>
              <w:t xml:space="preserve"> </w:t>
            </w:r>
            <w:proofErr w:type="spellStart"/>
            <w:r w:rsidRPr="00BD62E3">
              <w:rPr>
                <w:szCs w:val="24"/>
              </w:rPr>
              <w:t>од</w:t>
            </w:r>
            <w:proofErr w:type="spellEnd"/>
            <w:r w:rsidRPr="00BD62E3">
              <w:rPr>
                <w:szCs w:val="24"/>
              </w:rPr>
              <w:t xml:space="preserve"> </w:t>
            </w:r>
            <w:proofErr w:type="spellStart"/>
            <w:r w:rsidRPr="00BD62E3">
              <w:rPr>
                <w:szCs w:val="24"/>
              </w:rPr>
              <w:t>по</w:t>
            </w:r>
            <w:proofErr w:type="spellEnd"/>
            <w:r w:rsidRPr="00BD62E3">
              <w:rPr>
                <w:szCs w:val="24"/>
              </w:rPr>
              <w:t xml:space="preserve"> 3,5м и </w:t>
            </w:r>
            <w:proofErr w:type="spellStart"/>
            <w:r w:rsidRPr="00BD62E3">
              <w:rPr>
                <w:szCs w:val="24"/>
              </w:rPr>
              <w:t>ширини</w:t>
            </w:r>
            <w:proofErr w:type="spellEnd"/>
            <w:r w:rsidRPr="00BD62E3">
              <w:rPr>
                <w:szCs w:val="24"/>
              </w:rPr>
              <w:t xml:space="preserve"> </w:t>
            </w:r>
            <w:proofErr w:type="spellStart"/>
            <w:r w:rsidRPr="00BD62E3">
              <w:rPr>
                <w:szCs w:val="24"/>
              </w:rPr>
              <w:t>од</w:t>
            </w:r>
            <w:proofErr w:type="spellEnd"/>
            <w:r w:rsidRPr="00BD62E3">
              <w:rPr>
                <w:szCs w:val="24"/>
              </w:rPr>
              <w:t xml:space="preserve"> </w:t>
            </w:r>
            <w:proofErr w:type="spellStart"/>
            <w:r w:rsidRPr="00BD62E3">
              <w:rPr>
                <w:szCs w:val="24"/>
              </w:rPr>
              <w:t>по</w:t>
            </w:r>
            <w:proofErr w:type="spellEnd"/>
            <w:r w:rsidRPr="00BD62E3">
              <w:rPr>
                <w:szCs w:val="24"/>
              </w:rPr>
              <w:t xml:space="preserve"> 1,2м </w:t>
            </w:r>
          </w:p>
        </w:tc>
        <w:tc>
          <w:tcPr>
            <w:tcW w:w="1231"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jc w:val="center"/>
              <w:rPr>
                <w:szCs w:val="24"/>
              </w:rPr>
            </w:pPr>
            <w:r w:rsidRPr="00BD62E3">
              <w:rPr>
                <w:szCs w:val="24"/>
              </w:rPr>
              <w:t>m</w:t>
            </w:r>
            <w:r w:rsidRPr="00BD62E3">
              <w:rPr>
                <w:szCs w:val="24"/>
                <w:vertAlign w:val="superscript"/>
              </w:rPr>
              <w:t>3</w:t>
            </w:r>
          </w:p>
        </w:tc>
        <w:tc>
          <w:tcPr>
            <w:tcW w:w="1229"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jc w:val="right"/>
              <w:rPr>
                <w:szCs w:val="24"/>
              </w:rPr>
            </w:pPr>
            <w:r w:rsidRPr="00BD62E3">
              <w:rPr>
                <w:szCs w:val="24"/>
              </w:rPr>
              <w:t>3.78</w:t>
            </w:r>
          </w:p>
        </w:tc>
        <w:tc>
          <w:tcPr>
            <w:tcW w:w="1154" w:type="dxa"/>
            <w:tcBorders>
              <w:top w:val="nil"/>
              <w:left w:val="nil"/>
              <w:bottom w:val="single" w:sz="4" w:space="0" w:color="auto"/>
              <w:right w:val="single" w:sz="4" w:space="0" w:color="auto"/>
            </w:tcBorders>
            <w:shd w:val="clear" w:color="auto" w:fill="auto"/>
            <w:vAlign w:val="center"/>
          </w:tcPr>
          <w:p w:rsidR="003F445E" w:rsidRPr="00BD62E3" w:rsidRDefault="003F445E" w:rsidP="001A40DF">
            <w:pPr>
              <w:jc w:val="center"/>
              <w:rPr>
                <w:szCs w:val="24"/>
              </w:rPr>
            </w:pPr>
          </w:p>
        </w:tc>
        <w:tc>
          <w:tcPr>
            <w:tcW w:w="1431" w:type="dxa"/>
            <w:tcBorders>
              <w:top w:val="nil"/>
              <w:left w:val="nil"/>
              <w:bottom w:val="single" w:sz="4" w:space="0" w:color="auto"/>
              <w:right w:val="single" w:sz="4" w:space="0" w:color="auto"/>
            </w:tcBorders>
            <w:shd w:val="clear" w:color="auto" w:fill="auto"/>
            <w:vAlign w:val="center"/>
          </w:tcPr>
          <w:p w:rsidR="003F445E" w:rsidRPr="00BD62E3" w:rsidRDefault="003F445E" w:rsidP="001A40DF">
            <w:pPr>
              <w:jc w:val="center"/>
              <w:rPr>
                <w:szCs w:val="24"/>
              </w:rPr>
            </w:pPr>
          </w:p>
        </w:tc>
      </w:tr>
      <w:tr w:rsidR="003F445E" w:rsidRPr="00BD62E3" w:rsidTr="00E778F8">
        <w:trPr>
          <w:trHeight w:val="1556"/>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3F445E" w:rsidRPr="00BD62E3" w:rsidRDefault="003F445E" w:rsidP="001A40DF">
            <w:pPr>
              <w:jc w:val="center"/>
              <w:rPr>
                <w:szCs w:val="24"/>
              </w:rPr>
            </w:pPr>
            <w:r w:rsidRPr="00BD62E3">
              <w:rPr>
                <w:szCs w:val="24"/>
              </w:rPr>
              <w:t>В.3</w:t>
            </w:r>
          </w:p>
        </w:tc>
        <w:tc>
          <w:tcPr>
            <w:tcW w:w="4574"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rPr>
                <w:szCs w:val="24"/>
              </w:rPr>
            </w:pPr>
            <w:proofErr w:type="spellStart"/>
            <w:r w:rsidRPr="00BD62E3">
              <w:rPr>
                <w:szCs w:val="24"/>
              </w:rPr>
              <w:t>Фрезовање</w:t>
            </w:r>
            <w:proofErr w:type="spellEnd"/>
            <w:r w:rsidRPr="00BD62E3">
              <w:rPr>
                <w:szCs w:val="24"/>
              </w:rPr>
              <w:t xml:space="preserve"> </w:t>
            </w:r>
            <w:proofErr w:type="spellStart"/>
            <w:r w:rsidRPr="00BD62E3">
              <w:rPr>
                <w:szCs w:val="24"/>
              </w:rPr>
              <w:t>слоја</w:t>
            </w:r>
            <w:proofErr w:type="spellEnd"/>
            <w:r w:rsidRPr="00BD62E3">
              <w:rPr>
                <w:szCs w:val="24"/>
              </w:rPr>
              <w:t xml:space="preserve"> </w:t>
            </w:r>
            <w:proofErr w:type="spellStart"/>
            <w:r w:rsidRPr="00BD62E3">
              <w:rPr>
                <w:szCs w:val="24"/>
              </w:rPr>
              <w:t>каменог</w:t>
            </w:r>
            <w:proofErr w:type="spellEnd"/>
            <w:r w:rsidRPr="00BD62E3">
              <w:rPr>
                <w:szCs w:val="24"/>
              </w:rPr>
              <w:t xml:space="preserve"> </w:t>
            </w:r>
            <w:proofErr w:type="spellStart"/>
            <w:r w:rsidRPr="00BD62E3">
              <w:rPr>
                <w:szCs w:val="24"/>
              </w:rPr>
              <w:t>агрегата</w:t>
            </w:r>
            <w:proofErr w:type="spellEnd"/>
            <w:r w:rsidRPr="00BD62E3">
              <w:rPr>
                <w:szCs w:val="24"/>
              </w:rPr>
              <w:t xml:space="preserve"> (0/31,5) д=5цм и </w:t>
            </w:r>
            <w:proofErr w:type="spellStart"/>
            <w:r w:rsidRPr="00BD62E3">
              <w:rPr>
                <w:szCs w:val="24"/>
              </w:rPr>
              <w:t>слоја</w:t>
            </w:r>
            <w:proofErr w:type="spellEnd"/>
            <w:r w:rsidRPr="00BD62E3">
              <w:rPr>
                <w:szCs w:val="24"/>
              </w:rPr>
              <w:t xml:space="preserve"> </w:t>
            </w:r>
            <w:proofErr w:type="spellStart"/>
            <w:r w:rsidRPr="00BD62E3">
              <w:rPr>
                <w:szCs w:val="24"/>
              </w:rPr>
              <w:t>асфалта</w:t>
            </w:r>
            <w:proofErr w:type="spellEnd"/>
            <w:r w:rsidRPr="00BD62E3">
              <w:rPr>
                <w:szCs w:val="24"/>
              </w:rPr>
              <w:t xml:space="preserve"> д=5цм (</w:t>
            </w:r>
            <w:proofErr w:type="spellStart"/>
            <w:r w:rsidRPr="00BD62E3">
              <w:rPr>
                <w:szCs w:val="24"/>
              </w:rPr>
              <w:t>укупно</w:t>
            </w:r>
            <w:proofErr w:type="spellEnd"/>
            <w:r w:rsidRPr="00BD62E3">
              <w:rPr>
                <w:szCs w:val="24"/>
              </w:rPr>
              <w:t xml:space="preserve"> 10цм), </w:t>
            </w:r>
            <w:proofErr w:type="spellStart"/>
            <w:r w:rsidRPr="00BD62E3">
              <w:rPr>
                <w:szCs w:val="24"/>
              </w:rPr>
              <w:t>на</w:t>
            </w:r>
            <w:proofErr w:type="spellEnd"/>
            <w:r w:rsidRPr="00BD62E3">
              <w:rPr>
                <w:szCs w:val="24"/>
              </w:rPr>
              <w:t xml:space="preserve"> </w:t>
            </w:r>
            <w:proofErr w:type="spellStart"/>
            <w:r w:rsidRPr="00BD62E3">
              <w:rPr>
                <w:szCs w:val="24"/>
              </w:rPr>
              <w:t>делу</w:t>
            </w:r>
            <w:proofErr w:type="spellEnd"/>
            <w:r w:rsidRPr="00BD62E3">
              <w:rPr>
                <w:szCs w:val="24"/>
              </w:rPr>
              <w:t xml:space="preserve"> </w:t>
            </w:r>
            <w:proofErr w:type="spellStart"/>
            <w:r w:rsidRPr="00BD62E3">
              <w:rPr>
                <w:szCs w:val="24"/>
              </w:rPr>
              <w:t>оштећене</w:t>
            </w:r>
            <w:proofErr w:type="spellEnd"/>
            <w:r w:rsidRPr="00BD62E3">
              <w:rPr>
                <w:szCs w:val="24"/>
              </w:rPr>
              <w:t xml:space="preserve"> </w:t>
            </w:r>
            <w:proofErr w:type="spellStart"/>
            <w:r w:rsidRPr="00BD62E3">
              <w:rPr>
                <w:szCs w:val="24"/>
              </w:rPr>
              <w:t>коловозне</w:t>
            </w:r>
            <w:proofErr w:type="spellEnd"/>
            <w:r w:rsidRPr="00BD62E3">
              <w:rPr>
                <w:szCs w:val="24"/>
              </w:rPr>
              <w:t xml:space="preserve"> </w:t>
            </w:r>
            <w:proofErr w:type="spellStart"/>
            <w:r w:rsidRPr="00BD62E3">
              <w:rPr>
                <w:szCs w:val="24"/>
              </w:rPr>
              <w:t>конструкције</w:t>
            </w:r>
            <w:proofErr w:type="spellEnd"/>
            <w:r w:rsidRPr="00BD62E3">
              <w:rPr>
                <w:szCs w:val="24"/>
              </w:rPr>
              <w:t xml:space="preserve"> </w:t>
            </w:r>
            <w:proofErr w:type="spellStart"/>
            <w:r w:rsidRPr="00BD62E3">
              <w:rPr>
                <w:szCs w:val="24"/>
              </w:rPr>
              <w:t>на</w:t>
            </w:r>
            <w:proofErr w:type="spellEnd"/>
            <w:r w:rsidRPr="00BD62E3">
              <w:rPr>
                <w:szCs w:val="24"/>
              </w:rPr>
              <w:t xml:space="preserve"> </w:t>
            </w:r>
            <w:proofErr w:type="spellStart"/>
            <w:r w:rsidRPr="00BD62E3">
              <w:rPr>
                <w:szCs w:val="24"/>
              </w:rPr>
              <w:t>месту</w:t>
            </w:r>
            <w:proofErr w:type="spellEnd"/>
            <w:r w:rsidRPr="00BD62E3">
              <w:rPr>
                <w:szCs w:val="24"/>
              </w:rPr>
              <w:t xml:space="preserve"> </w:t>
            </w:r>
            <w:proofErr w:type="spellStart"/>
            <w:r w:rsidRPr="00BD62E3">
              <w:rPr>
                <w:szCs w:val="24"/>
              </w:rPr>
              <w:t>ископа</w:t>
            </w:r>
            <w:proofErr w:type="spellEnd"/>
            <w:r w:rsidRPr="00BD62E3">
              <w:rPr>
                <w:szCs w:val="24"/>
              </w:rPr>
              <w:t xml:space="preserve"> </w:t>
            </w:r>
            <w:proofErr w:type="spellStart"/>
            <w:r w:rsidRPr="00BD62E3">
              <w:rPr>
                <w:szCs w:val="24"/>
              </w:rPr>
              <w:t>за</w:t>
            </w:r>
            <w:proofErr w:type="spellEnd"/>
            <w:r w:rsidRPr="00BD62E3">
              <w:rPr>
                <w:szCs w:val="24"/>
              </w:rPr>
              <w:t xml:space="preserve"> </w:t>
            </w:r>
            <w:proofErr w:type="spellStart"/>
            <w:r w:rsidRPr="00BD62E3">
              <w:rPr>
                <w:szCs w:val="24"/>
              </w:rPr>
              <w:t>дренажне</w:t>
            </w:r>
            <w:proofErr w:type="spellEnd"/>
            <w:r w:rsidRPr="00BD62E3">
              <w:rPr>
                <w:szCs w:val="24"/>
              </w:rPr>
              <w:t xml:space="preserve"> </w:t>
            </w:r>
            <w:proofErr w:type="spellStart"/>
            <w:r w:rsidRPr="00BD62E3">
              <w:rPr>
                <w:szCs w:val="24"/>
              </w:rPr>
              <w:t>ровове</w:t>
            </w:r>
            <w:proofErr w:type="spellEnd"/>
            <w:r w:rsidRPr="00BD62E3">
              <w:rPr>
                <w:szCs w:val="24"/>
              </w:rPr>
              <w:t xml:space="preserve"> (6 </w:t>
            </w:r>
            <w:proofErr w:type="spellStart"/>
            <w:r w:rsidRPr="00BD62E3">
              <w:rPr>
                <w:szCs w:val="24"/>
              </w:rPr>
              <w:t>ровова</w:t>
            </w:r>
            <w:proofErr w:type="spellEnd"/>
            <w:r w:rsidRPr="00BD62E3">
              <w:rPr>
                <w:szCs w:val="24"/>
              </w:rPr>
              <w:t>)</w:t>
            </w:r>
            <w:r w:rsidRPr="00BD62E3">
              <w:rPr>
                <w:szCs w:val="24"/>
              </w:rPr>
              <w:br/>
            </w:r>
            <w:proofErr w:type="spellStart"/>
            <w:r w:rsidRPr="00BD62E3">
              <w:rPr>
                <w:szCs w:val="24"/>
              </w:rPr>
              <w:t>на</w:t>
            </w:r>
            <w:proofErr w:type="spellEnd"/>
            <w:r w:rsidRPr="00BD62E3">
              <w:rPr>
                <w:szCs w:val="24"/>
              </w:rPr>
              <w:t xml:space="preserve"> </w:t>
            </w:r>
            <w:proofErr w:type="spellStart"/>
            <w:r w:rsidRPr="00BD62E3">
              <w:rPr>
                <w:szCs w:val="24"/>
              </w:rPr>
              <w:t>дужини</w:t>
            </w:r>
            <w:proofErr w:type="spellEnd"/>
            <w:r w:rsidRPr="00BD62E3">
              <w:rPr>
                <w:szCs w:val="24"/>
              </w:rPr>
              <w:t xml:space="preserve"> </w:t>
            </w:r>
            <w:proofErr w:type="spellStart"/>
            <w:r w:rsidRPr="00BD62E3">
              <w:rPr>
                <w:szCs w:val="24"/>
              </w:rPr>
              <w:t>од</w:t>
            </w:r>
            <w:proofErr w:type="spellEnd"/>
            <w:r w:rsidRPr="00BD62E3">
              <w:rPr>
                <w:szCs w:val="24"/>
              </w:rPr>
              <w:t xml:space="preserve"> </w:t>
            </w:r>
            <w:proofErr w:type="spellStart"/>
            <w:r w:rsidRPr="00BD62E3">
              <w:rPr>
                <w:szCs w:val="24"/>
              </w:rPr>
              <w:t>по</w:t>
            </w:r>
            <w:proofErr w:type="spellEnd"/>
            <w:r w:rsidRPr="00BD62E3">
              <w:rPr>
                <w:szCs w:val="24"/>
              </w:rPr>
              <w:t xml:space="preserve"> 3,5м и </w:t>
            </w:r>
            <w:proofErr w:type="spellStart"/>
            <w:r w:rsidRPr="00BD62E3">
              <w:rPr>
                <w:szCs w:val="24"/>
              </w:rPr>
              <w:t>ширини</w:t>
            </w:r>
            <w:proofErr w:type="spellEnd"/>
            <w:r w:rsidRPr="00BD62E3">
              <w:rPr>
                <w:szCs w:val="24"/>
              </w:rPr>
              <w:t xml:space="preserve"> </w:t>
            </w:r>
            <w:proofErr w:type="spellStart"/>
            <w:r w:rsidRPr="00BD62E3">
              <w:rPr>
                <w:szCs w:val="24"/>
              </w:rPr>
              <w:t>од</w:t>
            </w:r>
            <w:proofErr w:type="spellEnd"/>
            <w:r w:rsidRPr="00BD62E3">
              <w:rPr>
                <w:szCs w:val="24"/>
              </w:rPr>
              <w:t xml:space="preserve"> </w:t>
            </w:r>
            <w:proofErr w:type="spellStart"/>
            <w:r w:rsidRPr="00BD62E3">
              <w:rPr>
                <w:szCs w:val="24"/>
              </w:rPr>
              <w:t>по</w:t>
            </w:r>
            <w:proofErr w:type="spellEnd"/>
            <w:r w:rsidRPr="00BD62E3">
              <w:rPr>
                <w:szCs w:val="24"/>
              </w:rPr>
              <w:t xml:space="preserve"> 1,2м</w:t>
            </w:r>
          </w:p>
        </w:tc>
        <w:tc>
          <w:tcPr>
            <w:tcW w:w="1231"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jc w:val="center"/>
              <w:rPr>
                <w:szCs w:val="24"/>
              </w:rPr>
            </w:pPr>
            <w:r w:rsidRPr="00BD62E3">
              <w:rPr>
                <w:szCs w:val="24"/>
              </w:rPr>
              <w:t>m</w:t>
            </w:r>
            <w:r w:rsidRPr="00BD62E3">
              <w:rPr>
                <w:szCs w:val="24"/>
                <w:vertAlign w:val="superscript"/>
              </w:rPr>
              <w:t>3</w:t>
            </w:r>
          </w:p>
        </w:tc>
        <w:tc>
          <w:tcPr>
            <w:tcW w:w="1229"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jc w:val="right"/>
              <w:rPr>
                <w:szCs w:val="24"/>
              </w:rPr>
            </w:pPr>
            <w:r w:rsidRPr="00BD62E3">
              <w:rPr>
                <w:szCs w:val="24"/>
              </w:rPr>
              <w:t>2.52</w:t>
            </w:r>
          </w:p>
        </w:tc>
        <w:tc>
          <w:tcPr>
            <w:tcW w:w="1154" w:type="dxa"/>
            <w:tcBorders>
              <w:top w:val="nil"/>
              <w:left w:val="nil"/>
              <w:bottom w:val="single" w:sz="4" w:space="0" w:color="auto"/>
              <w:right w:val="single" w:sz="4" w:space="0" w:color="auto"/>
            </w:tcBorders>
            <w:shd w:val="clear" w:color="auto" w:fill="auto"/>
            <w:vAlign w:val="center"/>
          </w:tcPr>
          <w:p w:rsidR="003F445E" w:rsidRPr="00BD62E3" w:rsidRDefault="003F445E" w:rsidP="001A40DF">
            <w:pPr>
              <w:jc w:val="center"/>
              <w:rPr>
                <w:szCs w:val="24"/>
              </w:rPr>
            </w:pPr>
          </w:p>
        </w:tc>
        <w:tc>
          <w:tcPr>
            <w:tcW w:w="1431" w:type="dxa"/>
            <w:tcBorders>
              <w:top w:val="nil"/>
              <w:left w:val="nil"/>
              <w:bottom w:val="single" w:sz="4" w:space="0" w:color="auto"/>
              <w:right w:val="single" w:sz="4" w:space="0" w:color="auto"/>
            </w:tcBorders>
            <w:shd w:val="clear" w:color="auto" w:fill="auto"/>
            <w:vAlign w:val="center"/>
          </w:tcPr>
          <w:p w:rsidR="003F445E" w:rsidRPr="00BD62E3" w:rsidRDefault="003F445E" w:rsidP="001A40DF">
            <w:pPr>
              <w:jc w:val="center"/>
              <w:rPr>
                <w:szCs w:val="24"/>
              </w:rPr>
            </w:pPr>
          </w:p>
        </w:tc>
      </w:tr>
      <w:tr w:rsidR="003F445E" w:rsidRPr="00BD62E3" w:rsidTr="00E778F8">
        <w:trPr>
          <w:trHeight w:val="1436"/>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3F445E" w:rsidRPr="00BD62E3" w:rsidRDefault="003F445E" w:rsidP="001A40DF">
            <w:pPr>
              <w:jc w:val="center"/>
              <w:rPr>
                <w:szCs w:val="24"/>
              </w:rPr>
            </w:pPr>
            <w:r w:rsidRPr="00BD62E3">
              <w:rPr>
                <w:szCs w:val="24"/>
              </w:rPr>
              <w:t>В.4</w:t>
            </w:r>
          </w:p>
        </w:tc>
        <w:tc>
          <w:tcPr>
            <w:tcW w:w="4574"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rPr>
                <w:szCs w:val="24"/>
              </w:rPr>
            </w:pPr>
            <w:proofErr w:type="spellStart"/>
            <w:r w:rsidRPr="00BD62E3">
              <w:rPr>
                <w:szCs w:val="24"/>
              </w:rPr>
              <w:t>Израда</w:t>
            </w:r>
            <w:proofErr w:type="spellEnd"/>
            <w:r w:rsidRPr="00BD62E3">
              <w:rPr>
                <w:szCs w:val="24"/>
              </w:rPr>
              <w:t xml:space="preserve"> </w:t>
            </w:r>
            <w:proofErr w:type="spellStart"/>
            <w:r w:rsidRPr="00BD62E3">
              <w:rPr>
                <w:szCs w:val="24"/>
              </w:rPr>
              <w:t>слоја</w:t>
            </w:r>
            <w:proofErr w:type="spellEnd"/>
            <w:r w:rsidRPr="00BD62E3">
              <w:rPr>
                <w:szCs w:val="24"/>
              </w:rPr>
              <w:t xml:space="preserve"> </w:t>
            </w:r>
            <w:proofErr w:type="spellStart"/>
            <w:r w:rsidRPr="00BD62E3">
              <w:rPr>
                <w:szCs w:val="24"/>
              </w:rPr>
              <w:t>битуменизираног</w:t>
            </w:r>
            <w:proofErr w:type="spellEnd"/>
            <w:r w:rsidRPr="00BD62E3">
              <w:rPr>
                <w:szCs w:val="24"/>
              </w:rPr>
              <w:t xml:space="preserve"> </w:t>
            </w:r>
            <w:proofErr w:type="spellStart"/>
            <w:r w:rsidRPr="00BD62E3">
              <w:rPr>
                <w:szCs w:val="24"/>
              </w:rPr>
              <w:t>дробљеног</w:t>
            </w:r>
            <w:proofErr w:type="spellEnd"/>
            <w:r w:rsidRPr="00BD62E3">
              <w:rPr>
                <w:szCs w:val="24"/>
              </w:rPr>
              <w:t xml:space="preserve"> </w:t>
            </w:r>
            <w:proofErr w:type="spellStart"/>
            <w:r w:rsidRPr="00BD62E3">
              <w:rPr>
                <w:szCs w:val="24"/>
              </w:rPr>
              <w:t>агрегата</w:t>
            </w:r>
            <w:proofErr w:type="spellEnd"/>
            <w:r w:rsidRPr="00BD62E3">
              <w:rPr>
                <w:szCs w:val="24"/>
              </w:rPr>
              <w:t xml:space="preserve"> БНС 22сА, д=8цм, </w:t>
            </w:r>
            <w:proofErr w:type="spellStart"/>
            <w:r w:rsidRPr="00BD62E3">
              <w:rPr>
                <w:szCs w:val="24"/>
              </w:rPr>
              <w:t>на</w:t>
            </w:r>
            <w:proofErr w:type="spellEnd"/>
            <w:r w:rsidRPr="00BD62E3">
              <w:rPr>
                <w:szCs w:val="24"/>
              </w:rPr>
              <w:t xml:space="preserve"> </w:t>
            </w:r>
            <w:proofErr w:type="spellStart"/>
            <w:r w:rsidRPr="00BD62E3">
              <w:rPr>
                <w:szCs w:val="24"/>
              </w:rPr>
              <w:t>делу</w:t>
            </w:r>
            <w:proofErr w:type="spellEnd"/>
            <w:r w:rsidRPr="00BD62E3">
              <w:rPr>
                <w:szCs w:val="24"/>
              </w:rPr>
              <w:t xml:space="preserve"> </w:t>
            </w:r>
            <w:proofErr w:type="spellStart"/>
            <w:r w:rsidRPr="00BD62E3">
              <w:rPr>
                <w:szCs w:val="24"/>
              </w:rPr>
              <w:t>оштећене</w:t>
            </w:r>
            <w:proofErr w:type="spellEnd"/>
            <w:r w:rsidRPr="00BD62E3">
              <w:rPr>
                <w:szCs w:val="24"/>
              </w:rPr>
              <w:t xml:space="preserve"> </w:t>
            </w:r>
            <w:proofErr w:type="spellStart"/>
            <w:r w:rsidRPr="00BD62E3">
              <w:rPr>
                <w:szCs w:val="24"/>
              </w:rPr>
              <w:t>коловозне</w:t>
            </w:r>
            <w:proofErr w:type="spellEnd"/>
            <w:r w:rsidRPr="00BD62E3">
              <w:rPr>
                <w:szCs w:val="24"/>
              </w:rPr>
              <w:t xml:space="preserve"> </w:t>
            </w:r>
            <w:proofErr w:type="spellStart"/>
            <w:r w:rsidRPr="00BD62E3">
              <w:rPr>
                <w:szCs w:val="24"/>
              </w:rPr>
              <w:t>конструкције</w:t>
            </w:r>
            <w:proofErr w:type="spellEnd"/>
            <w:r w:rsidRPr="00BD62E3">
              <w:rPr>
                <w:szCs w:val="24"/>
              </w:rPr>
              <w:t xml:space="preserve"> </w:t>
            </w:r>
            <w:proofErr w:type="spellStart"/>
            <w:r w:rsidRPr="00BD62E3">
              <w:rPr>
                <w:szCs w:val="24"/>
              </w:rPr>
              <w:t>на</w:t>
            </w:r>
            <w:proofErr w:type="spellEnd"/>
            <w:r w:rsidRPr="00BD62E3">
              <w:rPr>
                <w:szCs w:val="24"/>
              </w:rPr>
              <w:t xml:space="preserve"> </w:t>
            </w:r>
            <w:proofErr w:type="spellStart"/>
            <w:r w:rsidRPr="00BD62E3">
              <w:rPr>
                <w:szCs w:val="24"/>
              </w:rPr>
              <w:t>месту</w:t>
            </w:r>
            <w:proofErr w:type="spellEnd"/>
            <w:r w:rsidRPr="00BD62E3">
              <w:rPr>
                <w:szCs w:val="24"/>
              </w:rPr>
              <w:t xml:space="preserve"> </w:t>
            </w:r>
            <w:proofErr w:type="spellStart"/>
            <w:r w:rsidRPr="00BD62E3">
              <w:rPr>
                <w:szCs w:val="24"/>
              </w:rPr>
              <w:t>ископа</w:t>
            </w:r>
            <w:proofErr w:type="spellEnd"/>
            <w:r w:rsidRPr="00BD62E3">
              <w:rPr>
                <w:szCs w:val="24"/>
              </w:rPr>
              <w:t xml:space="preserve"> </w:t>
            </w:r>
            <w:proofErr w:type="spellStart"/>
            <w:r w:rsidRPr="00BD62E3">
              <w:rPr>
                <w:szCs w:val="24"/>
              </w:rPr>
              <w:t>за</w:t>
            </w:r>
            <w:proofErr w:type="spellEnd"/>
            <w:r w:rsidRPr="00BD62E3">
              <w:rPr>
                <w:szCs w:val="24"/>
              </w:rPr>
              <w:t xml:space="preserve"> </w:t>
            </w:r>
            <w:proofErr w:type="spellStart"/>
            <w:r w:rsidRPr="00BD62E3">
              <w:rPr>
                <w:szCs w:val="24"/>
              </w:rPr>
              <w:t>дренажне</w:t>
            </w:r>
            <w:proofErr w:type="spellEnd"/>
            <w:r w:rsidRPr="00BD62E3">
              <w:rPr>
                <w:szCs w:val="24"/>
              </w:rPr>
              <w:t xml:space="preserve"> </w:t>
            </w:r>
            <w:proofErr w:type="spellStart"/>
            <w:r w:rsidRPr="00BD62E3">
              <w:rPr>
                <w:szCs w:val="24"/>
              </w:rPr>
              <w:t>ровове</w:t>
            </w:r>
            <w:proofErr w:type="spellEnd"/>
            <w:r w:rsidRPr="00BD62E3">
              <w:rPr>
                <w:szCs w:val="24"/>
              </w:rPr>
              <w:t xml:space="preserve"> (6 </w:t>
            </w:r>
            <w:proofErr w:type="spellStart"/>
            <w:r w:rsidRPr="00BD62E3">
              <w:rPr>
                <w:szCs w:val="24"/>
              </w:rPr>
              <w:t>ровова</w:t>
            </w:r>
            <w:proofErr w:type="spellEnd"/>
            <w:r w:rsidRPr="00BD62E3">
              <w:rPr>
                <w:szCs w:val="24"/>
              </w:rPr>
              <w:t xml:space="preserve">) </w:t>
            </w:r>
            <w:proofErr w:type="spellStart"/>
            <w:r w:rsidRPr="00BD62E3">
              <w:rPr>
                <w:szCs w:val="24"/>
              </w:rPr>
              <w:t>на</w:t>
            </w:r>
            <w:proofErr w:type="spellEnd"/>
            <w:r w:rsidRPr="00BD62E3">
              <w:rPr>
                <w:szCs w:val="24"/>
              </w:rPr>
              <w:t xml:space="preserve"> </w:t>
            </w:r>
            <w:proofErr w:type="spellStart"/>
            <w:r w:rsidRPr="00BD62E3">
              <w:rPr>
                <w:szCs w:val="24"/>
              </w:rPr>
              <w:t>дужини</w:t>
            </w:r>
            <w:proofErr w:type="spellEnd"/>
            <w:r w:rsidRPr="00BD62E3">
              <w:rPr>
                <w:szCs w:val="24"/>
              </w:rPr>
              <w:t xml:space="preserve"> </w:t>
            </w:r>
            <w:proofErr w:type="spellStart"/>
            <w:r w:rsidRPr="00BD62E3">
              <w:rPr>
                <w:szCs w:val="24"/>
              </w:rPr>
              <w:t>од</w:t>
            </w:r>
            <w:proofErr w:type="spellEnd"/>
            <w:r w:rsidRPr="00BD62E3">
              <w:rPr>
                <w:szCs w:val="24"/>
              </w:rPr>
              <w:t xml:space="preserve"> </w:t>
            </w:r>
            <w:proofErr w:type="spellStart"/>
            <w:r w:rsidRPr="00BD62E3">
              <w:rPr>
                <w:szCs w:val="24"/>
              </w:rPr>
              <w:t>по</w:t>
            </w:r>
            <w:proofErr w:type="spellEnd"/>
            <w:r w:rsidRPr="00BD62E3">
              <w:rPr>
                <w:szCs w:val="24"/>
              </w:rPr>
              <w:br/>
              <w:t xml:space="preserve">3,5м и </w:t>
            </w:r>
            <w:proofErr w:type="spellStart"/>
            <w:r w:rsidRPr="00BD62E3">
              <w:rPr>
                <w:szCs w:val="24"/>
              </w:rPr>
              <w:t>ширини</w:t>
            </w:r>
            <w:proofErr w:type="spellEnd"/>
            <w:r w:rsidRPr="00BD62E3">
              <w:rPr>
                <w:szCs w:val="24"/>
              </w:rPr>
              <w:t xml:space="preserve"> </w:t>
            </w:r>
            <w:proofErr w:type="spellStart"/>
            <w:r w:rsidRPr="00BD62E3">
              <w:rPr>
                <w:szCs w:val="24"/>
              </w:rPr>
              <w:t>од</w:t>
            </w:r>
            <w:proofErr w:type="spellEnd"/>
            <w:r w:rsidRPr="00BD62E3">
              <w:rPr>
                <w:szCs w:val="24"/>
              </w:rPr>
              <w:t xml:space="preserve"> </w:t>
            </w:r>
            <w:proofErr w:type="spellStart"/>
            <w:r w:rsidRPr="00BD62E3">
              <w:rPr>
                <w:szCs w:val="24"/>
              </w:rPr>
              <w:t>по</w:t>
            </w:r>
            <w:proofErr w:type="spellEnd"/>
            <w:r w:rsidRPr="00BD62E3">
              <w:rPr>
                <w:szCs w:val="24"/>
              </w:rPr>
              <w:t xml:space="preserve"> 1,2м</w:t>
            </w:r>
          </w:p>
        </w:tc>
        <w:tc>
          <w:tcPr>
            <w:tcW w:w="1231"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jc w:val="center"/>
              <w:rPr>
                <w:szCs w:val="24"/>
              </w:rPr>
            </w:pPr>
            <w:r w:rsidRPr="00BD62E3">
              <w:rPr>
                <w:szCs w:val="24"/>
              </w:rPr>
              <w:t>m</w:t>
            </w:r>
            <w:r w:rsidRPr="00BD62E3">
              <w:rPr>
                <w:szCs w:val="24"/>
                <w:vertAlign w:val="superscript"/>
              </w:rPr>
              <w:t>3</w:t>
            </w:r>
          </w:p>
        </w:tc>
        <w:tc>
          <w:tcPr>
            <w:tcW w:w="1229"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jc w:val="right"/>
              <w:rPr>
                <w:szCs w:val="24"/>
              </w:rPr>
            </w:pPr>
            <w:r w:rsidRPr="00BD62E3">
              <w:rPr>
                <w:szCs w:val="24"/>
              </w:rPr>
              <w:t>2.02</w:t>
            </w:r>
          </w:p>
        </w:tc>
        <w:tc>
          <w:tcPr>
            <w:tcW w:w="1154" w:type="dxa"/>
            <w:tcBorders>
              <w:top w:val="nil"/>
              <w:left w:val="nil"/>
              <w:bottom w:val="single" w:sz="4" w:space="0" w:color="auto"/>
              <w:right w:val="single" w:sz="4" w:space="0" w:color="auto"/>
            </w:tcBorders>
            <w:shd w:val="clear" w:color="auto" w:fill="auto"/>
            <w:vAlign w:val="center"/>
          </w:tcPr>
          <w:p w:rsidR="003F445E" w:rsidRPr="00BD62E3" w:rsidRDefault="003F445E" w:rsidP="001A40DF">
            <w:pPr>
              <w:jc w:val="center"/>
              <w:rPr>
                <w:szCs w:val="24"/>
              </w:rPr>
            </w:pPr>
          </w:p>
        </w:tc>
        <w:tc>
          <w:tcPr>
            <w:tcW w:w="1431" w:type="dxa"/>
            <w:tcBorders>
              <w:top w:val="nil"/>
              <w:left w:val="nil"/>
              <w:bottom w:val="single" w:sz="4" w:space="0" w:color="auto"/>
              <w:right w:val="single" w:sz="4" w:space="0" w:color="auto"/>
            </w:tcBorders>
            <w:shd w:val="clear" w:color="auto" w:fill="auto"/>
            <w:vAlign w:val="center"/>
          </w:tcPr>
          <w:p w:rsidR="003F445E" w:rsidRPr="00BD62E3" w:rsidRDefault="003F445E" w:rsidP="001A40DF">
            <w:pPr>
              <w:jc w:val="center"/>
              <w:rPr>
                <w:szCs w:val="24"/>
              </w:rPr>
            </w:pPr>
          </w:p>
        </w:tc>
      </w:tr>
      <w:tr w:rsidR="003F445E" w:rsidRPr="00BD62E3" w:rsidTr="00E778F8">
        <w:trPr>
          <w:trHeight w:val="1107"/>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3F445E" w:rsidRPr="00BD62E3" w:rsidRDefault="003F445E" w:rsidP="001A40DF">
            <w:pPr>
              <w:jc w:val="center"/>
              <w:rPr>
                <w:szCs w:val="24"/>
              </w:rPr>
            </w:pPr>
            <w:r w:rsidRPr="00BD62E3">
              <w:rPr>
                <w:szCs w:val="24"/>
              </w:rPr>
              <w:t>В.5</w:t>
            </w:r>
          </w:p>
        </w:tc>
        <w:tc>
          <w:tcPr>
            <w:tcW w:w="4574"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rPr>
                <w:szCs w:val="24"/>
              </w:rPr>
            </w:pPr>
            <w:proofErr w:type="spellStart"/>
            <w:r w:rsidRPr="00BD62E3">
              <w:rPr>
                <w:szCs w:val="24"/>
              </w:rPr>
              <w:t>Израда</w:t>
            </w:r>
            <w:proofErr w:type="spellEnd"/>
            <w:r w:rsidRPr="00BD62E3">
              <w:rPr>
                <w:szCs w:val="24"/>
              </w:rPr>
              <w:t xml:space="preserve"> </w:t>
            </w:r>
            <w:proofErr w:type="spellStart"/>
            <w:r w:rsidRPr="00BD62E3">
              <w:rPr>
                <w:szCs w:val="24"/>
              </w:rPr>
              <w:t>слоја</w:t>
            </w:r>
            <w:proofErr w:type="spellEnd"/>
            <w:r w:rsidRPr="00BD62E3">
              <w:rPr>
                <w:szCs w:val="24"/>
              </w:rPr>
              <w:t xml:space="preserve"> </w:t>
            </w:r>
            <w:proofErr w:type="spellStart"/>
            <w:r w:rsidRPr="00BD62E3">
              <w:rPr>
                <w:szCs w:val="24"/>
              </w:rPr>
              <w:t>асфалт-бетона</w:t>
            </w:r>
            <w:proofErr w:type="spellEnd"/>
            <w:r w:rsidRPr="00BD62E3">
              <w:rPr>
                <w:szCs w:val="24"/>
              </w:rPr>
              <w:t xml:space="preserve"> АБ 11с, д=4цм, </w:t>
            </w:r>
            <w:proofErr w:type="spellStart"/>
            <w:r w:rsidRPr="00BD62E3">
              <w:rPr>
                <w:szCs w:val="24"/>
              </w:rPr>
              <w:t>на</w:t>
            </w:r>
            <w:proofErr w:type="spellEnd"/>
            <w:r w:rsidRPr="00BD62E3">
              <w:rPr>
                <w:szCs w:val="24"/>
              </w:rPr>
              <w:t xml:space="preserve"> </w:t>
            </w:r>
            <w:proofErr w:type="spellStart"/>
            <w:r w:rsidRPr="00BD62E3">
              <w:rPr>
                <w:szCs w:val="24"/>
              </w:rPr>
              <w:t>делу</w:t>
            </w:r>
            <w:proofErr w:type="spellEnd"/>
            <w:r w:rsidRPr="00BD62E3">
              <w:rPr>
                <w:szCs w:val="24"/>
              </w:rPr>
              <w:t xml:space="preserve"> </w:t>
            </w:r>
            <w:proofErr w:type="spellStart"/>
            <w:r w:rsidRPr="00BD62E3">
              <w:rPr>
                <w:szCs w:val="24"/>
              </w:rPr>
              <w:t>оштећене</w:t>
            </w:r>
            <w:proofErr w:type="spellEnd"/>
            <w:r w:rsidRPr="00BD62E3">
              <w:rPr>
                <w:szCs w:val="24"/>
              </w:rPr>
              <w:t xml:space="preserve"> </w:t>
            </w:r>
            <w:proofErr w:type="spellStart"/>
            <w:r w:rsidRPr="00BD62E3">
              <w:rPr>
                <w:szCs w:val="24"/>
              </w:rPr>
              <w:t>коловозне</w:t>
            </w:r>
            <w:proofErr w:type="spellEnd"/>
            <w:r w:rsidRPr="00BD62E3">
              <w:rPr>
                <w:szCs w:val="24"/>
              </w:rPr>
              <w:t xml:space="preserve"> </w:t>
            </w:r>
            <w:proofErr w:type="spellStart"/>
            <w:r w:rsidRPr="00BD62E3">
              <w:rPr>
                <w:szCs w:val="24"/>
              </w:rPr>
              <w:t>конструкције</w:t>
            </w:r>
            <w:proofErr w:type="spellEnd"/>
            <w:r w:rsidRPr="00BD62E3">
              <w:rPr>
                <w:szCs w:val="24"/>
              </w:rPr>
              <w:t xml:space="preserve"> </w:t>
            </w:r>
            <w:proofErr w:type="spellStart"/>
            <w:r w:rsidRPr="00BD62E3">
              <w:rPr>
                <w:szCs w:val="24"/>
              </w:rPr>
              <w:t>на</w:t>
            </w:r>
            <w:proofErr w:type="spellEnd"/>
            <w:r w:rsidRPr="00BD62E3">
              <w:rPr>
                <w:szCs w:val="24"/>
              </w:rPr>
              <w:t xml:space="preserve"> </w:t>
            </w:r>
            <w:proofErr w:type="spellStart"/>
            <w:r w:rsidRPr="00BD62E3">
              <w:rPr>
                <w:szCs w:val="24"/>
              </w:rPr>
              <w:t>месту</w:t>
            </w:r>
            <w:proofErr w:type="spellEnd"/>
            <w:r w:rsidRPr="00BD62E3">
              <w:rPr>
                <w:szCs w:val="24"/>
              </w:rPr>
              <w:t xml:space="preserve"> </w:t>
            </w:r>
            <w:proofErr w:type="spellStart"/>
            <w:r w:rsidRPr="00BD62E3">
              <w:rPr>
                <w:szCs w:val="24"/>
              </w:rPr>
              <w:t>ископа</w:t>
            </w:r>
            <w:proofErr w:type="spellEnd"/>
            <w:r w:rsidRPr="00BD62E3">
              <w:rPr>
                <w:szCs w:val="24"/>
              </w:rPr>
              <w:t xml:space="preserve"> </w:t>
            </w:r>
            <w:proofErr w:type="spellStart"/>
            <w:r w:rsidRPr="00BD62E3">
              <w:rPr>
                <w:szCs w:val="24"/>
              </w:rPr>
              <w:t>за</w:t>
            </w:r>
            <w:proofErr w:type="spellEnd"/>
            <w:r w:rsidRPr="00BD62E3">
              <w:rPr>
                <w:szCs w:val="24"/>
              </w:rPr>
              <w:t xml:space="preserve"> </w:t>
            </w:r>
            <w:proofErr w:type="spellStart"/>
            <w:r w:rsidRPr="00BD62E3">
              <w:rPr>
                <w:szCs w:val="24"/>
              </w:rPr>
              <w:t>дренажне</w:t>
            </w:r>
            <w:proofErr w:type="spellEnd"/>
            <w:r w:rsidRPr="00BD62E3">
              <w:rPr>
                <w:szCs w:val="24"/>
              </w:rPr>
              <w:t xml:space="preserve"> </w:t>
            </w:r>
            <w:proofErr w:type="spellStart"/>
            <w:r w:rsidRPr="00BD62E3">
              <w:rPr>
                <w:szCs w:val="24"/>
              </w:rPr>
              <w:t>ровове</w:t>
            </w:r>
            <w:proofErr w:type="spellEnd"/>
            <w:r w:rsidRPr="00BD62E3">
              <w:rPr>
                <w:szCs w:val="24"/>
              </w:rPr>
              <w:t xml:space="preserve"> (6 </w:t>
            </w:r>
            <w:proofErr w:type="spellStart"/>
            <w:r w:rsidRPr="00BD62E3">
              <w:rPr>
                <w:szCs w:val="24"/>
              </w:rPr>
              <w:t>ровова</w:t>
            </w:r>
            <w:proofErr w:type="spellEnd"/>
            <w:r w:rsidRPr="00BD62E3">
              <w:rPr>
                <w:szCs w:val="24"/>
              </w:rPr>
              <w:t xml:space="preserve">) </w:t>
            </w:r>
            <w:proofErr w:type="spellStart"/>
            <w:r w:rsidRPr="00BD62E3">
              <w:rPr>
                <w:szCs w:val="24"/>
              </w:rPr>
              <w:t>на</w:t>
            </w:r>
            <w:proofErr w:type="spellEnd"/>
            <w:r w:rsidRPr="00BD62E3">
              <w:rPr>
                <w:szCs w:val="24"/>
              </w:rPr>
              <w:t xml:space="preserve"> </w:t>
            </w:r>
            <w:proofErr w:type="spellStart"/>
            <w:r w:rsidRPr="00BD62E3">
              <w:rPr>
                <w:szCs w:val="24"/>
              </w:rPr>
              <w:t>дужини</w:t>
            </w:r>
            <w:proofErr w:type="spellEnd"/>
            <w:r w:rsidRPr="00BD62E3">
              <w:rPr>
                <w:szCs w:val="24"/>
              </w:rPr>
              <w:t xml:space="preserve"> </w:t>
            </w:r>
            <w:proofErr w:type="spellStart"/>
            <w:r w:rsidRPr="00BD62E3">
              <w:rPr>
                <w:szCs w:val="24"/>
              </w:rPr>
              <w:t>од</w:t>
            </w:r>
            <w:proofErr w:type="spellEnd"/>
            <w:r w:rsidRPr="00BD62E3">
              <w:rPr>
                <w:szCs w:val="24"/>
              </w:rPr>
              <w:t xml:space="preserve"> </w:t>
            </w:r>
            <w:proofErr w:type="spellStart"/>
            <w:r w:rsidRPr="00BD62E3">
              <w:rPr>
                <w:szCs w:val="24"/>
              </w:rPr>
              <w:t>по</w:t>
            </w:r>
            <w:proofErr w:type="spellEnd"/>
            <w:r w:rsidRPr="00BD62E3">
              <w:rPr>
                <w:szCs w:val="24"/>
              </w:rPr>
              <w:t xml:space="preserve"> 3,5м и </w:t>
            </w:r>
            <w:proofErr w:type="spellStart"/>
            <w:r w:rsidRPr="00BD62E3">
              <w:rPr>
                <w:szCs w:val="24"/>
              </w:rPr>
              <w:t>ширини</w:t>
            </w:r>
            <w:proofErr w:type="spellEnd"/>
            <w:r w:rsidRPr="00BD62E3">
              <w:rPr>
                <w:szCs w:val="24"/>
              </w:rPr>
              <w:t xml:space="preserve"> </w:t>
            </w:r>
            <w:proofErr w:type="spellStart"/>
            <w:r w:rsidRPr="00BD62E3">
              <w:rPr>
                <w:szCs w:val="24"/>
              </w:rPr>
              <w:t>од</w:t>
            </w:r>
            <w:proofErr w:type="spellEnd"/>
            <w:r w:rsidRPr="00BD62E3">
              <w:rPr>
                <w:szCs w:val="24"/>
              </w:rPr>
              <w:t xml:space="preserve"> </w:t>
            </w:r>
            <w:proofErr w:type="spellStart"/>
            <w:r w:rsidRPr="00BD62E3">
              <w:rPr>
                <w:szCs w:val="24"/>
              </w:rPr>
              <w:t>по</w:t>
            </w:r>
            <w:proofErr w:type="spellEnd"/>
            <w:r w:rsidRPr="00BD62E3">
              <w:rPr>
                <w:szCs w:val="24"/>
              </w:rPr>
              <w:t xml:space="preserve"> 1,2м</w:t>
            </w:r>
          </w:p>
        </w:tc>
        <w:tc>
          <w:tcPr>
            <w:tcW w:w="1231"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jc w:val="center"/>
              <w:rPr>
                <w:szCs w:val="24"/>
              </w:rPr>
            </w:pPr>
            <w:r w:rsidRPr="00BD62E3">
              <w:rPr>
                <w:szCs w:val="24"/>
              </w:rPr>
              <w:t>m</w:t>
            </w:r>
            <w:r w:rsidRPr="00BD62E3">
              <w:rPr>
                <w:szCs w:val="24"/>
                <w:vertAlign w:val="superscript"/>
              </w:rPr>
              <w:t>3</w:t>
            </w:r>
          </w:p>
        </w:tc>
        <w:tc>
          <w:tcPr>
            <w:tcW w:w="1229"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jc w:val="right"/>
              <w:rPr>
                <w:szCs w:val="24"/>
              </w:rPr>
            </w:pPr>
            <w:r w:rsidRPr="00BD62E3">
              <w:rPr>
                <w:szCs w:val="24"/>
              </w:rPr>
              <w:t>1.01</w:t>
            </w:r>
          </w:p>
        </w:tc>
        <w:tc>
          <w:tcPr>
            <w:tcW w:w="1154" w:type="dxa"/>
            <w:tcBorders>
              <w:top w:val="nil"/>
              <w:left w:val="nil"/>
              <w:bottom w:val="single" w:sz="4" w:space="0" w:color="auto"/>
              <w:right w:val="single" w:sz="4" w:space="0" w:color="auto"/>
            </w:tcBorders>
            <w:shd w:val="clear" w:color="auto" w:fill="auto"/>
            <w:vAlign w:val="center"/>
          </w:tcPr>
          <w:p w:rsidR="003F445E" w:rsidRPr="00BD62E3" w:rsidRDefault="003F445E" w:rsidP="001A40DF">
            <w:pPr>
              <w:jc w:val="center"/>
              <w:rPr>
                <w:szCs w:val="24"/>
              </w:rPr>
            </w:pPr>
          </w:p>
        </w:tc>
        <w:tc>
          <w:tcPr>
            <w:tcW w:w="1431" w:type="dxa"/>
            <w:tcBorders>
              <w:top w:val="nil"/>
              <w:left w:val="nil"/>
              <w:bottom w:val="single" w:sz="4" w:space="0" w:color="auto"/>
              <w:right w:val="single" w:sz="4" w:space="0" w:color="auto"/>
            </w:tcBorders>
            <w:shd w:val="clear" w:color="auto" w:fill="auto"/>
            <w:vAlign w:val="center"/>
          </w:tcPr>
          <w:p w:rsidR="003F445E" w:rsidRPr="00BD62E3" w:rsidRDefault="003F445E" w:rsidP="001A40DF">
            <w:pPr>
              <w:jc w:val="center"/>
              <w:rPr>
                <w:szCs w:val="24"/>
              </w:rPr>
            </w:pPr>
          </w:p>
        </w:tc>
      </w:tr>
      <w:tr w:rsidR="003F445E" w:rsidRPr="00BD62E3" w:rsidTr="00E778F8">
        <w:trPr>
          <w:trHeight w:val="448"/>
        </w:trPr>
        <w:tc>
          <w:tcPr>
            <w:tcW w:w="731" w:type="dxa"/>
            <w:tcBorders>
              <w:top w:val="nil"/>
              <w:left w:val="single" w:sz="4" w:space="0" w:color="auto"/>
              <w:bottom w:val="single" w:sz="4" w:space="0" w:color="auto"/>
              <w:right w:val="single" w:sz="4" w:space="0" w:color="auto"/>
            </w:tcBorders>
            <w:shd w:val="clear" w:color="000000" w:fill="DDEBF7"/>
            <w:vAlign w:val="center"/>
            <w:hideMark/>
          </w:tcPr>
          <w:p w:rsidR="003F445E" w:rsidRPr="00BD62E3" w:rsidRDefault="003F445E" w:rsidP="001A40DF">
            <w:pPr>
              <w:jc w:val="center"/>
              <w:rPr>
                <w:szCs w:val="24"/>
              </w:rPr>
            </w:pPr>
            <w:r w:rsidRPr="00BD62E3">
              <w:rPr>
                <w:szCs w:val="24"/>
              </w:rPr>
              <w:t> </w:t>
            </w:r>
          </w:p>
        </w:tc>
        <w:tc>
          <w:tcPr>
            <w:tcW w:w="4574" w:type="dxa"/>
            <w:tcBorders>
              <w:top w:val="nil"/>
              <w:left w:val="nil"/>
              <w:bottom w:val="single" w:sz="4" w:space="0" w:color="auto"/>
              <w:right w:val="single" w:sz="4" w:space="0" w:color="auto"/>
            </w:tcBorders>
            <w:shd w:val="clear" w:color="000000" w:fill="DDEBF7"/>
            <w:vAlign w:val="center"/>
            <w:hideMark/>
          </w:tcPr>
          <w:p w:rsidR="003F445E" w:rsidRPr="00BD62E3" w:rsidRDefault="003F445E" w:rsidP="001A40DF">
            <w:pPr>
              <w:rPr>
                <w:b/>
                <w:bCs/>
                <w:szCs w:val="24"/>
              </w:rPr>
            </w:pPr>
            <w:proofErr w:type="spellStart"/>
            <w:r w:rsidRPr="00BD62E3">
              <w:rPr>
                <w:b/>
                <w:bCs/>
                <w:szCs w:val="24"/>
              </w:rPr>
              <w:t>Укупно</w:t>
            </w:r>
            <w:proofErr w:type="spellEnd"/>
            <w:r w:rsidRPr="00BD62E3">
              <w:rPr>
                <w:b/>
                <w:bCs/>
                <w:szCs w:val="24"/>
              </w:rPr>
              <w:t xml:space="preserve"> </w:t>
            </w:r>
            <w:proofErr w:type="spellStart"/>
            <w:r w:rsidRPr="00BD62E3">
              <w:rPr>
                <w:b/>
                <w:bCs/>
                <w:szCs w:val="24"/>
              </w:rPr>
              <w:t>санација</w:t>
            </w:r>
            <w:proofErr w:type="spellEnd"/>
            <w:r w:rsidRPr="00BD62E3">
              <w:rPr>
                <w:b/>
                <w:bCs/>
                <w:szCs w:val="24"/>
              </w:rPr>
              <w:t xml:space="preserve"> </w:t>
            </w:r>
            <w:proofErr w:type="spellStart"/>
            <w:r w:rsidRPr="00BD62E3">
              <w:rPr>
                <w:b/>
                <w:bCs/>
                <w:szCs w:val="24"/>
              </w:rPr>
              <w:t>оштећене</w:t>
            </w:r>
            <w:proofErr w:type="spellEnd"/>
            <w:r w:rsidRPr="00BD62E3">
              <w:rPr>
                <w:b/>
                <w:bCs/>
                <w:szCs w:val="24"/>
              </w:rPr>
              <w:t xml:space="preserve"> </w:t>
            </w:r>
            <w:proofErr w:type="spellStart"/>
            <w:r w:rsidRPr="00BD62E3">
              <w:rPr>
                <w:b/>
                <w:bCs/>
                <w:szCs w:val="24"/>
              </w:rPr>
              <w:t>коловозне</w:t>
            </w:r>
            <w:proofErr w:type="spellEnd"/>
            <w:r w:rsidRPr="00BD62E3">
              <w:rPr>
                <w:b/>
                <w:bCs/>
                <w:szCs w:val="24"/>
              </w:rPr>
              <w:t xml:space="preserve"> </w:t>
            </w:r>
            <w:proofErr w:type="spellStart"/>
            <w:r w:rsidRPr="00BD62E3">
              <w:rPr>
                <w:b/>
                <w:bCs/>
                <w:szCs w:val="24"/>
              </w:rPr>
              <w:t>конструкције</w:t>
            </w:r>
            <w:proofErr w:type="spellEnd"/>
            <w:r w:rsidRPr="00BD62E3">
              <w:rPr>
                <w:b/>
                <w:bCs/>
                <w:szCs w:val="24"/>
              </w:rPr>
              <w:t>:</w:t>
            </w:r>
          </w:p>
        </w:tc>
        <w:tc>
          <w:tcPr>
            <w:tcW w:w="1231" w:type="dxa"/>
            <w:tcBorders>
              <w:top w:val="nil"/>
              <w:left w:val="nil"/>
              <w:bottom w:val="single" w:sz="4" w:space="0" w:color="auto"/>
              <w:right w:val="single" w:sz="4" w:space="0" w:color="auto"/>
            </w:tcBorders>
            <w:shd w:val="clear" w:color="000000" w:fill="DDEBF7"/>
            <w:vAlign w:val="center"/>
            <w:hideMark/>
          </w:tcPr>
          <w:p w:rsidR="003F445E" w:rsidRPr="00BD62E3" w:rsidRDefault="003F445E" w:rsidP="001A40DF">
            <w:pPr>
              <w:rPr>
                <w:b/>
                <w:bCs/>
                <w:szCs w:val="24"/>
              </w:rPr>
            </w:pPr>
            <w:r w:rsidRPr="00BD62E3">
              <w:rPr>
                <w:b/>
                <w:bCs/>
                <w:szCs w:val="24"/>
              </w:rPr>
              <w:t> </w:t>
            </w:r>
          </w:p>
        </w:tc>
        <w:tc>
          <w:tcPr>
            <w:tcW w:w="1229" w:type="dxa"/>
            <w:tcBorders>
              <w:top w:val="nil"/>
              <w:left w:val="nil"/>
              <w:bottom w:val="single" w:sz="4" w:space="0" w:color="auto"/>
              <w:right w:val="single" w:sz="4" w:space="0" w:color="auto"/>
            </w:tcBorders>
            <w:shd w:val="clear" w:color="000000" w:fill="DDEBF7"/>
            <w:vAlign w:val="center"/>
            <w:hideMark/>
          </w:tcPr>
          <w:p w:rsidR="003F445E" w:rsidRPr="00BD62E3" w:rsidRDefault="003F445E" w:rsidP="001A40DF">
            <w:pPr>
              <w:jc w:val="right"/>
              <w:rPr>
                <w:b/>
                <w:bCs/>
                <w:szCs w:val="24"/>
              </w:rPr>
            </w:pPr>
            <w:r w:rsidRPr="00BD62E3">
              <w:rPr>
                <w:b/>
                <w:bCs/>
                <w:szCs w:val="24"/>
              </w:rPr>
              <w:t> </w:t>
            </w:r>
          </w:p>
        </w:tc>
        <w:tc>
          <w:tcPr>
            <w:tcW w:w="1154" w:type="dxa"/>
            <w:tcBorders>
              <w:top w:val="nil"/>
              <w:left w:val="nil"/>
              <w:bottom w:val="single" w:sz="4" w:space="0" w:color="auto"/>
              <w:right w:val="single" w:sz="4" w:space="0" w:color="auto"/>
            </w:tcBorders>
            <w:shd w:val="clear" w:color="000000" w:fill="DDEBF7"/>
            <w:vAlign w:val="center"/>
          </w:tcPr>
          <w:p w:rsidR="003F445E" w:rsidRPr="00BD62E3" w:rsidRDefault="003F445E" w:rsidP="001A40DF">
            <w:pPr>
              <w:jc w:val="center"/>
              <w:rPr>
                <w:szCs w:val="24"/>
              </w:rPr>
            </w:pPr>
          </w:p>
        </w:tc>
        <w:tc>
          <w:tcPr>
            <w:tcW w:w="1431" w:type="dxa"/>
            <w:tcBorders>
              <w:top w:val="nil"/>
              <w:left w:val="nil"/>
              <w:bottom w:val="single" w:sz="4" w:space="0" w:color="auto"/>
              <w:right w:val="single" w:sz="4" w:space="0" w:color="auto"/>
            </w:tcBorders>
            <w:shd w:val="clear" w:color="000000" w:fill="DDEBF7"/>
            <w:vAlign w:val="center"/>
          </w:tcPr>
          <w:p w:rsidR="003F445E" w:rsidRPr="00BD62E3" w:rsidRDefault="003F445E" w:rsidP="001A40DF">
            <w:pPr>
              <w:jc w:val="center"/>
              <w:rPr>
                <w:b/>
                <w:bCs/>
                <w:szCs w:val="24"/>
              </w:rPr>
            </w:pPr>
          </w:p>
        </w:tc>
      </w:tr>
      <w:tr w:rsidR="003F445E" w:rsidRPr="00BD62E3" w:rsidTr="00E778F8">
        <w:trPr>
          <w:trHeight w:val="314"/>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3F445E" w:rsidRPr="00BD62E3" w:rsidRDefault="003F445E" w:rsidP="001A40DF">
            <w:pPr>
              <w:jc w:val="center"/>
              <w:rPr>
                <w:szCs w:val="24"/>
              </w:rPr>
            </w:pPr>
            <w:r w:rsidRPr="00BD62E3">
              <w:rPr>
                <w:szCs w:val="24"/>
              </w:rPr>
              <w:t> </w:t>
            </w:r>
          </w:p>
        </w:tc>
        <w:tc>
          <w:tcPr>
            <w:tcW w:w="4574"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rPr>
                <w:szCs w:val="24"/>
              </w:rPr>
            </w:pPr>
            <w:r w:rsidRPr="00BD62E3">
              <w:rPr>
                <w:szCs w:val="24"/>
              </w:rPr>
              <w:t>САНАЦИЈА ОСТАЛИХ ОШТЕЋЕНИХ ОБЈЕКАТА</w:t>
            </w:r>
          </w:p>
        </w:tc>
        <w:tc>
          <w:tcPr>
            <w:tcW w:w="1231"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rPr>
                <w:szCs w:val="24"/>
              </w:rPr>
            </w:pPr>
            <w:r w:rsidRPr="00BD62E3">
              <w:rPr>
                <w:szCs w:val="24"/>
              </w:rPr>
              <w:t> </w:t>
            </w:r>
          </w:p>
        </w:tc>
        <w:tc>
          <w:tcPr>
            <w:tcW w:w="1229"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jc w:val="right"/>
              <w:rPr>
                <w:szCs w:val="24"/>
              </w:rPr>
            </w:pPr>
            <w:r w:rsidRPr="00BD62E3">
              <w:rPr>
                <w:szCs w:val="24"/>
              </w:rPr>
              <w:t> </w:t>
            </w:r>
          </w:p>
        </w:tc>
        <w:tc>
          <w:tcPr>
            <w:tcW w:w="1154" w:type="dxa"/>
            <w:tcBorders>
              <w:top w:val="nil"/>
              <w:left w:val="nil"/>
              <w:bottom w:val="single" w:sz="4" w:space="0" w:color="auto"/>
              <w:right w:val="single" w:sz="4" w:space="0" w:color="auto"/>
            </w:tcBorders>
            <w:shd w:val="clear" w:color="auto" w:fill="auto"/>
            <w:vAlign w:val="center"/>
          </w:tcPr>
          <w:p w:rsidR="003F445E" w:rsidRPr="00BD62E3" w:rsidRDefault="003F445E" w:rsidP="001A40DF">
            <w:pPr>
              <w:rPr>
                <w:szCs w:val="24"/>
              </w:rPr>
            </w:pPr>
          </w:p>
        </w:tc>
        <w:tc>
          <w:tcPr>
            <w:tcW w:w="1431" w:type="dxa"/>
            <w:tcBorders>
              <w:top w:val="nil"/>
              <w:left w:val="nil"/>
              <w:bottom w:val="single" w:sz="4" w:space="0" w:color="auto"/>
              <w:right w:val="single" w:sz="4" w:space="0" w:color="auto"/>
            </w:tcBorders>
            <w:shd w:val="clear" w:color="auto" w:fill="auto"/>
            <w:vAlign w:val="center"/>
          </w:tcPr>
          <w:p w:rsidR="003F445E" w:rsidRPr="00BD62E3" w:rsidRDefault="003F445E" w:rsidP="001A40DF">
            <w:pPr>
              <w:jc w:val="center"/>
              <w:rPr>
                <w:szCs w:val="24"/>
              </w:rPr>
            </w:pPr>
          </w:p>
        </w:tc>
      </w:tr>
      <w:tr w:rsidR="003F445E" w:rsidRPr="00BD62E3" w:rsidTr="00E778F8">
        <w:trPr>
          <w:trHeight w:val="822"/>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3F445E" w:rsidRPr="00BD62E3" w:rsidRDefault="003F445E" w:rsidP="001A40DF">
            <w:pPr>
              <w:jc w:val="center"/>
              <w:rPr>
                <w:szCs w:val="24"/>
              </w:rPr>
            </w:pPr>
            <w:r w:rsidRPr="00BD62E3">
              <w:rPr>
                <w:szCs w:val="24"/>
              </w:rPr>
              <w:t>В.6</w:t>
            </w:r>
          </w:p>
        </w:tc>
        <w:tc>
          <w:tcPr>
            <w:tcW w:w="4574"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rPr>
                <w:szCs w:val="24"/>
              </w:rPr>
            </w:pPr>
            <w:proofErr w:type="spellStart"/>
            <w:r w:rsidRPr="00BD62E3">
              <w:rPr>
                <w:szCs w:val="24"/>
              </w:rPr>
              <w:t>Поправка</w:t>
            </w:r>
            <w:proofErr w:type="spellEnd"/>
            <w:r w:rsidRPr="00BD62E3">
              <w:rPr>
                <w:szCs w:val="24"/>
              </w:rPr>
              <w:t xml:space="preserve"> </w:t>
            </w:r>
            <w:proofErr w:type="spellStart"/>
            <w:r w:rsidRPr="00BD62E3">
              <w:rPr>
                <w:szCs w:val="24"/>
              </w:rPr>
              <w:t>оштећених</w:t>
            </w:r>
            <w:proofErr w:type="spellEnd"/>
            <w:r w:rsidRPr="00BD62E3">
              <w:rPr>
                <w:szCs w:val="24"/>
              </w:rPr>
              <w:t xml:space="preserve"> </w:t>
            </w:r>
            <w:proofErr w:type="spellStart"/>
            <w:r w:rsidRPr="00BD62E3">
              <w:rPr>
                <w:szCs w:val="24"/>
              </w:rPr>
              <w:t>конструкција</w:t>
            </w:r>
            <w:proofErr w:type="spellEnd"/>
            <w:r w:rsidRPr="00BD62E3">
              <w:rPr>
                <w:szCs w:val="24"/>
              </w:rPr>
              <w:t xml:space="preserve"> (</w:t>
            </w:r>
            <w:proofErr w:type="spellStart"/>
            <w:r w:rsidRPr="00BD62E3">
              <w:rPr>
                <w:szCs w:val="24"/>
              </w:rPr>
              <w:t>бетонирани</w:t>
            </w:r>
            <w:proofErr w:type="spellEnd"/>
            <w:r w:rsidRPr="00BD62E3">
              <w:rPr>
                <w:szCs w:val="24"/>
              </w:rPr>
              <w:t xml:space="preserve"> </w:t>
            </w:r>
            <w:proofErr w:type="spellStart"/>
            <w:r w:rsidRPr="00BD62E3">
              <w:rPr>
                <w:szCs w:val="24"/>
              </w:rPr>
              <w:t>канал</w:t>
            </w:r>
            <w:proofErr w:type="spellEnd"/>
            <w:r w:rsidRPr="00BD62E3">
              <w:rPr>
                <w:szCs w:val="24"/>
              </w:rPr>
              <w:t xml:space="preserve"> </w:t>
            </w:r>
            <w:proofErr w:type="spellStart"/>
            <w:r w:rsidRPr="00BD62E3">
              <w:rPr>
                <w:szCs w:val="24"/>
              </w:rPr>
              <w:t>поред</w:t>
            </w:r>
            <w:proofErr w:type="spellEnd"/>
            <w:r w:rsidRPr="00BD62E3">
              <w:rPr>
                <w:szCs w:val="24"/>
              </w:rPr>
              <w:t xml:space="preserve"> </w:t>
            </w:r>
            <w:proofErr w:type="spellStart"/>
            <w:r w:rsidRPr="00BD62E3">
              <w:rPr>
                <w:szCs w:val="24"/>
              </w:rPr>
              <w:t>пута</w:t>
            </w:r>
            <w:proofErr w:type="spellEnd"/>
            <w:r w:rsidRPr="00BD62E3">
              <w:rPr>
                <w:szCs w:val="24"/>
              </w:rPr>
              <w:t xml:space="preserve">, </w:t>
            </w:r>
            <w:proofErr w:type="spellStart"/>
            <w:r w:rsidRPr="00BD62E3">
              <w:rPr>
                <w:szCs w:val="24"/>
              </w:rPr>
              <w:t>тротоари</w:t>
            </w:r>
            <w:proofErr w:type="spellEnd"/>
            <w:r w:rsidRPr="00BD62E3">
              <w:rPr>
                <w:szCs w:val="24"/>
              </w:rPr>
              <w:t xml:space="preserve">, </w:t>
            </w:r>
            <w:proofErr w:type="spellStart"/>
            <w:r w:rsidRPr="00BD62E3">
              <w:rPr>
                <w:szCs w:val="24"/>
              </w:rPr>
              <w:t>бетонирана</w:t>
            </w:r>
            <w:proofErr w:type="spellEnd"/>
            <w:r w:rsidRPr="00BD62E3">
              <w:rPr>
                <w:szCs w:val="24"/>
              </w:rPr>
              <w:t xml:space="preserve"> </w:t>
            </w:r>
            <w:proofErr w:type="spellStart"/>
            <w:r w:rsidRPr="00BD62E3">
              <w:rPr>
                <w:szCs w:val="24"/>
              </w:rPr>
              <w:t>дворишта</w:t>
            </w:r>
            <w:proofErr w:type="spellEnd"/>
            <w:r w:rsidRPr="00BD62E3">
              <w:rPr>
                <w:szCs w:val="24"/>
              </w:rPr>
              <w:t xml:space="preserve">, </w:t>
            </w:r>
            <w:proofErr w:type="spellStart"/>
            <w:r w:rsidRPr="00BD62E3">
              <w:rPr>
                <w:szCs w:val="24"/>
              </w:rPr>
              <w:t>ограде</w:t>
            </w:r>
            <w:proofErr w:type="spellEnd"/>
            <w:r w:rsidRPr="00BD62E3">
              <w:rPr>
                <w:szCs w:val="24"/>
              </w:rPr>
              <w:t>, ...)</w:t>
            </w:r>
          </w:p>
        </w:tc>
        <w:tc>
          <w:tcPr>
            <w:tcW w:w="1231"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rPr>
                <w:szCs w:val="24"/>
              </w:rPr>
            </w:pPr>
            <w:proofErr w:type="spellStart"/>
            <w:r w:rsidRPr="00BD62E3">
              <w:rPr>
                <w:szCs w:val="24"/>
              </w:rPr>
              <w:t>паушално</w:t>
            </w:r>
            <w:proofErr w:type="spellEnd"/>
          </w:p>
        </w:tc>
        <w:tc>
          <w:tcPr>
            <w:tcW w:w="1229"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jc w:val="right"/>
              <w:rPr>
                <w:szCs w:val="24"/>
              </w:rPr>
            </w:pPr>
            <w:r w:rsidRPr="00BD62E3">
              <w:rPr>
                <w:szCs w:val="24"/>
              </w:rPr>
              <w:t>1</w:t>
            </w:r>
          </w:p>
        </w:tc>
        <w:tc>
          <w:tcPr>
            <w:tcW w:w="1154" w:type="dxa"/>
            <w:tcBorders>
              <w:top w:val="nil"/>
              <w:left w:val="nil"/>
              <w:bottom w:val="single" w:sz="4" w:space="0" w:color="auto"/>
              <w:right w:val="single" w:sz="4" w:space="0" w:color="auto"/>
            </w:tcBorders>
            <w:shd w:val="clear" w:color="auto" w:fill="auto"/>
            <w:vAlign w:val="center"/>
          </w:tcPr>
          <w:p w:rsidR="003F445E" w:rsidRPr="00BD62E3" w:rsidRDefault="003F445E" w:rsidP="001A40DF">
            <w:pPr>
              <w:jc w:val="center"/>
              <w:rPr>
                <w:szCs w:val="24"/>
              </w:rPr>
            </w:pPr>
          </w:p>
        </w:tc>
        <w:tc>
          <w:tcPr>
            <w:tcW w:w="1431" w:type="dxa"/>
            <w:tcBorders>
              <w:top w:val="nil"/>
              <w:left w:val="nil"/>
              <w:bottom w:val="single" w:sz="4" w:space="0" w:color="auto"/>
              <w:right w:val="single" w:sz="4" w:space="0" w:color="auto"/>
            </w:tcBorders>
            <w:shd w:val="clear" w:color="auto" w:fill="auto"/>
            <w:vAlign w:val="center"/>
          </w:tcPr>
          <w:p w:rsidR="003F445E" w:rsidRPr="00BD62E3" w:rsidRDefault="003F445E" w:rsidP="001A40DF">
            <w:pPr>
              <w:jc w:val="center"/>
              <w:rPr>
                <w:szCs w:val="24"/>
              </w:rPr>
            </w:pPr>
          </w:p>
        </w:tc>
      </w:tr>
      <w:tr w:rsidR="003F445E" w:rsidRPr="00BD62E3" w:rsidTr="00E778F8">
        <w:trPr>
          <w:trHeight w:val="448"/>
        </w:trPr>
        <w:tc>
          <w:tcPr>
            <w:tcW w:w="731" w:type="dxa"/>
            <w:tcBorders>
              <w:top w:val="nil"/>
              <w:left w:val="single" w:sz="4" w:space="0" w:color="auto"/>
              <w:bottom w:val="single" w:sz="4" w:space="0" w:color="auto"/>
              <w:right w:val="single" w:sz="4" w:space="0" w:color="auto"/>
            </w:tcBorders>
            <w:shd w:val="clear" w:color="000000" w:fill="DDEBF7"/>
            <w:vAlign w:val="center"/>
            <w:hideMark/>
          </w:tcPr>
          <w:p w:rsidR="003F445E" w:rsidRPr="00BD62E3" w:rsidRDefault="003F445E" w:rsidP="001A40DF">
            <w:pPr>
              <w:jc w:val="center"/>
              <w:rPr>
                <w:szCs w:val="24"/>
              </w:rPr>
            </w:pPr>
            <w:r w:rsidRPr="00BD62E3">
              <w:rPr>
                <w:szCs w:val="24"/>
              </w:rPr>
              <w:t> </w:t>
            </w:r>
          </w:p>
        </w:tc>
        <w:tc>
          <w:tcPr>
            <w:tcW w:w="4574" w:type="dxa"/>
            <w:tcBorders>
              <w:top w:val="nil"/>
              <w:left w:val="nil"/>
              <w:bottom w:val="single" w:sz="4" w:space="0" w:color="auto"/>
              <w:right w:val="single" w:sz="4" w:space="0" w:color="auto"/>
            </w:tcBorders>
            <w:shd w:val="clear" w:color="000000" w:fill="DDEBF7"/>
            <w:vAlign w:val="center"/>
            <w:hideMark/>
          </w:tcPr>
          <w:p w:rsidR="003F445E" w:rsidRPr="00BD62E3" w:rsidRDefault="003F445E" w:rsidP="001A40DF">
            <w:pPr>
              <w:rPr>
                <w:b/>
                <w:bCs/>
                <w:szCs w:val="24"/>
              </w:rPr>
            </w:pPr>
            <w:proofErr w:type="spellStart"/>
            <w:r w:rsidRPr="00BD62E3">
              <w:rPr>
                <w:b/>
                <w:bCs/>
                <w:szCs w:val="24"/>
              </w:rPr>
              <w:t>Укупно</w:t>
            </w:r>
            <w:proofErr w:type="spellEnd"/>
            <w:r w:rsidRPr="00BD62E3">
              <w:rPr>
                <w:b/>
                <w:bCs/>
                <w:szCs w:val="24"/>
              </w:rPr>
              <w:t xml:space="preserve"> </w:t>
            </w:r>
            <w:proofErr w:type="spellStart"/>
            <w:r w:rsidRPr="00BD62E3">
              <w:rPr>
                <w:b/>
                <w:bCs/>
                <w:szCs w:val="24"/>
              </w:rPr>
              <w:t>санација</w:t>
            </w:r>
            <w:proofErr w:type="spellEnd"/>
            <w:r w:rsidRPr="00BD62E3">
              <w:rPr>
                <w:b/>
                <w:bCs/>
                <w:szCs w:val="24"/>
              </w:rPr>
              <w:t xml:space="preserve"> </w:t>
            </w:r>
            <w:proofErr w:type="spellStart"/>
            <w:r w:rsidRPr="00BD62E3">
              <w:rPr>
                <w:b/>
                <w:bCs/>
                <w:szCs w:val="24"/>
              </w:rPr>
              <w:t>осталих</w:t>
            </w:r>
            <w:proofErr w:type="spellEnd"/>
            <w:r w:rsidRPr="00BD62E3">
              <w:rPr>
                <w:b/>
                <w:bCs/>
                <w:szCs w:val="24"/>
              </w:rPr>
              <w:t xml:space="preserve"> </w:t>
            </w:r>
            <w:proofErr w:type="spellStart"/>
            <w:r w:rsidRPr="00BD62E3">
              <w:rPr>
                <w:b/>
                <w:bCs/>
                <w:szCs w:val="24"/>
              </w:rPr>
              <w:t>оштећених</w:t>
            </w:r>
            <w:proofErr w:type="spellEnd"/>
            <w:r w:rsidRPr="00BD62E3">
              <w:rPr>
                <w:b/>
                <w:bCs/>
                <w:szCs w:val="24"/>
              </w:rPr>
              <w:t xml:space="preserve"> </w:t>
            </w:r>
            <w:proofErr w:type="spellStart"/>
            <w:r w:rsidRPr="00BD62E3">
              <w:rPr>
                <w:b/>
                <w:bCs/>
                <w:szCs w:val="24"/>
              </w:rPr>
              <w:t>објеката</w:t>
            </w:r>
            <w:proofErr w:type="spellEnd"/>
            <w:r w:rsidRPr="00BD62E3">
              <w:rPr>
                <w:b/>
                <w:bCs/>
                <w:szCs w:val="24"/>
              </w:rPr>
              <w:t>:</w:t>
            </w:r>
          </w:p>
        </w:tc>
        <w:tc>
          <w:tcPr>
            <w:tcW w:w="1231" w:type="dxa"/>
            <w:tcBorders>
              <w:top w:val="nil"/>
              <w:left w:val="nil"/>
              <w:bottom w:val="single" w:sz="4" w:space="0" w:color="auto"/>
              <w:right w:val="single" w:sz="4" w:space="0" w:color="auto"/>
            </w:tcBorders>
            <w:shd w:val="clear" w:color="000000" w:fill="DDEBF7"/>
            <w:vAlign w:val="center"/>
            <w:hideMark/>
          </w:tcPr>
          <w:p w:rsidR="003F445E" w:rsidRPr="00BD62E3" w:rsidRDefault="003F445E" w:rsidP="001A40DF">
            <w:pPr>
              <w:rPr>
                <w:b/>
                <w:bCs/>
                <w:szCs w:val="24"/>
              </w:rPr>
            </w:pPr>
            <w:r w:rsidRPr="00BD62E3">
              <w:rPr>
                <w:b/>
                <w:bCs/>
                <w:szCs w:val="24"/>
              </w:rPr>
              <w:t> </w:t>
            </w:r>
          </w:p>
        </w:tc>
        <w:tc>
          <w:tcPr>
            <w:tcW w:w="1229" w:type="dxa"/>
            <w:tcBorders>
              <w:top w:val="nil"/>
              <w:left w:val="nil"/>
              <w:bottom w:val="single" w:sz="4" w:space="0" w:color="auto"/>
              <w:right w:val="single" w:sz="4" w:space="0" w:color="auto"/>
            </w:tcBorders>
            <w:shd w:val="clear" w:color="000000" w:fill="DDEBF7"/>
            <w:vAlign w:val="center"/>
            <w:hideMark/>
          </w:tcPr>
          <w:p w:rsidR="003F445E" w:rsidRPr="00BD62E3" w:rsidRDefault="003F445E" w:rsidP="001A40DF">
            <w:pPr>
              <w:jc w:val="right"/>
              <w:rPr>
                <w:b/>
                <w:bCs/>
                <w:szCs w:val="24"/>
              </w:rPr>
            </w:pPr>
            <w:r w:rsidRPr="00BD62E3">
              <w:rPr>
                <w:b/>
                <w:bCs/>
                <w:szCs w:val="24"/>
              </w:rPr>
              <w:t> </w:t>
            </w:r>
          </w:p>
        </w:tc>
        <w:tc>
          <w:tcPr>
            <w:tcW w:w="1154" w:type="dxa"/>
            <w:tcBorders>
              <w:top w:val="nil"/>
              <w:left w:val="nil"/>
              <w:bottom w:val="single" w:sz="4" w:space="0" w:color="auto"/>
              <w:right w:val="single" w:sz="4" w:space="0" w:color="auto"/>
            </w:tcBorders>
            <w:shd w:val="clear" w:color="000000" w:fill="DDEBF7"/>
            <w:vAlign w:val="center"/>
          </w:tcPr>
          <w:p w:rsidR="003F445E" w:rsidRPr="00BD62E3" w:rsidRDefault="003F445E" w:rsidP="001A40DF">
            <w:pPr>
              <w:jc w:val="center"/>
              <w:rPr>
                <w:szCs w:val="24"/>
              </w:rPr>
            </w:pPr>
          </w:p>
        </w:tc>
        <w:tc>
          <w:tcPr>
            <w:tcW w:w="1431" w:type="dxa"/>
            <w:tcBorders>
              <w:top w:val="nil"/>
              <w:left w:val="nil"/>
              <w:bottom w:val="single" w:sz="4" w:space="0" w:color="auto"/>
              <w:right w:val="single" w:sz="4" w:space="0" w:color="auto"/>
            </w:tcBorders>
            <w:shd w:val="clear" w:color="000000" w:fill="DDEBF7"/>
            <w:vAlign w:val="center"/>
          </w:tcPr>
          <w:p w:rsidR="003F445E" w:rsidRPr="00BD62E3" w:rsidRDefault="003F445E" w:rsidP="001A40DF">
            <w:pPr>
              <w:jc w:val="center"/>
              <w:rPr>
                <w:b/>
                <w:bCs/>
                <w:szCs w:val="24"/>
              </w:rPr>
            </w:pPr>
          </w:p>
        </w:tc>
      </w:tr>
      <w:tr w:rsidR="003F445E" w:rsidRPr="00BD62E3" w:rsidTr="00E778F8">
        <w:trPr>
          <w:trHeight w:val="314"/>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3F445E" w:rsidRPr="00BD62E3" w:rsidRDefault="003F445E" w:rsidP="001A40DF">
            <w:pPr>
              <w:jc w:val="center"/>
              <w:rPr>
                <w:szCs w:val="24"/>
              </w:rPr>
            </w:pPr>
            <w:r w:rsidRPr="00BD62E3">
              <w:rPr>
                <w:szCs w:val="24"/>
              </w:rPr>
              <w:t> </w:t>
            </w:r>
          </w:p>
        </w:tc>
        <w:tc>
          <w:tcPr>
            <w:tcW w:w="4574"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rPr>
                <w:b/>
                <w:bCs/>
                <w:szCs w:val="24"/>
              </w:rPr>
            </w:pPr>
            <w:r w:rsidRPr="00BD62E3">
              <w:rPr>
                <w:b/>
                <w:bCs/>
                <w:szCs w:val="24"/>
              </w:rPr>
              <w:t> </w:t>
            </w:r>
          </w:p>
        </w:tc>
        <w:tc>
          <w:tcPr>
            <w:tcW w:w="1231"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rPr>
                <w:b/>
                <w:bCs/>
                <w:szCs w:val="24"/>
              </w:rPr>
            </w:pPr>
            <w:r w:rsidRPr="00BD62E3">
              <w:rPr>
                <w:b/>
                <w:bCs/>
                <w:szCs w:val="24"/>
              </w:rPr>
              <w:t> </w:t>
            </w:r>
          </w:p>
        </w:tc>
        <w:tc>
          <w:tcPr>
            <w:tcW w:w="1229"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jc w:val="right"/>
              <w:rPr>
                <w:b/>
                <w:bCs/>
                <w:szCs w:val="24"/>
              </w:rPr>
            </w:pPr>
            <w:r w:rsidRPr="00BD62E3">
              <w:rPr>
                <w:b/>
                <w:bCs/>
                <w:szCs w:val="24"/>
              </w:rPr>
              <w:t> </w:t>
            </w:r>
          </w:p>
        </w:tc>
        <w:tc>
          <w:tcPr>
            <w:tcW w:w="1154" w:type="dxa"/>
            <w:tcBorders>
              <w:top w:val="nil"/>
              <w:left w:val="nil"/>
              <w:bottom w:val="single" w:sz="4" w:space="0" w:color="auto"/>
              <w:right w:val="single" w:sz="4" w:space="0" w:color="auto"/>
            </w:tcBorders>
            <w:shd w:val="clear" w:color="auto" w:fill="auto"/>
            <w:vAlign w:val="center"/>
          </w:tcPr>
          <w:p w:rsidR="003F445E" w:rsidRPr="00BD62E3" w:rsidRDefault="003F445E" w:rsidP="001A40DF">
            <w:pPr>
              <w:jc w:val="center"/>
              <w:rPr>
                <w:szCs w:val="24"/>
              </w:rPr>
            </w:pPr>
          </w:p>
        </w:tc>
        <w:tc>
          <w:tcPr>
            <w:tcW w:w="1431" w:type="dxa"/>
            <w:tcBorders>
              <w:top w:val="nil"/>
              <w:left w:val="nil"/>
              <w:bottom w:val="single" w:sz="4" w:space="0" w:color="auto"/>
              <w:right w:val="single" w:sz="4" w:space="0" w:color="auto"/>
            </w:tcBorders>
            <w:shd w:val="clear" w:color="auto" w:fill="auto"/>
            <w:vAlign w:val="center"/>
          </w:tcPr>
          <w:p w:rsidR="003F445E" w:rsidRPr="00BD62E3" w:rsidRDefault="003F445E" w:rsidP="001A40DF">
            <w:pPr>
              <w:jc w:val="center"/>
              <w:rPr>
                <w:szCs w:val="24"/>
              </w:rPr>
            </w:pPr>
          </w:p>
        </w:tc>
      </w:tr>
      <w:tr w:rsidR="003F445E" w:rsidRPr="00BD62E3" w:rsidTr="00E778F8">
        <w:trPr>
          <w:trHeight w:val="314"/>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3F445E" w:rsidRPr="00BD62E3" w:rsidRDefault="003F445E" w:rsidP="001A40DF">
            <w:pPr>
              <w:jc w:val="center"/>
              <w:rPr>
                <w:szCs w:val="24"/>
              </w:rPr>
            </w:pPr>
            <w:r w:rsidRPr="00BD62E3">
              <w:rPr>
                <w:szCs w:val="24"/>
              </w:rPr>
              <w:t> </w:t>
            </w:r>
          </w:p>
        </w:tc>
        <w:tc>
          <w:tcPr>
            <w:tcW w:w="4574"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rPr>
                <w:szCs w:val="24"/>
              </w:rPr>
            </w:pPr>
            <w:r w:rsidRPr="00BD62E3">
              <w:rPr>
                <w:szCs w:val="24"/>
              </w:rPr>
              <w:t> </w:t>
            </w:r>
          </w:p>
        </w:tc>
        <w:tc>
          <w:tcPr>
            <w:tcW w:w="1231"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rPr>
                <w:szCs w:val="24"/>
              </w:rPr>
            </w:pPr>
            <w:r w:rsidRPr="00BD62E3">
              <w:rPr>
                <w:szCs w:val="24"/>
              </w:rPr>
              <w:t> </w:t>
            </w:r>
          </w:p>
        </w:tc>
        <w:tc>
          <w:tcPr>
            <w:tcW w:w="1229" w:type="dxa"/>
            <w:tcBorders>
              <w:top w:val="nil"/>
              <w:left w:val="nil"/>
              <w:bottom w:val="single" w:sz="4" w:space="0" w:color="auto"/>
              <w:right w:val="single" w:sz="4" w:space="0" w:color="auto"/>
            </w:tcBorders>
            <w:shd w:val="clear" w:color="auto" w:fill="auto"/>
            <w:vAlign w:val="center"/>
            <w:hideMark/>
          </w:tcPr>
          <w:p w:rsidR="003F445E" w:rsidRPr="00BD62E3" w:rsidRDefault="003F445E" w:rsidP="001A40DF">
            <w:pPr>
              <w:jc w:val="right"/>
              <w:rPr>
                <w:szCs w:val="24"/>
              </w:rPr>
            </w:pPr>
            <w:r w:rsidRPr="00BD62E3">
              <w:rPr>
                <w:szCs w:val="24"/>
              </w:rPr>
              <w:t> </w:t>
            </w:r>
          </w:p>
        </w:tc>
        <w:tc>
          <w:tcPr>
            <w:tcW w:w="1154" w:type="dxa"/>
            <w:tcBorders>
              <w:top w:val="nil"/>
              <w:left w:val="nil"/>
              <w:bottom w:val="single" w:sz="4" w:space="0" w:color="auto"/>
              <w:right w:val="single" w:sz="4" w:space="0" w:color="auto"/>
            </w:tcBorders>
            <w:shd w:val="clear" w:color="auto" w:fill="auto"/>
            <w:vAlign w:val="center"/>
          </w:tcPr>
          <w:p w:rsidR="003F445E" w:rsidRPr="00BD62E3" w:rsidRDefault="003F445E" w:rsidP="001A40DF">
            <w:pPr>
              <w:jc w:val="center"/>
              <w:rPr>
                <w:szCs w:val="24"/>
              </w:rPr>
            </w:pPr>
          </w:p>
        </w:tc>
        <w:tc>
          <w:tcPr>
            <w:tcW w:w="1431" w:type="dxa"/>
            <w:tcBorders>
              <w:top w:val="nil"/>
              <w:left w:val="nil"/>
              <w:bottom w:val="single" w:sz="4" w:space="0" w:color="auto"/>
              <w:right w:val="single" w:sz="4" w:space="0" w:color="auto"/>
            </w:tcBorders>
            <w:shd w:val="clear" w:color="auto" w:fill="auto"/>
            <w:vAlign w:val="center"/>
          </w:tcPr>
          <w:p w:rsidR="003F445E" w:rsidRPr="00BD62E3" w:rsidRDefault="003F445E" w:rsidP="001A40DF">
            <w:pPr>
              <w:jc w:val="center"/>
              <w:rPr>
                <w:szCs w:val="24"/>
              </w:rPr>
            </w:pPr>
          </w:p>
        </w:tc>
      </w:tr>
      <w:tr w:rsidR="003F445E" w:rsidRPr="00BD62E3" w:rsidTr="00E778F8">
        <w:trPr>
          <w:trHeight w:val="598"/>
        </w:trPr>
        <w:tc>
          <w:tcPr>
            <w:tcW w:w="731" w:type="dxa"/>
            <w:tcBorders>
              <w:top w:val="nil"/>
              <w:left w:val="single" w:sz="4" w:space="0" w:color="auto"/>
              <w:bottom w:val="single" w:sz="4" w:space="0" w:color="auto"/>
              <w:right w:val="single" w:sz="4" w:space="0" w:color="auto"/>
            </w:tcBorders>
            <w:shd w:val="clear" w:color="000000" w:fill="FFE699"/>
            <w:vAlign w:val="center"/>
            <w:hideMark/>
          </w:tcPr>
          <w:p w:rsidR="003F445E" w:rsidRPr="00BD62E3" w:rsidRDefault="003F445E" w:rsidP="001A40DF">
            <w:pPr>
              <w:jc w:val="center"/>
              <w:rPr>
                <w:szCs w:val="24"/>
              </w:rPr>
            </w:pPr>
            <w:r w:rsidRPr="00BD62E3">
              <w:rPr>
                <w:szCs w:val="24"/>
              </w:rPr>
              <w:t> </w:t>
            </w:r>
          </w:p>
        </w:tc>
        <w:tc>
          <w:tcPr>
            <w:tcW w:w="4574" w:type="dxa"/>
            <w:tcBorders>
              <w:top w:val="nil"/>
              <w:left w:val="nil"/>
              <w:bottom w:val="single" w:sz="4" w:space="0" w:color="auto"/>
              <w:right w:val="single" w:sz="4" w:space="0" w:color="auto"/>
            </w:tcBorders>
            <w:shd w:val="clear" w:color="000000" w:fill="FFE699"/>
            <w:vAlign w:val="center"/>
            <w:hideMark/>
          </w:tcPr>
          <w:p w:rsidR="003F445E" w:rsidRPr="00BD62E3" w:rsidRDefault="003F445E" w:rsidP="001A40DF">
            <w:pPr>
              <w:rPr>
                <w:b/>
                <w:bCs/>
                <w:szCs w:val="24"/>
              </w:rPr>
            </w:pPr>
            <w:r w:rsidRPr="00BD62E3">
              <w:rPr>
                <w:b/>
                <w:bCs/>
                <w:szCs w:val="24"/>
              </w:rPr>
              <w:t>УКУПНО САНАЦИЈА ОШТЕЋЕНИХ КОНСТРУКЦИЈА:</w:t>
            </w:r>
          </w:p>
        </w:tc>
        <w:tc>
          <w:tcPr>
            <w:tcW w:w="1231" w:type="dxa"/>
            <w:tcBorders>
              <w:top w:val="nil"/>
              <w:left w:val="nil"/>
              <w:bottom w:val="single" w:sz="4" w:space="0" w:color="auto"/>
              <w:right w:val="single" w:sz="4" w:space="0" w:color="auto"/>
            </w:tcBorders>
            <w:shd w:val="clear" w:color="000000" w:fill="FFE699"/>
            <w:vAlign w:val="center"/>
            <w:hideMark/>
          </w:tcPr>
          <w:p w:rsidR="003F445E" w:rsidRPr="00BD62E3" w:rsidRDefault="003F445E" w:rsidP="001A40DF">
            <w:pPr>
              <w:rPr>
                <w:b/>
                <w:bCs/>
                <w:szCs w:val="24"/>
              </w:rPr>
            </w:pPr>
            <w:r w:rsidRPr="00BD62E3">
              <w:rPr>
                <w:b/>
                <w:bCs/>
                <w:szCs w:val="24"/>
              </w:rPr>
              <w:t> </w:t>
            </w:r>
          </w:p>
        </w:tc>
        <w:tc>
          <w:tcPr>
            <w:tcW w:w="1229" w:type="dxa"/>
            <w:tcBorders>
              <w:top w:val="nil"/>
              <w:left w:val="nil"/>
              <w:bottom w:val="single" w:sz="4" w:space="0" w:color="auto"/>
              <w:right w:val="single" w:sz="4" w:space="0" w:color="auto"/>
            </w:tcBorders>
            <w:shd w:val="clear" w:color="000000" w:fill="FFE699"/>
            <w:vAlign w:val="center"/>
            <w:hideMark/>
          </w:tcPr>
          <w:p w:rsidR="003F445E" w:rsidRPr="00BD62E3" w:rsidRDefault="003F445E" w:rsidP="001A40DF">
            <w:pPr>
              <w:jc w:val="right"/>
              <w:rPr>
                <w:b/>
                <w:bCs/>
                <w:szCs w:val="24"/>
              </w:rPr>
            </w:pPr>
            <w:r w:rsidRPr="00BD62E3">
              <w:rPr>
                <w:b/>
                <w:bCs/>
                <w:szCs w:val="24"/>
              </w:rPr>
              <w:t> </w:t>
            </w:r>
          </w:p>
        </w:tc>
        <w:tc>
          <w:tcPr>
            <w:tcW w:w="1154" w:type="dxa"/>
            <w:tcBorders>
              <w:top w:val="nil"/>
              <w:left w:val="nil"/>
              <w:bottom w:val="single" w:sz="4" w:space="0" w:color="auto"/>
              <w:right w:val="single" w:sz="4" w:space="0" w:color="auto"/>
            </w:tcBorders>
            <w:shd w:val="clear" w:color="000000" w:fill="FFE699"/>
            <w:vAlign w:val="center"/>
          </w:tcPr>
          <w:p w:rsidR="003F445E" w:rsidRPr="00BD62E3" w:rsidRDefault="003F445E" w:rsidP="001A40DF">
            <w:pPr>
              <w:jc w:val="center"/>
              <w:rPr>
                <w:szCs w:val="24"/>
              </w:rPr>
            </w:pPr>
          </w:p>
        </w:tc>
        <w:tc>
          <w:tcPr>
            <w:tcW w:w="1431" w:type="dxa"/>
            <w:tcBorders>
              <w:top w:val="nil"/>
              <w:left w:val="nil"/>
              <w:bottom w:val="single" w:sz="4" w:space="0" w:color="auto"/>
              <w:right w:val="single" w:sz="4" w:space="0" w:color="auto"/>
            </w:tcBorders>
            <w:shd w:val="clear" w:color="000000" w:fill="FFE699"/>
            <w:vAlign w:val="center"/>
          </w:tcPr>
          <w:p w:rsidR="003F445E" w:rsidRPr="00BD62E3" w:rsidRDefault="003F445E" w:rsidP="001A40DF">
            <w:pPr>
              <w:jc w:val="center"/>
              <w:rPr>
                <w:b/>
                <w:bCs/>
                <w:szCs w:val="24"/>
              </w:rPr>
            </w:pPr>
          </w:p>
        </w:tc>
      </w:tr>
      <w:tr w:rsidR="003F445E" w:rsidRPr="00BD62E3" w:rsidTr="00E778F8">
        <w:trPr>
          <w:trHeight w:val="314"/>
        </w:trPr>
        <w:tc>
          <w:tcPr>
            <w:tcW w:w="731" w:type="dxa"/>
            <w:tcBorders>
              <w:top w:val="nil"/>
              <w:left w:val="nil"/>
              <w:bottom w:val="nil"/>
              <w:right w:val="nil"/>
            </w:tcBorders>
            <w:shd w:val="clear" w:color="auto" w:fill="auto"/>
            <w:vAlign w:val="center"/>
            <w:hideMark/>
          </w:tcPr>
          <w:p w:rsidR="003F445E" w:rsidRPr="00BD62E3" w:rsidRDefault="003F445E" w:rsidP="001A40DF">
            <w:pPr>
              <w:jc w:val="center"/>
              <w:rPr>
                <w:b/>
                <w:bCs/>
                <w:szCs w:val="24"/>
              </w:rPr>
            </w:pPr>
          </w:p>
        </w:tc>
        <w:tc>
          <w:tcPr>
            <w:tcW w:w="4574" w:type="dxa"/>
            <w:tcBorders>
              <w:top w:val="nil"/>
              <w:left w:val="nil"/>
              <w:bottom w:val="nil"/>
              <w:right w:val="nil"/>
            </w:tcBorders>
            <w:shd w:val="clear" w:color="auto" w:fill="auto"/>
            <w:vAlign w:val="center"/>
            <w:hideMark/>
          </w:tcPr>
          <w:p w:rsidR="003F445E" w:rsidRPr="00BD62E3" w:rsidRDefault="003F445E" w:rsidP="001A40DF">
            <w:pPr>
              <w:jc w:val="center"/>
              <w:rPr>
                <w:sz w:val="20"/>
              </w:rPr>
            </w:pPr>
          </w:p>
        </w:tc>
        <w:tc>
          <w:tcPr>
            <w:tcW w:w="1231" w:type="dxa"/>
            <w:tcBorders>
              <w:top w:val="nil"/>
              <w:left w:val="nil"/>
              <w:bottom w:val="nil"/>
              <w:right w:val="nil"/>
            </w:tcBorders>
            <w:shd w:val="clear" w:color="auto" w:fill="auto"/>
            <w:vAlign w:val="center"/>
            <w:hideMark/>
          </w:tcPr>
          <w:p w:rsidR="003F445E" w:rsidRPr="00BD62E3" w:rsidRDefault="003F445E" w:rsidP="001A40DF">
            <w:pPr>
              <w:rPr>
                <w:sz w:val="20"/>
              </w:rPr>
            </w:pPr>
          </w:p>
        </w:tc>
        <w:tc>
          <w:tcPr>
            <w:tcW w:w="1229" w:type="dxa"/>
            <w:tcBorders>
              <w:top w:val="nil"/>
              <w:left w:val="nil"/>
              <w:bottom w:val="nil"/>
              <w:right w:val="nil"/>
            </w:tcBorders>
            <w:shd w:val="clear" w:color="auto" w:fill="auto"/>
            <w:vAlign w:val="center"/>
            <w:hideMark/>
          </w:tcPr>
          <w:p w:rsidR="003F445E" w:rsidRPr="00BD62E3" w:rsidRDefault="003F445E" w:rsidP="001A40DF">
            <w:pPr>
              <w:jc w:val="right"/>
              <w:rPr>
                <w:sz w:val="20"/>
              </w:rPr>
            </w:pPr>
          </w:p>
        </w:tc>
        <w:tc>
          <w:tcPr>
            <w:tcW w:w="1154" w:type="dxa"/>
            <w:tcBorders>
              <w:top w:val="nil"/>
              <w:left w:val="nil"/>
              <w:bottom w:val="nil"/>
              <w:right w:val="nil"/>
            </w:tcBorders>
            <w:shd w:val="clear" w:color="auto" w:fill="auto"/>
            <w:vAlign w:val="center"/>
            <w:hideMark/>
          </w:tcPr>
          <w:p w:rsidR="003F445E" w:rsidRPr="00BD62E3" w:rsidRDefault="003F445E" w:rsidP="001A40DF">
            <w:pPr>
              <w:rPr>
                <w:sz w:val="20"/>
              </w:rPr>
            </w:pPr>
          </w:p>
        </w:tc>
        <w:tc>
          <w:tcPr>
            <w:tcW w:w="1431" w:type="dxa"/>
            <w:tcBorders>
              <w:top w:val="nil"/>
              <w:left w:val="nil"/>
              <w:bottom w:val="nil"/>
              <w:right w:val="nil"/>
            </w:tcBorders>
            <w:shd w:val="clear" w:color="auto" w:fill="auto"/>
            <w:vAlign w:val="center"/>
            <w:hideMark/>
          </w:tcPr>
          <w:p w:rsidR="003F445E" w:rsidRPr="00BD62E3" w:rsidRDefault="003F445E" w:rsidP="001A40DF">
            <w:pPr>
              <w:jc w:val="center"/>
              <w:rPr>
                <w:sz w:val="20"/>
              </w:rPr>
            </w:pPr>
          </w:p>
        </w:tc>
      </w:tr>
      <w:tr w:rsidR="003F445E" w:rsidRPr="00BD62E3" w:rsidTr="00E778F8">
        <w:trPr>
          <w:trHeight w:val="314"/>
        </w:trPr>
        <w:tc>
          <w:tcPr>
            <w:tcW w:w="731" w:type="dxa"/>
            <w:tcBorders>
              <w:top w:val="nil"/>
              <w:left w:val="nil"/>
              <w:bottom w:val="nil"/>
              <w:right w:val="nil"/>
            </w:tcBorders>
            <w:shd w:val="clear" w:color="auto" w:fill="auto"/>
            <w:vAlign w:val="center"/>
            <w:hideMark/>
          </w:tcPr>
          <w:p w:rsidR="003F445E" w:rsidRPr="00BD62E3" w:rsidRDefault="003F445E" w:rsidP="001A40DF">
            <w:pPr>
              <w:jc w:val="center"/>
              <w:rPr>
                <w:sz w:val="20"/>
              </w:rPr>
            </w:pPr>
          </w:p>
        </w:tc>
        <w:tc>
          <w:tcPr>
            <w:tcW w:w="4574" w:type="dxa"/>
            <w:tcBorders>
              <w:top w:val="nil"/>
              <w:left w:val="nil"/>
              <w:bottom w:val="nil"/>
              <w:right w:val="nil"/>
            </w:tcBorders>
            <w:shd w:val="clear" w:color="auto" w:fill="auto"/>
            <w:vAlign w:val="center"/>
            <w:hideMark/>
          </w:tcPr>
          <w:p w:rsidR="003F445E" w:rsidRPr="00BD62E3" w:rsidRDefault="003F445E" w:rsidP="001A40DF">
            <w:pPr>
              <w:jc w:val="center"/>
              <w:rPr>
                <w:sz w:val="20"/>
              </w:rPr>
            </w:pPr>
          </w:p>
        </w:tc>
        <w:tc>
          <w:tcPr>
            <w:tcW w:w="1231" w:type="dxa"/>
            <w:tcBorders>
              <w:top w:val="nil"/>
              <w:left w:val="nil"/>
              <w:bottom w:val="nil"/>
              <w:right w:val="nil"/>
            </w:tcBorders>
            <w:shd w:val="clear" w:color="auto" w:fill="auto"/>
            <w:vAlign w:val="center"/>
            <w:hideMark/>
          </w:tcPr>
          <w:p w:rsidR="003F445E" w:rsidRPr="00BD62E3" w:rsidRDefault="003F445E" w:rsidP="001A40DF">
            <w:pPr>
              <w:rPr>
                <w:sz w:val="20"/>
              </w:rPr>
            </w:pPr>
          </w:p>
        </w:tc>
        <w:tc>
          <w:tcPr>
            <w:tcW w:w="1229" w:type="dxa"/>
            <w:tcBorders>
              <w:top w:val="nil"/>
              <w:left w:val="nil"/>
              <w:bottom w:val="nil"/>
              <w:right w:val="nil"/>
            </w:tcBorders>
            <w:shd w:val="clear" w:color="auto" w:fill="auto"/>
            <w:vAlign w:val="center"/>
            <w:hideMark/>
          </w:tcPr>
          <w:p w:rsidR="003F445E" w:rsidRPr="00BD62E3" w:rsidRDefault="003F445E" w:rsidP="001A40DF">
            <w:pPr>
              <w:jc w:val="right"/>
              <w:rPr>
                <w:sz w:val="20"/>
              </w:rPr>
            </w:pPr>
          </w:p>
          <w:p w:rsidR="003F445E" w:rsidRPr="00BD62E3" w:rsidRDefault="003F445E" w:rsidP="001A40DF">
            <w:pPr>
              <w:jc w:val="right"/>
              <w:rPr>
                <w:sz w:val="20"/>
              </w:rPr>
            </w:pPr>
          </w:p>
          <w:p w:rsidR="003F445E" w:rsidRPr="00BD62E3" w:rsidRDefault="003F445E" w:rsidP="001A40DF">
            <w:pPr>
              <w:jc w:val="right"/>
              <w:rPr>
                <w:sz w:val="20"/>
              </w:rPr>
            </w:pPr>
          </w:p>
          <w:p w:rsidR="003F445E" w:rsidRPr="00BD62E3" w:rsidRDefault="003F445E" w:rsidP="001A40DF">
            <w:pPr>
              <w:jc w:val="right"/>
              <w:rPr>
                <w:sz w:val="20"/>
              </w:rPr>
            </w:pPr>
          </w:p>
          <w:p w:rsidR="003F445E" w:rsidRPr="00BD62E3" w:rsidRDefault="003F445E" w:rsidP="001A40DF">
            <w:pPr>
              <w:jc w:val="right"/>
              <w:rPr>
                <w:sz w:val="20"/>
              </w:rPr>
            </w:pPr>
          </w:p>
        </w:tc>
        <w:tc>
          <w:tcPr>
            <w:tcW w:w="1154" w:type="dxa"/>
            <w:tcBorders>
              <w:top w:val="nil"/>
              <w:left w:val="nil"/>
              <w:bottom w:val="nil"/>
              <w:right w:val="nil"/>
            </w:tcBorders>
            <w:shd w:val="clear" w:color="auto" w:fill="auto"/>
            <w:vAlign w:val="center"/>
            <w:hideMark/>
          </w:tcPr>
          <w:p w:rsidR="003F445E" w:rsidRPr="00BD62E3" w:rsidRDefault="003F445E" w:rsidP="001A40DF">
            <w:pPr>
              <w:rPr>
                <w:sz w:val="20"/>
              </w:rPr>
            </w:pPr>
          </w:p>
        </w:tc>
        <w:tc>
          <w:tcPr>
            <w:tcW w:w="1431" w:type="dxa"/>
            <w:tcBorders>
              <w:top w:val="nil"/>
              <w:left w:val="nil"/>
              <w:bottom w:val="nil"/>
              <w:right w:val="nil"/>
            </w:tcBorders>
            <w:shd w:val="clear" w:color="auto" w:fill="auto"/>
            <w:vAlign w:val="center"/>
            <w:hideMark/>
          </w:tcPr>
          <w:p w:rsidR="003F445E" w:rsidRPr="00BD62E3" w:rsidRDefault="003F445E" w:rsidP="001A40DF">
            <w:pPr>
              <w:rPr>
                <w:sz w:val="20"/>
              </w:rPr>
            </w:pPr>
          </w:p>
        </w:tc>
      </w:tr>
      <w:tr w:rsidR="003F445E" w:rsidRPr="00BD62E3" w:rsidTr="00E778F8">
        <w:trPr>
          <w:trHeight w:val="314"/>
        </w:trPr>
        <w:tc>
          <w:tcPr>
            <w:tcW w:w="10350" w:type="dxa"/>
            <w:gridSpan w:val="6"/>
            <w:tcBorders>
              <w:top w:val="single" w:sz="4" w:space="0" w:color="auto"/>
              <w:left w:val="single" w:sz="4" w:space="0" w:color="auto"/>
              <w:bottom w:val="single" w:sz="4" w:space="0" w:color="auto"/>
              <w:right w:val="single" w:sz="4" w:space="0" w:color="000000"/>
            </w:tcBorders>
            <w:shd w:val="clear" w:color="000000" w:fill="DDEBF7"/>
            <w:vAlign w:val="center"/>
            <w:hideMark/>
          </w:tcPr>
          <w:p w:rsidR="003F445E" w:rsidRPr="00BD62E3" w:rsidRDefault="003F445E" w:rsidP="001A40DF">
            <w:pPr>
              <w:jc w:val="center"/>
              <w:rPr>
                <w:b/>
                <w:bCs/>
                <w:szCs w:val="24"/>
              </w:rPr>
            </w:pPr>
            <w:r w:rsidRPr="00BD62E3">
              <w:rPr>
                <w:b/>
                <w:bCs/>
                <w:szCs w:val="24"/>
              </w:rPr>
              <w:t>РЕКАПИТУЛАЦИЈА</w:t>
            </w:r>
          </w:p>
        </w:tc>
      </w:tr>
      <w:tr w:rsidR="00E778F8" w:rsidRPr="00BD62E3" w:rsidTr="001A40DF">
        <w:trPr>
          <w:trHeight w:val="314"/>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E778F8" w:rsidRPr="00BD62E3" w:rsidRDefault="00E778F8" w:rsidP="001A40DF">
            <w:pPr>
              <w:jc w:val="center"/>
              <w:rPr>
                <w:szCs w:val="24"/>
              </w:rPr>
            </w:pPr>
            <w:r w:rsidRPr="00BD62E3">
              <w:rPr>
                <w:szCs w:val="24"/>
              </w:rPr>
              <w:t> </w:t>
            </w:r>
            <w:r w:rsidRPr="00BD62E3">
              <w:rPr>
                <w:b/>
                <w:bCs/>
                <w:szCs w:val="24"/>
              </w:rPr>
              <w:t>А.</w:t>
            </w:r>
          </w:p>
        </w:tc>
        <w:tc>
          <w:tcPr>
            <w:tcW w:w="8188" w:type="dxa"/>
            <w:gridSpan w:val="4"/>
            <w:tcBorders>
              <w:top w:val="nil"/>
              <w:left w:val="nil"/>
              <w:bottom w:val="single" w:sz="4" w:space="0" w:color="auto"/>
              <w:right w:val="single" w:sz="4" w:space="0" w:color="auto"/>
            </w:tcBorders>
            <w:shd w:val="clear" w:color="auto" w:fill="auto"/>
            <w:vAlign w:val="center"/>
            <w:hideMark/>
          </w:tcPr>
          <w:p w:rsidR="00E778F8" w:rsidRPr="00BD62E3" w:rsidRDefault="00E778F8" w:rsidP="00E778F8">
            <w:pPr>
              <w:rPr>
                <w:szCs w:val="24"/>
              </w:rPr>
            </w:pPr>
            <w:r w:rsidRPr="00BD62E3">
              <w:rPr>
                <w:b/>
                <w:bCs/>
                <w:szCs w:val="24"/>
              </w:rPr>
              <w:t>ДИЈАФРАГМА</w:t>
            </w:r>
          </w:p>
        </w:tc>
        <w:tc>
          <w:tcPr>
            <w:tcW w:w="1431" w:type="dxa"/>
            <w:tcBorders>
              <w:top w:val="nil"/>
              <w:left w:val="nil"/>
              <w:bottom w:val="single" w:sz="4" w:space="0" w:color="auto"/>
              <w:right w:val="single" w:sz="4" w:space="0" w:color="auto"/>
            </w:tcBorders>
            <w:shd w:val="clear" w:color="auto" w:fill="auto"/>
            <w:vAlign w:val="center"/>
            <w:hideMark/>
          </w:tcPr>
          <w:p w:rsidR="00E778F8" w:rsidRPr="00BD62E3" w:rsidRDefault="00E778F8" w:rsidP="001A40DF">
            <w:pPr>
              <w:jc w:val="center"/>
              <w:rPr>
                <w:szCs w:val="24"/>
              </w:rPr>
            </w:pPr>
            <w:r w:rsidRPr="00BD62E3">
              <w:rPr>
                <w:szCs w:val="24"/>
              </w:rPr>
              <w:t xml:space="preserve">   </w:t>
            </w:r>
          </w:p>
        </w:tc>
      </w:tr>
      <w:tr w:rsidR="00E778F8" w:rsidRPr="00BD62E3" w:rsidTr="001A40DF">
        <w:trPr>
          <w:trHeight w:val="314"/>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E778F8" w:rsidRPr="00BD62E3" w:rsidRDefault="00E778F8" w:rsidP="001A40DF">
            <w:pPr>
              <w:jc w:val="center"/>
              <w:rPr>
                <w:szCs w:val="24"/>
              </w:rPr>
            </w:pPr>
            <w:r w:rsidRPr="00BD62E3">
              <w:rPr>
                <w:szCs w:val="24"/>
              </w:rPr>
              <w:t> </w:t>
            </w:r>
            <w:r w:rsidR="002D376A" w:rsidRPr="00BD62E3">
              <w:rPr>
                <w:b/>
                <w:bCs/>
                <w:szCs w:val="24"/>
              </w:rPr>
              <w:t>Б.</w:t>
            </w:r>
          </w:p>
        </w:tc>
        <w:tc>
          <w:tcPr>
            <w:tcW w:w="8188" w:type="dxa"/>
            <w:gridSpan w:val="4"/>
            <w:tcBorders>
              <w:top w:val="nil"/>
              <w:left w:val="nil"/>
              <w:bottom w:val="single" w:sz="4" w:space="0" w:color="auto"/>
              <w:right w:val="single" w:sz="4" w:space="0" w:color="auto"/>
            </w:tcBorders>
            <w:shd w:val="clear" w:color="auto" w:fill="auto"/>
            <w:vAlign w:val="center"/>
            <w:hideMark/>
          </w:tcPr>
          <w:p w:rsidR="00E778F8" w:rsidRPr="002D376A" w:rsidRDefault="00E778F8" w:rsidP="00E778F8">
            <w:pPr>
              <w:rPr>
                <w:szCs w:val="24"/>
                <w:lang w:val="sr-Cyrl-RS"/>
              </w:rPr>
            </w:pPr>
            <w:r w:rsidRPr="00BD62E3">
              <w:rPr>
                <w:b/>
                <w:bCs/>
                <w:szCs w:val="24"/>
              </w:rPr>
              <w:t>ДРЕНАЖНИ СИСТЕМ</w:t>
            </w:r>
            <w:r w:rsidR="002D376A">
              <w:rPr>
                <w:b/>
                <w:bCs/>
                <w:szCs w:val="24"/>
                <w:lang w:val="sr-Cyrl-RS"/>
              </w:rPr>
              <w:t xml:space="preserve"> </w:t>
            </w:r>
          </w:p>
        </w:tc>
        <w:tc>
          <w:tcPr>
            <w:tcW w:w="1431" w:type="dxa"/>
            <w:tcBorders>
              <w:top w:val="nil"/>
              <w:left w:val="nil"/>
              <w:bottom w:val="single" w:sz="4" w:space="0" w:color="auto"/>
              <w:right w:val="single" w:sz="4" w:space="0" w:color="auto"/>
            </w:tcBorders>
            <w:shd w:val="clear" w:color="auto" w:fill="auto"/>
            <w:vAlign w:val="center"/>
          </w:tcPr>
          <w:p w:rsidR="00E778F8" w:rsidRPr="00BD62E3" w:rsidRDefault="00E778F8" w:rsidP="001A40DF">
            <w:pPr>
              <w:jc w:val="center"/>
              <w:rPr>
                <w:szCs w:val="24"/>
              </w:rPr>
            </w:pPr>
          </w:p>
        </w:tc>
      </w:tr>
      <w:tr w:rsidR="00E778F8" w:rsidRPr="00BD62E3" w:rsidTr="001A40DF">
        <w:trPr>
          <w:trHeight w:val="314"/>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E778F8" w:rsidRPr="00BD62E3" w:rsidRDefault="00E778F8" w:rsidP="001A40DF">
            <w:pPr>
              <w:jc w:val="center"/>
              <w:rPr>
                <w:szCs w:val="24"/>
              </w:rPr>
            </w:pPr>
            <w:r w:rsidRPr="00BD62E3">
              <w:rPr>
                <w:szCs w:val="24"/>
              </w:rPr>
              <w:t> </w:t>
            </w:r>
            <w:r w:rsidR="002D376A" w:rsidRPr="00BD62E3">
              <w:rPr>
                <w:b/>
                <w:bCs/>
                <w:szCs w:val="24"/>
              </w:rPr>
              <w:t>В.</w:t>
            </w:r>
          </w:p>
        </w:tc>
        <w:tc>
          <w:tcPr>
            <w:tcW w:w="8188" w:type="dxa"/>
            <w:gridSpan w:val="4"/>
            <w:tcBorders>
              <w:top w:val="nil"/>
              <w:left w:val="nil"/>
              <w:bottom w:val="single" w:sz="4" w:space="0" w:color="auto"/>
              <w:right w:val="single" w:sz="4" w:space="0" w:color="auto"/>
            </w:tcBorders>
            <w:shd w:val="clear" w:color="auto" w:fill="auto"/>
            <w:vAlign w:val="center"/>
            <w:hideMark/>
          </w:tcPr>
          <w:p w:rsidR="00E778F8" w:rsidRPr="002D376A" w:rsidRDefault="00E778F8" w:rsidP="00E778F8">
            <w:pPr>
              <w:rPr>
                <w:szCs w:val="24"/>
                <w:lang w:val="sr-Cyrl-RS"/>
              </w:rPr>
            </w:pPr>
            <w:r w:rsidRPr="00BD62E3">
              <w:rPr>
                <w:b/>
                <w:bCs/>
                <w:szCs w:val="24"/>
              </w:rPr>
              <w:t>САНАЦИЈА ОШТЕЋЕНИХ КОНСТРУКЦИЈА</w:t>
            </w:r>
            <w:r w:rsidRPr="00BD62E3">
              <w:rPr>
                <w:szCs w:val="24"/>
              </w:rPr>
              <w:t> </w:t>
            </w:r>
            <w:r w:rsidR="002D376A">
              <w:rPr>
                <w:szCs w:val="24"/>
                <w:lang w:val="sr-Cyrl-RS"/>
              </w:rPr>
              <w:t xml:space="preserve"> </w:t>
            </w:r>
          </w:p>
        </w:tc>
        <w:tc>
          <w:tcPr>
            <w:tcW w:w="1431" w:type="dxa"/>
            <w:tcBorders>
              <w:top w:val="nil"/>
              <w:left w:val="nil"/>
              <w:bottom w:val="single" w:sz="4" w:space="0" w:color="auto"/>
              <w:right w:val="single" w:sz="4" w:space="0" w:color="auto"/>
            </w:tcBorders>
            <w:shd w:val="clear" w:color="auto" w:fill="auto"/>
            <w:vAlign w:val="center"/>
          </w:tcPr>
          <w:p w:rsidR="00E778F8" w:rsidRPr="00BD62E3" w:rsidRDefault="00E778F8" w:rsidP="001A40DF">
            <w:pPr>
              <w:jc w:val="center"/>
              <w:rPr>
                <w:szCs w:val="24"/>
              </w:rPr>
            </w:pPr>
          </w:p>
        </w:tc>
      </w:tr>
      <w:tr w:rsidR="003F445E" w:rsidRPr="00BD62E3" w:rsidTr="00E778F8">
        <w:trPr>
          <w:trHeight w:val="314"/>
        </w:trPr>
        <w:tc>
          <w:tcPr>
            <w:tcW w:w="8919" w:type="dxa"/>
            <w:gridSpan w:val="5"/>
            <w:tcBorders>
              <w:top w:val="single" w:sz="4" w:space="0" w:color="auto"/>
              <w:left w:val="single" w:sz="4" w:space="0" w:color="auto"/>
              <w:bottom w:val="single" w:sz="4" w:space="0" w:color="auto"/>
              <w:right w:val="single" w:sz="4" w:space="0" w:color="000000"/>
            </w:tcBorders>
            <w:shd w:val="clear" w:color="000000" w:fill="FFE699"/>
            <w:vAlign w:val="center"/>
            <w:hideMark/>
          </w:tcPr>
          <w:p w:rsidR="003F445E" w:rsidRPr="00BD62E3" w:rsidRDefault="003F445E" w:rsidP="001A40DF">
            <w:pPr>
              <w:jc w:val="right"/>
              <w:rPr>
                <w:b/>
                <w:bCs/>
                <w:szCs w:val="24"/>
              </w:rPr>
            </w:pPr>
            <w:r w:rsidRPr="00BD62E3">
              <w:rPr>
                <w:b/>
                <w:bCs/>
                <w:szCs w:val="24"/>
              </w:rPr>
              <w:t xml:space="preserve">УКУПНО БЕЗ </w:t>
            </w:r>
            <w:r w:rsidRPr="00BD62E3">
              <w:rPr>
                <w:b/>
                <w:bCs/>
                <w:szCs w:val="24"/>
                <w:lang w:val="sr-Cyrl-RS"/>
              </w:rPr>
              <w:t xml:space="preserve">ОБРАЧУНАТОГ </w:t>
            </w:r>
            <w:r w:rsidRPr="00BD62E3">
              <w:rPr>
                <w:b/>
                <w:bCs/>
                <w:szCs w:val="24"/>
              </w:rPr>
              <w:t>ПДВ-а:</w:t>
            </w:r>
          </w:p>
        </w:tc>
        <w:tc>
          <w:tcPr>
            <w:tcW w:w="1431" w:type="dxa"/>
            <w:tcBorders>
              <w:top w:val="nil"/>
              <w:left w:val="nil"/>
              <w:bottom w:val="single" w:sz="4" w:space="0" w:color="auto"/>
              <w:right w:val="single" w:sz="4" w:space="0" w:color="auto"/>
            </w:tcBorders>
            <w:shd w:val="clear" w:color="000000" w:fill="FFE699"/>
            <w:vAlign w:val="center"/>
          </w:tcPr>
          <w:p w:rsidR="003F445E" w:rsidRPr="00BD62E3" w:rsidRDefault="003F445E" w:rsidP="001A40DF">
            <w:pPr>
              <w:jc w:val="center"/>
              <w:rPr>
                <w:b/>
                <w:bCs/>
                <w:szCs w:val="24"/>
              </w:rPr>
            </w:pPr>
          </w:p>
        </w:tc>
      </w:tr>
      <w:tr w:rsidR="003F445E" w:rsidRPr="00BD62E3" w:rsidTr="00E778F8">
        <w:trPr>
          <w:trHeight w:val="329"/>
        </w:trPr>
        <w:tc>
          <w:tcPr>
            <w:tcW w:w="8919" w:type="dxa"/>
            <w:gridSpan w:val="5"/>
            <w:tcBorders>
              <w:top w:val="single" w:sz="4" w:space="0" w:color="auto"/>
              <w:left w:val="single" w:sz="4" w:space="0" w:color="auto"/>
              <w:bottom w:val="single" w:sz="4" w:space="0" w:color="auto"/>
              <w:right w:val="single" w:sz="4" w:space="0" w:color="000000"/>
            </w:tcBorders>
            <w:shd w:val="clear" w:color="000000" w:fill="FFE699"/>
            <w:vAlign w:val="center"/>
            <w:hideMark/>
          </w:tcPr>
          <w:p w:rsidR="003F445E" w:rsidRPr="00BD62E3" w:rsidRDefault="003F445E" w:rsidP="001A40DF">
            <w:pPr>
              <w:jc w:val="right"/>
              <w:rPr>
                <w:b/>
                <w:bCs/>
                <w:szCs w:val="24"/>
              </w:rPr>
            </w:pPr>
            <w:r w:rsidRPr="00BD62E3">
              <w:rPr>
                <w:b/>
                <w:bCs/>
                <w:szCs w:val="24"/>
                <w:lang w:val="sr-Cyrl-RS"/>
              </w:rPr>
              <w:t xml:space="preserve">ИЗНОС ОБРАЧУНАТОГ </w:t>
            </w:r>
            <w:r w:rsidRPr="00BD62E3">
              <w:rPr>
                <w:b/>
                <w:bCs/>
                <w:szCs w:val="24"/>
              </w:rPr>
              <w:t>ПДВ</w:t>
            </w:r>
            <w:r w:rsidRPr="00BD62E3">
              <w:rPr>
                <w:b/>
                <w:bCs/>
                <w:szCs w:val="24"/>
                <w:lang w:val="sr-Cyrl-RS"/>
              </w:rPr>
              <w:t>-а</w:t>
            </w:r>
            <w:r w:rsidRPr="00BD62E3">
              <w:rPr>
                <w:b/>
                <w:bCs/>
                <w:szCs w:val="24"/>
              </w:rPr>
              <w:t>:</w:t>
            </w:r>
          </w:p>
        </w:tc>
        <w:tc>
          <w:tcPr>
            <w:tcW w:w="1431" w:type="dxa"/>
            <w:tcBorders>
              <w:top w:val="nil"/>
              <w:left w:val="nil"/>
              <w:bottom w:val="single" w:sz="4" w:space="0" w:color="auto"/>
              <w:right w:val="single" w:sz="4" w:space="0" w:color="auto"/>
            </w:tcBorders>
            <w:shd w:val="clear" w:color="000000" w:fill="FFE699"/>
            <w:vAlign w:val="center"/>
          </w:tcPr>
          <w:p w:rsidR="003F445E" w:rsidRPr="00BD62E3" w:rsidRDefault="003F445E" w:rsidP="001A40DF">
            <w:pPr>
              <w:jc w:val="center"/>
              <w:rPr>
                <w:b/>
                <w:bCs/>
                <w:szCs w:val="24"/>
              </w:rPr>
            </w:pPr>
          </w:p>
        </w:tc>
      </w:tr>
      <w:tr w:rsidR="003F445E" w:rsidRPr="00BD62E3" w:rsidTr="00E778F8">
        <w:trPr>
          <w:trHeight w:val="314"/>
        </w:trPr>
        <w:tc>
          <w:tcPr>
            <w:tcW w:w="8919" w:type="dxa"/>
            <w:gridSpan w:val="5"/>
            <w:tcBorders>
              <w:top w:val="single" w:sz="4" w:space="0" w:color="auto"/>
              <w:left w:val="single" w:sz="4" w:space="0" w:color="auto"/>
              <w:bottom w:val="single" w:sz="4" w:space="0" w:color="auto"/>
              <w:right w:val="single" w:sz="4" w:space="0" w:color="000000"/>
            </w:tcBorders>
            <w:shd w:val="clear" w:color="000000" w:fill="FFE699"/>
            <w:vAlign w:val="center"/>
            <w:hideMark/>
          </w:tcPr>
          <w:p w:rsidR="003F445E" w:rsidRPr="00BD62E3" w:rsidRDefault="003F445E" w:rsidP="001A40DF">
            <w:pPr>
              <w:jc w:val="right"/>
              <w:rPr>
                <w:b/>
                <w:bCs/>
                <w:szCs w:val="24"/>
              </w:rPr>
            </w:pPr>
            <w:r w:rsidRPr="00BD62E3">
              <w:rPr>
                <w:b/>
                <w:bCs/>
                <w:szCs w:val="24"/>
              </w:rPr>
              <w:t>УКУПНО СА ПДВ-</w:t>
            </w:r>
            <w:proofErr w:type="spellStart"/>
            <w:r w:rsidRPr="00BD62E3">
              <w:rPr>
                <w:b/>
                <w:bCs/>
                <w:szCs w:val="24"/>
              </w:rPr>
              <w:t>ом</w:t>
            </w:r>
            <w:proofErr w:type="spellEnd"/>
            <w:r w:rsidRPr="00BD62E3">
              <w:rPr>
                <w:b/>
                <w:bCs/>
                <w:szCs w:val="24"/>
              </w:rPr>
              <w:t>:</w:t>
            </w:r>
          </w:p>
        </w:tc>
        <w:tc>
          <w:tcPr>
            <w:tcW w:w="1431" w:type="dxa"/>
            <w:tcBorders>
              <w:top w:val="nil"/>
              <w:left w:val="nil"/>
              <w:bottom w:val="single" w:sz="4" w:space="0" w:color="auto"/>
              <w:right w:val="single" w:sz="4" w:space="0" w:color="auto"/>
            </w:tcBorders>
            <w:shd w:val="clear" w:color="000000" w:fill="FFE699"/>
            <w:vAlign w:val="center"/>
          </w:tcPr>
          <w:p w:rsidR="003F445E" w:rsidRPr="00BD62E3" w:rsidRDefault="003F445E" w:rsidP="001A40DF">
            <w:pPr>
              <w:jc w:val="center"/>
              <w:rPr>
                <w:b/>
                <w:bCs/>
                <w:szCs w:val="24"/>
              </w:rPr>
            </w:pPr>
          </w:p>
        </w:tc>
      </w:tr>
    </w:tbl>
    <w:p w:rsidR="003F445E" w:rsidRPr="00BD62E3" w:rsidRDefault="003F445E" w:rsidP="003F445E">
      <w:pPr>
        <w:ind w:left="6372"/>
        <w:rPr>
          <w:bCs/>
          <w:iCs/>
          <w:sz w:val="32"/>
          <w:szCs w:val="32"/>
          <w:lang w:val="sr-Cyrl-RS"/>
        </w:rPr>
      </w:pPr>
    </w:p>
    <w:p w:rsidR="003F445E" w:rsidRPr="00BD62E3" w:rsidRDefault="003F445E" w:rsidP="003F445E">
      <w:pPr>
        <w:rPr>
          <w:szCs w:val="24"/>
          <w:lang w:val="sr-Cyrl-RS"/>
        </w:rPr>
      </w:pPr>
    </w:p>
    <w:p w:rsidR="008962B9" w:rsidRPr="00BD62E3" w:rsidRDefault="008962B9" w:rsidP="008962B9">
      <w:pPr>
        <w:keepNext/>
        <w:spacing w:after="120"/>
        <w:ind w:left="357"/>
        <w:jc w:val="both"/>
        <w:rPr>
          <w:b/>
          <w:bCs/>
          <w:iCs/>
          <w:szCs w:val="24"/>
          <w:u w:val="single"/>
          <w:lang w:val="sr-Cyrl-RS"/>
        </w:rPr>
      </w:pPr>
      <w:r w:rsidRPr="00BD62E3">
        <w:rPr>
          <w:b/>
          <w:bCs/>
          <w:iCs/>
          <w:szCs w:val="24"/>
          <w:u w:val="single"/>
          <w:lang w:val="sr-Cyrl-RS"/>
        </w:rPr>
        <w:t xml:space="preserve">Упутство за попуњавање обрасца структуре цене: </w:t>
      </w:r>
    </w:p>
    <w:p w:rsidR="008962B9" w:rsidRPr="00BD62E3" w:rsidRDefault="008962B9" w:rsidP="008962B9">
      <w:pPr>
        <w:pStyle w:val="ListParagraph1"/>
        <w:tabs>
          <w:tab w:val="left" w:pos="90"/>
        </w:tabs>
        <w:ind w:left="0"/>
        <w:jc w:val="both"/>
        <w:rPr>
          <w:bCs/>
          <w:iCs/>
          <w:lang w:val="sr-Cyrl-CS"/>
        </w:rPr>
      </w:pPr>
      <w:r w:rsidRPr="00BD62E3">
        <w:rPr>
          <w:bCs/>
          <w:iCs/>
          <w:lang w:val="sr-Cyrl-RS"/>
        </w:rPr>
        <w:t xml:space="preserve">Понуђач треба да </w:t>
      </w:r>
      <w:proofErr w:type="spellStart"/>
      <w:r w:rsidRPr="00BD62E3">
        <w:rPr>
          <w:bCs/>
          <w:iCs/>
          <w:lang w:val="sr-Cyrl-RS"/>
        </w:rPr>
        <w:t>попун</w:t>
      </w:r>
      <w:proofErr w:type="spellEnd"/>
      <w:r w:rsidRPr="00BD62E3">
        <w:rPr>
          <w:bCs/>
          <w:iCs/>
          <w:lang w:val="sr-Cyrl-CS"/>
        </w:rPr>
        <w:t>и</w:t>
      </w:r>
      <w:r w:rsidRPr="00BD62E3">
        <w:rPr>
          <w:bCs/>
          <w:iCs/>
          <w:lang w:val="sr-Cyrl-RS"/>
        </w:rPr>
        <w:t xml:space="preserve"> образац структуре цене </w:t>
      </w:r>
      <w:r w:rsidRPr="00BD62E3">
        <w:rPr>
          <w:bCs/>
          <w:iCs/>
          <w:lang w:val="sr-Cyrl-CS"/>
        </w:rPr>
        <w:t>на следећи начин</w:t>
      </w:r>
      <w:r w:rsidRPr="00BD62E3">
        <w:rPr>
          <w:bCs/>
          <w:iCs/>
          <w:lang w:val="sr-Cyrl-RS"/>
        </w:rPr>
        <w:t>:</w:t>
      </w:r>
    </w:p>
    <w:p w:rsidR="008962B9" w:rsidRPr="00BD62E3" w:rsidRDefault="008962B9" w:rsidP="008962B9">
      <w:pPr>
        <w:pStyle w:val="ListParagraph1"/>
        <w:numPr>
          <w:ilvl w:val="0"/>
          <w:numId w:val="16"/>
        </w:numPr>
        <w:tabs>
          <w:tab w:val="left" w:pos="90"/>
        </w:tabs>
        <w:jc w:val="both"/>
        <w:rPr>
          <w:bCs/>
          <w:iCs/>
          <w:lang w:val="sr-Cyrl-CS"/>
        </w:rPr>
      </w:pPr>
      <w:r w:rsidRPr="00BD62E3">
        <w:rPr>
          <w:bCs/>
          <w:iCs/>
          <w:lang w:val="sr-Cyrl-CS"/>
        </w:rPr>
        <w:t>у колони 4. уписати колико износи јединична цена без ПДВ-а</w:t>
      </w:r>
      <w:r w:rsidRPr="00BD62E3">
        <w:rPr>
          <w:bCs/>
          <w:iCs/>
          <w:lang w:val="sr-Cyrl-RS"/>
        </w:rPr>
        <w:t>,</w:t>
      </w:r>
      <w:r w:rsidRPr="00BD62E3">
        <w:rPr>
          <w:bCs/>
          <w:iCs/>
          <w:lang w:val="sr-Cyrl-CS"/>
        </w:rPr>
        <w:t xml:space="preserve"> за сваки тражени предмет јавне набавке;</w:t>
      </w:r>
    </w:p>
    <w:p w:rsidR="008962B9" w:rsidRPr="00BD62E3" w:rsidRDefault="008962B9" w:rsidP="008962B9">
      <w:pPr>
        <w:pStyle w:val="ListParagraph1"/>
        <w:numPr>
          <w:ilvl w:val="0"/>
          <w:numId w:val="16"/>
        </w:numPr>
        <w:tabs>
          <w:tab w:val="left" w:pos="90"/>
        </w:tabs>
        <w:jc w:val="both"/>
        <w:rPr>
          <w:bCs/>
          <w:iCs/>
          <w:lang w:val="sr-Cyrl-RS"/>
        </w:rPr>
      </w:pPr>
      <w:r w:rsidRPr="00BD62E3">
        <w:rPr>
          <w:bCs/>
          <w:iCs/>
          <w:lang w:val="sr-Cyrl-CS"/>
        </w:rPr>
        <w:t>у колони 5. уписати колико износи</w:t>
      </w:r>
      <w:r w:rsidRPr="00BD62E3">
        <w:rPr>
          <w:bCs/>
          <w:iCs/>
          <w:lang w:val="sr-Cyrl-RS"/>
        </w:rPr>
        <w:t xml:space="preserve"> јединична цена са ПДВ</w:t>
      </w:r>
      <w:r w:rsidRPr="00BD62E3">
        <w:rPr>
          <w:bCs/>
          <w:iCs/>
          <w:lang w:val="sr-Cyrl-CS"/>
        </w:rPr>
        <w:t>-</w:t>
      </w:r>
      <w:r w:rsidRPr="00BD62E3">
        <w:rPr>
          <w:bCs/>
          <w:iCs/>
          <w:lang w:val="sr-Cyrl-RS"/>
        </w:rPr>
        <w:t xml:space="preserve">ом, </w:t>
      </w:r>
      <w:r w:rsidRPr="00BD62E3">
        <w:rPr>
          <w:bCs/>
          <w:iCs/>
          <w:lang w:val="sr-Cyrl-CS"/>
        </w:rPr>
        <w:t>за сваки тражени предмет јавне набавке;</w:t>
      </w:r>
    </w:p>
    <w:p w:rsidR="008962B9" w:rsidRPr="00BD62E3" w:rsidRDefault="008962B9" w:rsidP="008962B9">
      <w:pPr>
        <w:pStyle w:val="ListParagraph1"/>
        <w:numPr>
          <w:ilvl w:val="0"/>
          <w:numId w:val="16"/>
        </w:numPr>
        <w:tabs>
          <w:tab w:val="left" w:pos="90"/>
        </w:tabs>
        <w:jc w:val="both"/>
        <w:rPr>
          <w:bCs/>
          <w:iCs/>
          <w:color w:val="auto"/>
          <w:lang w:val="sr-Cyrl-CS"/>
        </w:rPr>
      </w:pPr>
      <w:r w:rsidRPr="00BD62E3">
        <w:rPr>
          <w:bCs/>
          <w:iCs/>
          <w:lang w:val="sr-Cyrl-RS"/>
        </w:rPr>
        <w:t xml:space="preserve">у колони 6. уписати укупна цена без ПДВ-а за сваки тражени предмет јавне набавке и то тако што ће помножити јединичну цену без ПДВ-а (наведену у колони 4.) са траженим количинама (које су наведене у </w:t>
      </w:r>
      <w:r w:rsidRPr="00BD62E3">
        <w:rPr>
          <w:bCs/>
          <w:iCs/>
          <w:color w:val="auto"/>
          <w:lang w:val="sr-Cyrl-RS"/>
        </w:rPr>
        <w:t>колони 3.); На крају уписати укупну цену предмета набавке без ПДВ-а.</w:t>
      </w:r>
    </w:p>
    <w:p w:rsidR="008962B9" w:rsidRPr="00BD62E3" w:rsidRDefault="008962B9" w:rsidP="008962B9">
      <w:pPr>
        <w:numPr>
          <w:ilvl w:val="0"/>
          <w:numId w:val="16"/>
        </w:numPr>
        <w:tabs>
          <w:tab w:val="left" w:pos="90"/>
        </w:tabs>
        <w:suppressAutoHyphens/>
        <w:spacing w:line="100" w:lineRule="atLeast"/>
        <w:jc w:val="both"/>
        <w:rPr>
          <w:rFonts w:eastAsia="Arial Unicode MS"/>
          <w:kern w:val="1"/>
          <w:szCs w:val="24"/>
          <w:lang w:eastAsia="ar-SA"/>
        </w:rPr>
      </w:pPr>
      <w:r w:rsidRPr="00BD62E3">
        <w:rPr>
          <w:rFonts w:eastAsia="Arial Unicode MS"/>
          <w:bCs/>
          <w:iCs/>
          <w:kern w:val="1"/>
          <w:szCs w:val="24"/>
          <w:lang w:val="sr-Cyrl-CS" w:eastAsia="ar-SA"/>
        </w:rPr>
        <w:t>у Рекапитулацији:</w:t>
      </w:r>
      <w:r w:rsidRPr="00BD62E3">
        <w:rPr>
          <w:rFonts w:eastAsia="Arial Unicode MS"/>
          <w:bCs/>
          <w:iCs/>
          <w:kern w:val="1"/>
          <w:szCs w:val="24"/>
          <w:lang w:eastAsia="ar-SA"/>
        </w:rPr>
        <w:t xml:space="preserve"> </w:t>
      </w:r>
      <w:proofErr w:type="spellStart"/>
      <w:r w:rsidRPr="00BD62E3">
        <w:rPr>
          <w:rFonts w:eastAsia="Arial Unicode MS"/>
          <w:bCs/>
          <w:iCs/>
          <w:kern w:val="1"/>
          <w:szCs w:val="24"/>
          <w:lang w:eastAsia="ar-SA"/>
        </w:rPr>
        <w:t>уписати</w:t>
      </w:r>
      <w:proofErr w:type="spellEnd"/>
      <w:r w:rsidRPr="00BD62E3">
        <w:rPr>
          <w:rFonts w:eastAsia="Arial Unicode MS"/>
          <w:bCs/>
          <w:iCs/>
          <w:kern w:val="1"/>
          <w:szCs w:val="24"/>
          <w:lang w:eastAsia="ar-SA"/>
        </w:rPr>
        <w:t xml:space="preserve"> </w:t>
      </w:r>
      <w:proofErr w:type="spellStart"/>
      <w:r w:rsidRPr="00BD62E3">
        <w:rPr>
          <w:rFonts w:eastAsia="Arial Unicode MS"/>
          <w:bCs/>
          <w:iCs/>
          <w:kern w:val="1"/>
          <w:szCs w:val="24"/>
          <w:lang w:eastAsia="ar-SA"/>
        </w:rPr>
        <w:t>колико</w:t>
      </w:r>
      <w:proofErr w:type="spellEnd"/>
      <w:r w:rsidRPr="00BD62E3">
        <w:rPr>
          <w:rFonts w:eastAsia="Arial Unicode MS"/>
          <w:bCs/>
          <w:iCs/>
          <w:kern w:val="1"/>
          <w:szCs w:val="24"/>
          <w:lang w:eastAsia="ar-SA"/>
        </w:rPr>
        <w:t xml:space="preserve"> </w:t>
      </w:r>
      <w:proofErr w:type="spellStart"/>
      <w:r w:rsidRPr="00BD62E3">
        <w:rPr>
          <w:rFonts w:eastAsia="Arial Unicode MS"/>
          <w:bCs/>
          <w:iCs/>
          <w:kern w:val="1"/>
          <w:szCs w:val="24"/>
          <w:lang w:eastAsia="ar-SA"/>
        </w:rPr>
        <w:t>износи</w:t>
      </w:r>
      <w:proofErr w:type="spellEnd"/>
      <w:r w:rsidRPr="00BD62E3">
        <w:rPr>
          <w:rFonts w:eastAsia="Arial Unicode MS"/>
          <w:bCs/>
          <w:iCs/>
          <w:kern w:val="1"/>
          <w:szCs w:val="24"/>
          <w:lang w:eastAsia="ar-SA"/>
        </w:rPr>
        <w:t xml:space="preserve"> </w:t>
      </w:r>
      <w:proofErr w:type="spellStart"/>
      <w:r w:rsidRPr="00BD62E3">
        <w:rPr>
          <w:rFonts w:eastAsia="Arial Unicode MS"/>
          <w:bCs/>
          <w:iCs/>
          <w:kern w:val="1"/>
          <w:szCs w:val="24"/>
          <w:lang w:eastAsia="ar-SA"/>
        </w:rPr>
        <w:t>укупна</w:t>
      </w:r>
      <w:proofErr w:type="spellEnd"/>
      <w:r w:rsidRPr="00BD62E3">
        <w:rPr>
          <w:rFonts w:eastAsia="Arial Unicode MS"/>
          <w:bCs/>
          <w:iCs/>
          <w:kern w:val="1"/>
          <w:szCs w:val="24"/>
          <w:lang w:eastAsia="ar-SA"/>
        </w:rPr>
        <w:t xml:space="preserve"> </w:t>
      </w:r>
      <w:proofErr w:type="spellStart"/>
      <w:r w:rsidRPr="00BD62E3">
        <w:rPr>
          <w:rFonts w:eastAsia="Arial Unicode MS"/>
          <w:bCs/>
          <w:iCs/>
          <w:kern w:val="1"/>
          <w:szCs w:val="24"/>
          <w:lang w:eastAsia="ar-SA"/>
        </w:rPr>
        <w:t>цена</w:t>
      </w:r>
      <w:proofErr w:type="spellEnd"/>
      <w:r w:rsidRPr="00BD62E3">
        <w:rPr>
          <w:rFonts w:eastAsia="Arial Unicode MS"/>
          <w:bCs/>
          <w:iCs/>
          <w:kern w:val="1"/>
          <w:szCs w:val="24"/>
          <w:lang w:eastAsia="ar-SA"/>
        </w:rPr>
        <w:t xml:space="preserve"> </w:t>
      </w:r>
      <w:r w:rsidRPr="00BD62E3">
        <w:rPr>
          <w:rFonts w:eastAsia="Arial Unicode MS"/>
          <w:bCs/>
          <w:iCs/>
          <w:kern w:val="1"/>
          <w:szCs w:val="24"/>
          <w:lang w:val="sr-Cyrl-RS" w:eastAsia="ar-SA"/>
        </w:rPr>
        <w:t>радова по врстама без</w:t>
      </w:r>
      <w:r w:rsidRPr="00BD62E3">
        <w:rPr>
          <w:rFonts w:eastAsia="Arial Unicode MS"/>
          <w:bCs/>
          <w:iCs/>
          <w:kern w:val="1"/>
          <w:szCs w:val="24"/>
          <w:lang w:eastAsia="ar-SA"/>
        </w:rPr>
        <w:t xml:space="preserve"> ПДВ-</w:t>
      </w:r>
      <w:r w:rsidRPr="00BD62E3">
        <w:rPr>
          <w:rFonts w:eastAsia="Arial Unicode MS"/>
          <w:bCs/>
          <w:iCs/>
          <w:kern w:val="1"/>
          <w:szCs w:val="24"/>
          <w:lang w:val="sr-Cyrl-RS" w:eastAsia="ar-SA"/>
        </w:rPr>
        <w:t>а;</w:t>
      </w:r>
    </w:p>
    <w:p w:rsidR="008962B9" w:rsidRPr="00BD62E3" w:rsidRDefault="008962B9" w:rsidP="008962B9">
      <w:pPr>
        <w:tabs>
          <w:tab w:val="left" w:pos="90"/>
        </w:tabs>
        <w:suppressAutoHyphens/>
        <w:spacing w:line="100" w:lineRule="atLeast"/>
        <w:ind w:left="90"/>
        <w:jc w:val="both"/>
        <w:rPr>
          <w:rFonts w:eastAsia="Arial Unicode MS"/>
          <w:bCs/>
          <w:iCs/>
          <w:kern w:val="1"/>
          <w:szCs w:val="24"/>
          <w:lang w:val="sr-Cyrl-RS" w:eastAsia="ar-SA"/>
        </w:rPr>
      </w:pPr>
      <w:r w:rsidRPr="00BD62E3">
        <w:rPr>
          <w:rFonts w:eastAsia="Arial Unicode MS"/>
          <w:bCs/>
          <w:iCs/>
          <w:kern w:val="1"/>
          <w:szCs w:val="24"/>
          <w:lang w:val="sr-Cyrl-RS" w:eastAsia="ar-SA"/>
        </w:rPr>
        <w:t>У реду „Укупно без обрачунатог ПДВ-а“ уписати збир претходна три износа;</w:t>
      </w:r>
    </w:p>
    <w:p w:rsidR="008962B9" w:rsidRPr="00BD62E3" w:rsidRDefault="008962B9" w:rsidP="008962B9">
      <w:pPr>
        <w:tabs>
          <w:tab w:val="left" w:pos="90"/>
        </w:tabs>
        <w:suppressAutoHyphens/>
        <w:spacing w:line="100" w:lineRule="atLeast"/>
        <w:ind w:left="90"/>
        <w:jc w:val="both"/>
        <w:rPr>
          <w:rFonts w:eastAsia="Arial Unicode MS"/>
          <w:bCs/>
          <w:iCs/>
          <w:kern w:val="1"/>
          <w:szCs w:val="24"/>
          <w:lang w:val="sr-Cyrl-RS" w:eastAsia="ar-SA"/>
        </w:rPr>
      </w:pPr>
      <w:r w:rsidRPr="00BD62E3">
        <w:rPr>
          <w:rFonts w:eastAsia="Arial Unicode MS"/>
          <w:bCs/>
          <w:iCs/>
          <w:kern w:val="1"/>
          <w:szCs w:val="24"/>
          <w:lang w:val="sr-Cyrl-RS" w:eastAsia="ar-SA"/>
        </w:rPr>
        <w:t>У реду „Износ обрачунатог ПДВ-а“ уписати износ ПДВ-а множењем претходне цифре са 0,2, односно другим коефицијентом појединачне ставке у техничкој спецификацији – у складу са законом;</w:t>
      </w:r>
    </w:p>
    <w:p w:rsidR="008962B9" w:rsidRPr="00BD62E3" w:rsidRDefault="008962B9" w:rsidP="008962B9">
      <w:pPr>
        <w:tabs>
          <w:tab w:val="left" w:pos="90"/>
        </w:tabs>
        <w:suppressAutoHyphens/>
        <w:spacing w:line="100" w:lineRule="atLeast"/>
        <w:ind w:left="90"/>
        <w:jc w:val="both"/>
        <w:rPr>
          <w:bCs/>
          <w:iCs/>
          <w:lang w:val="sr-Cyrl-CS"/>
        </w:rPr>
      </w:pPr>
      <w:r w:rsidRPr="00BD62E3">
        <w:rPr>
          <w:rFonts w:eastAsia="Arial Unicode MS"/>
          <w:bCs/>
          <w:iCs/>
          <w:kern w:val="1"/>
          <w:szCs w:val="24"/>
          <w:lang w:val="sr-Cyrl-RS" w:eastAsia="ar-SA"/>
        </w:rPr>
        <w:t>У реду „Укупно са ПДВ-ом“ уписати збир претходна два износа.</w:t>
      </w:r>
    </w:p>
    <w:p w:rsidR="008962B9" w:rsidRPr="00BD62E3" w:rsidRDefault="008962B9" w:rsidP="008962B9">
      <w:pPr>
        <w:pStyle w:val="ListParagraph1"/>
        <w:tabs>
          <w:tab w:val="left" w:pos="90"/>
        </w:tabs>
        <w:jc w:val="both"/>
        <w:rPr>
          <w:bCs/>
          <w:iCs/>
          <w:color w:val="auto"/>
          <w:lang w:val="sr-Cyrl-RS"/>
        </w:rPr>
      </w:pPr>
    </w:p>
    <w:p w:rsidR="003F445E" w:rsidRPr="00BD62E3" w:rsidRDefault="003F445E" w:rsidP="003F445E">
      <w:pPr>
        <w:rPr>
          <w:b/>
          <w:szCs w:val="24"/>
          <w:lang w:val="sr-Cyrl-RS"/>
        </w:rPr>
      </w:pPr>
      <w:r w:rsidRPr="00BD62E3">
        <w:rPr>
          <w:b/>
          <w:szCs w:val="24"/>
          <w:lang w:val="sr-Cyrl-RS"/>
        </w:rPr>
        <w:t>НАПОМЕНА:</w:t>
      </w:r>
    </w:p>
    <w:p w:rsidR="003F445E" w:rsidRDefault="003F445E" w:rsidP="003F445E">
      <w:pPr>
        <w:rPr>
          <w:lang w:val="sr-Cyrl-RS"/>
        </w:rPr>
      </w:pPr>
      <w:r w:rsidRPr="00BD62E3">
        <w:rPr>
          <w:lang w:val="sr-Cyrl-RS"/>
        </w:rPr>
        <w:t>Изјављујем да сам понуду сачинио у сладу са техничким условима и техничком документацијом који су саставни део ове конкурсне документације.</w:t>
      </w:r>
    </w:p>
    <w:p w:rsidR="008962B9" w:rsidRDefault="008962B9" w:rsidP="003F445E">
      <w:pPr>
        <w:rPr>
          <w:lang w:val="sr-Cyrl-RS"/>
        </w:rPr>
      </w:pPr>
    </w:p>
    <w:p w:rsidR="008962B9" w:rsidRPr="00BD62E3" w:rsidRDefault="008962B9" w:rsidP="003F445E">
      <w:pPr>
        <w:rPr>
          <w:szCs w:val="24"/>
          <w:lang w:val="sr-Cyrl-RS"/>
        </w:rPr>
      </w:pPr>
    </w:p>
    <w:p w:rsidR="003F445E" w:rsidRPr="00BD62E3" w:rsidRDefault="003F445E" w:rsidP="003F445E">
      <w:pPr>
        <w:rPr>
          <w:lang w:val="sr-Cyrl-RS"/>
        </w:rPr>
      </w:pPr>
    </w:p>
    <w:tbl>
      <w:tblPr>
        <w:tblW w:w="0" w:type="auto"/>
        <w:tblLayout w:type="fixed"/>
        <w:tblLook w:val="0000" w:firstRow="0" w:lastRow="0" w:firstColumn="0" w:lastColumn="0" w:noHBand="0" w:noVBand="0"/>
      </w:tblPr>
      <w:tblGrid>
        <w:gridCol w:w="3080"/>
        <w:gridCol w:w="3068"/>
        <w:gridCol w:w="3094"/>
      </w:tblGrid>
      <w:tr w:rsidR="003F445E" w:rsidRPr="00BD62E3" w:rsidTr="002D376A">
        <w:tc>
          <w:tcPr>
            <w:tcW w:w="3080" w:type="dxa"/>
            <w:shd w:val="clear" w:color="auto" w:fill="auto"/>
            <w:vAlign w:val="center"/>
          </w:tcPr>
          <w:p w:rsidR="003F445E" w:rsidRPr="00BD62E3" w:rsidRDefault="003F445E" w:rsidP="001A40DF">
            <w:pPr>
              <w:pStyle w:val="BodyText2"/>
              <w:spacing w:line="100" w:lineRule="atLeast"/>
              <w:jc w:val="center"/>
              <w:rPr>
                <w:lang w:val="en-US"/>
              </w:rPr>
            </w:pPr>
            <w:proofErr w:type="spellStart"/>
            <w:r w:rsidRPr="00BD62E3">
              <w:rPr>
                <w:lang w:val="en-US"/>
              </w:rPr>
              <w:t>Датум</w:t>
            </w:r>
            <w:proofErr w:type="spellEnd"/>
            <w:r w:rsidRPr="00BD62E3">
              <w:rPr>
                <w:lang w:val="en-US"/>
              </w:rPr>
              <w:t>:</w:t>
            </w:r>
          </w:p>
        </w:tc>
        <w:tc>
          <w:tcPr>
            <w:tcW w:w="3068" w:type="dxa"/>
            <w:shd w:val="clear" w:color="auto" w:fill="auto"/>
            <w:vAlign w:val="center"/>
          </w:tcPr>
          <w:p w:rsidR="003F445E" w:rsidRPr="00BD62E3" w:rsidRDefault="003F445E" w:rsidP="001A40DF">
            <w:pPr>
              <w:pStyle w:val="BodyText2"/>
              <w:spacing w:line="100" w:lineRule="atLeast"/>
              <w:jc w:val="center"/>
              <w:rPr>
                <w:lang w:val="en-US"/>
              </w:rPr>
            </w:pPr>
            <w:r w:rsidRPr="00BD62E3">
              <w:rPr>
                <w:lang w:val="en-US"/>
              </w:rPr>
              <w:t>М.П.</w:t>
            </w:r>
          </w:p>
        </w:tc>
        <w:tc>
          <w:tcPr>
            <w:tcW w:w="3094" w:type="dxa"/>
            <w:shd w:val="clear" w:color="auto" w:fill="auto"/>
            <w:vAlign w:val="center"/>
          </w:tcPr>
          <w:p w:rsidR="003F445E" w:rsidRPr="00BD62E3" w:rsidRDefault="003F445E" w:rsidP="001A40DF">
            <w:pPr>
              <w:pStyle w:val="BodyText2"/>
              <w:spacing w:line="100" w:lineRule="atLeast"/>
              <w:jc w:val="center"/>
              <w:rPr>
                <w:lang w:val="en-US"/>
              </w:rPr>
            </w:pPr>
            <w:proofErr w:type="spellStart"/>
            <w:r w:rsidRPr="00BD62E3">
              <w:rPr>
                <w:lang w:val="en-US"/>
              </w:rPr>
              <w:t>Потпис</w:t>
            </w:r>
            <w:proofErr w:type="spellEnd"/>
            <w:r w:rsidRPr="00BD62E3">
              <w:rPr>
                <w:lang w:val="en-US"/>
              </w:rPr>
              <w:t xml:space="preserve"> </w:t>
            </w:r>
            <w:proofErr w:type="spellStart"/>
            <w:r w:rsidRPr="00BD62E3">
              <w:rPr>
                <w:lang w:val="en-US"/>
              </w:rPr>
              <w:t>понуђача</w:t>
            </w:r>
            <w:proofErr w:type="spellEnd"/>
          </w:p>
        </w:tc>
      </w:tr>
      <w:tr w:rsidR="003F445E" w:rsidRPr="00BD62E3" w:rsidTr="002D376A">
        <w:tc>
          <w:tcPr>
            <w:tcW w:w="3080" w:type="dxa"/>
            <w:tcBorders>
              <w:bottom w:val="single" w:sz="4" w:space="0" w:color="000000"/>
            </w:tcBorders>
            <w:shd w:val="clear" w:color="auto" w:fill="auto"/>
          </w:tcPr>
          <w:p w:rsidR="003F445E" w:rsidRPr="00BD62E3" w:rsidRDefault="003F445E" w:rsidP="001A40DF">
            <w:pPr>
              <w:pStyle w:val="BodyText2"/>
              <w:snapToGrid w:val="0"/>
              <w:spacing w:line="100" w:lineRule="atLeast"/>
              <w:jc w:val="both"/>
              <w:rPr>
                <w:lang w:val="en-US"/>
              </w:rPr>
            </w:pPr>
          </w:p>
        </w:tc>
        <w:tc>
          <w:tcPr>
            <w:tcW w:w="3068" w:type="dxa"/>
            <w:shd w:val="clear" w:color="auto" w:fill="auto"/>
          </w:tcPr>
          <w:p w:rsidR="003F445E" w:rsidRPr="00BD62E3" w:rsidRDefault="003F445E" w:rsidP="001A40DF">
            <w:pPr>
              <w:pStyle w:val="BodyText2"/>
              <w:snapToGrid w:val="0"/>
              <w:spacing w:line="100" w:lineRule="atLeast"/>
              <w:jc w:val="both"/>
              <w:rPr>
                <w:lang w:val="en-US"/>
              </w:rPr>
            </w:pPr>
          </w:p>
        </w:tc>
        <w:tc>
          <w:tcPr>
            <w:tcW w:w="3094" w:type="dxa"/>
            <w:tcBorders>
              <w:bottom w:val="single" w:sz="4" w:space="0" w:color="000000"/>
            </w:tcBorders>
            <w:shd w:val="clear" w:color="auto" w:fill="auto"/>
          </w:tcPr>
          <w:p w:rsidR="003F445E" w:rsidRPr="00BD62E3" w:rsidRDefault="003F445E" w:rsidP="001A40DF">
            <w:pPr>
              <w:pStyle w:val="BodyText2"/>
              <w:snapToGrid w:val="0"/>
              <w:spacing w:line="100" w:lineRule="atLeast"/>
              <w:jc w:val="both"/>
              <w:rPr>
                <w:lang w:val="en-US"/>
              </w:rPr>
            </w:pPr>
          </w:p>
        </w:tc>
      </w:tr>
    </w:tbl>
    <w:p w:rsidR="003F445E" w:rsidRPr="00BD62E3" w:rsidRDefault="003F445E" w:rsidP="003F445E">
      <w:pPr>
        <w:jc w:val="both"/>
        <w:rPr>
          <w:szCs w:val="24"/>
        </w:rPr>
      </w:pPr>
    </w:p>
    <w:p w:rsidR="003F445E" w:rsidRPr="00BD62E3" w:rsidRDefault="003F445E" w:rsidP="003F445E">
      <w:pPr>
        <w:rPr>
          <w:szCs w:val="24"/>
          <w:lang w:val="sr-Cyrl-RS"/>
        </w:rPr>
        <w:sectPr w:rsidR="003F445E" w:rsidRPr="00BD62E3" w:rsidSect="008711BD">
          <w:headerReference w:type="default" r:id="rId12"/>
          <w:footerReference w:type="default" r:id="rId13"/>
          <w:pgSz w:w="11906" w:h="16838" w:code="9"/>
          <w:pgMar w:top="907" w:right="851" w:bottom="1134" w:left="1418" w:header="709" w:footer="709" w:gutter="0"/>
          <w:cols w:space="708"/>
          <w:docGrid w:linePitch="360"/>
        </w:sectPr>
      </w:pPr>
    </w:p>
    <w:p w:rsidR="00DE3B0A" w:rsidRPr="00BD62E3" w:rsidRDefault="00DE3B0A" w:rsidP="00DE3B0A">
      <w:pPr>
        <w:pStyle w:val="Heading2"/>
      </w:pPr>
      <w:r w:rsidRPr="00BD62E3">
        <w:lastRenderedPageBreak/>
        <w:t>VIII</w:t>
      </w:r>
      <w:r w:rsidR="002D376A">
        <w:rPr>
          <w:lang w:val="en-US"/>
        </w:rPr>
        <w:t xml:space="preserve"> -</w:t>
      </w:r>
      <w:r w:rsidRPr="00BD62E3">
        <w:rPr>
          <w:lang w:val="ru-RU"/>
        </w:rPr>
        <w:t xml:space="preserve"> </w:t>
      </w:r>
      <w:r w:rsidRPr="00BD62E3">
        <w:t xml:space="preserve"> ОБРАЗАЦ ИЗЈАВЕ О НЕЗАВИСНОЈ ПОНУДИ</w:t>
      </w:r>
    </w:p>
    <w:p w:rsidR="00DE3B0A" w:rsidRPr="00BD62E3" w:rsidRDefault="00DE3B0A" w:rsidP="00DE3B0A">
      <w:pPr>
        <w:pStyle w:val="BodyText3"/>
        <w:spacing w:after="0"/>
        <w:jc w:val="both"/>
        <w:rPr>
          <w:sz w:val="24"/>
          <w:szCs w:val="24"/>
        </w:rPr>
      </w:pPr>
    </w:p>
    <w:p w:rsidR="00DE3B0A" w:rsidRPr="00BD62E3" w:rsidRDefault="00DE3B0A" w:rsidP="00DE3B0A">
      <w:pPr>
        <w:pStyle w:val="BodyText3"/>
        <w:spacing w:after="0"/>
        <w:jc w:val="both"/>
        <w:rPr>
          <w:sz w:val="24"/>
          <w:szCs w:val="24"/>
        </w:rPr>
      </w:pPr>
    </w:p>
    <w:p w:rsidR="00DE3B0A" w:rsidRPr="00BD62E3" w:rsidRDefault="00DE3B0A" w:rsidP="00DE3B0A">
      <w:pPr>
        <w:pStyle w:val="BodyText3"/>
        <w:spacing w:after="0"/>
        <w:ind w:firstLine="708"/>
        <w:jc w:val="both"/>
        <w:rPr>
          <w:sz w:val="24"/>
          <w:szCs w:val="24"/>
        </w:rPr>
      </w:pPr>
      <w:r w:rsidRPr="00BD62E3">
        <w:rPr>
          <w:sz w:val="24"/>
          <w:szCs w:val="24"/>
          <w:lang w:val="sr-Cyrl-RS"/>
        </w:rPr>
        <w:t xml:space="preserve">На основу члана </w:t>
      </w:r>
      <w:r w:rsidRPr="00BD62E3">
        <w:rPr>
          <w:sz w:val="24"/>
          <w:szCs w:val="24"/>
        </w:rPr>
        <w:t xml:space="preserve">26. </w:t>
      </w:r>
      <w:r w:rsidRPr="00BD62E3">
        <w:rPr>
          <w:sz w:val="24"/>
          <w:szCs w:val="24"/>
          <w:lang w:val="sr-Cyrl-RS"/>
        </w:rPr>
        <w:t xml:space="preserve">став 2. </w:t>
      </w:r>
      <w:proofErr w:type="spellStart"/>
      <w:r w:rsidRPr="00BD62E3">
        <w:rPr>
          <w:sz w:val="24"/>
          <w:szCs w:val="24"/>
        </w:rPr>
        <w:t>Закона</w:t>
      </w:r>
      <w:proofErr w:type="spellEnd"/>
      <w:r w:rsidRPr="00BD62E3">
        <w:rPr>
          <w:sz w:val="24"/>
          <w:szCs w:val="24"/>
        </w:rPr>
        <w:t xml:space="preserve">, ____________________________________________, </w:t>
      </w:r>
    </w:p>
    <w:p w:rsidR="00DE3B0A" w:rsidRPr="00BD62E3" w:rsidRDefault="00DE3B0A" w:rsidP="00DE3B0A">
      <w:pPr>
        <w:pStyle w:val="BodyText3"/>
        <w:spacing w:after="0"/>
        <w:ind w:left="4956" w:firstLine="708"/>
        <w:jc w:val="both"/>
        <w:rPr>
          <w:sz w:val="18"/>
          <w:szCs w:val="18"/>
        </w:rPr>
      </w:pPr>
      <w:r w:rsidRPr="00BD62E3">
        <w:rPr>
          <w:sz w:val="18"/>
          <w:szCs w:val="18"/>
          <w:lang w:val="sr-Cyrl-RS"/>
        </w:rPr>
        <w:tab/>
      </w:r>
      <w:r w:rsidRPr="00BD62E3">
        <w:rPr>
          <w:sz w:val="18"/>
          <w:szCs w:val="18"/>
        </w:rPr>
        <w:t>(</w:t>
      </w:r>
      <w:r w:rsidRPr="00BD62E3">
        <w:rPr>
          <w:sz w:val="18"/>
          <w:szCs w:val="18"/>
          <w:lang w:val="sr-Cyrl-RS"/>
        </w:rPr>
        <w:t>н</w:t>
      </w:r>
      <w:proofErr w:type="spellStart"/>
      <w:r w:rsidRPr="00BD62E3">
        <w:rPr>
          <w:sz w:val="18"/>
          <w:szCs w:val="18"/>
        </w:rPr>
        <w:t>азив</w:t>
      </w:r>
      <w:proofErr w:type="spellEnd"/>
      <w:r w:rsidRPr="00BD62E3">
        <w:rPr>
          <w:sz w:val="18"/>
          <w:szCs w:val="18"/>
        </w:rPr>
        <w:t xml:space="preserve"> </w:t>
      </w:r>
      <w:proofErr w:type="spellStart"/>
      <w:r w:rsidRPr="00BD62E3">
        <w:rPr>
          <w:sz w:val="18"/>
          <w:szCs w:val="18"/>
        </w:rPr>
        <w:t>понуђача</w:t>
      </w:r>
      <w:proofErr w:type="spellEnd"/>
      <w:r w:rsidRPr="00BD62E3">
        <w:rPr>
          <w:sz w:val="18"/>
          <w:szCs w:val="18"/>
        </w:rPr>
        <w:t>)</w:t>
      </w:r>
    </w:p>
    <w:p w:rsidR="00DE3B0A" w:rsidRPr="00BD62E3" w:rsidRDefault="00DE3B0A" w:rsidP="00DE3B0A">
      <w:pPr>
        <w:pStyle w:val="BodyText3"/>
        <w:spacing w:after="0"/>
        <w:jc w:val="both"/>
        <w:rPr>
          <w:w w:val="200"/>
          <w:sz w:val="24"/>
          <w:szCs w:val="24"/>
        </w:rPr>
      </w:pPr>
      <w:r w:rsidRPr="00BD62E3">
        <w:rPr>
          <w:sz w:val="24"/>
          <w:szCs w:val="24"/>
          <w:lang w:val="sr-Cyrl-RS"/>
        </w:rPr>
        <w:t>д</w:t>
      </w:r>
      <w:proofErr w:type="spellStart"/>
      <w:r w:rsidRPr="00BD62E3">
        <w:rPr>
          <w:sz w:val="24"/>
          <w:szCs w:val="24"/>
        </w:rPr>
        <w:t>аје</w:t>
      </w:r>
      <w:r w:rsidRPr="00BD62E3">
        <w:rPr>
          <w:sz w:val="24"/>
          <w:szCs w:val="24"/>
          <w:lang w:val="sr-Cyrl-RS"/>
        </w:rPr>
        <w:t>м</w:t>
      </w:r>
      <w:proofErr w:type="spellEnd"/>
      <w:r w:rsidRPr="00BD62E3">
        <w:rPr>
          <w:sz w:val="24"/>
          <w:szCs w:val="24"/>
          <w:lang w:val="sr-Cyrl-RS"/>
        </w:rPr>
        <w:t xml:space="preserve"> следећу </w:t>
      </w:r>
    </w:p>
    <w:p w:rsidR="00DE3B0A" w:rsidRPr="00BD62E3" w:rsidRDefault="00DE3B0A" w:rsidP="00DE3B0A">
      <w:pPr>
        <w:pStyle w:val="BodyText3"/>
        <w:spacing w:before="360" w:after="360"/>
        <w:ind w:firstLine="227"/>
        <w:jc w:val="both"/>
        <w:rPr>
          <w:w w:val="200"/>
          <w:sz w:val="24"/>
          <w:szCs w:val="24"/>
        </w:rPr>
      </w:pPr>
    </w:p>
    <w:p w:rsidR="00DE3B0A" w:rsidRPr="00BD62E3" w:rsidRDefault="00DE3B0A" w:rsidP="00DE3B0A">
      <w:pPr>
        <w:pStyle w:val="BodyText3"/>
        <w:spacing w:after="0"/>
        <w:ind w:firstLine="227"/>
        <w:jc w:val="center"/>
        <w:rPr>
          <w:b/>
          <w:bCs/>
          <w:sz w:val="24"/>
          <w:szCs w:val="24"/>
          <w:lang w:val="sr-Cyrl-CS"/>
        </w:rPr>
      </w:pPr>
      <w:r w:rsidRPr="00BD62E3">
        <w:rPr>
          <w:b/>
          <w:bCs/>
          <w:sz w:val="24"/>
          <w:szCs w:val="24"/>
          <w:lang w:val="sr-Cyrl-CS"/>
        </w:rPr>
        <w:t xml:space="preserve">ИЗЈАВУ </w:t>
      </w:r>
    </w:p>
    <w:p w:rsidR="00DE3B0A" w:rsidRPr="00BD62E3" w:rsidRDefault="00DE3B0A" w:rsidP="00DE3B0A">
      <w:pPr>
        <w:pStyle w:val="BodyText3"/>
        <w:spacing w:after="0"/>
        <w:ind w:firstLine="227"/>
        <w:jc w:val="center"/>
        <w:rPr>
          <w:bCs/>
          <w:sz w:val="24"/>
          <w:szCs w:val="24"/>
        </w:rPr>
      </w:pPr>
      <w:r w:rsidRPr="00BD62E3">
        <w:rPr>
          <w:b/>
          <w:bCs/>
          <w:sz w:val="24"/>
          <w:szCs w:val="24"/>
          <w:lang w:val="sr-Cyrl-CS"/>
        </w:rPr>
        <w:t>О НЕЗАВИСНОЈ</w:t>
      </w:r>
      <w:r w:rsidRPr="00BD62E3">
        <w:rPr>
          <w:b/>
          <w:bCs/>
          <w:sz w:val="24"/>
          <w:szCs w:val="24"/>
        </w:rPr>
        <w:t xml:space="preserve"> ПОНУДИ</w:t>
      </w:r>
    </w:p>
    <w:p w:rsidR="00DE3B0A" w:rsidRPr="00BD62E3" w:rsidRDefault="00DE3B0A" w:rsidP="00DE3B0A">
      <w:pPr>
        <w:pStyle w:val="BodyText3"/>
        <w:spacing w:after="0"/>
        <w:jc w:val="both"/>
        <w:rPr>
          <w:bCs/>
          <w:sz w:val="24"/>
          <w:szCs w:val="24"/>
        </w:rPr>
      </w:pPr>
    </w:p>
    <w:p w:rsidR="00DE3B0A" w:rsidRPr="00BD62E3" w:rsidRDefault="00DE3B0A" w:rsidP="00DE3B0A">
      <w:pPr>
        <w:pStyle w:val="BodyText3"/>
        <w:spacing w:after="0"/>
        <w:jc w:val="both"/>
        <w:rPr>
          <w:bCs/>
          <w:sz w:val="24"/>
          <w:szCs w:val="24"/>
        </w:rPr>
      </w:pPr>
    </w:p>
    <w:p w:rsidR="00DE3B0A" w:rsidRPr="00BD62E3" w:rsidRDefault="00DE3B0A" w:rsidP="00DE3B0A">
      <w:pPr>
        <w:jc w:val="both"/>
        <w:rPr>
          <w:szCs w:val="24"/>
          <w:lang w:val="sr-Cyrl-RS"/>
        </w:rPr>
      </w:pPr>
      <w:r w:rsidRPr="00BD62E3">
        <w:rPr>
          <w:szCs w:val="24"/>
          <w:lang w:val="sr-Cyrl-RS"/>
        </w:rPr>
        <w:tab/>
      </w:r>
      <w:r w:rsidRPr="00BD62E3">
        <w:rPr>
          <w:szCs w:val="24"/>
          <w:lang w:val="sr-Cyrl-RS"/>
        </w:rPr>
        <w:tab/>
      </w:r>
      <w:r w:rsidRPr="00BD62E3">
        <w:rPr>
          <w:szCs w:val="24"/>
          <w:lang w:val="sr-Cyrl-RS"/>
        </w:rPr>
        <w:tab/>
      </w:r>
      <w:r w:rsidRPr="00BD62E3">
        <w:rPr>
          <w:bCs/>
          <w:szCs w:val="24"/>
          <w:lang w:val="sr-Cyrl-RS"/>
        </w:rPr>
        <w:t xml:space="preserve"> </w:t>
      </w:r>
    </w:p>
    <w:p w:rsidR="00DE3B0A" w:rsidRPr="00BD62E3" w:rsidRDefault="00DE3B0A" w:rsidP="00DE3B0A">
      <w:pPr>
        <w:ind w:left="227" w:firstLine="708"/>
        <w:jc w:val="both"/>
        <w:rPr>
          <w:bCs/>
          <w:szCs w:val="24"/>
          <w:lang w:val="sr-Cyrl-RS"/>
        </w:rPr>
      </w:pPr>
      <w:r w:rsidRPr="00BD62E3">
        <w:rPr>
          <w:szCs w:val="24"/>
          <w:lang w:val="sr-Cyrl-RS"/>
        </w:rPr>
        <w:t xml:space="preserve">Изјављујем, под пуном материјалном и кривичном одговорношћу, </w:t>
      </w:r>
      <w:r w:rsidRPr="00BD62E3">
        <w:rPr>
          <w:bCs/>
          <w:szCs w:val="24"/>
          <w:lang w:val="sr-Cyrl-RS"/>
        </w:rPr>
        <w:t xml:space="preserve">да сам понуду у </w:t>
      </w:r>
      <w:r w:rsidRPr="00BD62E3">
        <w:rPr>
          <w:bCs/>
          <w:szCs w:val="24"/>
          <w:lang w:val="sr-Cyrl-CS"/>
        </w:rPr>
        <w:t>поступку</w:t>
      </w:r>
      <w:r w:rsidRPr="00BD62E3">
        <w:rPr>
          <w:bCs/>
          <w:szCs w:val="24"/>
          <w:lang w:val="sr-Cyrl-RS"/>
        </w:rPr>
        <w:t xml:space="preserve"> јавне набавке</w:t>
      </w:r>
      <w:r w:rsidRPr="00BD62E3">
        <w:rPr>
          <w:szCs w:val="24"/>
          <w:lang w:val="sr-Cyrl-RS"/>
        </w:rPr>
        <w:t xml:space="preserve"> радови на </w:t>
      </w:r>
      <w:r w:rsidR="00504F83" w:rsidRPr="00BD62E3">
        <w:rPr>
          <w:szCs w:val="24"/>
          <w:lang w:val="sr-Cyrl-RS"/>
        </w:rPr>
        <w:t xml:space="preserve">санацији клизишта у </w:t>
      </w:r>
      <w:proofErr w:type="spellStart"/>
      <w:r w:rsidR="00504F83" w:rsidRPr="00BD62E3">
        <w:rPr>
          <w:szCs w:val="24"/>
          <w:lang w:val="sr-Cyrl-RS"/>
        </w:rPr>
        <w:t>Малошишту</w:t>
      </w:r>
      <w:proofErr w:type="spellEnd"/>
      <w:r w:rsidR="00504F83" w:rsidRPr="00BD62E3">
        <w:rPr>
          <w:szCs w:val="24"/>
          <w:lang w:val="sr-Cyrl-RS"/>
        </w:rPr>
        <w:t xml:space="preserve"> </w:t>
      </w:r>
      <w:r w:rsidRPr="00BD62E3">
        <w:rPr>
          <w:i/>
          <w:iCs/>
          <w:szCs w:val="24"/>
          <w:lang w:val="sr-Cyrl-RS"/>
        </w:rPr>
        <w:t>,</w:t>
      </w:r>
      <w:r w:rsidRPr="00BD62E3">
        <w:rPr>
          <w:szCs w:val="24"/>
          <w:lang w:val="sr-Cyrl-RS"/>
        </w:rPr>
        <w:t xml:space="preserve"> бр </w:t>
      </w:r>
      <w:r w:rsidRPr="00BD62E3">
        <w:rPr>
          <w:i/>
          <w:iCs/>
          <w:szCs w:val="24"/>
          <w:lang w:val="sr-Cyrl-RS"/>
        </w:rPr>
        <w:t>[</w:t>
      </w:r>
      <w:r w:rsidR="002A7D0A" w:rsidRPr="00BD62E3">
        <w:rPr>
          <w:i/>
          <w:iCs/>
          <w:szCs w:val="24"/>
          <w:lang w:val="sr-Cyrl-RS"/>
        </w:rPr>
        <w:t xml:space="preserve">404-2-61/2019-03  </w:t>
      </w:r>
      <w:r w:rsidRPr="00BD62E3">
        <w:rPr>
          <w:i/>
          <w:iCs/>
          <w:szCs w:val="24"/>
          <w:lang w:val="sr-Cyrl-RS"/>
        </w:rPr>
        <w:t>]</w:t>
      </w:r>
      <w:r w:rsidRPr="00BD62E3">
        <w:rPr>
          <w:szCs w:val="24"/>
          <w:lang w:val="sr-Cyrl-RS"/>
        </w:rPr>
        <w:t xml:space="preserve">, </w:t>
      </w:r>
      <w:r w:rsidRPr="00BD62E3">
        <w:rPr>
          <w:bCs/>
          <w:szCs w:val="24"/>
          <w:lang w:val="sr-Cyrl-RS"/>
        </w:rPr>
        <w:t>поднео независно, без договора са другим понуђачима или заинтересованим лицима.</w:t>
      </w:r>
    </w:p>
    <w:p w:rsidR="00DE3B0A" w:rsidRPr="00BD62E3" w:rsidRDefault="00DE3B0A" w:rsidP="00DE3B0A">
      <w:pPr>
        <w:ind w:left="227" w:firstLine="708"/>
        <w:jc w:val="both"/>
        <w:rPr>
          <w:bCs/>
          <w:szCs w:val="24"/>
          <w:lang w:val="sr-Cyrl-RS"/>
        </w:rPr>
      </w:pPr>
    </w:p>
    <w:p w:rsidR="00DE3B0A" w:rsidRPr="00BD62E3" w:rsidRDefault="00DE3B0A" w:rsidP="00DE3B0A">
      <w:pPr>
        <w:ind w:left="227" w:firstLine="708"/>
        <w:jc w:val="both"/>
        <w:rPr>
          <w:bCs/>
          <w:szCs w:val="24"/>
          <w:lang w:val="sr-Cyrl-RS"/>
        </w:rPr>
      </w:pPr>
    </w:p>
    <w:p w:rsidR="00DE3B0A" w:rsidRPr="00BD62E3" w:rsidRDefault="00DE3B0A" w:rsidP="00DE3B0A">
      <w:pPr>
        <w:jc w:val="both"/>
        <w:rPr>
          <w:bCs/>
          <w:szCs w:val="24"/>
          <w:lang w:val="sr-Cyrl-RS"/>
        </w:rPr>
      </w:pPr>
    </w:p>
    <w:p w:rsidR="00DE3B0A" w:rsidRPr="00BD62E3" w:rsidRDefault="00DE3B0A" w:rsidP="00DE3B0A">
      <w:pPr>
        <w:jc w:val="both"/>
        <w:rPr>
          <w:bCs/>
          <w:szCs w:val="24"/>
          <w:lang w:val="sr-Cyrl-RS"/>
        </w:rPr>
      </w:pPr>
    </w:p>
    <w:tbl>
      <w:tblPr>
        <w:tblW w:w="0" w:type="auto"/>
        <w:tblLayout w:type="fixed"/>
        <w:tblLook w:val="0000" w:firstRow="0" w:lastRow="0" w:firstColumn="0" w:lastColumn="0" w:noHBand="0" w:noVBand="0"/>
      </w:tblPr>
      <w:tblGrid>
        <w:gridCol w:w="3080"/>
        <w:gridCol w:w="3065"/>
        <w:gridCol w:w="3097"/>
      </w:tblGrid>
      <w:tr w:rsidR="00DE3B0A" w:rsidRPr="00BD62E3" w:rsidTr="000C6114">
        <w:tc>
          <w:tcPr>
            <w:tcW w:w="3080" w:type="dxa"/>
            <w:shd w:val="clear" w:color="auto" w:fill="auto"/>
            <w:vAlign w:val="center"/>
          </w:tcPr>
          <w:p w:rsidR="00DE3B0A" w:rsidRPr="00BD62E3" w:rsidRDefault="00DE3B0A" w:rsidP="000C6114">
            <w:pPr>
              <w:pStyle w:val="BodyText2"/>
              <w:spacing w:line="100" w:lineRule="atLeast"/>
              <w:jc w:val="center"/>
              <w:rPr>
                <w:lang w:val="en-US"/>
              </w:rPr>
            </w:pPr>
            <w:proofErr w:type="spellStart"/>
            <w:r w:rsidRPr="00BD62E3">
              <w:rPr>
                <w:lang w:val="en-US"/>
              </w:rPr>
              <w:t>Датум</w:t>
            </w:r>
            <w:proofErr w:type="spellEnd"/>
            <w:r w:rsidRPr="00BD62E3">
              <w:rPr>
                <w:lang w:val="en-US"/>
              </w:rPr>
              <w:t>:</w:t>
            </w:r>
          </w:p>
        </w:tc>
        <w:tc>
          <w:tcPr>
            <w:tcW w:w="3065" w:type="dxa"/>
            <w:shd w:val="clear" w:color="auto" w:fill="auto"/>
            <w:vAlign w:val="center"/>
          </w:tcPr>
          <w:p w:rsidR="00DE3B0A" w:rsidRPr="00BD62E3" w:rsidRDefault="00DE3B0A" w:rsidP="000C6114">
            <w:pPr>
              <w:pStyle w:val="BodyText2"/>
              <w:spacing w:line="100" w:lineRule="atLeast"/>
              <w:jc w:val="center"/>
              <w:rPr>
                <w:lang w:val="en-US"/>
              </w:rPr>
            </w:pPr>
            <w:r w:rsidRPr="00BD62E3">
              <w:rPr>
                <w:lang w:val="en-US"/>
              </w:rPr>
              <w:t>М.П.</w:t>
            </w:r>
          </w:p>
        </w:tc>
        <w:tc>
          <w:tcPr>
            <w:tcW w:w="3097" w:type="dxa"/>
            <w:shd w:val="clear" w:color="auto" w:fill="auto"/>
            <w:vAlign w:val="center"/>
          </w:tcPr>
          <w:p w:rsidR="00DE3B0A" w:rsidRPr="00BD62E3" w:rsidRDefault="00DE3B0A" w:rsidP="000C6114">
            <w:pPr>
              <w:pStyle w:val="BodyText2"/>
              <w:spacing w:line="100" w:lineRule="atLeast"/>
              <w:jc w:val="center"/>
              <w:rPr>
                <w:lang w:val="en-US"/>
              </w:rPr>
            </w:pPr>
            <w:proofErr w:type="spellStart"/>
            <w:r w:rsidRPr="00BD62E3">
              <w:rPr>
                <w:lang w:val="en-US"/>
              </w:rPr>
              <w:t>Потпис</w:t>
            </w:r>
            <w:proofErr w:type="spellEnd"/>
            <w:r w:rsidRPr="00BD62E3">
              <w:rPr>
                <w:lang w:val="en-US"/>
              </w:rPr>
              <w:t xml:space="preserve"> </w:t>
            </w:r>
            <w:proofErr w:type="spellStart"/>
            <w:r w:rsidRPr="00BD62E3">
              <w:rPr>
                <w:lang w:val="en-US"/>
              </w:rPr>
              <w:t>понуђача</w:t>
            </w:r>
            <w:proofErr w:type="spellEnd"/>
          </w:p>
        </w:tc>
      </w:tr>
      <w:tr w:rsidR="00DE3B0A" w:rsidRPr="00BD62E3" w:rsidTr="000C6114">
        <w:tc>
          <w:tcPr>
            <w:tcW w:w="3080" w:type="dxa"/>
            <w:tcBorders>
              <w:bottom w:val="single" w:sz="4" w:space="0" w:color="000000"/>
            </w:tcBorders>
            <w:shd w:val="clear" w:color="auto" w:fill="auto"/>
          </w:tcPr>
          <w:p w:rsidR="00DE3B0A" w:rsidRPr="00BD62E3" w:rsidRDefault="00DE3B0A" w:rsidP="000C6114">
            <w:pPr>
              <w:pStyle w:val="BodyText2"/>
              <w:snapToGrid w:val="0"/>
              <w:spacing w:line="100" w:lineRule="atLeast"/>
              <w:jc w:val="both"/>
              <w:rPr>
                <w:lang w:val="en-US"/>
              </w:rPr>
            </w:pPr>
          </w:p>
        </w:tc>
        <w:tc>
          <w:tcPr>
            <w:tcW w:w="3065" w:type="dxa"/>
            <w:shd w:val="clear" w:color="auto" w:fill="auto"/>
          </w:tcPr>
          <w:p w:rsidR="00DE3B0A" w:rsidRPr="00BD62E3" w:rsidRDefault="00DE3B0A" w:rsidP="000C6114">
            <w:pPr>
              <w:pStyle w:val="BodyText2"/>
              <w:snapToGrid w:val="0"/>
              <w:spacing w:line="100" w:lineRule="atLeast"/>
              <w:jc w:val="both"/>
              <w:rPr>
                <w:lang w:val="en-US"/>
              </w:rPr>
            </w:pPr>
          </w:p>
        </w:tc>
        <w:tc>
          <w:tcPr>
            <w:tcW w:w="3097" w:type="dxa"/>
            <w:tcBorders>
              <w:bottom w:val="single" w:sz="4" w:space="0" w:color="000000"/>
            </w:tcBorders>
            <w:shd w:val="clear" w:color="auto" w:fill="auto"/>
          </w:tcPr>
          <w:p w:rsidR="00DE3B0A" w:rsidRPr="00BD62E3" w:rsidRDefault="00DE3B0A" w:rsidP="000C6114">
            <w:pPr>
              <w:pStyle w:val="BodyText2"/>
              <w:snapToGrid w:val="0"/>
              <w:spacing w:line="100" w:lineRule="atLeast"/>
              <w:jc w:val="both"/>
              <w:rPr>
                <w:lang w:val="en-US"/>
              </w:rPr>
            </w:pPr>
          </w:p>
        </w:tc>
      </w:tr>
    </w:tbl>
    <w:p w:rsidR="00DE3B0A" w:rsidRPr="00BD62E3" w:rsidRDefault="00DE3B0A" w:rsidP="00DE3B0A">
      <w:pPr>
        <w:pStyle w:val="BodyText3"/>
        <w:spacing w:after="0"/>
        <w:ind w:firstLine="227"/>
        <w:jc w:val="both"/>
        <w:rPr>
          <w:sz w:val="24"/>
          <w:szCs w:val="24"/>
        </w:rPr>
      </w:pPr>
    </w:p>
    <w:p w:rsidR="00DE3B0A" w:rsidRPr="00BD62E3" w:rsidRDefault="00DE3B0A" w:rsidP="00DE3B0A">
      <w:pPr>
        <w:tabs>
          <w:tab w:val="left" w:pos="6028"/>
        </w:tabs>
        <w:autoSpaceDE w:val="0"/>
        <w:rPr>
          <w:szCs w:val="24"/>
          <w:lang w:val="sr-Cyrl-RS"/>
        </w:rPr>
      </w:pPr>
    </w:p>
    <w:p w:rsidR="00DE3B0A" w:rsidRPr="00BD62E3" w:rsidRDefault="00DE3B0A" w:rsidP="00DE3B0A">
      <w:pPr>
        <w:tabs>
          <w:tab w:val="left" w:pos="6028"/>
        </w:tabs>
        <w:autoSpaceDE w:val="0"/>
        <w:rPr>
          <w:szCs w:val="24"/>
          <w:lang w:val="sr-Cyrl-RS"/>
        </w:rPr>
      </w:pPr>
    </w:p>
    <w:p w:rsidR="00DE3B0A" w:rsidRPr="00BD62E3" w:rsidRDefault="00DE3B0A" w:rsidP="00DE3B0A">
      <w:pPr>
        <w:tabs>
          <w:tab w:val="left" w:pos="6028"/>
        </w:tabs>
        <w:autoSpaceDE w:val="0"/>
        <w:rPr>
          <w:szCs w:val="24"/>
          <w:lang w:val="sr-Cyrl-RS"/>
        </w:rPr>
      </w:pPr>
    </w:p>
    <w:p w:rsidR="00DE3B0A" w:rsidRPr="00BD62E3" w:rsidRDefault="00DE3B0A" w:rsidP="00DE3B0A">
      <w:pPr>
        <w:tabs>
          <w:tab w:val="left" w:pos="6028"/>
        </w:tabs>
        <w:autoSpaceDE w:val="0"/>
        <w:rPr>
          <w:szCs w:val="24"/>
          <w:lang w:val="sr-Cyrl-RS"/>
        </w:rPr>
      </w:pPr>
    </w:p>
    <w:p w:rsidR="00DE3B0A" w:rsidRPr="00BD62E3" w:rsidRDefault="00DE3B0A" w:rsidP="00DE3B0A">
      <w:pPr>
        <w:tabs>
          <w:tab w:val="left" w:pos="6028"/>
        </w:tabs>
        <w:autoSpaceDE w:val="0"/>
        <w:jc w:val="both"/>
        <w:rPr>
          <w:i/>
          <w:szCs w:val="24"/>
          <w:lang w:val="sr-Cyrl-RS"/>
        </w:rPr>
      </w:pPr>
      <w:r w:rsidRPr="00BD62E3">
        <w:rPr>
          <w:b/>
          <w:bCs/>
          <w:i/>
          <w:iCs/>
          <w:szCs w:val="24"/>
          <w:lang w:val="sr-Cyrl-RS"/>
        </w:rPr>
        <w:t xml:space="preserve">Напомена: </w:t>
      </w:r>
      <w:r w:rsidRPr="00BD62E3">
        <w:rPr>
          <w:bCs/>
          <w:i/>
          <w:iCs/>
          <w:szCs w:val="24"/>
          <w:lang w:val="sr-Cyrl-RS"/>
        </w:rPr>
        <w:t xml:space="preserve">у случају постојања основане сумње у истинитост изјаве о независној понуди, </w:t>
      </w:r>
      <w:proofErr w:type="spellStart"/>
      <w:r w:rsidRPr="00BD62E3">
        <w:rPr>
          <w:bCs/>
          <w:i/>
          <w:iCs/>
          <w:szCs w:val="24"/>
          <w:lang w:val="sr-Cyrl-RS"/>
        </w:rPr>
        <w:t>наручулац</w:t>
      </w:r>
      <w:proofErr w:type="spellEnd"/>
      <w:r w:rsidRPr="00BD62E3">
        <w:rPr>
          <w:bCs/>
          <w:i/>
          <w:iCs/>
          <w:szCs w:val="24"/>
          <w:lang w:val="sr-Cyrl-RS"/>
        </w:rPr>
        <w:t xml:space="preserve">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w:t>
      </w:r>
    </w:p>
    <w:p w:rsidR="00DE3B0A" w:rsidRPr="00BD62E3" w:rsidRDefault="00DE3B0A" w:rsidP="00DE3B0A">
      <w:pPr>
        <w:tabs>
          <w:tab w:val="left" w:pos="6028"/>
        </w:tabs>
        <w:autoSpaceDE w:val="0"/>
        <w:jc w:val="both"/>
        <w:rPr>
          <w:i/>
          <w:szCs w:val="24"/>
          <w:lang w:val="sr-Cyrl-RS"/>
        </w:rPr>
      </w:pPr>
      <w:r w:rsidRPr="00BD62E3">
        <w:rPr>
          <w:b/>
          <w:bCs/>
          <w:i/>
          <w:iCs/>
          <w:szCs w:val="24"/>
          <w:u w:val="single"/>
          <w:lang w:val="sr-Cyrl-RS"/>
        </w:rPr>
        <w:t>Уколико понуду подноси група понуђача,</w:t>
      </w:r>
      <w:r w:rsidRPr="00BD62E3">
        <w:rPr>
          <w:bCs/>
          <w:i/>
          <w:iCs/>
          <w:szCs w:val="24"/>
          <w:lang w:val="sr-Cyrl-RS"/>
        </w:rPr>
        <w:t xml:space="preserve"> Изјава мора бити потписана од стране овлашћеног лица сваког понуђача из групе понуђача и оверена печатом.</w:t>
      </w:r>
    </w:p>
    <w:p w:rsidR="00DE3B0A" w:rsidRPr="00BD62E3" w:rsidRDefault="00DE3B0A" w:rsidP="00DE3B0A">
      <w:pPr>
        <w:rPr>
          <w:color w:val="000000"/>
          <w:kern w:val="1"/>
          <w:szCs w:val="24"/>
          <w:lang w:val="sr-Cyrl-RS" w:eastAsia="ar-SA"/>
        </w:rPr>
      </w:pPr>
    </w:p>
    <w:p w:rsidR="00DE3B0A" w:rsidRPr="00BD62E3" w:rsidRDefault="00DE3B0A" w:rsidP="00DE3B0A">
      <w:pPr>
        <w:pStyle w:val="Heading2"/>
        <w:rPr>
          <w:b w:val="0"/>
          <w:bCs w:val="0"/>
          <w:i w:val="0"/>
          <w:iCs w:val="0"/>
        </w:rPr>
      </w:pPr>
      <w:r w:rsidRPr="00BD62E3">
        <w:lastRenderedPageBreak/>
        <w:t>IX</w:t>
      </w:r>
      <w:r w:rsidR="002D376A">
        <w:rPr>
          <w:lang w:val="en-US"/>
        </w:rPr>
        <w:t xml:space="preserve"> -</w:t>
      </w:r>
      <w:r w:rsidRPr="00BD62E3">
        <w:t xml:space="preserve"> ОБРАЗАЦ ТРОШКОВА ПРИПРЕМЕ ПОНУДЕ</w:t>
      </w:r>
    </w:p>
    <w:p w:rsidR="00DE3B0A" w:rsidRPr="00BD62E3" w:rsidRDefault="00DE3B0A" w:rsidP="00DE3B0A">
      <w:pPr>
        <w:rPr>
          <w:b/>
          <w:bCs/>
          <w:i/>
          <w:iCs/>
          <w:szCs w:val="24"/>
          <w:lang w:val="sr-Cyrl-RS"/>
        </w:rPr>
      </w:pPr>
    </w:p>
    <w:p w:rsidR="00DE3B0A" w:rsidRPr="00BD62E3" w:rsidRDefault="00DE3B0A" w:rsidP="00DE3B0A">
      <w:pPr>
        <w:pStyle w:val="ListParagraph1"/>
        <w:tabs>
          <w:tab w:val="left" w:pos="5387"/>
        </w:tabs>
        <w:ind w:left="0"/>
        <w:jc w:val="both"/>
        <w:rPr>
          <w:sz w:val="18"/>
          <w:szCs w:val="18"/>
          <w:lang w:val="sr-Cyrl-CS"/>
        </w:rPr>
      </w:pPr>
      <w:r w:rsidRPr="00BD62E3">
        <w:rPr>
          <w:lang w:val="sr-Cyrl-RS"/>
        </w:rPr>
        <w:t xml:space="preserve">На основу члана 88. </w:t>
      </w:r>
      <w:r w:rsidRPr="00BD62E3">
        <w:rPr>
          <w:lang w:val="sr-Cyrl-CS"/>
        </w:rPr>
        <w:t>став 1.</w:t>
      </w:r>
      <w:r w:rsidRPr="00BD62E3">
        <w:rPr>
          <w:lang w:val="sr-Cyrl-RS"/>
        </w:rPr>
        <w:t xml:space="preserve"> Закона, _______________________________________</w:t>
      </w:r>
      <w:r w:rsidRPr="00BD62E3">
        <w:rPr>
          <w:i/>
          <w:iCs/>
          <w:lang w:val="sr-Cyrl-RS"/>
        </w:rPr>
        <w:t>, као понуђач,</w:t>
      </w:r>
      <w:r w:rsidRPr="00BD62E3">
        <w:rPr>
          <w:i/>
          <w:iCs/>
          <w:sz w:val="18"/>
          <w:szCs w:val="18"/>
          <w:lang w:val="sr-Cyrl-RS"/>
        </w:rPr>
        <w:tab/>
        <w:t>назив понуђача</w:t>
      </w:r>
    </w:p>
    <w:p w:rsidR="00DE3B0A" w:rsidRPr="00BD62E3" w:rsidRDefault="00DE3B0A" w:rsidP="00DE3B0A">
      <w:pPr>
        <w:pStyle w:val="ListParagraph1"/>
        <w:ind w:left="0"/>
        <w:jc w:val="both"/>
        <w:rPr>
          <w:i/>
          <w:iCs/>
          <w:lang w:val="sr-Cyrl-RS"/>
        </w:rPr>
      </w:pPr>
      <w:r w:rsidRPr="00BD62E3">
        <w:rPr>
          <w:lang w:val="sr-Cyrl-RS"/>
        </w:rPr>
        <w:t>достав</w:t>
      </w:r>
      <w:proofErr w:type="spellStart"/>
      <w:r w:rsidRPr="00BD62E3">
        <w:rPr>
          <w:lang w:val="sr-Cyrl-CS"/>
        </w:rPr>
        <w:t>ља</w:t>
      </w:r>
      <w:proofErr w:type="spellEnd"/>
      <w:r w:rsidRPr="00BD62E3">
        <w:rPr>
          <w:lang w:val="sr-Cyrl-RS"/>
        </w:rPr>
        <w:t xml:space="preserve"> укупан износ и структуру трошкова припремања понуде, </w:t>
      </w:r>
      <w:r w:rsidRPr="00BD62E3">
        <w:rPr>
          <w:lang w:val="sr-Cyrl-CS"/>
        </w:rPr>
        <w:t xml:space="preserve">како следи у </w:t>
      </w:r>
      <w:r w:rsidRPr="00BD62E3">
        <w:rPr>
          <w:lang w:val="sr-Cyrl-RS"/>
        </w:rPr>
        <w:t>табели:</w:t>
      </w:r>
    </w:p>
    <w:p w:rsidR="00DE3B0A" w:rsidRPr="00BD62E3" w:rsidRDefault="00DE3B0A" w:rsidP="00DE3B0A">
      <w:pPr>
        <w:spacing w:after="120"/>
        <w:jc w:val="both"/>
        <w:rPr>
          <w:b/>
          <w:i/>
          <w:szCs w:val="24"/>
          <w:lang w:val="sr-Cyrl-RS"/>
        </w:rPr>
      </w:pPr>
    </w:p>
    <w:tbl>
      <w:tblPr>
        <w:tblW w:w="9594" w:type="dxa"/>
        <w:tblInd w:w="153" w:type="dxa"/>
        <w:tblLayout w:type="fixed"/>
        <w:tblLook w:val="0000" w:firstRow="0" w:lastRow="0" w:firstColumn="0" w:lastColumn="0" w:noHBand="0" w:noVBand="0"/>
      </w:tblPr>
      <w:tblGrid>
        <w:gridCol w:w="6618"/>
        <w:gridCol w:w="2976"/>
      </w:tblGrid>
      <w:tr w:rsidR="00DE3B0A" w:rsidRPr="00BD62E3" w:rsidTr="000C6114">
        <w:tc>
          <w:tcPr>
            <w:tcW w:w="6618" w:type="dxa"/>
            <w:tcBorders>
              <w:top w:val="single" w:sz="4" w:space="0" w:color="000000"/>
              <w:left w:val="single" w:sz="4" w:space="0" w:color="000000"/>
              <w:bottom w:val="single" w:sz="4" w:space="0" w:color="000000"/>
            </w:tcBorders>
            <w:shd w:val="clear" w:color="auto" w:fill="auto"/>
          </w:tcPr>
          <w:p w:rsidR="00DE3B0A" w:rsidRPr="00BD62E3" w:rsidRDefault="00DE3B0A" w:rsidP="000C6114">
            <w:pPr>
              <w:jc w:val="center"/>
              <w:rPr>
                <w:b/>
                <w:i/>
                <w:szCs w:val="24"/>
              </w:rPr>
            </w:pPr>
            <w:r w:rsidRPr="00BD62E3">
              <w:rPr>
                <w:b/>
                <w:i/>
                <w:szCs w:val="24"/>
              </w:rPr>
              <w:t>ВРСТА ТРОШКА</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DE3B0A" w:rsidRPr="00BD62E3" w:rsidRDefault="00DE3B0A" w:rsidP="000C6114">
            <w:pPr>
              <w:jc w:val="center"/>
              <w:rPr>
                <w:szCs w:val="24"/>
              </w:rPr>
            </w:pPr>
            <w:r w:rsidRPr="00BD62E3">
              <w:rPr>
                <w:b/>
                <w:i/>
                <w:szCs w:val="24"/>
              </w:rPr>
              <w:t>ИЗНОС ТРОШКА У РСД</w:t>
            </w:r>
          </w:p>
        </w:tc>
      </w:tr>
      <w:tr w:rsidR="00DE3B0A" w:rsidRPr="00BD62E3" w:rsidTr="000C6114">
        <w:tc>
          <w:tcPr>
            <w:tcW w:w="6618" w:type="dxa"/>
            <w:tcBorders>
              <w:top w:val="single" w:sz="4" w:space="0" w:color="000000"/>
              <w:left w:val="single" w:sz="4" w:space="0" w:color="000000"/>
              <w:bottom w:val="single" w:sz="4" w:space="0" w:color="000000"/>
            </w:tcBorders>
            <w:shd w:val="clear" w:color="auto" w:fill="auto"/>
          </w:tcPr>
          <w:p w:rsidR="00DE3B0A" w:rsidRPr="00BD62E3" w:rsidRDefault="00DE3B0A" w:rsidP="000C6114">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DE3B0A" w:rsidRPr="00BD62E3" w:rsidRDefault="00DE3B0A" w:rsidP="000C6114">
            <w:pPr>
              <w:snapToGrid w:val="0"/>
              <w:jc w:val="right"/>
              <w:rPr>
                <w:szCs w:val="24"/>
              </w:rPr>
            </w:pPr>
          </w:p>
        </w:tc>
      </w:tr>
      <w:tr w:rsidR="00DE3B0A" w:rsidRPr="00BD62E3" w:rsidTr="000C6114">
        <w:tc>
          <w:tcPr>
            <w:tcW w:w="6618" w:type="dxa"/>
            <w:tcBorders>
              <w:top w:val="single" w:sz="4" w:space="0" w:color="000000"/>
              <w:left w:val="single" w:sz="4" w:space="0" w:color="000000"/>
              <w:bottom w:val="single" w:sz="4" w:space="0" w:color="000000"/>
            </w:tcBorders>
            <w:shd w:val="clear" w:color="auto" w:fill="auto"/>
          </w:tcPr>
          <w:p w:rsidR="00DE3B0A" w:rsidRPr="00BD62E3" w:rsidRDefault="00DE3B0A" w:rsidP="000C6114">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DE3B0A" w:rsidRPr="00BD62E3" w:rsidRDefault="00DE3B0A" w:rsidP="000C6114">
            <w:pPr>
              <w:snapToGrid w:val="0"/>
              <w:jc w:val="right"/>
              <w:rPr>
                <w:szCs w:val="24"/>
              </w:rPr>
            </w:pPr>
          </w:p>
        </w:tc>
      </w:tr>
      <w:tr w:rsidR="00DE3B0A" w:rsidRPr="00BD62E3" w:rsidTr="000C6114">
        <w:tc>
          <w:tcPr>
            <w:tcW w:w="6618" w:type="dxa"/>
            <w:tcBorders>
              <w:top w:val="single" w:sz="4" w:space="0" w:color="000000"/>
              <w:left w:val="single" w:sz="4" w:space="0" w:color="000000"/>
              <w:bottom w:val="single" w:sz="4" w:space="0" w:color="000000"/>
            </w:tcBorders>
            <w:shd w:val="clear" w:color="auto" w:fill="auto"/>
          </w:tcPr>
          <w:p w:rsidR="00DE3B0A" w:rsidRPr="00BD62E3" w:rsidRDefault="00DE3B0A" w:rsidP="000C6114">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DE3B0A" w:rsidRPr="00BD62E3" w:rsidRDefault="00DE3B0A" w:rsidP="000C6114">
            <w:pPr>
              <w:snapToGrid w:val="0"/>
              <w:rPr>
                <w:szCs w:val="24"/>
              </w:rPr>
            </w:pPr>
          </w:p>
        </w:tc>
      </w:tr>
      <w:tr w:rsidR="00DE3B0A" w:rsidRPr="00BD62E3" w:rsidTr="000C6114">
        <w:tc>
          <w:tcPr>
            <w:tcW w:w="6618" w:type="dxa"/>
            <w:tcBorders>
              <w:top w:val="single" w:sz="4" w:space="0" w:color="000000"/>
              <w:left w:val="single" w:sz="4" w:space="0" w:color="000000"/>
              <w:bottom w:val="single" w:sz="4" w:space="0" w:color="000000"/>
            </w:tcBorders>
            <w:shd w:val="clear" w:color="auto" w:fill="auto"/>
          </w:tcPr>
          <w:p w:rsidR="00DE3B0A" w:rsidRPr="00BD62E3" w:rsidRDefault="00DE3B0A" w:rsidP="000C6114">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DE3B0A" w:rsidRPr="00BD62E3" w:rsidRDefault="00DE3B0A" w:rsidP="000C6114">
            <w:pPr>
              <w:snapToGrid w:val="0"/>
              <w:rPr>
                <w:szCs w:val="24"/>
              </w:rPr>
            </w:pPr>
          </w:p>
        </w:tc>
      </w:tr>
      <w:tr w:rsidR="00DE3B0A" w:rsidRPr="00BD62E3" w:rsidTr="000C6114">
        <w:tc>
          <w:tcPr>
            <w:tcW w:w="6618" w:type="dxa"/>
            <w:tcBorders>
              <w:top w:val="single" w:sz="4" w:space="0" w:color="000000"/>
              <w:left w:val="single" w:sz="4" w:space="0" w:color="000000"/>
              <w:bottom w:val="single" w:sz="4" w:space="0" w:color="000000"/>
            </w:tcBorders>
            <w:shd w:val="clear" w:color="auto" w:fill="auto"/>
          </w:tcPr>
          <w:p w:rsidR="00DE3B0A" w:rsidRPr="00BD62E3" w:rsidRDefault="00DE3B0A" w:rsidP="000C6114">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DE3B0A" w:rsidRPr="00BD62E3" w:rsidRDefault="00DE3B0A" w:rsidP="000C6114">
            <w:pPr>
              <w:snapToGrid w:val="0"/>
              <w:rPr>
                <w:szCs w:val="24"/>
              </w:rPr>
            </w:pPr>
          </w:p>
        </w:tc>
      </w:tr>
      <w:tr w:rsidR="00DE3B0A" w:rsidRPr="00BD62E3" w:rsidTr="000C6114">
        <w:tc>
          <w:tcPr>
            <w:tcW w:w="6618" w:type="dxa"/>
            <w:tcBorders>
              <w:top w:val="single" w:sz="4" w:space="0" w:color="000000"/>
              <w:left w:val="single" w:sz="4" w:space="0" w:color="000000"/>
              <w:bottom w:val="single" w:sz="4" w:space="0" w:color="000000"/>
            </w:tcBorders>
            <w:shd w:val="clear" w:color="auto" w:fill="auto"/>
          </w:tcPr>
          <w:p w:rsidR="00DE3B0A" w:rsidRPr="00BD62E3" w:rsidRDefault="00DE3B0A" w:rsidP="000C6114">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DE3B0A" w:rsidRPr="00BD62E3" w:rsidRDefault="00DE3B0A" w:rsidP="000C6114">
            <w:pPr>
              <w:snapToGrid w:val="0"/>
              <w:rPr>
                <w:szCs w:val="24"/>
              </w:rPr>
            </w:pPr>
          </w:p>
        </w:tc>
      </w:tr>
      <w:tr w:rsidR="00DE3B0A" w:rsidRPr="00BD62E3" w:rsidTr="000C6114">
        <w:tc>
          <w:tcPr>
            <w:tcW w:w="6618" w:type="dxa"/>
            <w:tcBorders>
              <w:top w:val="single" w:sz="4" w:space="0" w:color="000000"/>
              <w:left w:val="single" w:sz="4" w:space="0" w:color="000000"/>
              <w:bottom w:val="single" w:sz="4" w:space="0" w:color="000000"/>
            </w:tcBorders>
            <w:shd w:val="clear" w:color="auto" w:fill="auto"/>
          </w:tcPr>
          <w:p w:rsidR="00DE3B0A" w:rsidRPr="00BD62E3" w:rsidRDefault="00DE3B0A" w:rsidP="000C6114">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DE3B0A" w:rsidRPr="00BD62E3" w:rsidRDefault="00DE3B0A" w:rsidP="000C6114">
            <w:pPr>
              <w:snapToGrid w:val="0"/>
              <w:rPr>
                <w:szCs w:val="24"/>
              </w:rPr>
            </w:pPr>
          </w:p>
        </w:tc>
      </w:tr>
      <w:tr w:rsidR="00DE3B0A" w:rsidRPr="00BD62E3" w:rsidTr="000C6114">
        <w:tc>
          <w:tcPr>
            <w:tcW w:w="6618" w:type="dxa"/>
            <w:tcBorders>
              <w:top w:val="single" w:sz="4" w:space="0" w:color="000000"/>
              <w:left w:val="single" w:sz="4" w:space="0" w:color="000000"/>
              <w:bottom w:val="single" w:sz="4" w:space="0" w:color="000000"/>
            </w:tcBorders>
            <w:shd w:val="clear" w:color="auto" w:fill="auto"/>
          </w:tcPr>
          <w:p w:rsidR="00DE3B0A" w:rsidRPr="00BD62E3" w:rsidRDefault="00DE3B0A" w:rsidP="000C6114">
            <w:pPr>
              <w:snapToGrid w:val="0"/>
              <w:jc w:val="both"/>
              <w:rPr>
                <w:i/>
                <w:szCs w:val="24"/>
              </w:rPr>
            </w:pPr>
          </w:p>
          <w:p w:rsidR="00DE3B0A" w:rsidRPr="00BD62E3" w:rsidRDefault="00DE3B0A" w:rsidP="000C6114">
            <w:pPr>
              <w:jc w:val="both"/>
              <w:rPr>
                <w:szCs w:val="24"/>
                <w:lang w:val="ru-RU"/>
              </w:rPr>
            </w:pPr>
            <w:r w:rsidRPr="00BD62E3">
              <w:rPr>
                <w:b/>
                <w:i/>
                <w:szCs w:val="24"/>
              </w:rPr>
              <w:t>УКУПАН ИЗНОС ТРОШКОВА ПРИП</w:t>
            </w:r>
            <w:r w:rsidRPr="00BD62E3">
              <w:rPr>
                <w:b/>
                <w:i/>
                <w:szCs w:val="24"/>
                <w:lang w:val="sr-Cyrl-RS"/>
              </w:rPr>
              <w:t>Р</w:t>
            </w:r>
            <w:r w:rsidRPr="00BD62E3">
              <w:rPr>
                <w:b/>
                <w:i/>
                <w:szCs w:val="24"/>
              </w:rPr>
              <w:t>ЕМАЊА ПОНУДЕ</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DE3B0A" w:rsidRPr="00BD62E3" w:rsidRDefault="00DE3B0A" w:rsidP="000C6114">
            <w:pPr>
              <w:snapToGrid w:val="0"/>
              <w:rPr>
                <w:szCs w:val="24"/>
                <w:lang w:val="ru-RU"/>
              </w:rPr>
            </w:pPr>
          </w:p>
        </w:tc>
      </w:tr>
    </w:tbl>
    <w:p w:rsidR="00DE3B0A" w:rsidRPr="00BD62E3" w:rsidRDefault="00DE3B0A" w:rsidP="00DE3B0A">
      <w:pPr>
        <w:jc w:val="both"/>
        <w:rPr>
          <w:szCs w:val="24"/>
        </w:rPr>
      </w:pPr>
    </w:p>
    <w:p w:rsidR="00DE3B0A" w:rsidRPr="00BD62E3" w:rsidRDefault="00DE3B0A" w:rsidP="00DE3B0A">
      <w:pPr>
        <w:jc w:val="both"/>
        <w:rPr>
          <w:szCs w:val="24"/>
          <w:lang w:val="sr-Cyrl-RS"/>
        </w:rPr>
      </w:pPr>
    </w:p>
    <w:p w:rsidR="00DE3B0A" w:rsidRPr="00BD62E3" w:rsidRDefault="00DE3B0A" w:rsidP="00DE3B0A">
      <w:pPr>
        <w:jc w:val="both"/>
        <w:rPr>
          <w:szCs w:val="24"/>
          <w:lang w:val="sr-Cyrl-RS"/>
        </w:rPr>
      </w:pPr>
    </w:p>
    <w:p w:rsidR="00DE3B0A" w:rsidRPr="00BD62E3" w:rsidRDefault="00DE3B0A" w:rsidP="00DE3B0A">
      <w:pPr>
        <w:jc w:val="both"/>
        <w:rPr>
          <w:szCs w:val="24"/>
          <w:lang w:val="sr-Cyrl-RS"/>
        </w:rPr>
      </w:pPr>
    </w:p>
    <w:p w:rsidR="00DE3B0A" w:rsidRPr="00BD62E3" w:rsidRDefault="00DE3B0A" w:rsidP="00DE3B0A">
      <w:pPr>
        <w:jc w:val="both"/>
        <w:rPr>
          <w:szCs w:val="24"/>
          <w:lang w:val="sr-Cyrl-RS"/>
        </w:rPr>
      </w:pPr>
    </w:p>
    <w:p w:rsidR="00DE3B0A" w:rsidRPr="00BD62E3" w:rsidRDefault="00DE3B0A" w:rsidP="00DE3B0A">
      <w:pPr>
        <w:jc w:val="both"/>
        <w:rPr>
          <w:szCs w:val="24"/>
          <w:lang w:val="sr-Cyrl-RS"/>
        </w:rPr>
      </w:pPr>
    </w:p>
    <w:tbl>
      <w:tblPr>
        <w:tblW w:w="0" w:type="auto"/>
        <w:tblLayout w:type="fixed"/>
        <w:tblLook w:val="0000" w:firstRow="0" w:lastRow="0" w:firstColumn="0" w:lastColumn="0" w:noHBand="0" w:noVBand="0"/>
      </w:tblPr>
      <w:tblGrid>
        <w:gridCol w:w="3080"/>
        <w:gridCol w:w="3068"/>
        <w:gridCol w:w="3094"/>
      </w:tblGrid>
      <w:tr w:rsidR="00DE3B0A" w:rsidRPr="00BD62E3" w:rsidTr="000C6114">
        <w:tc>
          <w:tcPr>
            <w:tcW w:w="3080" w:type="dxa"/>
            <w:shd w:val="clear" w:color="auto" w:fill="auto"/>
            <w:vAlign w:val="center"/>
          </w:tcPr>
          <w:p w:rsidR="00DE3B0A" w:rsidRPr="00BD62E3" w:rsidRDefault="00DE3B0A" w:rsidP="000C6114">
            <w:pPr>
              <w:pStyle w:val="BodyText2"/>
              <w:spacing w:line="100" w:lineRule="atLeast"/>
              <w:jc w:val="center"/>
              <w:rPr>
                <w:lang w:val="en-US"/>
              </w:rPr>
            </w:pPr>
            <w:proofErr w:type="spellStart"/>
            <w:r w:rsidRPr="00BD62E3">
              <w:rPr>
                <w:lang w:val="en-US"/>
              </w:rPr>
              <w:t>Датум</w:t>
            </w:r>
            <w:proofErr w:type="spellEnd"/>
            <w:r w:rsidRPr="00BD62E3">
              <w:rPr>
                <w:lang w:val="en-US"/>
              </w:rPr>
              <w:t>:</w:t>
            </w:r>
          </w:p>
        </w:tc>
        <w:tc>
          <w:tcPr>
            <w:tcW w:w="3068" w:type="dxa"/>
            <w:shd w:val="clear" w:color="auto" w:fill="auto"/>
            <w:vAlign w:val="center"/>
          </w:tcPr>
          <w:p w:rsidR="00DE3B0A" w:rsidRPr="00BD62E3" w:rsidRDefault="00DE3B0A" w:rsidP="000C6114">
            <w:pPr>
              <w:pStyle w:val="BodyText2"/>
              <w:spacing w:line="100" w:lineRule="atLeast"/>
              <w:jc w:val="center"/>
              <w:rPr>
                <w:lang w:val="en-US"/>
              </w:rPr>
            </w:pPr>
            <w:r w:rsidRPr="00BD62E3">
              <w:rPr>
                <w:lang w:val="en-US"/>
              </w:rPr>
              <w:t>М.П.</w:t>
            </w:r>
          </w:p>
        </w:tc>
        <w:tc>
          <w:tcPr>
            <w:tcW w:w="3094" w:type="dxa"/>
            <w:shd w:val="clear" w:color="auto" w:fill="auto"/>
            <w:vAlign w:val="center"/>
          </w:tcPr>
          <w:p w:rsidR="00DE3B0A" w:rsidRPr="00BD62E3" w:rsidRDefault="00DE3B0A" w:rsidP="000C6114">
            <w:pPr>
              <w:pStyle w:val="BodyText2"/>
              <w:spacing w:line="100" w:lineRule="atLeast"/>
              <w:jc w:val="center"/>
              <w:rPr>
                <w:lang w:val="en-US"/>
              </w:rPr>
            </w:pPr>
            <w:proofErr w:type="spellStart"/>
            <w:r w:rsidRPr="00BD62E3">
              <w:rPr>
                <w:lang w:val="en-US"/>
              </w:rPr>
              <w:t>Потпис</w:t>
            </w:r>
            <w:proofErr w:type="spellEnd"/>
            <w:r w:rsidRPr="00BD62E3">
              <w:rPr>
                <w:lang w:val="en-US"/>
              </w:rPr>
              <w:t xml:space="preserve"> </w:t>
            </w:r>
            <w:r w:rsidRPr="00BD62E3">
              <w:rPr>
                <w:lang w:val="sr-Cyrl-RS"/>
              </w:rPr>
              <w:t>понуђача</w:t>
            </w:r>
          </w:p>
        </w:tc>
      </w:tr>
      <w:tr w:rsidR="00DE3B0A" w:rsidRPr="00BD62E3" w:rsidTr="000C6114">
        <w:tc>
          <w:tcPr>
            <w:tcW w:w="3080" w:type="dxa"/>
            <w:tcBorders>
              <w:bottom w:val="single" w:sz="4" w:space="0" w:color="000000"/>
            </w:tcBorders>
            <w:shd w:val="clear" w:color="auto" w:fill="auto"/>
          </w:tcPr>
          <w:p w:rsidR="00DE3B0A" w:rsidRPr="00BD62E3" w:rsidRDefault="00DE3B0A" w:rsidP="000C6114">
            <w:pPr>
              <w:pStyle w:val="BodyText2"/>
              <w:snapToGrid w:val="0"/>
              <w:spacing w:line="100" w:lineRule="atLeast"/>
              <w:jc w:val="both"/>
              <w:rPr>
                <w:lang w:val="en-US"/>
              </w:rPr>
            </w:pPr>
          </w:p>
        </w:tc>
        <w:tc>
          <w:tcPr>
            <w:tcW w:w="3068" w:type="dxa"/>
            <w:shd w:val="clear" w:color="auto" w:fill="auto"/>
          </w:tcPr>
          <w:p w:rsidR="00DE3B0A" w:rsidRPr="00BD62E3" w:rsidRDefault="00DE3B0A" w:rsidP="000C6114">
            <w:pPr>
              <w:pStyle w:val="BodyText2"/>
              <w:snapToGrid w:val="0"/>
              <w:spacing w:line="100" w:lineRule="atLeast"/>
              <w:jc w:val="both"/>
              <w:rPr>
                <w:lang w:val="en-US"/>
              </w:rPr>
            </w:pPr>
          </w:p>
        </w:tc>
        <w:tc>
          <w:tcPr>
            <w:tcW w:w="3094" w:type="dxa"/>
            <w:tcBorders>
              <w:bottom w:val="single" w:sz="4" w:space="0" w:color="000000"/>
            </w:tcBorders>
            <w:shd w:val="clear" w:color="auto" w:fill="auto"/>
          </w:tcPr>
          <w:p w:rsidR="00DE3B0A" w:rsidRPr="00BD62E3" w:rsidRDefault="00DE3B0A" w:rsidP="000C6114">
            <w:pPr>
              <w:pStyle w:val="BodyText2"/>
              <w:snapToGrid w:val="0"/>
              <w:spacing w:line="100" w:lineRule="atLeast"/>
              <w:jc w:val="both"/>
              <w:rPr>
                <w:lang w:val="en-US"/>
              </w:rPr>
            </w:pPr>
          </w:p>
        </w:tc>
      </w:tr>
    </w:tbl>
    <w:p w:rsidR="00DE3B0A" w:rsidRPr="00BD62E3" w:rsidRDefault="00DE3B0A" w:rsidP="00DE3B0A">
      <w:pPr>
        <w:jc w:val="both"/>
        <w:rPr>
          <w:szCs w:val="24"/>
          <w:lang w:val="sr-Cyrl-RS"/>
        </w:rPr>
      </w:pPr>
    </w:p>
    <w:p w:rsidR="00DE3B0A" w:rsidRPr="00BD62E3" w:rsidRDefault="00DE3B0A" w:rsidP="00DE3B0A">
      <w:pPr>
        <w:jc w:val="both"/>
        <w:rPr>
          <w:szCs w:val="24"/>
          <w:lang w:val="sr-Cyrl-RS"/>
        </w:rPr>
      </w:pPr>
    </w:p>
    <w:p w:rsidR="00DE3B0A" w:rsidRPr="00BD62E3" w:rsidRDefault="00DE3B0A" w:rsidP="00DE3B0A">
      <w:pPr>
        <w:jc w:val="both"/>
        <w:rPr>
          <w:szCs w:val="24"/>
          <w:lang w:val="sr-Cyrl-RS"/>
        </w:rPr>
      </w:pPr>
    </w:p>
    <w:p w:rsidR="00DE3B0A" w:rsidRPr="00BD62E3" w:rsidRDefault="00DE3B0A" w:rsidP="00DE3B0A">
      <w:pPr>
        <w:jc w:val="both"/>
        <w:rPr>
          <w:szCs w:val="24"/>
          <w:lang w:val="sr-Cyrl-RS"/>
        </w:rPr>
      </w:pPr>
    </w:p>
    <w:p w:rsidR="00DE3B0A" w:rsidRPr="00BD62E3" w:rsidRDefault="00DE3B0A" w:rsidP="00DE3B0A">
      <w:pPr>
        <w:spacing w:after="120"/>
        <w:jc w:val="both"/>
        <w:rPr>
          <w:bCs/>
          <w:i/>
          <w:szCs w:val="24"/>
          <w:lang w:val="sr-Cyrl-CS"/>
        </w:rPr>
      </w:pPr>
      <w:r w:rsidRPr="00BD62E3">
        <w:rPr>
          <w:b/>
          <w:bCs/>
          <w:i/>
          <w:szCs w:val="24"/>
          <w:lang w:val="sr-Cyrl-RS"/>
        </w:rPr>
        <w:t xml:space="preserve">Напомена: </w:t>
      </w:r>
      <w:r w:rsidRPr="00BD62E3">
        <w:rPr>
          <w:bCs/>
          <w:i/>
          <w:szCs w:val="24"/>
          <w:lang w:val="sr-Cyrl-RS"/>
        </w:rPr>
        <w:t>достављање овог обрасца није обавезно.</w:t>
      </w:r>
    </w:p>
    <w:p w:rsidR="00DE3B0A" w:rsidRPr="00BD62E3" w:rsidRDefault="00DE3B0A" w:rsidP="00DE3B0A">
      <w:pPr>
        <w:jc w:val="both"/>
        <w:rPr>
          <w:szCs w:val="24"/>
          <w:lang w:val="sr-Cyrl-RS"/>
        </w:rPr>
      </w:pPr>
    </w:p>
    <w:p w:rsidR="00DE3B0A" w:rsidRPr="00BD62E3" w:rsidRDefault="00DE3B0A" w:rsidP="00DE3B0A">
      <w:pPr>
        <w:ind w:firstLine="708"/>
        <w:jc w:val="both"/>
        <w:rPr>
          <w:i/>
          <w:szCs w:val="24"/>
          <w:lang w:val="sr-Cyrl-RS"/>
        </w:rPr>
      </w:pPr>
      <w:r w:rsidRPr="00BD62E3">
        <w:rPr>
          <w:i/>
          <w:szCs w:val="24"/>
          <w:lang w:val="sr-Cyrl-RS"/>
        </w:rPr>
        <w:t>Трошкове припреме и подношења понуде сноси искључиво понуђач и не може тражити од наручиоца накнаду трошкова.</w:t>
      </w:r>
    </w:p>
    <w:p w:rsidR="00DE3B0A" w:rsidRPr="00BD62E3" w:rsidRDefault="00DE3B0A" w:rsidP="00DE3B0A">
      <w:pPr>
        <w:jc w:val="both"/>
        <w:rPr>
          <w:i/>
          <w:szCs w:val="24"/>
          <w:lang w:val="sr-Cyrl-CS"/>
        </w:rPr>
      </w:pPr>
      <w:r w:rsidRPr="00BD62E3">
        <w:rPr>
          <w:i/>
          <w:szCs w:val="24"/>
          <w:lang w:val="sr-Cyrl-R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E3B0A" w:rsidRPr="00BD62E3" w:rsidRDefault="00DE3B0A" w:rsidP="00DE3B0A">
      <w:pPr>
        <w:rPr>
          <w:rFonts w:eastAsia="Calibri-Bold"/>
          <w:b/>
          <w:bCs/>
          <w:color w:val="000000"/>
          <w:szCs w:val="24"/>
          <w:lang w:val="sr-Cyrl-RS" w:eastAsia="sr-Cyrl-RS"/>
        </w:rPr>
      </w:pPr>
    </w:p>
    <w:p w:rsidR="00DE3B0A" w:rsidRPr="00BD62E3" w:rsidRDefault="00DE3B0A" w:rsidP="00DE3B0A">
      <w:pPr>
        <w:pStyle w:val="Heading2"/>
      </w:pPr>
      <w:r w:rsidRPr="00BD62E3">
        <w:lastRenderedPageBreak/>
        <w:t>X</w:t>
      </w:r>
      <w:r w:rsidR="002D376A">
        <w:rPr>
          <w:lang w:val="en-US"/>
        </w:rPr>
        <w:t xml:space="preserve"> -</w:t>
      </w:r>
      <w:r w:rsidRPr="00BD62E3">
        <w:t xml:space="preserve"> ОБРАЗАЦ ИЗЈАВЕ О </w:t>
      </w:r>
      <w:r w:rsidRPr="00BD62E3">
        <w:rPr>
          <w:lang w:val="sr-Cyrl-RS"/>
        </w:rPr>
        <w:t>ПОШТОВАЊУ</w:t>
      </w:r>
      <w:r w:rsidRPr="00BD62E3">
        <w:t xml:space="preserve"> </w:t>
      </w:r>
      <w:r w:rsidRPr="00BD62E3">
        <w:rPr>
          <w:lang w:val="sr-Cyrl-RS"/>
        </w:rPr>
        <w:t xml:space="preserve">ОБАВЕЗА </w:t>
      </w:r>
      <w:r w:rsidRPr="00BD62E3">
        <w:t xml:space="preserve"> ИЗ ЧЛ. 75. </w:t>
      </w:r>
      <w:r w:rsidRPr="00BD62E3">
        <w:rPr>
          <w:lang w:val="sr-Cyrl-RS"/>
        </w:rPr>
        <w:t>СТ</w:t>
      </w:r>
      <w:r w:rsidRPr="00BD62E3">
        <w:t>.</w:t>
      </w:r>
      <w:r w:rsidRPr="00BD62E3">
        <w:rPr>
          <w:lang w:val="sr-Cyrl-RS"/>
        </w:rPr>
        <w:t xml:space="preserve"> 2.</w:t>
      </w:r>
      <w:r w:rsidRPr="00BD62E3">
        <w:t xml:space="preserve"> ЗАКОН</w:t>
      </w:r>
      <w:r w:rsidRPr="00BD62E3">
        <w:rPr>
          <w:lang w:val="sr-Cyrl-RS"/>
        </w:rPr>
        <w:t>А</w:t>
      </w:r>
    </w:p>
    <w:p w:rsidR="00DE3B0A" w:rsidRPr="00BD62E3" w:rsidRDefault="00DE3B0A" w:rsidP="00DE3B0A">
      <w:pPr>
        <w:tabs>
          <w:tab w:val="left" w:pos="6028"/>
        </w:tabs>
        <w:autoSpaceDE w:val="0"/>
        <w:ind w:left="360"/>
        <w:rPr>
          <w:b/>
          <w:bCs/>
          <w:iCs/>
          <w:szCs w:val="24"/>
          <w:lang w:val="ru-RU"/>
        </w:rPr>
      </w:pPr>
    </w:p>
    <w:p w:rsidR="00DE3B0A" w:rsidRPr="00BD62E3" w:rsidRDefault="00DE3B0A" w:rsidP="00DE3B0A">
      <w:pPr>
        <w:tabs>
          <w:tab w:val="left" w:pos="6028"/>
        </w:tabs>
        <w:autoSpaceDE w:val="0"/>
        <w:ind w:left="360"/>
        <w:rPr>
          <w:bCs/>
          <w:iCs/>
          <w:szCs w:val="24"/>
          <w:lang w:val="ru-RU"/>
        </w:rPr>
      </w:pPr>
    </w:p>
    <w:p w:rsidR="00DE3B0A" w:rsidRPr="00BD62E3" w:rsidRDefault="00DE3B0A" w:rsidP="00DE3B0A">
      <w:pPr>
        <w:pStyle w:val="ListParagraph1"/>
        <w:ind w:left="0"/>
        <w:jc w:val="both"/>
        <w:rPr>
          <w:sz w:val="18"/>
          <w:szCs w:val="18"/>
          <w:lang w:val="sr-Cyrl-CS"/>
        </w:rPr>
      </w:pPr>
      <w:r w:rsidRPr="00BD62E3">
        <w:rPr>
          <w:bCs/>
          <w:iCs/>
          <w:lang w:val="sr-Cyrl-RS"/>
        </w:rPr>
        <w:t xml:space="preserve">Поступајући по одредби члана  75. став 2. Закона, </w:t>
      </w:r>
      <w:r w:rsidRPr="00BD62E3">
        <w:rPr>
          <w:lang w:val="sr-Cyrl-RS"/>
        </w:rPr>
        <w:t>__________________________________</w:t>
      </w:r>
      <w:r w:rsidRPr="00BD62E3">
        <w:rPr>
          <w:bCs/>
          <w:iCs/>
          <w:lang w:val="sr-Cyrl-RS"/>
        </w:rPr>
        <w:t xml:space="preserve">, </w:t>
      </w:r>
      <w:r w:rsidRPr="00BD62E3">
        <w:rPr>
          <w:i/>
          <w:iCs/>
          <w:sz w:val="18"/>
          <w:szCs w:val="18"/>
          <w:lang w:val="sr-Cyrl-RS"/>
        </w:rPr>
        <w:tab/>
      </w:r>
      <w:r w:rsidRPr="00BD62E3">
        <w:rPr>
          <w:i/>
          <w:iCs/>
          <w:sz w:val="18"/>
          <w:szCs w:val="18"/>
          <w:lang w:val="sr-Cyrl-RS"/>
        </w:rPr>
        <w:tab/>
      </w:r>
      <w:r w:rsidRPr="00BD62E3">
        <w:rPr>
          <w:i/>
          <w:iCs/>
          <w:sz w:val="18"/>
          <w:szCs w:val="18"/>
          <w:lang w:val="sr-Cyrl-RS"/>
        </w:rPr>
        <w:tab/>
      </w:r>
      <w:r w:rsidRPr="00BD62E3">
        <w:rPr>
          <w:i/>
          <w:iCs/>
          <w:sz w:val="18"/>
          <w:szCs w:val="18"/>
          <w:lang w:val="sr-Cyrl-RS"/>
        </w:rPr>
        <w:tab/>
      </w:r>
      <w:r w:rsidRPr="00BD62E3">
        <w:rPr>
          <w:i/>
          <w:iCs/>
          <w:sz w:val="18"/>
          <w:szCs w:val="18"/>
          <w:lang w:val="sr-Cyrl-RS"/>
        </w:rPr>
        <w:tab/>
      </w:r>
      <w:r w:rsidRPr="00BD62E3">
        <w:rPr>
          <w:i/>
          <w:iCs/>
          <w:sz w:val="18"/>
          <w:szCs w:val="18"/>
          <w:lang w:val="sr-Cyrl-RS"/>
        </w:rPr>
        <w:tab/>
      </w:r>
      <w:r w:rsidRPr="00BD62E3">
        <w:rPr>
          <w:i/>
          <w:iCs/>
          <w:sz w:val="18"/>
          <w:szCs w:val="18"/>
          <w:lang w:val="sr-Cyrl-RS"/>
        </w:rPr>
        <w:tab/>
      </w:r>
      <w:r w:rsidRPr="00BD62E3">
        <w:rPr>
          <w:i/>
          <w:iCs/>
          <w:sz w:val="18"/>
          <w:szCs w:val="18"/>
          <w:lang w:val="sr-Cyrl-RS"/>
        </w:rPr>
        <w:tab/>
      </w:r>
      <w:r w:rsidRPr="00BD62E3">
        <w:rPr>
          <w:i/>
          <w:iCs/>
          <w:sz w:val="18"/>
          <w:szCs w:val="18"/>
          <w:lang w:val="sr-Cyrl-RS"/>
        </w:rPr>
        <w:tab/>
      </w:r>
      <w:r w:rsidRPr="00BD62E3">
        <w:rPr>
          <w:i/>
          <w:iCs/>
          <w:sz w:val="18"/>
          <w:szCs w:val="18"/>
          <w:lang w:val="sr-Cyrl-RS"/>
        </w:rPr>
        <w:tab/>
        <w:t>назив понуђача</w:t>
      </w:r>
    </w:p>
    <w:p w:rsidR="00DE3B0A" w:rsidRPr="00BD62E3" w:rsidRDefault="00DE3B0A" w:rsidP="00DE3B0A">
      <w:pPr>
        <w:tabs>
          <w:tab w:val="left" w:pos="6028"/>
        </w:tabs>
        <w:autoSpaceDE w:val="0"/>
        <w:jc w:val="both"/>
        <w:rPr>
          <w:bCs/>
          <w:iCs/>
          <w:szCs w:val="24"/>
          <w:lang w:val="sr-Cyrl-RS"/>
        </w:rPr>
      </w:pPr>
      <w:r w:rsidRPr="00BD62E3">
        <w:rPr>
          <w:bCs/>
          <w:iCs/>
          <w:szCs w:val="24"/>
          <w:lang w:val="sr-Cyrl-RS"/>
        </w:rPr>
        <w:t xml:space="preserve">као овлашћено лице понуђача (или као законски заступник понуђача) ,  дајем следећу </w:t>
      </w:r>
    </w:p>
    <w:p w:rsidR="00DE3B0A" w:rsidRPr="00BD62E3" w:rsidRDefault="00DE3B0A" w:rsidP="00DE3B0A">
      <w:pPr>
        <w:tabs>
          <w:tab w:val="left" w:pos="6028"/>
        </w:tabs>
        <w:autoSpaceDE w:val="0"/>
        <w:ind w:left="360"/>
        <w:rPr>
          <w:bCs/>
          <w:iCs/>
          <w:szCs w:val="24"/>
          <w:lang w:val="sr-Cyrl-RS"/>
        </w:rPr>
      </w:pPr>
    </w:p>
    <w:p w:rsidR="00DE3B0A" w:rsidRPr="00BD62E3" w:rsidRDefault="00DE3B0A" w:rsidP="00DE3B0A">
      <w:pPr>
        <w:tabs>
          <w:tab w:val="left" w:pos="6028"/>
        </w:tabs>
        <w:autoSpaceDE w:val="0"/>
        <w:ind w:left="360"/>
        <w:rPr>
          <w:bCs/>
          <w:iCs/>
          <w:szCs w:val="24"/>
          <w:lang w:val="sr-Cyrl-RS"/>
        </w:rPr>
      </w:pPr>
    </w:p>
    <w:p w:rsidR="00DE3B0A" w:rsidRPr="00BD62E3" w:rsidRDefault="00DE3B0A" w:rsidP="00DE3B0A">
      <w:pPr>
        <w:tabs>
          <w:tab w:val="left" w:pos="6028"/>
        </w:tabs>
        <w:autoSpaceDE w:val="0"/>
        <w:ind w:left="360"/>
        <w:jc w:val="center"/>
        <w:rPr>
          <w:bCs/>
          <w:iCs/>
          <w:szCs w:val="24"/>
          <w:lang w:val="sr-Cyrl-RS"/>
        </w:rPr>
      </w:pPr>
      <w:r w:rsidRPr="00BD62E3">
        <w:rPr>
          <w:bCs/>
          <w:iCs/>
          <w:szCs w:val="24"/>
          <w:lang w:val="sr-Cyrl-RS"/>
        </w:rPr>
        <w:t>ИЗЈАВУ</w:t>
      </w:r>
    </w:p>
    <w:p w:rsidR="00DE3B0A" w:rsidRPr="00BD62E3" w:rsidRDefault="00DE3B0A" w:rsidP="00DE3B0A">
      <w:pPr>
        <w:tabs>
          <w:tab w:val="left" w:pos="6028"/>
        </w:tabs>
        <w:autoSpaceDE w:val="0"/>
        <w:ind w:left="360"/>
        <w:jc w:val="center"/>
        <w:rPr>
          <w:bCs/>
          <w:iCs/>
          <w:szCs w:val="24"/>
          <w:lang w:val="sr-Cyrl-RS"/>
        </w:rPr>
      </w:pPr>
    </w:p>
    <w:p w:rsidR="00DE3B0A" w:rsidRPr="00BD62E3" w:rsidRDefault="00DE3B0A" w:rsidP="00DE3B0A">
      <w:pPr>
        <w:tabs>
          <w:tab w:val="left" w:pos="1985"/>
        </w:tabs>
        <w:autoSpaceDE w:val="0"/>
        <w:ind w:left="360" w:firstLine="774"/>
        <w:jc w:val="both"/>
        <w:rPr>
          <w:bCs/>
          <w:iCs/>
          <w:szCs w:val="24"/>
          <w:lang w:val="sr-Cyrl-RS"/>
        </w:rPr>
      </w:pPr>
      <w:r w:rsidRPr="00BD62E3">
        <w:rPr>
          <w:bCs/>
          <w:iCs/>
          <w:szCs w:val="24"/>
          <w:lang w:val="sr-Cyrl-RS"/>
        </w:rPr>
        <w:t xml:space="preserve">Изјављујем, под пуном материјалном и кривичном одговорношћу, да је Понуђач </w:t>
      </w:r>
      <w:r w:rsidRPr="00BD62E3">
        <w:rPr>
          <w:szCs w:val="24"/>
          <w:lang w:val="sr-Cyrl-RS"/>
        </w:rPr>
        <w:t xml:space="preserve">__________________________________________ </w:t>
      </w:r>
      <w:r w:rsidRPr="00BD62E3">
        <w:rPr>
          <w:bCs/>
          <w:iCs/>
          <w:szCs w:val="24"/>
          <w:lang w:val="sr-Cyrl-RS"/>
        </w:rPr>
        <w:t xml:space="preserve">при састављању понуде за јавну набавку </w:t>
      </w:r>
      <w:r w:rsidRPr="00BD62E3">
        <w:rPr>
          <w:bCs/>
          <w:iCs/>
          <w:szCs w:val="24"/>
          <w:lang w:val="sr-Cyrl-RS"/>
        </w:rPr>
        <w:tab/>
      </w:r>
      <w:r w:rsidRPr="00BD62E3">
        <w:rPr>
          <w:i/>
          <w:iCs/>
          <w:sz w:val="18"/>
          <w:szCs w:val="18"/>
          <w:lang w:val="sr-Cyrl-RS"/>
        </w:rPr>
        <w:t>назив понуђача</w:t>
      </w:r>
      <w:r w:rsidRPr="00BD62E3">
        <w:rPr>
          <w:bCs/>
          <w:iCs/>
          <w:szCs w:val="24"/>
          <w:lang w:val="sr-Cyrl-RS"/>
        </w:rPr>
        <w:t xml:space="preserve"> </w:t>
      </w:r>
    </w:p>
    <w:p w:rsidR="00DE3B0A" w:rsidRPr="00BD62E3" w:rsidRDefault="00DE3B0A" w:rsidP="00DE3B0A">
      <w:pPr>
        <w:tabs>
          <w:tab w:val="left" w:pos="1985"/>
        </w:tabs>
        <w:autoSpaceDE w:val="0"/>
        <w:ind w:left="360"/>
        <w:jc w:val="both"/>
        <w:rPr>
          <w:bCs/>
          <w:iCs/>
          <w:szCs w:val="24"/>
          <w:lang w:val="sr-Cyrl-RS"/>
        </w:rPr>
      </w:pPr>
      <w:r w:rsidRPr="00BD62E3">
        <w:rPr>
          <w:b/>
          <w:bCs/>
          <w:i/>
          <w:iCs/>
          <w:szCs w:val="24"/>
          <w:lang w:val="sr-Cyrl-RS"/>
        </w:rPr>
        <w:t xml:space="preserve">радови </w:t>
      </w:r>
      <w:r w:rsidR="00AC731A" w:rsidRPr="00BD62E3">
        <w:rPr>
          <w:b/>
          <w:bCs/>
          <w:i/>
          <w:iCs/>
          <w:szCs w:val="24"/>
          <w:lang w:val="sr-Cyrl-RS"/>
        </w:rPr>
        <w:t xml:space="preserve"> на санацији клизишта у </w:t>
      </w:r>
      <w:proofErr w:type="spellStart"/>
      <w:r w:rsidR="00AC731A" w:rsidRPr="00BD62E3">
        <w:rPr>
          <w:b/>
          <w:bCs/>
          <w:i/>
          <w:iCs/>
          <w:szCs w:val="24"/>
          <w:lang w:val="sr-Cyrl-RS"/>
        </w:rPr>
        <w:t>Малошишту</w:t>
      </w:r>
      <w:proofErr w:type="spellEnd"/>
      <w:r w:rsidR="00AC731A" w:rsidRPr="00BD62E3">
        <w:rPr>
          <w:b/>
          <w:bCs/>
          <w:i/>
          <w:iCs/>
          <w:szCs w:val="24"/>
          <w:lang w:val="sr-Cyrl-RS"/>
        </w:rPr>
        <w:t xml:space="preserve"> </w:t>
      </w:r>
      <w:r w:rsidR="008964D3" w:rsidRPr="00BD62E3">
        <w:rPr>
          <w:b/>
          <w:bCs/>
          <w:i/>
          <w:iCs/>
          <w:szCs w:val="24"/>
          <w:lang w:val="sr-Cyrl-RS"/>
        </w:rPr>
        <w:t>,</w:t>
      </w:r>
      <w:r w:rsidRPr="00BD62E3">
        <w:rPr>
          <w:bCs/>
          <w:iCs/>
          <w:szCs w:val="24"/>
          <w:lang w:val="sr-Cyrl-RS"/>
        </w:rPr>
        <w:t xml:space="preserve"> бр. </w:t>
      </w:r>
      <w:r w:rsidR="002A7D0A" w:rsidRPr="00BD62E3">
        <w:rPr>
          <w:b/>
          <w:bCs/>
          <w:i/>
          <w:iCs/>
          <w:szCs w:val="24"/>
          <w:lang w:val="sr-Cyrl-RS"/>
        </w:rPr>
        <w:t xml:space="preserve">404-2-61/2019-03  </w:t>
      </w:r>
      <w:r w:rsidRPr="00BD62E3">
        <w:rPr>
          <w:b/>
          <w:bCs/>
          <w:i/>
          <w:iCs/>
          <w:szCs w:val="24"/>
          <w:lang w:val="sr-Cyrl-RS"/>
        </w:rPr>
        <w:t xml:space="preserve"> </w:t>
      </w:r>
      <w:r w:rsidRPr="00BD62E3">
        <w:rPr>
          <w:bCs/>
          <w:iCs/>
          <w:szCs w:val="24"/>
          <w:lang w:val="sr-Cyrl-RS"/>
        </w:rPr>
        <w:t>, поштовао обавезе које произлазе из важећих прописа о заштити на раду, запошљавању и условима рада, заштити животне средине и потврђујем да понуђач нема забрану обављања делатности која је на снази у време подношења понуде.</w:t>
      </w:r>
    </w:p>
    <w:p w:rsidR="00DE3B0A" w:rsidRPr="00BD62E3" w:rsidRDefault="00DE3B0A" w:rsidP="00DE3B0A">
      <w:pPr>
        <w:tabs>
          <w:tab w:val="left" w:pos="6028"/>
        </w:tabs>
        <w:autoSpaceDE w:val="0"/>
        <w:ind w:left="360"/>
        <w:rPr>
          <w:bCs/>
          <w:iCs/>
          <w:szCs w:val="24"/>
          <w:lang w:val="sr-Cyrl-RS"/>
        </w:rPr>
      </w:pPr>
    </w:p>
    <w:p w:rsidR="00DE3B0A" w:rsidRPr="00BD62E3" w:rsidRDefault="00DE3B0A" w:rsidP="00DE3B0A">
      <w:pPr>
        <w:tabs>
          <w:tab w:val="left" w:pos="6028"/>
        </w:tabs>
        <w:autoSpaceDE w:val="0"/>
        <w:ind w:left="360"/>
        <w:rPr>
          <w:bCs/>
          <w:iCs/>
          <w:color w:val="002060"/>
          <w:szCs w:val="24"/>
          <w:lang w:val="sr-Cyrl-RS"/>
        </w:rPr>
      </w:pPr>
    </w:p>
    <w:p w:rsidR="00DE3B0A" w:rsidRPr="00BD62E3" w:rsidRDefault="00DE3B0A" w:rsidP="00DE3B0A">
      <w:pPr>
        <w:tabs>
          <w:tab w:val="left" w:pos="6028"/>
        </w:tabs>
        <w:autoSpaceDE w:val="0"/>
        <w:ind w:left="360"/>
        <w:rPr>
          <w:bCs/>
          <w:iCs/>
          <w:color w:val="002060"/>
          <w:szCs w:val="24"/>
          <w:lang w:val="sr-Cyrl-RS"/>
        </w:rPr>
      </w:pPr>
    </w:p>
    <w:p w:rsidR="00DE3B0A" w:rsidRPr="00BD62E3" w:rsidRDefault="00DE3B0A" w:rsidP="00DE3B0A">
      <w:pPr>
        <w:tabs>
          <w:tab w:val="left" w:pos="6028"/>
        </w:tabs>
        <w:autoSpaceDE w:val="0"/>
        <w:ind w:left="360"/>
        <w:rPr>
          <w:bCs/>
          <w:iCs/>
          <w:color w:val="002060"/>
          <w:szCs w:val="24"/>
          <w:lang w:val="sr-Cyrl-RS"/>
        </w:rPr>
      </w:pPr>
    </w:p>
    <w:tbl>
      <w:tblPr>
        <w:tblW w:w="0" w:type="auto"/>
        <w:tblLayout w:type="fixed"/>
        <w:tblLook w:val="0000" w:firstRow="0" w:lastRow="0" w:firstColumn="0" w:lastColumn="0" w:noHBand="0" w:noVBand="0"/>
      </w:tblPr>
      <w:tblGrid>
        <w:gridCol w:w="3080"/>
        <w:gridCol w:w="3068"/>
        <w:gridCol w:w="3094"/>
      </w:tblGrid>
      <w:tr w:rsidR="00DE3B0A" w:rsidRPr="00BD62E3" w:rsidTr="000C6114">
        <w:tc>
          <w:tcPr>
            <w:tcW w:w="3080" w:type="dxa"/>
            <w:shd w:val="clear" w:color="auto" w:fill="auto"/>
            <w:vAlign w:val="center"/>
          </w:tcPr>
          <w:p w:rsidR="00DE3B0A" w:rsidRPr="00BD62E3" w:rsidRDefault="00DE3B0A" w:rsidP="000C6114">
            <w:pPr>
              <w:pStyle w:val="BodyText2"/>
              <w:spacing w:line="100" w:lineRule="atLeast"/>
              <w:jc w:val="center"/>
              <w:rPr>
                <w:lang w:val="en-US"/>
              </w:rPr>
            </w:pPr>
            <w:proofErr w:type="spellStart"/>
            <w:r w:rsidRPr="00BD62E3">
              <w:rPr>
                <w:lang w:val="en-US"/>
              </w:rPr>
              <w:t>Датум</w:t>
            </w:r>
            <w:proofErr w:type="spellEnd"/>
            <w:r w:rsidRPr="00BD62E3">
              <w:rPr>
                <w:lang w:val="en-US"/>
              </w:rPr>
              <w:t>:</w:t>
            </w:r>
          </w:p>
        </w:tc>
        <w:tc>
          <w:tcPr>
            <w:tcW w:w="3068" w:type="dxa"/>
            <w:shd w:val="clear" w:color="auto" w:fill="auto"/>
            <w:vAlign w:val="center"/>
          </w:tcPr>
          <w:p w:rsidR="00DE3B0A" w:rsidRPr="00BD62E3" w:rsidRDefault="00DE3B0A" w:rsidP="000C6114">
            <w:pPr>
              <w:pStyle w:val="BodyText2"/>
              <w:spacing w:line="100" w:lineRule="atLeast"/>
              <w:jc w:val="center"/>
              <w:rPr>
                <w:lang w:val="en-US"/>
              </w:rPr>
            </w:pPr>
            <w:r w:rsidRPr="00BD62E3">
              <w:rPr>
                <w:lang w:val="en-US"/>
              </w:rPr>
              <w:t>М.П.</w:t>
            </w:r>
          </w:p>
        </w:tc>
        <w:tc>
          <w:tcPr>
            <w:tcW w:w="3094" w:type="dxa"/>
            <w:shd w:val="clear" w:color="auto" w:fill="auto"/>
            <w:vAlign w:val="center"/>
          </w:tcPr>
          <w:p w:rsidR="00DE3B0A" w:rsidRPr="00BD62E3" w:rsidRDefault="00DE3B0A" w:rsidP="000C6114">
            <w:pPr>
              <w:pStyle w:val="BodyText2"/>
              <w:spacing w:line="100" w:lineRule="atLeast"/>
              <w:jc w:val="center"/>
              <w:rPr>
                <w:lang w:val="en-US"/>
              </w:rPr>
            </w:pPr>
            <w:proofErr w:type="spellStart"/>
            <w:r w:rsidRPr="00BD62E3">
              <w:rPr>
                <w:lang w:val="en-US"/>
              </w:rPr>
              <w:t>Потпис</w:t>
            </w:r>
            <w:proofErr w:type="spellEnd"/>
            <w:r w:rsidRPr="00BD62E3">
              <w:rPr>
                <w:lang w:val="en-US"/>
              </w:rPr>
              <w:t xml:space="preserve"> </w:t>
            </w:r>
            <w:r w:rsidRPr="00BD62E3">
              <w:rPr>
                <w:lang w:val="sr-Cyrl-RS"/>
              </w:rPr>
              <w:t>понуђача</w:t>
            </w:r>
          </w:p>
        </w:tc>
      </w:tr>
      <w:tr w:rsidR="00DE3B0A" w:rsidRPr="00BD62E3" w:rsidTr="000C6114">
        <w:tc>
          <w:tcPr>
            <w:tcW w:w="3080" w:type="dxa"/>
            <w:tcBorders>
              <w:bottom w:val="single" w:sz="4" w:space="0" w:color="000000"/>
            </w:tcBorders>
            <w:shd w:val="clear" w:color="auto" w:fill="auto"/>
          </w:tcPr>
          <w:p w:rsidR="00DE3B0A" w:rsidRPr="00BD62E3" w:rsidRDefault="00DE3B0A" w:rsidP="000C6114">
            <w:pPr>
              <w:pStyle w:val="BodyText2"/>
              <w:snapToGrid w:val="0"/>
              <w:spacing w:line="100" w:lineRule="atLeast"/>
              <w:jc w:val="both"/>
              <w:rPr>
                <w:lang w:val="en-US"/>
              </w:rPr>
            </w:pPr>
          </w:p>
        </w:tc>
        <w:tc>
          <w:tcPr>
            <w:tcW w:w="3068" w:type="dxa"/>
            <w:shd w:val="clear" w:color="auto" w:fill="auto"/>
          </w:tcPr>
          <w:p w:rsidR="00DE3B0A" w:rsidRPr="00BD62E3" w:rsidRDefault="00DE3B0A" w:rsidP="000C6114">
            <w:pPr>
              <w:pStyle w:val="BodyText2"/>
              <w:snapToGrid w:val="0"/>
              <w:spacing w:line="100" w:lineRule="atLeast"/>
              <w:jc w:val="both"/>
              <w:rPr>
                <w:lang w:val="en-US"/>
              </w:rPr>
            </w:pPr>
          </w:p>
        </w:tc>
        <w:tc>
          <w:tcPr>
            <w:tcW w:w="3094" w:type="dxa"/>
            <w:tcBorders>
              <w:bottom w:val="single" w:sz="4" w:space="0" w:color="000000"/>
            </w:tcBorders>
            <w:shd w:val="clear" w:color="auto" w:fill="auto"/>
          </w:tcPr>
          <w:p w:rsidR="00DE3B0A" w:rsidRPr="00BD62E3" w:rsidRDefault="00DE3B0A" w:rsidP="000C6114">
            <w:pPr>
              <w:pStyle w:val="BodyText2"/>
              <w:snapToGrid w:val="0"/>
              <w:spacing w:line="100" w:lineRule="atLeast"/>
              <w:jc w:val="both"/>
              <w:rPr>
                <w:lang w:val="en-US"/>
              </w:rPr>
            </w:pPr>
          </w:p>
        </w:tc>
      </w:tr>
    </w:tbl>
    <w:p w:rsidR="00DE3B0A" w:rsidRPr="00BD62E3" w:rsidRDefault="00DE3B0A" w:rsidP="00DE3B0A">
      <w:pPr>
        <w:tabs>
          <w:tab w:val="left" w:pos="6028"/>
        </w:tabs>
        <w:autoSpaceDE w:val="0"/>
        <w:ind w:left="360"/>
        <w:rPr>
          <w:bCs/>
          <w:iCs/>
          <w:color w:val="002060"/>
          <w:szCs w:val="24"/>
          <w:lang w:val="sr-Cyrl-RS"/>
        </w:rPr>
      </w:pPr>
    </w:p>
    <w:p w:rsidR="00DE3B0A" w:rsidRPr="00BD62E3" w:rsidRDefault="00DE3B0A" w:rsidP="00DE3B0A">
      <w:pPr>
        <w:tabs>
          <w:tab w:val="left" w:pos="6028"/>
        </w:tabs>
        <w:autoSpaceDE w:val="0"/>
        <w:ind w:left="360"/>
        <w:rPr>
          <w:bCs/>
          <w:iCs/>
          <w:szCs w:val="24"/>
          <w:lang w:val="sr-Cyrl-RS"/>
        </w:rPr>
      </w:pPr>
    </w:p>
    <w:p w:rsidR="00DE3B0A" w:rsidRPr="00BD62E3" w:rsidRDefault="00DE3B0A" w:rsidP="00DE3B0A">
      <w:pPr>
        <w:pStyle w:val="BodyText3"/>
        <w:spacing w:after="0"/>
        <w:jc w:val="center"/>
        <w:rPr>
          <w:bCs/>
          <w:iCs/>
          <w:sz w:val="24"/>
          <w:szCs w:val="24"/>
          <w:lang w:val="sr-Cyrl-RS"/>
        </w:rPr>
      </w:pPr>
    </w:p>
    <w:p w:rsidR="00DE3B0A" w:rsidRPr="00BD62E3" w:rsidRDefault="00DE3B0A" w:rsidP="00DE3B0A">
      <w:pPr>
        <w:pStyle w:val="BodyText3"/>
        <w:spacing w:after="0"/>
        <w:jc w:val="center"/>
        <w:rPr>
          <w:bCs/>
          <w:iCs/>
          <w:sz w:val="24"/>
          <w:szCs w:val="24"/>
          <w:lang w:val="sr-Cyrl-RS"/>
        </w:rPr>
      </w:pPr>
    </w:p>
    <w:p w:rsidR="00DE3B0A" w:rsidRPr="00BD62E3" w:rsidRDefault="00DE3B0A" w:rsidP="00DE3B0A">
      <w:pPr>
        <w:pStyle w:val="BodyText3"/>
        <w:spacing w:after="0"/>
        <w:jc w:val="center"/>
        <w:rPr>
          <w:bCs/>
          <w:iCs/>
          <w:sz w:val="24"/>
          <w:szCs w:val="24"/>
          <w:lang w:val="sr-Cyrl-RS"/>
        </w:rPr>
      </w:pPr>
    </w:p>
    <w:p w:rsidR="00DE3B0A" w:rsidRPr="00BD62E3" w:rsidRDefault="00DE3B0A" w:rsidP="00DE3B0A">
      <w:pPr>
        <w:pStyle w:val="BodyText3"/>
        <w:spacing w:after="0"/>
        <w:jc w:val="center"/>
        <w:rPr>
          <w:bCs/>
          <w:iCs/>
          <w:sz w:val="24"/>
          <w:szCs w:val="24"/>
          <w:lang w:val="sr-Cyrl-RS"/>
        </w:rPr>
      </w:pPr>
    </w:p>
    <w:p w:rsidR="00DE3B0A" w:rsidRPr="00BD62E3" w:rsidRDefault="00DE3B0A" w:rsidP="00DE3B0A">
      <w:pPr>
        <w:pStyle w:val="BodyText3"/>
        <w:spacing w:after="0"/>
        <w:jc w:val="center"/>
        <w:rPr>
          <w:bCs/>
          <w:iCs/>
          <w:sz w:val="24"/>
          <w:szCs w:val="24"/>
          <w:lang w:val="sr-Cyrl-RS"/>
        </w:rPr>
      </w:pPr>
    </w:p>
    <w:p w:rsidR="00DE3B0A" w:rsidRPr="00BD62E3" w:rsidRDefault="00DE3B0A" w:rsidP="00DE3B0A">
      <w:pPr>
        <w:tabs>
          <w:tab w:val="left" w:pos="6028"/>
        </w:tabs>
        <w:autoSpaceDE w:val="0"/>
        <w:jc w:val="both"/>
        <w:rPr>
          <w:bCs/>
          <w:i/>
          <w:iCs/>
          <w:szCs w:val="24"/>
          <w:lang w:val="sr-Cyrl-RS"/>
        </w:rPr>
      </w:pPr>
      <w:r w:rsidRPr="00BD62E3">
        <w:rPr>
          <w:b/>
          <w:bCs/>
          <w:i/>
          <w:iCs/>
          <w:szCs w:val="24"/>
          <w:lang w:val="sr-Cyrl-RS"/>
        </w:rPr>
        <w:t xml:space="preserve">Напомена: </w:t>
      </w:r>
      <w:r w:rsidRPr="00BD62E3">
        <w:rPr>
          <w:b/>
          <w:bCs/>
          <w:i/>
          <w:iCs/>
          <w:szCs w:val="24"/>
          <w:u w:val="single"/>
          <w:lang w:val="sr-Cyrl-RS"/>
        </w:rPr>
        <w:t>Уколико понуду подноси група понуђача,</w:t>
      </w:r>
      <w:r w:rsidRPr="00BD62E3">
        <w:rPr>
          <w:bCs/>
          <w:i/>
          <w:iCs/>
          <w:szCs w:val="24"/>
          <w:lang w:val="sr-Cyrl-RS"/>
        </w:rPr>
        <w:t xml:space="preserve"> Изјава мора бити потписана од стране овлашћеног лица сваког понуђача из групе понуђача и оверена печатом.</w:t>
      </w:r>
    </w:p>
    <w:p w:rsidR="006D2400" w:rsidRPr="00BD62E3" w:rsidRDefault="006D2400" w:rsidP="006D2400">
      <w:pPr>
        <w:pStyle w:val="Heading2"/>
        <w:rPr>
          <w:b w:val="0"/>
          <w:bCs w:val="0"/>
          <w:i w:val="0"/>
          <w:iCs w:val="0"/>
        </w:rPr>
      </w:pPr>
      <w:r w:rsidRPr="00BD62E3">
        <w:lastRenderedPageBreak/>
        <w:t>XI</w:t>
      </w:r>
      <w:r>
        <w:rPr>
          <w:lang w:val="en-US"/>
        </w:rPr>
        <w:t xml:space="preserve"> -</w:t>
      </w:r>
      <w:r w:rsidRPr="00BD62E3">
        <w:t xml:space="preserve"> ОБРАЗАЦ ИЗЈАВЕ О ТЕХНИЧКОЈ ОПРЕМЉЕНОСТИ</w:t>
      </w:r>
    </w:p>
    <w:p w:rsidR="006D2400" w:rsidRPr="00BD62E3" w:rsidRDefault="006D2400" w:rsidP="006D2400">
      <w:pPr>
        <w:ind w:right="1"/>
        <w:rPr>
          <w:szCs w:val="24"/>
          <w:lang w:val="sr-Cyrl-RS"/>
        </w:rPr>
      </w:pPr>
    </w:p>
    <w:p w:rsidR="006D2400" w:rsidRPr="00BD62E3" w:rsidRDefault="006D2400" w:rsidP="006D2400">
      <w:pPr>
        <w:pStyle w:val="ListParagraph1"/>
        <w:ind w:left="0"/>
        <w:jc w:val="both"/>
        <w:rPr>
          <w:sz w:val="18"/>
          <w:szCs w:val="18"/>
          <w:lang w:val="sr-Cyrl-CS"/>
        </w:rPr>
      </w:pPr>
      <w:r w:rsidRPr="00BD62E3">
        <w:rPr>
          <w:lang w:val="sr-Cyrl-RS"/>
        </w:rPr>
        <w:t xml:space="preserve">У вези са чланом 76. став 2. Закона , _____________________________________, изјављујем да </w:t>
      </w:r>
      <w:r w:rsidRPr="00BD62E3">
        <w:rPr>
          <w:i/>
          <w:iCs/>
          <w:sz w:val="18"/>
          <w:szCs w:val="18"/>
          <w:lang w:val="sr-Cyrl-RS"/>
        </w:rPr>
        <w:tab/>
      </w:r>
      <w:r w:rsidRPr="00BD62E3">
        <w:rPr>
          <w:i/>
          <w:iCs/>
          <w:sz w:val="18"/>
          <w:szCs w:val="18"/>
          <w:lang w:val="sr-Cyrl-RS"/>
        </w:rPr>
        <w:tab/>
      </w:r>
      <w:r w:rsidRPr="00BD62E3">
        <w:rPr>
          <w:i/>
          <w:iCs/>
          <w:sz w:val="18"/>
          <w:szCs w:val="18"/>
          <w:lang w:val="sr-Cyrl-RS"/>
        </w:rPr>
        <w:tab/>
      </w:r>
      <w:r w:rsidRPr="00BD62E3">
        <w:rPr>
          <w:i/>
          <w:iCs/>
          <w:sz w:val="18"/>
          <w:szCs w:val="18"/>
          <w:lang w:val="sr-Cyrl-RS"/>
        </w:rPr>
        <w:tab/>
      </w:r>
      <w:r w:rsidRPr="00BD62E3">
        <w:rPr>
          <w:i/>
          <w:iCs/>
          <w:sz w:val="18"/>
          <w:szCs w:val="18"/>
          <w:lang w:val="sr-Cyrl-RS"/>
        </w:rPr>
        <w:tab/>
      </w:r>
      <w:r w:rsidRPr="00BD62E3">
        <w:rPr>
          <w:i/>
          <w:iCs/>
          <w:sz w:val="18"/>
          <w:szCs w:val="18"/>
          <w:lang w:val="sr-Cyrl-RS"/>
        </w:rPr>
        <w:tab/>
      </w:r>
      <w:r w:rsidRPr="00BD62E3">
        <w:rPr>
          <w:i/>
          <w:iCs/>
          <w:sz w:val="18"/>
          <w:szCs w:val="18"/>
          <w:lang w:val="sr-Cyrl-RS"/>
        </w:rPr>
        <w:tab/>
      </w:r>
      <w:r w:rsidRPr="00BD62E3">
        <w:rPr>
          <w:i/>
          <w:iCs/>
          <w:sz w:val="18"/>
          <w:szCs w:val="18"/>
          <w:lang w:val="sr-Cyrl-RS"/>
        </w:rPr>
        <w:tab/>
        <w:t>назив понуђача</w:t>
      </w:r>
    </w:p>
    <w:p w:rsidR="006D2400" w:rsidRPr="00BD62E3" w:rsidRDefault="006D2400" w:rsidP="006D2400">
      <w:pPr>
        <w:ind w:right="1"/>
        <w:rPr>
          <w:szCs w:val="24"/>
          <w:lang w:val="sr-Cyrl-RS"/>
        </w:rPr>
      </w:pPr>
      <w:r w:rsidRPr="00BD62E3">
        <w:rPr>
          <w:szCs w:val="24"/>
          <w:lang w:val="sr-Cyrl-RS"/>
        </w:rPr>
        <w:t>располажем опремом за извођење предметних радова, чија је врста, количина, година производње, облик поседовања и садашња вредност, наведена у следећој табели:</w:t>
      </w:r>
    </w:p>
    <w:p w:rsidR="006D2400" w:rsidRPr="00BD62E3" w:rsidRDefault="006D2400" w:rsidP="006D2400">
      <w:pPr>
        <w:ind w:right="1"/>
        <w:rPr>
          <w:szCs w:val="24"/>
          <w:lang w:val="sr-Cyrl-RS"/>
        </w:rPr>
      </w:pPr>
    </w:p>
    <w:p w:rsidR="006D2400" w:rsidRPr="00BD62E3" w:rsidRDefault="006D2400" w:rsidP="006D2400">
      <w:pPr>
        <w:ind w:right="1"/>
        <w:rPr>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2249"/>
        <w:gridCol w:w="1230"/>
        <w:gridCol w:w="1532"/>
        <w:gridCol w:w="1701"/>
        <w:gridCol w:w="2199"/>
      </w:tblGrid>
      <w:tr w:rsidR="006D2400" w:rsidRPr="00BD62E3" w:rsidTr="001E7E7E">
        <w:tc>
          <w:tcPr>
            <w:tcW w:w="836" w:type="dxa"/>
            <w:shd w:val="clear" w:color="auto" w:fill="auto"/>
            <w:vAlign w:val="center"/>
          </w:tcPr>
          <w:p w:rsidR="006D2400" w:rsidRPr="00BD62E3" w:rsidRDefault="006D2400" w:rsidP="001E7E7E">
            <w:pPr>
              <w:ind w:right="1"/>
              <w:jc w:val="center"/>
              <w:rPr>
                <w:szCs w:val="24"/>
                <w:u w:val="single"/>
                <w:lang w:val="sr-Cyrl-CS"/>
              </w:rPr>
            </w:pPr>
            <w:proofErr w:type="spellStart"/>
            <w:r w:rsidRPr="00BD62E3">
              <w:rPr>
                <w:szCs w:val="24"/>
                <w:lang w:val="sr-Latn-CS"/>
              </w:rPr>
              <w:t>Редни</w:t>
            </w:r>
            <w:proofErr w:type="spellEnd"/>
            <w:r w:rsidRPr="00BD62E3">
              <w:rPr>
                <w:szCs w:val="24"/>
                <w:lang w:val="sr-Latn-CS"/>
              </w:rPr>
              <w:t xml:space="preserve"> </w:t>
            </w:r>
            <w:proofErr w:type="spellStart"/>
            <w:r w:rsidRPr="00BD62E3">
              <w:rPr>
                <w:szCs w:val="24"/>
                <w:lang w:val="sr-Latn-CS"/>
              </w:rPr>
              <w:t>број</w:t>
            </w:r>
            <w:proofErr w:type="spellEnd"/>
          </w:p>
        </w:tc>
        <w:tc>
          <w:tcPr>
            <w:tcW w:w="2249" w:type="dxa"/>
            <w:shd w:val="clear" w:color="auto" w:fill="auto"/>
            <w:vAlign w:val="center"/>
          </w:tcPr>
          <w:p w:rsidR="006D2400" w:rsidRPr="00BD62E3" w:rsidRDefault="006D2400" w:rsidP="001E7E7E">
            <w:pPr>
              <w:ind w:right="1"/>
              <w:jc w:val="center"/>
              <w:rPr>
                <w:szCs w:val="24"/>
                <w:u w:val="single"/>
                <w:lang w:val="sr-Cyrl-CS"/>
              </w:rPr>
            </w:pPr>
            <w:proofErr w:type="spellStart"/>
            <w:r w:rsidRPr="00BD62E3">
              <w:rPr>
                <w:szCs w:val="24"/>
                <w:lang w:val="sr-Latn-CS"/>
              </w:rPr>
              <w:t>Врста</w:t>
            </w:r>
            <w:proofErr w:type="spellEnd"/>
            <w:r w:rsidRPr="00BD62E3">
              <w:rPr>
                <w:szCs w:val="24"/>
                <w:lang w:val="sr-Latn-CS"/>
              </w:rPr>
              <w:t xml:space="preserve"> и </w:t>
            </w:r>
            <w:proofErr w:type="spellStart"/>
            <w:r w:rsidRPr="00BD62E3">
              <w:rPr>
                <w:szCs w:val="24"/>
                <w:lang w:val="sr-Latn-CS"/>
              </w:rPr>
              <w:t>тип</w:t>
            </w:r>
            <w:proofErr w:type="spellEnd"/>
          </w:p>
        </w:tc>
        <w:tc>
          <w:tcPr>
            <w:tcW w:w="1230" w:type="dxa"/>
            <w:shd w:val="clear" w:color="auto" w:fill="auto"/>
            <w:vAlign w:val="center"/>
          </w:tcPr>
          <w:p w:rsidR="006D2400" w:rsidRPr="00BD62E3" w:rsidRDefault="006D2400" w:rsidP="001E7E7E">
            <w:pPr>
              <w:ind w:right="1"/>
              <w:jc w:val="center"/>
              <w:rPr>
                <w:szCs w:val="24"/>
                <w:u w:val="single"/>
                <w:lang w:val="sr-Cyrl-CS"/>
              </w:rPr>
            </w:pPr>
            <w:proofErr w:type="spellStart"/>
            <w:r w:rsidRPr="00BD62E3">
              <w:rPr>
                <w:szCs w:val="24"/>
                <w:lang w:val="sr-Latn-CS"/>
              </w:rPr>
              <w:t>Количина</w:t>
            </w:r>
            <w:proofErr w:type="spellEnd"/>
          </w:p>
        </w:tc>
        <w:tc>
          <w:tcPr>
            <w:tcW w:w="1532" w:type="dxa"/>
            <w:shd w:val="clear" w:color="auto" w:fill="auto"/>
            <w:vAlign w:val="center"/>
          </w:tcPr>
          <w:p w:rsidR="006D2400" w:rsidRPr="00BD62E3" w:rsidRDefault="006D2400" w:rsidP="001E7E7E">
            <w:pPr>
              <w:ind w:right="1"/>
              <w:jc w:val="center"/>
              <w:rPr>
                <w:szCs w:val="24"/>
                <w:u w:val="single"/>
                <w:lang w:val="sr-Cyrl-CS"/>
              </w:rPr>
            </w:pPr>
            <w:proofErr w:type="spellStart"/>
            <w:r w:rsidRPr="00BD62E3">
              <w:rPr>
                <w:szCs w:val="24"/>
                <w:lang w:val="sr-Latn-CS"/>
              </w:rPr>
              <w:t>Година</w:t>
            </w:r>
            <w:proofErr w:type="spellEnd"/>
            <w:r w:rsidRPr="00BD62E3">
              <w:rPr>
                <w:szCs w:val="24"/>
                <w:lang w:val="sr-Latn-CS"/>
              </w:rPr>
              <w:t xml:space="preserve"> </w:t>
            </w:r>
            <w:proofErr w:type="spellStart"/>
            <w:r w:rsidRPr="00BD62E3">
              <w:rPr>
                <w:szCs w:val="24"/>
                <w:lang w:val="sr-Latn-CS"/>
              </w:rPr>
              <w:t>производње</w:t>
            </w:r>
            <w:proofErr w:type="spellEnd"/>
          </w:p>
        </w:tc>
        <w:tc>
          <w:tcPr>
            <w:tcW w:w="1701" w:type="dxa"/>
            <w:shd w:val="clear" w:color="auto" w:fill="auto"/>
            <w:vAlign w:val="center"/>
          </w:tcPr>
          <w:p w:rsidR="006D2400" w:rsidRPr="00BD62E3" w:rsidRDefault="006D2400" w:rsidP="001E7E7E">
            <w:pPr>
              <w:ind w:right="1"/>
              <w:jc w:val="center"/>
              <w:rPr>
                <w:szCs w:val="24"/>
                <w:u w:val="single"/>
                <w:lang w:val="sr-Cyrl-CS"/>
              </w:rPr>
            </w:pPr>
            <w:proofErr w:type="spellStart"/>
            <w:r w:rsidRPr="00BD62E3">
              <w:rPr>
                <w:szCs w:val="24"/>
                <w:lang w:val="sr-Latn-CS"/>
              </w:rPr>
              <w:t>Облик</w:t>
            </w:r>
            <w:proofErr w:type="spellEnd"/>
            <w:r w:rsidRPr="00BD62E3">
              <w:rPr>
                <w:szCs w:val="24"/>
                <w:lang w:val="sr-Latn-CS"/>
              </w:rPr>
              <w:t xml:space="preserve"> </w:t>
            </w:r>
            <w:proofErr w:type="spellStart"/>
            <w:r w:rsidRPr="00BD62E3">
              <w:rPr>
                <w:szCs w:val="24"/>
                <w:lang w:val="sr-Latn-CS"/>
              </w:rPr>
              <w:t>поседовања</w:t>
            </w:r>
            <w:proofErr w:type="spellEnd"/>
            <w:r w:rsidRPr="00BD62E3">
              <w:rPr>
                <w:szCs w:val="24"/>
                <w:lang w:val="sr-Cyrl-RS"/>
              </w:rPr>
              <w:t xml:space="preserve"> (својина, закуп, лизинг)</w:t>
            </w:r>
          </w:p>
        </w:tc>
        <w:tc>
          <w:tcPr>
            <w:tcW w:w="2199" w:type="dxa"/>
            <w:shd w:val="clear" w:color="auto" w:fill="auto"/>
            <w:vAlign w:val="center"/>
          </w:tcPr>
          <w:p w:rsidR="006D2400" w:rsidRPr="00BD62E3" w:rsidRDefault="006D2400" w:rsidP="001E7E7E">
            <w:pPr>
              <w:ind w:right="1"/>
              <w:jc w:val="center"/>
              <w:rPr>
                <w:szCs w:val="24"/>
                <w:u w:val="single"/>
                <w:lang w:val="sr-Cyrl-CS"/>
              </w:rPr>
            </w:pPr>
            <w:proofErr w:type="spellStart"/>
            <w:r w:rsidRPr="00BD62E3">
              <w:rPr>
                <w:szCs w:val="24"/>
                <w:lang w:val="sr-Latn-CS"/>
              </w:rPr>
              <w:t>Напомен</w:t>
            </w:r>
            <w:proofErr w:type="spellEnd"/>
          </w:p>
        </w:tc>
      </w:tr>
      <w:tr w:rsidR="006D2400" w:rsidRPr="00BD62E3" w:rsidTr="001E7E7E">
        <w:trPr>
          <w:trHeight w:val="615"/>
        </w:trPr>
        <w:tc>
          <w:tcPr>
            <w:tcW w:w="836" w:type="dxa"/>
            <w:shd w:val="clear" w:color="auto" w:fill="auto"/>
          </w:tcPr>
          <w:p w:rsidR="006D2400" w:rsidRPr="00BD62E3" w:rsidRDefault="006D2400" w:rsidP="001E7E7E">
            <w:pPr>
              <w:jc w:val="center"/>
              <w:rPr>
                <w:lang w:val="sr-Cyrl-CS"/>
              </w:rPr>
            </w:pPr>
            <w:r w:rsidRPr="00BD62E3">
              <w:rPr>
                <w:lang w:val="sr-Cyrl-CS"/>
              </w:rPr>
              <w:t>1.</w:t>
            </w:r>
          </w:p>
        </w:tc>
        <w:tc>
          <w:tcPr>
            <w:tcW w:w="2249" w:type="dxa"/>
            <w:shd w:val="clear" w:color="auto" w:fill="auto"/>
          </w:tcPr>
          <w:p w:rsidR="006D2400" w:rsidRPr="00BD62E3" w:rsidRDefault="006D2400" w:rsidP="001E7E7E">
            <w:pPr>
              <w:rPr>
                <w:lang w:val="sr-Cyrl-CS"/>
              </w:rPr>
            </w:pPr>
          </w:p>
          <w:p w:rsidR="006D2400" w:rsidRPr="00BD62E3" w:rsidRDefault="006D2400" w:rsidP="001E7E7E">
            <w:pPr>
              <w:rPr>
                <w:lang w:val="sr-Cyrl-CS"/>
              </w:rPr>
            </w:pPr>
          </w:p>
        </w:tc>
        <w:tc>
          <w:tcPr>
            <w:tcW w:w="1230" w:type="dxa"/>
            <w:shd w:val="clear" w:color="auto" w:fill="auto"/>
          </w:tcPr>
          <w:p w:rsidR="006D2400" w:rsidRPr="00BD62E3" w:rsidRDefault="006D2400" w:rsidP="001E7E7E">
            <w:pPr>
              <w:rPr>
                <w:lang w:val="sr-Cyrl-CS"/>
              </w:rPr>
            </w:pPr>
          </w:p>
        </w:tc>
        <w:tc>
          <w:tcPr>
            <w:tcW w:w="1532" w:type="dxa"/>
            <w:shd w:val="clear" w:color="auto" w:fill="auto"/>
          </w:tcPr>
          <w:p w:rsidR="006D2400" w:rsidRPr="00BD62E3" w:rsidRDefault="006D2400" w:rsidP="001E7E7E">
            <w:pPr>
              <w:rPr>
                <w:lang w:val="sr-Cyrl-CS"/>
              </w:rPr>
            </w:pPr>
          </w:p>
        </w:tc>
        <w:tc>
          <w:tcPr>
            <w:tcW w:w="1701" w:type="dxa"/>
            <w:shd w:val="clear" w:color="auto" w:fill="auto"/>
          </w:tcPr>
          <w:p w:rsidR="006D2400" w:rsidRPr="00BD62E3" w:rsidRDefault="006D2400" w:rsidP="001E7E7E">
            <w:pPr>
              <w:rPr>
                <w:lang w:val="sr-Cyrl-CS"/>
              </w:rPr>
            </w:pPr>
          </w:p>
        </w:tc>
        <w:tc>
          <w:tcPr>
            <w:tcW w:w="2199" w:type="dxa"/>
            <w:shd w:val="clear" w:color="auto" w:fill="auto"/>
          </w:tcPr>
          <w:p w:rsidR="006D2400" w:rsidRPr="00BD62E3" w:rsidRDefault="006D2400" w:rsidP="001E7E7E">
            <w:pPr>
              <w:rPr>
                <w:lang w:val="sr-Cyrl-CS"/>
              </w:rPr>
            </w:pPr>
          </w:p>
        </w:tc>
      </w:tr>
      <w:tr w:rsidR="006D2400" w:rsidRPr="00BD62E3" w:rsidTr="001E7E7E">
        <w:tc>
          <w:tcPr>
            <w:tcW w:w="836" w:type="dxa"/>
            <w:shd w:val="clear" w:color="auto" w:fill="auto"/>
          </w:tcPr>
          <w:p w:rsidR="006D2400" w:rsidRPr="00BD62E3" w:rsidRDefault="006D2400" w:rsidP="001E7E7E">
            <w:pPr>
              <w:jc w:val="center"/>
              <w:rPr>
                <w:lang w:val="sr-Cyrl-CS"/>
              </w:rPr>
            </w:pPr>
            <w:r w:rsidRPr="00BD62E3">
              <w:rPr>
                <w:lang w:val="sr-Cyrl-CS"/>
              </w:rPr>
              <w:t>2.</w:t>
            </w:r>
          </w:p>
        </w:tc>
        <w:tc>
          <w:tcPr>
            <w:tcW w:w="2249" w:type="dxa"/>
            <w:shd w:val="clear" w:color="auto" w:fill="auto"/>
          </w:tcPr>
          <w:p w:rsidR="006D2400" w:rsidRPr="00BD62E3" w:rsidRDefault="006D2400" w:rsidP="001E7E7E">
            <w:pPr>
              <w:rPr>
                <w:lang w:val="sr-Cyrl-CS"/>
              </w:rPr>
            </w:pPr>
          </w:p>
          <w:p w:rsidR="006D2400" w:rsidRPr="00BD62E3" w:rsidRDefault="006D2400" w:rsidP="001E7E7E">
            <w:pPr>
              <w:rPr>
                <w:lang w:val="sr-Cyrl-CS"/>
              </w:rPr>
            </w:pPr>
          </w:p>
        </w:tc>
        <w:tc>
          <w:tcPr>
            <w:tcW w:w="1230" w:type="dxa"/>
            <w:shd w:val="clear" w:color="auto" w:fill="auto"/>
          </w:tcPr>
          <w:p w:rsidR="006D2400" w:rsidRPr="00BD62E3" w:rsidRDefault="006D2400" w:rsidP="001E7E7E">
            <w:pPr>
              <w:rPr>
                <w:lang w:val="sr-Cyrl-CS"/>
              </w:rPr>
            </w:pPr>
          </w:p>
        </w:tc>
        <w:tc>
          <w:tcPr>
            <w:tcW w:w="1532" w:type="dxa"/>
            <w:shd w:val="clear" w:color="auto" w:fill="auto"/>
          </w:tcPr>
          <w:p w:rsidR="006D2400" w:rsidRPr="00BD62E3" w:rsidRDefault="006D2400" w:rsidP="001E7E7E">
            <w:pPr>
              <w:rPr>
                <w:lang w:val="sr-Cyrl-CS"/>
              </w:rPr>
            </w:pPr>
          </w:p>
        </w:tc>
        <w:tc>
          <w:tcPr>
            <w:tcW w:w="1701" w:type="dxa"/>
            <w:shd w:val="clear" w:color="auto" w:fill="auto"/>
          </w:tcPr>
          <w:p w:rsidR="006D2400" w:rsidRPr="00BD62E3" w:rsidRDefault="006D2400" w:rsidP="001E7E7E">
            <w:pPr>
              <w:rPr>
                <w:lang w:val="sr-Cyrl-CS"/>
              </w:rPr>
            </w:pPr>
          </w:p>
        </w:tc>
        <w:tc>
          <w:tcPr>
            <w:tcW w:w="2199" w:type="dxa"/>
            <w:shd w:val="clear" w:color="auto" w:fill="auto"/>
          </w:tcPr>
          <w:p w:rsidR="006D2400" w:rsidRPr="00BD62E3" w:rsidRDefault="006D2400" w:rsidP="001E7E7E">
            <w:pPr>
              <w:rPr>
                <w:lang w:val="sr-Cyrl-CS"/>
              </w:rPr>
            </w:pPr>
          </w:p>
        </w:tc>
      </w:tr>
      <w:tr w:rsidR="006D2400" w:rsidRPr="00BD62E3" w:rsidTr="001E7E7E">
        <w:tc>
          <w:tcPr>
            <w:tcW w:w="836" w:type="dxa"/>
            <w:shd w:val="clear" w:color="auto" w:fill="auto"/>
          </w:tcPr>
          <w:p w:rsidR="006D2400" w:rsidRPr="00BD62E3" w:rsidRDefault="006D2400" w:rsidP="001E7E7E">
            <w:pPr>
              <w:jc w:val="center"/>
              <w:rPr>
                <w:lang w:val="sr-Cyrl-CS"/>
              </w:rPr>
            </w:pPr>
            <w:r w:rsidRPr="00BD62E3">
              <w:rPr>
                <w:lang w:val="sr-Cyrl-CS"/>
              </w:rPr>
              <w:t>3.</w:t>
            </w:r>
          </w:p>
        </w:tc>
        <w:tc>
          <w:tcPr>
            <w:tcW w:w="2249" w:type="dxa"/>
            <w:shd w:val="clear" w:color="auto" w:fill="auto"/>
          </w:tcPr>
          <w:p w:rsidR="006D2400" w:rsidRPr="00BD62E3" w:rsidRDefault="006D2400" w:rsidP="001E7E7E">
            <w:pPr>
              <w:rPr>
                <w:lang w:val="sr-Cyrl-CS"/>
              </w:rPr>
            </w:pPr>
          </w:p>
          <w:p w:rsidR="006D2400" w:rsidRPr="00BD62E3" w:rsidRDefault="006D2400" w:rsidP="001E7E7E">
            <w:pPr>
              <w:rPr>
                <w:lang w:val="sr-Cyrl-CS"/>
              </w:rPr>
            </w:pPr>
          </w:p>
        </w:tc>
        <w:tc>
          <w:tcPr>
            <w:tcW w:w="1230" w:type="dxa"/>
            <w:shd w:val="clear" w:color="auto" w:fill="auto"/>
          </w:tcPr>
          <w:p w:rsidR="006D2400" w:rsidRPr="00BD62E3" w:rsidRDefault="006D2400" w:rsidP="001E7E7E">
            <w:pPr>
              <w:rPr>
                <w:lang w:val="sr-Cyrl-CS"/>
              </w:rPr>
            </w:pPr>
          </w:p>
        </w:tc>
        <w:tc>
          <w:tcPr>
            <w:tcW w:w="1532" w:type="dxa"/>
            <w:shd w:val="clear" w:color="auto" w:fill="auto"/>
          </w:tcPr>
          <w:p w:rsidR="006D2400" w:rsidRPr="00BD62E3" w:rsidRDefault="006D2400" w:rsidP="001E7E7E"/>
        </w:tc>
        <w:tc>
          <w:tcPr>
            <w:tcW w:w="1701" w:type="dxa"/>
            <w:shd w:val="clear" w:color="auto" w:fill="auto"/>
          </w:tcPr>
          <w:p w:rsidR="006D2400" w:rsidRPr="00BD62E3" w:rsidRDefault="006D2400" w:rsidP="001E7E7E">
            <w:pPr>
              <w:rPr>
                <w:lang w:val="sr-Cyrl-CS"/>
              </w:rPr>
            </w:pPr>
          </w:p>
        </w:tc>
        <w:tc>
          <w:tcPr>
            <w:tcW w:w="2199" w:type="dxa"/>
            <w:shd w:val="clear" w:color="auto" w:fill="auto"/>
          </w:tcPr>
          <w:p w:rsidR="006D2400" w:rsidRPr="00BD62E3" w:rsidRDefault="006D2400" w:rsidP="001E7E7E">
            <w:pPr>
              <w:rPr>
                <w:lang w:val="sr-Cyrl-CS"/>
              </w:rPr>
            </w:pPr>
          </w:p>
        </w:tc>
      </w:tr>
      <w:tr w:rsidR="006D2400" w:rsidRPr="00BD62E3" w:rsidTr="001E7E7E">
        <w:tc>
          <w:tcPr>
            <w:tcW w:w="836" w:type="dxa"/>
            <w:shd w:val="clear" w:color="auto" w:fill="auto"/>
          </w:tcPr>
          <w:p w:rsidR="006D2400" w:rsidRPr="00BD62E3" w:rsidRDefault="006D2400" w:rsidP="001E7E7E">
            <w:pPr>
              <w:jc w:val="center"/>
              <w:rPr>
                <w:lang w:val="sr-Cyrl-CS"/>
              </w:rPr>
            </w:pPr>
            <w:r w:rsidRPr="00BD62E3">
              <w:rPr>
                <w:lang w:val="sr-Cyrl-CS"/>
              </w:rPr>
              <w:t>4.</w:t>
            </w:r>
          </w:p>
        </w:tc>
        <w:tc>
          <w:tcPr>
            <w:tcW w:w="2249" w:type="dxa"/>
            <w:shd w:val="clear" w:color="auto" w:fill="auto"/>
          </w:tcPr>
          <w:p w:rsidR="006D2400" w:rsidRPr="00BD62E3" w:rsidRDefault="006D2400" w:rsidP="001E7E7E">
            <w:pPr>
              <w:rPr>
                <w:lang w:val="sr-Cyrl-CS"/>
              </w:rPr>
            </w:pPr>
          </w:p>
          <w:p w:rsidR="006D2400" w:rsidRPr="00BD62E3" w:rsidRDefault="006D2400" w:rsidP="001E7E7E">
            <w:pPr>
              <w:rPr>
                <w:lang w:val="sr-Cyrl-CS"/>
              </w:rPr>
            </w:pPr>
          </w:p>
        </w:tc>
        <w:tc>
          <w:tcPr>
            <w:tcW w:w="1230" w:type="dxa"/>
            <w:shd w:val="clear" w:color="auto" w:fill="auto"/>
          </w:tcPr>
          <w:p w:rsidR="006D2400" w:rsidRPr="00BD62E3" w:rsidRDefault="006D2400" w:rsidP="001E7E7E">
            <w:pPr>
              <w:rPr>
                <w:lang w:val="sr-Cyrl-CS"/>
              </w:rPr>
            </w:pPr>
          </w:p>
        </w:tc>
        <w:tc>
          <w:tcPr>
            <w:tcW w:w="1532" w:type="dxa"/>
            <w:shd w:val="clear" w:color="auto" w:fill="auto"/>
          </w:tcPr>
          <w:p w:rsidR="006D2400" w:rsidRPr="00BD62E3" w:rsidRDefault="006D2400" w:rsidP="001E7E7E">
            <w:pPr>
              <w:rPr>
                <w:lang w:val="sr-Cyrl-CS"/>
              </w:rPr>
            </w:pPr>
          </w:p>
        </w:tc>
        <w:tc>
          <w:tcPr>
            <w:tcW w:w="1701" w:type="dxa"/>
            <w:shd w:val="clear" w:color="auto" w:fill="auto"/>
          </w:tcPr>
          <w:p w:rsidR="006D2400" w:rsidRPr="00BD62E3" w:rsidRDefault="006D2400" w:rsidP="001E7E7E">
            <w:pPr>
              <w:rPr>
                <w:lang w:val="sr-Cyrl-CS"/>
              </w:rPr>
            </w:pPr>
          </w:p>
        </w:tc>
        <w:tc>
          <w:tcPr>
            <w:tcW w:w="2199" w:type="dxa"/>
            <w:shd w:val="clear" w:color="auto" w:fill="auto"/>
          </w:tcPr>
          <w:p w:rsidR="006D2400" w:rsidRPr="00BD62E3" w:rsidRDefault="006D2400" w:rsidP="001E7E7E">
            <w:pPr>
              <w:rPr>
                <w:lang w:val="sr-Cyrl-CS"/>
              </w:rPr>
            </w:pPr>
          </w:p>
        </w:tc>
      </w:tr>
      <w:tr w:rsidR="006D2400" w:rsidRPr="00BD62E3" w:rsidTr="001E7E7E">
        <w:tc>
          <w:tcPr>
            <w:tcW w:w="836" w:type="dxa"/>
            <w:shd w:val="clear" w:color="auto" w:fill="auto"/>
          </w:tcPr>
          <w:p w:rsidR="006D2400" w:rsidRPr="00BD62E3" w:rsidRDefault="006D2400" w:rsidP="001E7E7E">
            <w:pPr>
              <w:jc w:val="center"/>
              <w:rPr>
                <w:lang w:val="sr-Cyrl-CS"/>
              </w:rPr>
            </w:pPr>
            <w:r w:rsidRPr="00BD62E3">
              <w:rPr>
                <w:lang w:val="sr-Cyrl-CS"/>
              </w:rPr>
              <w:t>5.</w:t>
            </w:r>
          </w:p>
        </w:tc>
        <w:tc>
          <w:tcPr>
            <w:tcW w:w="2249" w:type="dxa"/>
            <w:shd w:val="clear" w:color="auto" w:fill="auto"/>
          </w:tcPr>
          <w:p w:rsidR="006D2400" w:rsidRPr="00BD62E3" w:rsidRDefault="006D2400" w:rsidP="001E7E7E">
            <w:pPr>
              <w:rPr>
                <w:lang w:val="sr-Cyrl-CS"/>
              </w:rPr>
            </w:pPr>
          </w:p>
          <w:p w:rsidR="006D2400" w:rsidRPr="00BD62E3" w:rsidRDefault="006D2400" w:rsidP="001E7E7E">
            <w:pPr>
              <w:rPr>
                <w:lang w:val="sr-Cyrl-CS"/>
              </w:rPr>
            </w:pPr>
          </w:p>
        </w:tc>
        <w:tc>
          <w:tcPr>
            <w:tcW w:w="1230" w:type="dxa"/>
            <w:shd w:val="clear" w:color="auto" w:fill="auto"/>
          </w:tcPr>
          <w:p w:rsidR="006D2400" w:rsidRPr="00BD62E3" w:rsidRDefault="006D2400" w:rsidP="001E7E7E">
            <w:pPr>
              <w:rPr>
                <w:lang w:val="sr-Cyrl-CS"/>
              </w:rPr>
            </w:pPr>
          </w:p>
        </w:tc>
        <w:tc>
          <w:tcPr>
            <w:tcW w:w="1532" w:type="dxa"/>
            <w:shd w:val="clear" w:color="auto" w:fill="auto"/>
          </w:tcPr>
          <w:p w:rsidR="006D2400" w:rsidRPr="00BD62E3" w:rsidRDefault="006D2400" w:rsidP="001E7E7E">
            <w:pPr>
              <w:rPr>
                <w:lang w:val="sr-Cyrl-CS"/>
              </w:rPr>
            </w:pPr>
          </w:p>
        </w:tc>
        <w:tc>
          <w:tcPr>
            <w:tcW w:w="1701" w:type="dxa"/>
            <w:shd w:val="clear" w:color="auto" w:fill="auto"/>
          </w:tcPr>
          <w:p w:rsidR="006D2400" w:rsidRPr="00BD62E3" w:rsidRDefault="006D2400" w:rsidP="001E7E7E">
            <w:pPr>
              <w:rPr>
                <w:lang w:val="sr-Cyrl-CS"/>
              </w:rPr>
            </w:pPr>
          </w:p>
        </w:tc>
        <w:tc>
          <w:tcPr>
            <w:tcW w:w="2199" w:type="dxa"/>
            <w:shd w:val="clear" w:color="auto" w:fill="auto"/>
          </w:tcPr>
          <w:p w:rsidR="006D2400" w:rsidRPr="00BD62E3" w:rsidRDefault="006D2400" w:rsidP="001E7E7E">
            <w:pPr>
              <w:rPr>
                <w:lang w:val="sr-Cyrl-CS"/>
              </w:rPr>
            </w:pPr>
          </w:p>
        </w:tc>
      </w:tr>
      <w:tr w:rsidR="006D2400" w:rsidRPr="00BD62E3" w:rsidTr="001E7E7E">
        <w:tc>
          <w:tcPr>
            <w:tcW w:w="836" w:type="dxa"/>
            <w:shd w:val="clear" w:color="auto" w:fill="auto"/>
          </w:tcPr>
          <w:p w:rsidR="006D2400" w:rsidRPr="00BD62E3" w:rsidRDefault="006D2400" w:rsidP="001E7E7E">
            <w:pPr>
              <w:jc w:val="center"/>
              <w:rPr>
                <w:lang w:val="sr-Cyrl-CS"/>
              </w:rPr>
            </w:pPr>
            <w:r w:rsidRPr="00BD62E3">
              <w:rPr>
                <w:lang w:val="sr-Cyrl-CS"/>
              </w:rPr>
              <w:t>6.</w:t>
            </w:r>
          </w:p>
        </w:tc>
        <w:tc>
          <w:tcPr>
            <w:tcW w:w="2249" w:type="dxa"/>
            <w:shd w:val="clear" w:color="auto" w:fill="auto"/>
          </w:tcPr>
          <w:p w:rsidR="006D2400" w:rsidRPr="00BD62E3" w:rsidRDefault="006D2400" w:rsidP="001E7E7E">
            <w:pPr>
              <w:rPr>
                <w:lang w:val="sr-Cyrl-CS"/>
              </w:rPr>
            </w:pPr>
          </w:p>
          <w:p w:rsidR="006D2400" w:rsidRPr="00BD62E3" w:rsidRDefault="006D2400" w:rsidP="001E7E7E">
            <w:pPr>
              <w:rPr>
                <w:lang w:val="sr-Cyrl-CS"/>
              </w:rPr>
            </w:pPr>
          </w:p>
        </w:tc>
        <w:tc>
          <w:tcPr>
            <w:tcW w:w="1230" w:type="dxa"/>
            <w:shd w:val="clear" w:color="auto" w:fill="auto"/>
          </w:tcPr>
          <w:p w:rsidR="006D2400" w:rsidRPr="00BD62E3" w:rsidRDefault="006D2400" w:rsidP="001E7E7E">
            <w:pPr>
              <w:rPr>
                <w:lang w:val="sr-Cyrl-CS"/>
              </w:rPr>
            </w:pPr>
          </w:p>
        </w:tc>
        <w:tc>
          <w:tcPr>
            <w:tcW w:w="1532" w:type="dxa"/>
            <w:shd w:val="clear" w:color="auto" w:fill="auto"/>
          </w:tcPr>
          <w:p w:rsidR="006D2400" w:rsidRPr="00BD62E3" w:rsidRDefault="006D2400" w:rsidP="001E7E7E">
            <w:pPr>
              <w:rPr>
                <w:lang w:val="sr-Cyrl-CS"/>
              </w:rPr>
            </w:pPr>
          </w:p>
        </w:tc>
        <w:tc>
          <w:tcPr>
            <w:tcW w:w="1701" w:type="dxa"/>
            <w:shd w:val="clear" w:color="auto" w:fill="auto"/>
          </w:tcPr>
          <w:p w:rsidR="006D2400" w:rsidRPr="00BD62E3" w:rsidRDefault="006D2400" w:rsidP="001E7E7E">
            <w:pPr>
              <w:rPr>
                <w:lang w:val="sr-Cyrl-CS"/>
              </w:rPr>
            </w:pPr>
          </w:p>
        </w:tc>
        <w:tc>
          <w:tcPr>
            <w:tcW w:w="2199" w:type="dxa"/>
            <w:shd w:val="clear" w:color="auto" w:fill="auto"/>
          </w:tcPr>
          <w:p w:rsidR="006D2400" w:rsidRPr="00BD62E3" w:rsidRDefault="006D2400" w:rsidP="001E7E7E">
            <w:pPr>
              <w:rPr>
                <w:lang w:val="sr-Cyrl-CS"/>
              </w:rPr>
            </w:pPr>
          </w:p>
        </w:tc>
      </w:tr>
      <w:tr w:rsidR="006D2400" w:rsidRPr="00BD62E3" w:rsidTr="001E7E7E">
        <w:tc>
          <w:tcPr>
            <w:tcW w:w="836" w:type="dxa"/>
            <w:shd w:val="clear" w:color="auto" w:fill="auto"/>
          </w:tcPr>
          <w:p w:rsidR="006D2400" w:rsidRPr="00BD62E3" w:rsidRDefault="006D2400" w:rsidP="001E7E7E">
            <w:pPr>
              <w:jc w:val="center"/>
              <w:rPr>
                <w:lang w:val="sr-Cyrl-CS"/>
              </w:rPr>
            </w:pPr>
            <w:r w:rsidRPr="00BD62E3">
              <w:rPr>
                <w:lang w:val="sr-Cyrl-CS"/>
              </w:rPr>
              <w:t>7.</w:t>
            </w:r>
          </w:p>
        </w:tc>
        <w:tc>
          <w:tcPr>
            <w:tcW w:w="2249" w:type="dxa"/>
            <w:shd w:val="clear" w:color="auto" w:fill="auto"/>
          </w:tcPr>
          <w:p w:rsidR="006D2400" w:rsidRPr="00BD62E3" w:rsidRDefault="006D2400" w:rsidP="001E7E7E">
            <w:pPr>
              <w:rPr>
                <w:lang w:val="sr-Cyrl-CS"/>
              </w:rPr>
            </w:pPr>
          </w:p>
          <w:p w:rsidR="006D2400" w:rsidRPr="00BD62E3" w:rsidRDefault="006D2400" w:rsidP="001E7E7E">
            <w:pPr>
              <w:rPr>
                <w:lang w:val="sr-Cyrl-CS"/>
              </w:rPr>
            </w:pPr>
          </w:p>
        </w:tc>
        <w:tc>
          <w:tcPr>
            <w:tcW w:w="1230" w:type="dxa"/>
            <w:shd w:val="clear" w:color="auto" w:fill="auto"/>
          </w:tcPr>
          <w:p w:rsidR="006D2400" w:rsidRPr="00BD62E3" w:rsidRDefault="006D2400" w:rsidP="001E7E7E">
            <w:pPr>
              <w:rPr>
                <w:lang w:val="sr-Cyrl-CS"/>
              </w:rPr>
            </w:pPr>
          </w:p>
        </w:tc>
        <w:tc>
          <w:tcPr>
            <w:tcW w:w="1532" w:type="dxa"/>
            <w:shd w:val="clear" w:color="auto" w:fill="auto"/>
          </w:tcPr>
          <w:p w:rsidR="006D2400" w:rsidRPr="00BD62E3" w:rsidRDefault="006D2400" w:rsidP="001E7E7E">
            <w:pPr>
              <w:rPr>
                <w:lang w:val="sr-Cyrl-CS"/>
              </w:rPr>
            </w:pPr>
          </w:p>
        </w:tc>
        <w:tc>
          <w:tcPr>
            <w:tcW w:w="1701" w:type="dxa"/>
            <w:shd w:val="clear" w:color="auto" w:fill="auto"/>
          </w:tcPr>
          <w:p w:rsidR="006D2400" w:rsidRPr="00BD62E3" w:rsidRDefault="006D2400" w:rsidP="001E7E7E">
            <w:pPr>
              <w:rPr>
                <w:lang w:val="sr-Cyrl-CS"/>
              </w:rPr>
            </w:pPr>
          </w:p>
        </w:tc>
        <w:tc>
          <w:tcPr>
            <w:tcW w:w="2199" w:type="dxa"/>
            <w:shd w:val="clear" w:color="auto" w:fill="auto"/>
          </w:tcPr>
          <w:p w:rsidR="006D2400" w:rsidRPr="00BD62E3" w:rsidRDefault="006D2400" w:rsidP="001E7E7E">
            <w:pPr>
              <w:rPr>
                <w:lang w:val="sr-Cyrl-CS"/>
              </w:rPr>
            </w:pPr>
          </w:p>
        </w:tc>
      </w:tr>
      <w:tr w:rsidR="006D2400" w:rsidRPr="00BD62E3" w:rsidTr="001E7E7E">
        <w:tc>
          <w:tcPr>
            <w:tcW w:w="836" w:type="dxa"/>
            <w:shd w:val="clear" w:color="auto" w:fill="auto"/>
          </w:tcPr>
          <w:p w:rsidR="006D2400" w:rsidRPr="00BD62E3" w:rsidRDefault="006D2400" w:rsidP="001E7E7E">
            <w:pPr>
              <w:jc w:val="center"/>
              <w:rPr>
                <w:lang w:val="sr-Cyrl-CS"/>
              </w:rPr>
            </w:pPr>
            <w:r w:rsidRPr="00BD62E3">
              <w:rPr>
                <w:lang w:val="sr-Cyrl-CS"/>
              </w:rPr>
              <w:t>8.</w:t>
            </w:r>
          </w:p>
        </w:tc>
        <w:tc>
          <w:tcPr>
            <w:tcW w:w="2249" w:type="dxa"/>
            <w:shd w:val="clear" w:color="auto" w:fill="auto"/>
          </w:tcPr>
          <w:p w:rsidR="006D2400" w:rsidRPr="00BD62E3" w:rsidRDefault="006D2400" w:rsidP="001E7E7E">
            <w:pPr>
              <w:rPr>
                <w:lang w:val="sr-Cyrl-CS"/>
              </w:rPr>
            </w:pPr>
          </w:p>
          <w:p w:rsidR="006D2400" w:rsidRPr="00BD62E3" w:rsidRDefault="006D2400" w:rsidP="001E7E7E">
            <w:pPr>
              <w:rPr>
                <w:lang w:val="sr-Cyrl-CS"/>
              </w:rPr>
            </w:pPr>
          </w:p>
        </w:tc>
        <w:tc>
          <w:tcPr>
            <w:tcW w:w="1230" w:type="dxa"/>
            <w:shd w:val="clear" w:color="auto" w:fill="auto"/>
          </w:tcPr>
          <w:p w:rsidR="006D2400" w:rsidRPr="00BD62E3" w:rsidRDefault="006D2400" w:rsidP="001E7E7E">
            <w:pPr>
              <w:rPr>
                <w:lang w:val="sr-Cyrl-CS"/>
              </w:rPr>
            </w:pPr>
          </w:p>
        </w:tc>
        <w:tc>
          <w:tcPr>
            <w:tcW w:w="1532" w:type="dxa"/>
            <w:shd w:val="clear" w:color="auto" w:fill="auto"/>
          </w:tcPr>
          <w:p w:rsidR="006D2400" w:rsidRPr="00BD62E3" w:rsidRDefault="006D2400" w:rsidP="001E7E7E">
            <w:pPr>
              <w:rPr>
                <w:lang w:val="sr-Cyrl-CS"/>
              </w:rPr>
            </w:pPr>
          </w:p>
        </w:tc>
        <w:tc>
          <w:tcPr>
            <w:tcW w:w="1701" w:type="dxa"/>
            <w:shd w:val="clear" w:color="auto" w:fill="auto"/>
          </w:tcPr>
          <w:p w:rsidR="006D2400" w:rsidRPr="00BD62E3" w:rsidRDefault="006D2400" w:rsidP="001E7E7E">
            <w:pPr>
              <w:rPr>
                <w:lang w:val="sr-Cyrl-CS"/>
              </w:rPr>
            </w:pPr>
          </w:p>
        </w:tc>
        <w:tc>
          <w:tcPr>
            <w:tcW w:w="2199" w:type="dxa"/>
            <w:shd w:val="clear" w:color="auto" w:fill="auto"/>
          </w:tcPr>
          <w:p w:rsidR="006D2400" w:rsidRPr="00BD62E3" w:rsidRDefault="006D2400" w:rsidP="001E7E7E">
            <w:pPr>
              <w:rPr>
                <w:lang w:val="sr-Cyrl-CS"/>
              </w:rPr>
            </w:pPr>
          </w:p>
        </w:tc>
      </w:tr>
      <w:tr w:rsidR="006D2400" w:rsidRPr="00BD62E3" w:rsidTr="001E7E7E">
        <w:tc>
          <w:tcPr>
            <w:tcW w:w="836" w:type="dxa"/>
            <w:shd w:val="clear" w:color="auto" w:fill="auto"/>
          </w:tcPr>
          <w:p w:rsidR="006D2400" w:rsidRPr="00BD62E3" w:rsidRDefault="006D2400" w:rsidP="001E7E7E">
            <w:pPr>
              <w:jc w:val="center"/>
              <w:rPr>
                <w:lang w:val="sr-Cyrl-CS"/>
              </w:rPr>
            </w:pPr>
            <w:r w:rsidRPr="00BD62E3">
              <w:rPr>
                <w:lang w:val="sr-Cyrl-CS"/>
              </w:rPr>
              <w:t>9.</w:t>
            </w:r>
          </w:p>
        </w:tc>
        <w:tc>
          <w:tcPr>
            <w:tcW w:w="2249" w:type="dxa"/>
            <w:shd w:val="clear" w:color="auto" w:fill="auto"/>
          </w:tcPr>
          <w:p w:rsidR="006D2400" w:rsidRPr="00BD62E3" w:rsidRDefault="006D2400" w:rsidP="001E7E7E">
            <w:pPr>
              <w:rPr>
                <w:lang w:val="sr-Cyrl-CS"/>
              </w:rPr>
            </w:pPr>
          </w:p>
          <w:p w:rsidR="006D2400" w:rsidRPr="00BD62E3" w:rsidRDefault="006D2400" w:rsidP="001E7E7E">
            <w:pPr>
              <w:rPr>
                <w:lang w:val="sr-Cyrl-CS"/>
              </w:rPr>
            </w:pPr>
          </w:p>
        </w:tc>
        <w:tc>
          <w:tcPr>
            <w:tcW w:w="1230" w:type="dxa"/>
            <w:shd w:val="clear" w:color="auto" w:fill="auto"/>
          </w:tcPr>
          <w:p w:rsidR="006D2400" w:rsidRPr="00BD62E3" w:rsidRDefault="006D2400" w:rsidP="001E7E7E">
            <w:pPr>
              <w:rPr>
                <w:lang w:val="sr-Cyrl-CS"/>
              </w:rPr>
            </w:pPr>
          </w:p>
        </w:tc>
        <w:tc>
          <w:tcPr>
            <w:tcW w:w="1532" w:type="dxa"/>
            <w:shd w:val="clear" w:color="auto" w:fill="auto"/>
          </w:tcPr>
          <w:p w:rsidR="006D2400" w:rsidRPr="00BD62E3" w:rsidRDefault="006D2400" w:rsidP="001E7E7E">
            <w:pPr>
              <w:rPr>
                <w:lang w:val="sr-Cyrl-CS"/>
              </w:rPr>
            </w:pPr>
          </w:p>
        </w:tc>
        <w:tc>
          <w:tcPr>
            <w:tcW w:w="1701" w:type="dxa"/>
            <w:shd w:val="clear" w:color="auto" w:fill="auto"/>
          </w:tcPr>
          <w:p w:rsidR="006D2400" w:rsidRPr="00BD62E3" w:rsidRDefault="006D2400" w:rsidP="001E7E7E">
            <w:pPr>
              <w:rPr>
                <w:lang w:val="sr-Cyrl-CS"/>
              </w:rPr>
            </w:pPr>
          </w:p>
        </w:tc>
        <w:tc>
          <w:tcPr>
            <w:tcW w:w="2199" w:type="dxa"/>
            <w:shd w:val="clear" w:color="auto" w:fill="auto"/>
          </w:tcPr>
          <w:p w:rsidR="006D2400" w:rsidRPr="00BD62E3" w:rsidRDefault="006D2400" w:rsidP="001E7E7E">
            <w:pPr>
              <w:rPr>
                <w:lang w:val="sr-Cyrl-CS"/>
              </w:rPr>
            </w:pPr>
          </w:p>
        </w:tc>
      </w:tr>
      <w:tr w:rsidR="006D2400" w:rsidRPr="00BD62E3" w:rsidTr="001E7E7E">
        <w:tc>
          <w:tcPr>
            <w:tcW w:w="836" w:type="dxa"/>
            <w:shd w:val="clear" w:color="auto" w:fill="auto"/>
          </w:tcPr>
          <w:p w:rsidR="006D2400" w:rsidRPr="00BD62E3" w:rsidRDefault="006D2400" w:rsidP="001E7E7E">
            <w:pPr>
              <w:jc w:val="center"/>
              <w:rPr>
                <w:lang w:val="sr-Cyrl-CS"/>
              </w:rPr>
            </w:pPr>
            <w:r w:rsidRPr="00BD62E3">
              <w:rPr>
                <w:lang w:val="sr-Cyrl-CS"/>
              </w:rPr>
              <w:t>10.</w:t>
            </w:r>
          </w:p>
        </w:tc>
        <w:tc>
          <w:tcPr>
            <w:tcW w:w="2249" w:type="dxa"/>
            <w:shd w:val="clear" w:color="auto" w:fill="auto"/>
          </w:tcPr>
          <w:p w:rsidR="006D2400" w:rsidRPr="00BD62E3" w:rsidRDefault="006D2400" w:rsidP="001E7E7E">
            <w:pPr>
              <w:rPr>
                <w:lang w:val="sr-Cyrl-CS"/>
              </w:rPr>
            </w:pPr>
          </w:p>
          <w:p w:rsidR="006D2400" w:rsidRPr="00BD62E3" w:rsidRDefault="006D2400" w:rsidP="001E7E7E">
            <w:pPr>
              <w:rPr>
                <w:lang w:val="sr-Cyrl-CS"/>
              </w:rPr>
            </w:pPr>
          </w:p>
        </w:tc>
        <w:tc>
          <w:tcPr>
            <w:tcW w:w="1230" w:type="dxa"/>
            <w:shd w:val="clear" w:color="auto" w:fill="auto"/>
          </w:tcPr>
          <w:p w:rsidR="006D2400" w:rsidRPr="00BD62E3" w:rsidRDefault="006D2400" w:rsidP="001E7E7E">
            <w:pPr>
              <w:rPr>
                <w:lang w:val="sr-Cyrl-CS"/>
              </w:rPr>
            </w:pPr>
          </w:p>
        </w:tc>
        <w:tc>
          <w:tcPr>
            <w:tcW w:w="1532" w:type="dxa"/>
            <w:shd w:val="clear" w:color="auto" w:fill="auto"/>
          </w:tcPr>
          <w:p w:rsidR="006D2400" w:rsidRPr="00BD62E3" w:rsidRDefault="006D2400" w:rsidP="001E7E7E">
            <w:pPr>
              <w:rPr>
                <w:lang w:val="sr-Cyrl-CS"/>
              </w:rPr>
            </w:pPr>
          </w:p>
        </w:tc>
        <w:tc>
          <w:tcPr>
            <w:tcW w:w="1701" w:type="dxa"/>
            <w:shd w:val="clear" w:color="auto" w:fill="auto"/>
          </w:tcPr>
          <w:p w:rsidR="006D2400" w:rsidRPr="00BD62E3" w:rsidRDefault="006D2400" w:rsidP="001E7E7E">
            <w:pPr>
              <w:rPr>
                <w:lang w:val="sr-Cyrl-CS"/>
              </w:rPr>
            </w:pPr>
          </w:p>
        </w:tc>
        <w:tc>
          <w:tcPr>
            <w:tcW w:w="2199" w:type="dxa"/>
            <w:shd w:val="clear" w:color="auto" w:fill="auto"/>
          </w:tcPr>
          <w:p w:rsidR="006D2400" w:rsidRPr="00BD62E3" w:rsidRDefault="006D2400" w:rsidP="001E7E7E">
            <w:pPr>
              <w:rPr>
                <w:lang w:val="sr-Cyrl-CS"/>
              </w:rPr>
            </w:pPr>
          </w:p>
        </w:tc>
      </w:tr>
    </w:tbl>
    <w:p w:rsidR="006D2400" w:rsidRPr="00BD62E3" w:rsidRDefault="006D2400" w:rsidP="006D2400">
      <w:pPr>
        <w:ind w:right="1"/>
        <w:jc w:val="both"/>
        <w:rPr>
          <w:szCs w:val="24"/>
          <w:u w:val="single"/>
          <w:lang w:val="sr-Cyrl-CS"/>
        </w:rPr>
      </w:pPr>
    </w:p>
    <w:p w:rsidR="006D2400" w:rsidRPr="00BD62E3" w:rsidRDefault="006D2400" w:rsidP="006D2400">
      <w:pPr>
        <w:ind w:right="1"/>
        <w:jc w:val="both"/>
        <w:rPr>
          <w:szCs w:val="24"/>
          <w:u w:val="single"/>
          <w:lang w:val="sr-Cyrl-CS"/>
        </w:rPr>
      </w:pPr>
    </w:p>
    <w:p w:rsidR="006D2400" w:rsidRPr="00BD62E3" w:rsidRDefault="006D2400" w:rsidP="006D2400">
      <w:pPr>
        <w:ind w:right="1"/>
        <w:jc w:val="both"/>
        <w:rPr>
          <w:szCs w:val="24"/>
          <w:u w:val="single"/>
          <w:lang w:val="sr-Cyrl-CS"/>
        </w:rPr>
      </w:pPr>
    </w:p>
    <w:p w:rsidR="006D2400" w:rsidRPr="00BD62E3" w:rsidRDefault="006D2400" w:rsidP="006D2400">
      <w:pPr>
        <w:ind w:right="1"/>
        <w:jc w:val="both"/>
        <w:rPr>
          <w:szCs w:val="24"/>
          <w:lang w:val="sr-Cyrl-RS"/>
        </w:rPr>
      </w:pPr>
    </w:p>
    <w:tbl>
      <w:tblPr>
        <w:tblW w:w="0" w:type="auto"/>
        <w:tblLayout w:type="fixed"/>
        <w:tblLook w:val="0000" w:firstRow="0" w:lastRow="0" w:firstColumn="0" w:lastColumn="0" w:noHBand="0" w:noVBand="0"/>
      </w:tblPr>
      <w:tblGrid>
        <w:gridCol w:w="3080"/>
        <w:gridCol w:w="3068"/>
        <w:gridCol w:w="3094"/>
      </w:tblGrid>
      <w:tr w:rsidR="006D2400" w:rsidRPr="00BD62E3" w:rsidTr="001E7E7E">
        <w:tc>
          <w:tcPr>
            <w:tcW w:w="3080" w:type="dxa"/>
            <w:shd w:val="clear" w:color="auto" w:fill="auto"/>
            <w:vAlign w:val="center"/>
          </w:tcPr>
          <w:p w:rsidR="006D2400" w:rsidRPr="00BD62E3" w:rsidRDefault="006D2400" w:rsidP="001E7E7E">
            <w:pPr>
              <w:pStyle w:val="BodyText2"/>
              <w:spacing w:line="100" w:lineRule="atLeast"/>
              <w:jc w:val="center"/>
              <w:rPr>
                <w:lang w:val="en-US"/>
              </w:rPr>
            </w:pPr>
            <w:proofErr w:type="spellStart"/>
            <w:r w:rsidRPr="00BD62E3">
              <w:rPr>
                <w:lang w:val="en-US"/>
              </w:rPr>
              <w:t>Датум</w:t>
            </w:r>
            <w:proofErr w:type="spellEnd"/>
            <w:r w:rsidRPr="00BD62E3">
              <w:rPr>
                <w:lang w:val="en-US"/>
              </w:rPr>
              <w:t>:</w:t>
            </w:r>
          </w:p>
        </w:tc>
        <w:tc>
          <w:tcPr>
            <w:tcW w:w="3068" w:type="dxa"/>
            <w:shd w:val="clear" w:color="auto" w:fill="auto"/>
            <w:vAlign w:val="center"/>
          </w:tcPr>
          <w:p w:rsidR="006D2400" w:rsidRPr="00BD62E3" w:rsidRDefault="006D2400" w:rsidP="001E7E7E">
            <w:pPr>
              <w:pStyle w:val="BodyText2"/>
              <w:spacing w:line="100" w:lineRule="atLeast"/>
              <w:jc w:val="center"/>
              <w:rPr>
                <w:lang w:val="en-US"/>
              </w:rPr>
            </w:pPr>
            <w:r w:rsidRPr="00BD62E3">
              <w:rPr>
                <w:lang w:val="en-US"/>
              </w:rPr>
              <w:t>М.П.</w:t>
            </w:r>
          </w:p>
        </w:tc>
        <w:tc>
          <w:tcPr>
            <w:tcW w:w="3094" w:type="dxa"/>
            <w:shd w:val="clear" w:color="auto" w:fill="auto"/>
            <w:vAlign w:val="center"/>
          </w:tcPr>
          <w:p w:rsidR="006D2400" w:rsidRPr="00BD62E3" w:rsidRDefault="006D2400" w:rsidP="001E7E7E">
            <w:pPr>
              <w:pStyle w:val="BodyText2"/>
              <w:spacing w:line="100" w:lineRule="atLeast"/>
              <w:jc w:val="center"/>
              <w:rPr>
                <w:lang w:val="en-US"/>
              </w:rPr>
            </w:pPr>
            <w:proofErr w:type="spellStart"/>
            <w:r w:rsidRPr="00BD62E3">
              <w:rPr>
                <w:lang w:val="en-US"/>
              </w:rPr>
              <w:t>Потпис</w:t>
            </w:r>
            <w:proofErr w:type="spellEnd"/>
            <w:r w:rsidRPr="00BD62E3">
              <w:rPr>
                <w:lang w:val="en-US"/>
              </w:rPr>
              <w:t xml:space="preserve"> </w:t>
            </w:r>
            <w:r w:rsidRPr="00BD62E3">
              <w:rPr>
                <w:lang w:val="sr-Cyrl-CS"/>
              </w:rPr>
              <w:t>овлашћеног лица</w:t>
            </w:r>
          </w:p>
        </w:tc>
      </w:tr>
      <w:tr w:rsidR="006D2400" w:rsidRPr="00BD62E3" w:rsidTr="001E7E7E">
        <w:tc>
          <w:tcPr>
            <w:tcW w:w="3080" w:type="dxa"/>
            <w:tcBorders>
              <w:bottom w:val="single" w:sz="4" w:space="0" w:color="000000"/>
            </w:tcBorders>
            <w:shd w:val="clear" w:color="auto" w:fill="auto"/>
          </w:tcPr>
          <w:p w:rsidR="006D2400" w:rsidRPr="00BD62E3" w:rsidRDefault="006D2400" w:rsidP="001E7E7E">
            <w:pPr>
              <w:pStyle w:val="BodyText2"/>
              <w:snapToGrid w:val="0"/>
              <w:spacing w:line="100" w:lineRule="atLeast"/>
              <w:jc w:val="both"/>
              <w:rPr>
                <w:lang w:val="en-US"/>
              </w:rPr>
            </w:pPr>
          </w:p>
        </w:tc>
        <w:tc>
          <w:tcPr>
            <w:tcW w:w="3068" w:type="dxa"/>
            <w:shd w:val="clear" w:color="auto" w:fill="auto"/>
          </w:tcPr>
          <w:p w:rsidR="006D2400" w:rsidRPr="00BD62E3" w:rsidRDefault="006D2400" w:rsidP="001E7E7E">
            <w:pPr>
              <w:pStyle w:val="BodyText2"/>
              <w:snapToGrid w:val="0"/>
              <w:spacing w:line="100" w:lineRule="atLeast"/>
              <w:jc w:val="both"/>
              <w:rPr>
                <w:lang w:val="en-US"/>
              </w:rPr>
            </w:pPr>
          </w:p>
        </w:tc>
        <w:tc>
          <w:tcPr>
            <w:tcW w:w="3094" w:type="dxa"/>
            <w:tcBorders>
              <w:bottom w:val="single" w:sz="4" w:space="0" w:color="000000"/>
            </w:tcBorders>
            <w:shd w:val="clear" w:color="auto" w:fill="auto"/>
          </w:tcPr>
          <w:p w:rsidR="006D2400" w:rsidRPr="00BD62E3" w:rsidRDefault="006D2400" w:rsidP="001E7E7E">
            <w:pPr>
              <w:pStyle w:val="BodyText2"/>
              <w:snapToGrid w:val="0"/>
              <w:spacing w:line="100" w:lineRule="atLeast"/>
              <w:jc w:val="both"/>
              <w:rPr>
                <w:lang w:val="en-US"/>
              </w:rPr>
            </w:pPr>
          </w:p>
        </w:tc>
      </w:tr>
    </w:tbl>
    <w:p w:rsidR="006D2400" w:rsidRPr="00BD62E3" w:rsidRDefault="006D2400" w:rsidP="006D2400">
      <w:pPr>
        <w:ind w:right="1"/>
        <w:jc w:val="both"/>
        <w:rPr>
          <w:szCs w:val="24"/>
          <w:lang w:val="sr-Cyrl-RS"/>
        </w:rPr>
      </w:pPr>
    </w:p>
    <w:p w:rsidR="006D2400" w:rsidRPr="00BD62E3" w:rsidRDefault="006D2400" w:rsidP="006D2400">
      <w:pPr>
        <w:pStyle w:val="Heading2"/>
        <w:rPr>
          <w:b w:val="0"/>
          <w:bCs w:val="0"/>
          <w:i w:val="0"/>
          <w:iCs w:val="0"/>
        </w:rPr>
      </w:pPr>
      <w:r w:rsidRPr="00BD62E3">
        <w:lastRenderedPageBreak/>
        <w:t>X</w:t>
      </w:r>
      <w:r>
        <w:rPr>
          <w:lang w:val="en-US"/>
        </w:rPr>
        <w:t>II -</w:t>
      </w:r>
      <w:r w:rsidRPr="00BD62E3">
        <w:t xml:space="preserve"> ОБРАЗАЦ РЕФЕРЕНТНЕ ЛИСТЕ </w:t>
      </w:r>
    </w:p>
    <w:p w:rsidR="006D2400" w:rsidRPr="00BD62E3" w:rsidRDefault="006D2400" w:rsidP="006D2400">
      <w:pPr>
        <w:jc w:val="center"/>
        <w:rPr>
          <w:b/>
          <w:szCs w:val="24"/>
          <w:lang w:val="sr-Cyrl-RS"/>
        </w:rPr>
      </w:pPr>
    </w:p>
    <w:p w:rsidR="006D2400" w:rsidRPr="00BD62E3" w:rsidRDefault="006D2400" w:rsidP="006D2400">
      <w:pPr>
        <w:pStyle w:val="ListParagraph1"/>
        <w:ind w:left="0"/>
        <w:jc w:val="both"/>
        <w:rPr>
          <w:sz w:val="18"/>
          <w:szCs w:val="18"/>
          <w:lang w:val="sr-Cyrl-CS"/>
        </w:rPr>
      </w:pPr>
      <w:r w:rsidRPr="00BD62E3">
        <w:rPr>
          <w:lang w:val="sr-Cyrl-RS"/>
        </w:rPr>
        <w:t>У вези са чланом 76. став 2. Закона, ___________________________________, изјављујем да</w:t>
      </w:r>
      <w:r w:rsidRPr="00BD62E3">
        <w:rPr>
          <w:lang w:val="sr-Latn-RS"/>
        </w:rPr>
        <w:t xml:space="preserve"> </w:t>
      </w:r>
      <w:r w:rsidRPr="00BD62E3">
        <w:rPr>
          <w:i/>
          <w:iCs/>
          <w:sz w:val="18"/>
          <w:szCs w:val="18"/>
          <w:lang w:val="sr-Cyrl-RS"/>
        </w:rPr>
        <w:tab/>
      </w:r>
      <w:r w:rsidRPr="00BD62E3">
        <w:rPr>
          <w:i/>
          <w:iCs/>
          <w:sz w:val="18"/>
          <w:szCs w:val="18"/>
          <w:lang w:val="sr-Cyrl-RS"/>
        </w:rPr>
        <w:tab/>
      </w:r>
      <w:r w:rsidRPr="00BD62E3">
        <w:rPr>
          <w:i/>
          <w:iCs/>
          <w:sz w:val="18"/>
          <w:szCs w:val="18"/>
          <w:lang w:val="sr-Cyrl-RS"/>
        </w:rPr>
        <w:tab/>
      </w:r>
      <w:r w:rsidRPr="00BD62E3">
        <w:rPr>
          <w:i/>
          <w:iCs/>
          <w:sz w:val="18"/>
          <w:szCs w:val="18"/>
          <w:lang w:val="sr-Cyrl-RS"/>
        </w:rPr>
        <w:tab/>
      </w:r>
      <w:r w:rsidRPr="00BD62E3">
        <w:rPr>
          <w:i/>
          <w:iCs/>
          <w:sz w:val="18"/>
          <w:szCs w:val="18"/>
          <w:lang w:val="sr-Cyrl-RS"/>
        </w:rPr>
        <w:tab/>
      </w:r>
      <w:r w:rsidRPr="00BD62E3">
        <w:rPr>
          <w:i/>
          <w:iCs/>
          <w:sz w:val="18"/>
          <w:szCs w:val="18"/>
          <w:lang w:val="sr-Cyrl-RS"/>
        </w:rPr>
        <w:tab/>
      </w:r>
      <w:r w:rsidRPr="00BD62E3">
        <w:rPr>
          <w:i/>
          <w:iCs/>
          <w:sz w:val="18"/>
          <w:szCs w:val="18"/>
          <w:lang w:val="sr-Cyrl-RS"/>
        </w:rPr>
        <w:tab/>
      </w:r>
      <w:r w:rsidRPr="00BD62E3">
        <w:rPr>
          <w:i/>
          <w:iCs/>
          <w:sz w:val="18"/>
          <w:szCs w:val="18"/>
          <w:lang w:val="sr-Cyrl-RS"/>
        </w:rPr>
        <w:tab/>
        <w:t>назив понуђача</w:t>
      </w:r>
    </w:p>
    <w:p w:rsidR="006D2400" w:rsidRPr="00BD62E3" w:rsidRDefault="006D2400" w:rsidP="006D2400">
      <w:pPr>
        <w:ind w:right="1"/>
        <w:rPr>
          <w:szCs w:val="24"/>
          <w:lang w:val="sr-Cyrl-RS"/>
        </w:rPr>
      </w:pPr>
      <w:r w:rsidRPr="00BD62E3">
        <w:rPr>
          <w:szCs w:val="24"/>
          <w:lang w:val="sr-Cyrl-RS"/>
        </w:rPr>
        <w:t>сам у претходном периоду од ____________година, реализовао или учествовао у реализацији  уговора, чија листа је наведена у следећој табели:</w:t>
      </w:r>
    </w:p>
    <w:p w:rsidR="006D2400" w:rsidRPr="00BD62E3" w:rsidRDefault="006D2400" w:rsidP="006D2400">
      <w:pPr>
        <w:rPr>
          <w:b/>
          <w:szCs w:val="24"/>
          <w:lang w:val="sr-Cyrl-RS"/>
        </w:rPr>
      </w:pPr>
    </w:p>
    <w:p w:rsidR="006D2400" w:rsidRPr="00BD62E3" w:rsidRDefault="006D2400" w:rsidP="006D2400">
      <w:pPr>
        <w:rPr>
          <w:szCs w:val="24"/>
          <w:lang w:val="sr-Cyrl-RS"/>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2885"/>
        <w:gridCol w:w="1638"/>
        <w:gridCol w:w="1979"/>
        <w:gridCol w:w="2325"/>
      </w:tblGrid>
      <w:tr w:rsidR="006D2400" w:rsidRPr="00BD62E3" w:rsidTr="001E7E7E">
        <w:trPr>
          <w:cantSplit/>
          <w:trHeight w:val="890"/>
          <w:jc w:val="center"/>
        </w:trPr>
        <w:tc>
          <w:tcPr>
            <w:tcW w:w="653" w:type="dxa"/>
            <w:tcBorders>
              <w:top w:val="single" w:sz="4" w:space="0" w:color="auto"/>
              <w:left w:val="single" w:sz="4" w:space="0" w:color="auto"/>
              <w:bottom w:val="single" w:sz="4" w:space="0" w:color="auto"/>
              <w:right w:val="single" w:sz="4" w:space="0" w:color="auto"/>
            </w:tcBorders>
            <w:textDirection w:val="btLr"/>
            <w:vAlign w:val="center"/>
          </w:tcPr>
          <w:p w:rsidR="006D2400" w:rsidRPr="00BD62E3" w:rsidRDefault="006D2400" w:rsidP="001E7E7E">
            <w:pPr>
              <w:autoSpaceDE w:val="0"/>
              <w:autoSpaceDN w:val="0"/>
              <w:ind w:left="113" w:right="113"/>
              <w:jc w:val="center"/>
              <w:rPr>
                <w:szCs w:val="24"/>
              </w:rPr>
            </w:pPr>
            <w:proofErr w:type="spellStart"/>
            <w:r w:rsidRPr="00BD62E3">
              <w:rPr>
                <w:szCs w:val="24"/>
              </w:rPr>
              <w:t>Редни</w:t>
            </w:r>
            <w:proofErr w:type="spellEnd"/>
            <w:r w:rsidRPr="00BD62E3">
              <w:rPr>
                <w:szCs w:val="24"/>
              </w:rPr>
              <w:t xml:space="preserve"> </w:t>
            </w:r>
            <w:proofErr w:type="spellStart"/>
            <w:r w:rsidRPr="00BD62E3">
              <w:rPr>
                <w:szCs w:val="24"/>
              </w:rPr>
              <w:t>бр</w:t>
            </w:r>
            <w:proofErr w:type="spellEnd"/>
            <w:r w:rsidRPr="00BD62E3">
              <w:rPr>
                <w:szCs w:val="24"/>
              </w:rPr>
              <w:t>.</w:t>
            </w:r>
          </w:p>
        </w:tc>
        <w:tc>
          <w:tcPr>
            <w:tcW w:w="2885" w:type="dxa"/>
            <w:tcBorders>
              <w:top w:val="single" w:sz="4" w:space="0" w:color="auto"/>
              <w:left w:val="single" w:sz="4" w:space="0" w:color="auto"/>
              <w:bottom w:val="single" w:sz="4" w:space="0" w:color="auto"/>
              <w:right w:val="single" w:sz="4" w:space="0" w:color="auto"/>
            </w:tcBorders>
            <w:vAlign w:val="center"/>
          </w:tcPr>
          <w:p w:rsidR="006D2400" w:rsidRPr="00BD62E3" w:rsidRDefault="006D2400" w:rsidP="001E7E7E">
            <w:pPr>
              <w:autoSpaceDE w:val="0"/>
              <w:autoSpaceDN w:val="0"/>
              <w:jc w:val="center"/>
              <w:rPr>
                <w:szCs w:val="24"/>
              </w:rPr>
            </w:pPr>
            <w:proofErr w:type="spellStart"/>
            <w:r w:rsidRPr="00BD62E3">
              <w:rPr>
                <w:szCs w:val="24"/>
              </w:rPr>
              <w:t>Назив</w:t>
            </w:r>
            <w:proofErr w:type="spellEnd"/>
            <w:r w:rsidRPr="00BD62E3">
              <w:rPr>
                <w:szCs w:val="24"/>
              </w:rPr>
              <w:t xml:space="preserve"> </w:t>
            </w:r>
            <w:proofErr w:type="spellStart"/>
            <w:r w:rsidRPr="00BD62E3">
              <w:rPr>
                <w:szCs w:val="24"/>
              </w:rPr>
              <w:t>уговора</w:t>
            </w:r>
            <w:proofErr w:type="spellEnd"/>
          </w:p>
          <w:p w:rsidR="006D2400" w:rsidRPr="00BD62E3" w:rsidRDefault="006D2400" w:rsidP="001E7E7E">
            <w:pPr>
              <w:autoSpaceDE w:val="0"/>
              <w:autoSpaceDN w:val="0"/>
              <w:jc w:val="center"/>
              <w:rPr>
                <w:szCs w:val="24"/>
              </w:rPr>
            </w:pPr>
            <w:r w:rsidRPr="00BD62E3">
              <w:rPr>
                <w:szCs w:val="24"/>
              </w:rPr>
              <w:t>(</w:t>
            </w:r>
            <w:proofErr w:type="spellStart"/>
            <w:r w:rsidRPr="00BD62E3">
              <w:rPr>
                <w:szCs w:val="24"/>
              </w:rPr>
              <w:t>навести</w:t>
            </w:r>
            <w:proofErr w:type="spellEnd"/>
            <w:r w:rsidRPr="00BD62E3">
              <w:rPr>
                <w:szCs w:val="24"/>
              </w:rPr>
              <w:t xml:space="preserve"> </w:t>
            </w:r>
            <w:proofErr w:type="spellStart"/>
            <w:r w:rsidRPr="00BD62E3">
              <w:rPr>
                <w:szCs w:val="24"/>
              </w:rPr>
              <w:t>назив</w:t>
            </w:r>
            <w:proofErr w:type="spellEnd"/>
            <w:r w:rsidRPr="00BD62E3">
              <w:rPr>
                <w:szCs w:val="24"/>
              </w:rPr>
              <w:t xml:space="preserve"> </w:t>
            </w:r>
            <w:proofErr w:type="spellStart"/>
            <w:r w:rsidRPr="00BD62E3">
              <w:rPr>
                <w:szCs w:val="24"/>
              </w:rPr>
              <w:t>објекта</w:t>
            </w:r>
            <w:proofErr w:type="spellEnd"/>
            <w:r w:rsidRPr="00BD62E3">
              <w:rPr>
                <w:szCs w:val="24"/>
              </w:rPr>
              <w:t xml:space="preserve">, </w:t>
            </w:r>
            <w:r w:rsidRPr="00BD62E3">
              <w:rPr>
                <w:szCs w:val="24"/>
                <w:lang w:val="sr-Cyrl-RS"/>
              </w:rPr>
              <w:t>врсту радова, површина и намена објекта</w:t>
            </w:r>
            <w:r w:rsidRPr="00BD62E3">
              <w:rPr>
                <w:szCs w:val="24"/>
              </w:rPr>
              <w:t xml:space="preserve">) </w:t>
            </w:r>
          </w:p>
        </w:tc>
        <w:tc>
          <w:tcPr>
            <w:tcW w:w="1638" w:type="dxa"/>
            <w:tcBorders>
              <w:top w:val="single" w:sz="4" w:space="0" w:color="auto"/>
              <w:left w:val="single" w:sz="4" w:space="0" w:color="auto"/>
              <w:bottom w:val="single" w:sz="4" w:space="0" w:color="auto"/>
              <w:right w:val="single" w:sz="4" w:space="0" w:color="auto"/>
            </w:tcBorders>
            <w:vAlign w:val="center"/>
          </w:tcPr>
          <w:p w:rsidR="006D2400" w:rsidRPr="00BD62E3" w:rsidRDefault="006D2400" w:rsidP="001E7E7E">
            <w:pPr>
              <w:autoSpaceDE w:val="0"/>
              <w:autoSpaceDN w:val="0"/>
              <w:jc w:val="center"/>
              <w:rPr>
                <w:szCs w:val="24"/>
              </w:rPr>
            </w:pPr>
            <w:proofErr w:type="spellStart"/>
            <w:r w:rsidRPr="00BD62E3">
              <w:rPr>
                <w:szCs w:val="24"/>
              </w:rPr>
              <w:t>Година</w:t>
            </w:r>
            <w:proofErr w:type="spellEnd"/>
            <w:r w:rsidRPr="00BD62E3">
              <w:rPr>
                <w:szCs w:val="24"/>
              </w:rPr>
              <w:t xml:space="preserve"> </w:t>
            </w:r>
            <w:proofErr w:type="spellStart"/>
            <w:r w:rsidRPr="00BD62E3">
              <w:rPr>
                <w:szCs w:val="24"/>
              </w:rPr>
              <w:t>завршетка</w:t>
            </w:r>
            <w:proofErr w:type="spellEnd"/>
            <w:r w:rsidRPr="00BD62E3">
              <w:rPr>
                <w:szCs w:val="24"/>
              </w:rPr>
              <w:t xml:space="preserve"> </w:t>
            </w:r>
            <w:proofErr w:type="spellStart"/>
            <w:r w:rsidRPr="00BD62E3">
              <w:rPr>
                <w:szCs w:val="24"/>
              </w:rPr>
              <w:t>реализације</w:t>
            </w:r>
            <w:proofErr w:type="spellEnd"/>
            <w:r w:rsidRPr="00BD62E3">
              <w:rPr>
                <w:szCs w:val="24"/>
              </w:rPr>
              <w:t xml:space="preserve"> </w:t>
            </w:r>
            <w:proofErr w:type="spellStart"/>
            <w:r w:rsidRPr="00BD62E3">
              <w:rPr>
                <w:szCs w:val="24"/>
              </w:rPr>
              <w:t>уговора</w:t>
            </w:r>
            <w:proofErr w:type="spellEnd"/>
            <w:r w:rsidRPr="00BD62E3">
              <w:rPr>
                <w:szCs w:val="24"/>
              </w:rPr>
              <w:t xml:space="preserve"> </w:t>
            </w:r>
          </w:p>
        </w:tc>
        <w:tc>
          <w:tcPr>
            <w:tcW w:w="1979" w:type="dxa"/>
            <w:tcBorders>
              <w:top w:val="single" w:sz="4" w:space="0" w:color="auto"/>
              <w:left w:val="single" w:sz="4" w:space="0" w:color="auto"/>
              <w:bottom w:val="single" w:sz="4" w:space="0" w:color="auto"/>
              <w:right w:val="single" w:sz="4" w:space="0" w:color="auto"/>
            </w:tcBorders>
            <w:vAlign w:val="center"/>
          </w:tcPr>
          <w:p w:rsidR="006D2400" w:rsidRPr="00BD62E3" w:rsidRDefault="006D2400" w:rsidP="001E7E7E">
            <w:pPr>
              <w:autoSpaceDE w:val="0"/>
              <w:autoSpaceDN w:val="0"/>
              <w:jc w:val="center"/>
              <w:rPr>
                <w:szCs w:val="24"/>
              </w:rPr>
            </w:pPr>
            <w:proofErr w:type="spellStart"/>
            <w:r w:rsidRPr="00BD62E3">
              <w:rPr>
                <w:szCs w:val="24"/>
              </w:rPr>
              <w:t>Наручилац</w:t>
            </w:r>
            <w:proofErr w:type="spellEnd"/>
          </w:p>
        </w:tc>
        <w:tc>
          <w:tcPr>
            <w:tcW w:w="2325" w:type="dxa"/>
            <w:tcBorders>
              <w:top w:val="single" w:sz="4" w:space="0" w:color="auto"/>
              <w:left w:val="single" w:sz="4" w:space="0" w:color="auto"/>
              <w:bottom w:val="single" w:sz="4" w:space="0" w:color="auto"/>
              <w:right w:val="single" w:sz="4" w:space="0" w:color="auto"/>
            </w:tcBorders>
            <w:vAlign w:val="center"/>
          </w:tcPr>
          <w:p w:rsidR="006D2400" w:rsidRPr="00BD62E3" w:rsidRDefault="006D2400" w:rsidP="001E7E7E">
            <w:pPr>
              <w:jc w:val="center"/>
              <w:rPr>
                <w:szCs w:val="24"/>
              </w:rPr>
            </w:pPr>
            <w:proofErr w:type="spellStart"/>
            <w:r w:rsidRPr="00BD62E3">
              <w:rPr>
                <w:szCs w:val="24"/>
              </w:rPr>
              <w:t>Вредност</w:t>
            </w:r>
            <w:proofErr w:type="spellEnd"/>
          </w:p>
          <w:p w:rsidR="006D2400" w:rsidRPr="00BD62E3" w:rsidRDefault="006D2400" w:rsidP="001E7E7E">
            <w:pPr>
              <w:autoSpaceDE w:val="0"/>
              <w:autoSpaceDN w:val="0"/>
              <w:jc w:val="center"/>
              <w:rPr>
                <w:szCs w:val="24"/>
              </w:rPr>
            </w:pPr>
            <w:r w:rsidRPr="00BD62E3">
              <w:rPr>
                <w:szCs w:val="24"/>
              </w:rPr>
              <w:t>(</w:t>
            </w:r>
            <w:proofErr w:type="spellStart"/>
            <w:r w:rsidRPr="00BD62E3">
              <w:rPr>
                <w:szCs w:val="24"/>
              </w:rPr>
              <w:t>динара</w:t>
            </w:r>
            <w:proofErr w:type="spellEnd"/>
            <w:r w:rsidRPr="00BD62E3">
              <w:rPr>
                <w:szCs w:val="24"/>
              </w:rPr>
              <w:t xml:space="preserve"> </w:t>
            </w:r>
            <w:proofErr w:type="spellStart"/>
            <w:r w:rsidRPr="00BD62E3">
              <w:rPr>
                <w:szCs w:val="24"/>
              </w:rPr>
              <w:t>без</w:t>
            </w:r>
            <w:proofErr w:type="spellEnd"/>
            <w:r w:rsidRPr="00BD62E3">
              <w:rPr>
                <w:szCs w:val="24"/>
              </w:rPr>
              <w:t xml:space="preserve"> ПДВ-а)</w:t>
            </w:r>
          </w:p>
        </w:tc>
      </w:tr>
      <w:tr w:rsidR="006D2400" w:rsidRPr="00BD62E3" w:rsidTr="001E7E7E">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6D2400" w:rsidRPr="00BD62E3" w:rsidRDefault="006D2400" w:rsidP="001E7E7E">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6D2400" w:rsidRPr="00BD62E3" w:rsidRDefault="006D2400" w:rsidP="001E7E7E">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6D2400" w:rsidRPr="00BD62E3" w:rsidRDefault="006D2400" w:rsidP="001E7E7E">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6D2400" w:rsidRPr="00BD62E3" w:rsidRDefault="006D2400" w:rsidP="001E7E7E">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rsidR="006D2400" w:rsidRPr="00BD62E3" w:rsidRDefault="006D2400" w:rsidP="001E7E7E">
            <w:pPr>
              <w:autoSpaceDE w:val="0"/>
              <w:autoSpaceDN w:val="0"/>
              <w:rPr>
                <w:szCs w:val="24"/>
              </w:rPr>
            </w:pPr>
          </w:p>
        </w:tc>
      </w:tr>
      <w:tr w:rsidR="006D2400" w:rsidRPr="00BD62E3" w:rsidTr="001E7E7E">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6D2400" w:rsidRPr="00BD62E3" w:rsidRDefault="006D2400" w:rsidP="001E7E7E">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6D2400" w:rsidRPr="00BD62E3" w:rsidRDefault="006D2400" w:rsidP="001E7E7E">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6D2400" w:rsidRPr="00BD62E3" w:rsidRDefault="006D2400" w:rsidP="001E7E7E">
            <w:pPr>
              <w:autoSpaceDE w:val="0"/>
              <w:autoSpaceDN w:val="0"/>
              <w:jc w:val="center"/>
              <w:rPr>
                <w:szCs w:val="24"/>
                <w:lang w:val="sr-Cyrl-RS"/>
              </w:rPr>
            </w:pPr>
            <w:r w:rsidRPr="00BD62E3">
              <w:rPr>
                <w:szCs w:val="24"/>
                <w:lang w:val="sr-Cyrl-RS"/>
              </w:rPr>
              <w:t xml:space="preserve"> </w:t>
            </w:r>
          </w:p>
        </w:tc>
        <w:tc>
          <w:tcPr>
            <w:tcW w:w="1979" w:type="dxa"/>
            <w:tcBorders>
              <w:top w:val="single" w:sz="4" w:space="0" w:color="auto"/>
              <w:left w:val="single" w:sz="4" w:space="0" w:color="auto"/>
              <w:bottom w:val="single" w:sz="4" w:space="0" w:color="auto"/>
              <w:right w:val="single" w:sz="4" w:space="0" w:color="auto"/>
            </w:tcBorders>
            <w:vAlign w:val="center"/>
          </w:tcPr>
          <w:p w:rsidR="006D2400" w:rsidRPr="00BD62E3" w:rsidRDefault="006D2400" w:rsidP="001E7E7E">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rsidR="006D2400" w:rsidRPr="00BD62E3" w:rsidRDefault="006D2400" w:rsidP="001E7E7E">
            <w:pPr>
              <w:autoSpaceDE w:val="0"/>
              <w:autoSpaceDN w:val="0"/>
              <w:jc w:val="center"/>
              <w:rPr>
                <w:szCs w:val="24"/>
              </w:rPr>
            </w:pPr>
          </w:p>
        </w:tc>
      </w:tr>
      <w:tr w:rsidR="006D2400" w:rsidRPr="00BD62E3" w:rsidTr="001E7E7E">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6D2400" w:rsidRPr="00BD62E3" w:rsidRDefault="006D2400" w:rsidP="001E7E7E">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6D2400" w:rsidRPr="00BD62E3" w:rsidRDefault="006D2400" w:rsidP="001E7E7E">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6D2400" w:rsidRPr="00BD62E3" w:rsidRDefault="006D2400" w:rsidP="001E7E7E">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6D2400" w:rsidRPr="00BD62E3" w:rsidRDefault="006D2400" w:rsidP="001E7E7E">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rsidR="006D2400" w:rsidRPr="00BD62E3" w:rsidRDefault="006D2400" w:rsidP="001E7E7E">
            <w:pPr>
              <w:autoSpaceDE w:val="0"/>
              <w:autoSpaceDN w:val="0"/>
              <w:jc w:val="center"/>
              <w:rPr>
                <w:szCs w:val="24"/>
              </w:rPr>
            </w:pPr>
          </w:p>
        </w:tc>
      </w:tr>
      <w:tr w:rsidR="006D2400" w:rsidRPr="00BD62E3" w:rsidTr="001E7E7E">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6D2400" w:rsidRPr="00BD62E3" w:rsidRDefault="006D2400" w:rsidP="001E7E7E">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6D2400" w:rsidRPr="00BD62E3" w:rsidRDefault="006D2400" w:rsidP="001E7E7E">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6D2400" w:rsidRPr="00BD62E3" w:rsidRDefault="006D2400" w:rsidP="001E7E7E">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6D2400" w:rsidRPr="00BD62E3" w:rsidRDefault="006D2400" w:rsidP="001E7E7E">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rsidR="006D2400" w:rsidRPr="00BD62E3" w:rsidRDefault="006D2400" w:rsidP="001E7E7E">
            <w:pPr>
              <w:autoSpaceDE w:val="0"/>
              <w:autoSpaceDN w:val="0"/>
              <w:jc w:val="center"/>
              <w:rPr>
                <w:szCs w:val="24"/>
              </w:rPr>
            </w:pPr>
          </w:p>
        </w:tc>
      </w:tr>
      <w:tr w:rsidR="006D2400" w:rsidRPr="00BD62E3" w:rsidTr="001E7E7E">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6D2400" w:rsidRPr="00BD62E3" w:rsidRDefault="006D2400" w:rsidP="001E7E7E">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6D2400" w:rsidRPr="00BD62E3" w:rsidRDefault="006D2400" w:rsidP="001E7E7E">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6D2400" w:rsidRPr="00BD62E3" w:rsidRDefault="006D2400" w:rsidP="001E7E7E">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6D2400" w:rsidRPr="00BD62E3" w:rsidRDefault="006D2400" w:rsidP="001E7E7E">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rsidR="006D2400" w:rsidRPr="00BD62E3" w:rsidRDefault="006D2400" w:rsidP="001E7E7E">
            <w:pPr>
              <w:autoSpaceDE w:val="0"/>
              <w:autoSpaceDN w:val="0"/>
              <w:jc w:val="center"/>
              <w:rPr>
                <w:szCs w:val="24"/>
              </w:rPr>
            </w:pPr>
          </w:p>
        </w:tc>
      </w:tr>
    </w:tbl>
    <w:p w:rsidR="006D2400" w:rsidRPr="00BD62E3" w:rsidRDefault="006D2400" w:rsidP="006D2400">
      <w:pPr>
        <w:rPr>
          <w:szCs w:val="24"/>
        </w:rPr>
      </w:pPr>
    </w:p>
    <w:p w:rsidR="006D2400" w:rsidRPr="00BD62E3" w:rsidRDefault="006D2400" w:rsidP="006D2400">
      <w:pPr>
        <w:rPr>
          <w:noProof/>
          <w:szCs w:val="24"/>
        </w:rPr>
      </w:pPr>
      <w:r w:rsidRPr="00BD62E3">
        <w:rPr>
          <w:noProof/>
          <w:szCs w:val="24"/>
        </w:rPr>
        <w:t>Збир вредности реализованих уговора: __________________ динара без ПДВ-а.</w:t>
      </w:r>
    </w:p>
    <w:p w:rsidR="006D2400" w:rsidRPr="00BD62E3" w:rsidRDefault="006D2400" w:rsidP="006D2400">
      <w:pPr>
        <w:jc w:val="both"/>
        <w:rPr>
          <w:bCs/>
          <w:i/>
          <w:szCs w:val="24"/>
          <w:lang w:eastAsia="sr-Cyrl-RS"/>
        </w:rPr>
      </w:pPr>
      <w:r w:rsidRPr="00BD62E3">
        <w:rPr>
          <w:i/>
          <w:noProof/>
          <w:szCs w:val="24"/>
          <w:lang w:val="sr-Cyrl-RS"/>
        </w:rPr>
        <w:t xml:space="preserve">Напомена: Уз ову листу потребно је приложити уговоре, окончане ситуације и потврде чији је образац садржан у делу </w:t>
      </w:r>
      <w:r w:rsidRPr="00BD62E3">
        <w:rPr>
          <w:bCs/>
          <w:i/>
          <w:szCs w:val="24"/>
          <w:lang w:eastAsia="sr-Cyrl-RS"/>
        </w:rPr>
        <w:t xml:space="preserve">XV. </w:t>
      </w:r>
      <w:r w:rsidRPr="00BD62E3">
        <w:rPr>
          <w:bCs/>
          <w:i/>
          <w:szCs w:val="24"/>
          <w:lang w:val="sr-Cyrl-RS" w:eastAsia="sr-Cyrl-RS"/>
        </w:rPr>
        <w:t>Потврда о реализацији раније закључених уговора.</w:t>
      </w:r>
    </w:p>
    <w:p w:rsidR="006D2400" w:rsidRPr="00BD62E3" w:rsidRDefault="006D2400" w:rsidP="006D2400">
      <w:pPr>
        <w:jc w:val="both"/>
        <w:rPr>
          <w:i/>
          <w:noProof/>
          <w:szCs w:val="24"/>
        </w:rPr>
      </w:pPr>
    </w:p>
    <w:p w:rsidR="006D2400" w:rsidRPr="00BD62E3" w:rsidRDefault="006D2400" w:rsidP="006D2400">
      <w:pPr>
        <w:jc w:val="both"/>
        <w:rPr>
          <w:noProof/>
          <w:szCs w:val="24"/>
        </w:rPr>
      </w:pPr>
    </w:p>
    <w:p w:rsidR="006D2400" w:rsidRPr="00BD62E3" w:rsidRDefault="006D2400" w:rsidP="006D2400">
      <w:pPr>
        <w:jc w:val="both"/>
        <w:rPr>
          <w:noProof/>
          <w:szCs w:val="24"/>
        </w:rPr>
      </w:pPr>
    </w:p>
    <w:tbl>
      <w:tblPr>
        <w:tblW w:w="0" w:type="auto"/>
        <w:tblLayout w:type="fixed"/>
        <w:tblLook w:val="0000" w:firstRow="0" w:lastRow="0" w:firstColumn="0" w:lastColumn="0" w:noHBand="0" w:noVBand="0"/>
      </w:tblPr>
      <w:tblGrid>
        <w:gridCol w:w="3080"/>
        <w:gridCol w:w="3068"/>
        <w:gridCol w:w="3094"/>
      </w:tblGrid>
      <w:tr w:rsidR="006D2400" w:rsidRPr="00BD62E3" w:rsidTr="001E7E7E">
        <w:tc>
          <w:tcPr>
            <w:tcW w:w="3080" w:type="dxa"/>
            <w:shd w:val="clear" w:color="auto" w:fill="auto"/>
            <w:vAlign w:val="center"/>
          </w:tcPr>
          <w:p w:rsidR="006D2400" w:rsidRPr="00BD62E3" w:rsidRDefault="006D2400" w:rsidP="001E7E7E">
            <w:pPr>
              <w:pStyle w:val="BodyText2"/>
              <w:spacing w:line="100" w:lineRule="atLeast"/>
              <w:jc w:val="center"/>
              <w:rPr>
                <w:lang w:val="en-US"/>
              </w:rPr>
            </w:pPr>
            <w:proofErr w:type="spellStart"/>
            <w:r w:rsidRPr="00BD62E3">
              <w:rPr>
                <w:lang w:val="en-US"/>
              </w:rPr>
              <w:t>Датум</w:t>
            </w:r>
            <w:proofErr w:type="spellEnd"/>
            <w:r w:rsidRPr="00BD62E3">
              <w:rPr>
                <w:lang w:val="en-US"/>
              </w:rPr>
              <w:t>:</w:t>
            </w:r>
          </w:p>
        </w:tc>
        <w:tc>
          <w:tcPr>
            <w:tcW w:w="3068" w:type="dxa"/>
            <w:shd w:val="clear" w:color="auto" w:fill="auto"/>
            <w:vAlign w:val="center"/>
          </w:tcPr>
          <w:p w:rsidR="006D2400" w:rsidRPr="00BD62E3" w:rsidRDefault="006D2400" w:rsidP="001E7E7E">
            <w:pPr>
              <w:pStyle w:val="BodyText2"/>
              <w:spacing w:line="100" w:lineRule="atLeast"/>
              <w:jc w:val="center"/>
              <w:rPr>
                <w:lang w:val="en-US"/>
              </w:rPr>
            </w:pPr>
            <w:r w:rsidRPr="00BD62E3">
              <w:rPr>
                <w:lang w:val="en-US"/>
              </w:rPr>
              <w:t>М.П.</w:t>
            </w:r>
          </w:p>
        </w:tc>
        <w:tc>
          <w:tcPr>
            <w:tcW w:w="3094" w:type="dxa"/>
            <w:shd w:val="clear" w:color="auto" w:fill="auto"/>
            <w:vAlign w:val="center"/>
          </w:tcPr>
          <w:p w:rsidR="006D2400" w:rsidRPr="00BD62E3" w:rsidRDefault="006D2400" w:rsidP="001E7E7E">
            <w:pPr>
              <w:pStyle w:val="BodyText2"/>
              <w:spacing w:line="100" w:lineRule="atLeast"/>
              <w:jc w:val="center"/>
              <w:rPr>
                <w:lang w:val="en-US"/>
              </w:rPr>
            </w:pPr>
            <w:proofErr w:type="spellStart"/>
            <w:r w:rsidRPr="00BD62E3">
              <w:rPr>
                <w:lang w:val="en-US"/>
              </w:rPr>
              <w:t>Потпис</w:t>
            </w:r>
            <w:proofErr w:type="spellEnd"/>
            <w:r w:rsidRPr="00BD62E3">
              <w:rPr>
                <w:lang w:val="en-US"/>
              </w:rPr>
              <w:t xml:space="preserve"> </w:t>
            </w:r>
            <w:r w:rsidRPr="00BD62E3">
              <w:rPr>
                <w:lang w:val="sr-Cyrl-CS"/>
              </w:rPr>
              <w:t>овлашћеног лица</w:t>
            </w:r>
          </w:p>
        </w:tc>
      </w:tr>
      <w:tr w:rsidR="006D2400" w:rsidRPr="00BD62E3" w:rsidTr="001E7E7E">
        <w:tc>
          <w:tcPr>
            <w:tcW w:w="3080" w:type="dxa"/>
            <w:tcBorders>
              <w:bottom w:val="single" w:sz="4" w:space="0" w:color="000000"/>
            </w:tcBorders>
            <w:shd w:val="clear" w:color="auto" w:fill="auto"/>
          </w:tcPr>
          <w:p w:rsidR="006D2400" w:rsidRPr="00BD62E3" w:rsidRDefault="006D2400" w:rsidP="001E7E7E">
            <w:pPr>
              <w:pStyle w:val="BodyText2"/>
              <w:snapToGrid w:val="0"/>
              <w:spacing w:line="100" w:lineRule="atLeast"/>
              <w:jc w:val="both"/>
              <w:rPr>
                <w:lang w:val="en-US"/>
              </w:rPr>
            </w:pPr>
          </w:p>
        </w:tc>
        <w:tc>
          <w:tcPr>
            <w:tcW w:w="3068" w:type="dxa"/>
            <w:shd w:val="clear" w:color="auto" w:fill="auto"/>
          </w:tcPr>
          <w:p w:rsidR="006D2400" w:rsidRPr="00BD62E3" w:rsidRDefault="006D2400" w:rsidP="001E7E7E">
            <w:pPr>
              <w:pStyle w:val="BodyText2"/>
              <w:snapToGrid w:val="0"/>
              <w:spacing w:line="100" w:lineRule="atLeast"/>
              <w:jc w:val="both"/>
              <w:rPr>
                <w:lang w:val="en-US"/>
              </w:rPr>
            </w:pPr>
          </w:p>
        </w:tc>
        <w:tc>
          <w:tcPr>
            <w:tcW w:w="3094" w:type="dxa"/>
            <w:tcBorders>
              <w:bottom w:val="single" w:sz="4" w:space="0" w:color="000000"/>
            </w:tcBorders>
            <w:shd w:val="clear" w:color="auto" w:fill="auto"/>
          </w:tcPr>
          <w:p w:rsidR="006D2400" w:rsidRPr="00BD62E3" w:rsidRDefault="006D2400" w:rsidP="001E7E7E">
            <w:pPr>
              <w:pStyle w:val="BodyText2"/>
              <w:snapToGrid w:val="0"/>
              <w:spacing w:line="100" w:lineRule="atLeast"/>
              <w:jc w:val="both"/>
              <w:rPr>
                <w:lang w:val="en-US"/>
              </w:rPr>
            </w:pPr>
          </w:p>
        </w:tc>
      </w:tr>
    </w:tbl>
    <w:p w:rsidR="006D2400" w:rsidRPr="00BD62E3" w:rsidRDefault="006D2400" w:rsidP="006D2400">
      <w:pPr>
        <w:rPr>
          <w:noProof/>
          <w:szCs w:val="24"/>
        </w:rPr>
      </w:pPr>
    </w:p>
    <w:p w:rsidR="006D2400" w:rsidRPr="00BD62E3" w:rsidRDefault="006D2400" w:rsidP="006D2400">
      <w:pPr>
        <w:autoSpaceDE w:val="0"/>
        <w:autoSpaceDN w:val="0"/>
        <w:adjustRightInd w:val="0"/>
        <w:rPr>
          <w:rFonts w:eastAsia="Calibri-Bold"/>
          <w:bCs/>
          <w:color w:val="000000"/>
          <w:szCs w:val="24"/>
          <w:lang w:val="sr-Cyrl-RS" w:eastAsia="sr-Cyrl-RS"/>
        </w:rPr>
      </w:pPr>
    </w:p>
    <w:p w:rsidR="006D2400" w:rsidRPr="00BD62E3" w:rsidRDefault="006D2400" w:rsidP="006D2400">
      <w:pPr>
        <w:autoSpaceDE w:val="0"/>
        <w:autoSpaceDN w:val="0"/>
        <w:adjustRightInd w:val="0"/>
        <w:rPr>
          <w:rFonts w:eastAsia="Calibri-Bold"/>
          <w:bCs/>
          <w:color w:val="000000"/>
          <w:szCs w:val="24"/>
          <w:lang w:val="sr-Cyrl-RS" w:eastAsia="sr-Cyrl-RS"/>
        </w:rPr>
      </w:pPr>
    </w:p>
    <w:p w:rsidR="006D2400" w:rsidRPr="00BD62E3" w:rsidRDefault="006D2400" w:rsidP="006D2400">
      <w:pPr>
        <w:pStyle w:val="Heading2"/>
        <w:rPr>
          <w:b w:val="0"/>
          <w:bCs w:val="0"/>
          <w:i w:val="0"/>
          <w:iCs w:val="0"/>
        </w:rPr>
      </w:pPr>
      <w:r w:rsidRPr="00BD62E3">
        <w:lastRenderedPageBreak/>
        <w:t>X</w:t>
      </w:r>
      <w:r>
        <w:rPr>
          <w:lang w:val="sr-Latn-RS"/>
        </w:rPr>
        <w:t>III</w:t>
      </w:r>
      <w:r>
        <w:rPr>
          <w:lang w:val="en-US"/>
        </w:rPr>
        <w:t xml:space="preserve"> -</w:t>
      </w:r>
      <w:r w:rsidRPr="00BD62E3">
        <w:t xml:space="preserve"> ПОТВРДА О РЕАЛИЗАЦИЈИ РАНИЈЕ ЗАКЉУЧЕНИХ УГОВОРА</w:t>
      </w:r>
    </w:p>
    <w:p w:rsidR="006D2400" w:rsidRPr="00BD62E3" w:rsidRDefault="006D2400" w:rsidP="006D2400">
      <w:pPr>
        <w:autoSpaceDE w:val="0"/>
        <w:autoSpaceDN w:val="0"/>
        <w:adjustRightInd w:val="0"/>
        <w:jc w:val="center"/>
        <w:rPr>
          <w:b/>
          <w:bCs/>
          <w:szCs w:val="24"/>
          <w:lang w:val="sr-Cyrl-RS" w:eastAsia="sr-Cyrl-RS"/>
        </w:rPr>
      </w:pPr>
    </w:p>
    <w:p w:rsidR="006D2400" w:rsidRPr="00BD62E3" w:rsidRDefault="006D2400" w:rsidP="006D2400">
      <w:pPr>
        <w:autoSpaceDE w:val="0"/>
        <w:autoSpaceDN w:val="0"/>
        <w:adjustRightInd w:val="0"/>
        <w:rPr>
          <w:b/>
          <w:bCs/>
          <w:szCs w:val="24"/>
          <w:lang w:val="sr-Cyrl-RS" w:eastAsia="sr-Cyrl-RS"/>
        </w:rPr>
      </w:pPr>
      <w:r w:rsidRPr="00BD62E3">
        <w:rPr>
          <w:rFonts w:eastAsia="Calibri-Bold"/>
          <w:b/>
          <w:bCs/>
          <w:szCs w:val="24"/>
          <w:lang w:val="sr-Cyrl-RS" w:eastAsia="sr-Cyrl-RS"/>
        </w:rPr>
        <w:t>Назив наручиоца изведених радова</w:t>
      </w:r>
      <w:r w:rsidRPr="00BD62E3">
        <w:rPr>
          <w:b/>
          <w:bCs/>
          <w:szCs w:val="24"/>
          <w:lang w:val="sr-Cyrl-RS" w:eastAsia="sr-Cyrl-RS"/>
        </w:rPr>
        <w:t>:</w:t>
      </w:r>
    </w:p>
    <w:p w:rsidR="006D2400" w:rsidRPr="00BD62E3" w:rsidRDefault="006D2400" w:rsidP="006D2400">
      <w:pPr>
        <w:autoSpaceDE w:val="0"/>
        <w:autoSpaceDN w:val="0"/>
        <w:adjustRightInd w:val="0"/>
        <w:rPr>
          <w:b/>
          <w:bCs/>
          <w:szCs w:val="24"/>
          <w:lang w:val="sr-Cyrl-RS" w:eastAsia="sr-Cyrl-RS"/>
        </w:rPr>
      </w:pPr>
      <w:r w:rsidRPr="00BD62E3">
        <w:rPr>
          <w:rFonts w:eastAsia="Calibri-Bold"/>
          <w:b/>
          <w:bCs/>
          <w:szCs w:val="24"/>
          <w:lang w:val="sr-Cyrl-RS" w:eastAsia="sr-Cyrl-RS"/>
        </w:rPr>
        <w:t>Седиште наручиоца</w:t>
      </w:r>
      <w:r w:rsidRPr="00BD62E3">
        <w:rPr>
          <w:b/>
          <w:bCs/>
          <w:szCs w:val="24"/>
          <w:lang w:val="sr-Cyrl-RS" w:eastAsia="sr-Cyrl-RS"/>
        </w:rPr>
        <w:t>:</w:t>
      </w:r>
    </w:p>
    <w:p w:rsidR="006D2400" w:rsidRPr="00BD62E3" w:rsidRDefault="006D2400" w:rsidP="006D2400">
      <w:pPr>
        <w:autoSpaceDE w:val="0"/>
        <w:autoSpaceDN w:val="0"/>
        <w:adjustRightInd w:val="0"/>
        <w:rPr>
          <w:rFonts w:eastAsia="Calibri-Bold"/>
          <w:b/>
          <w:bCs/>
          <w:szCs w:val="24"/>
          <w:lang w:val="sr-Cyrl-RS" w:eastAsia="sr-Cyrl-RS"/>
        </w:rPr>
      </w:pPr>
      <w:r w:rsidRPr="00BD62E3">
        <w:rPr>
          <w:rFonts w:eastAsia="Calibri-Bold"/>
          <w:b/>
          <w:bCs/>
          <w:szCs w:val="24"/>
          <w:lang w:val="sr-Cyrl-RS" w:eastAsia="sr-Cyrl-RS"/>
        </w:rPr>
        <w:t>Матични број:</w:t>
      </w:r>
    </w:p>
    <w:p w:rsidR="006D2400" w:rsidRPr="00BD62E3" w:rsidRDefault="006D2400" w:rsidP="006D2400">
      <w:pPr>
        <w:autoSpaceDE w:val="0"/>
        <w:autoSpaceDN w:val="0"/>
        <w:adjustRightInd w:val="0"/>
        <w:rPr>
          <w:rFonts w:eastAsia="Calibri-Bold"/>
          <w:b/>
          <w:bCs/>
          <w:szCs w:val="24"/>
          <w:lang w:val="sr-Cyrl-RS" w:eastAsia="sr-Cyrl-RS"/>
        </w:rPr>
      </w:pPr>
      <w:r w:rsidRPr="00BD62E3">
        <w:rPr>
          <w:rFonts w:eastAsia="Calibri-Bold"/>
          <w:b/>
          <w:bCs/>
          <w:szCs w:val="24"/>
          <w:lang w:val="sr-Cyrl-RS" w:eastAsia="sr-Cyrl-RS"/>
        </w:rPr>
        <w:t>ПИБ:</w:t>
      </w:r>
    </w:p>
    <w:p w:rsidR="006D2400" w:rsidRPr="00BD62E3" w:rsidRDefault="006D2400" w:rsidP="006D2400">
      <w:pPr>
        <w:autoSpaceDE w:val="0"/>
        <w:autoSpaceDN w:val="0"/>
        <w:adjustRightInd w:val="0"/>
        <w:ind w:left="708" w:firstLine="708"/>
        <w:rPr>
          <w:szCs w:val="24"/>
          <w:lang w:val="sr-Cyrl-RS" w:eastAsia="sr-Cyrl-RS"/>
        </w:rPr>
      </w:pPr>
      <w:r w:rsidRPr="00BD62E3">
        <w:rPr>
          <w:szCs w:val="24"/>
          <w:lang w:val="sr-Cyrl-RS" w:eastAsia="sr-Cyrl-RS"/>
        </w:rPr>
        <w:t>На основу члана 76.став 2. Закона о јавним набавкама наручилац издаје:</w:t>
      </w:r>
    </w:p>
    <w:p w:rsidR="006D2400" w:rsidRPr="00BD62E3" w:rsidRDefault="006D2400" w:rsidP="006D2400">
      <w:pPr>
        <w:autoSpaceDE w:val="0"/>
        <w:autoSpaceDN w:val="0"/>
        <w:adjustRightInd w:val="0"/>
        <w:jc w:val="center"/>
        <w:rPr>
          <w:rFonts w:eastAsia="Calibri-Bold"/>
          <w:b/>
          <w:bCs/>
          <w:szCs w:val="24"/>
          <w:lang w:val="sr-Cyrl-RS" w:eastAsia="sr-Cyrl-RS"/>
        </w:rPr>
      </w:pPr>
    </w:p>
    <w:p w:rsidR="006D2400" w:rsidRPr="00BD62E3" w:rsidRDefault="006D2400" w:rsidP="006D2400">
      <w:pPr>
        <w:autoSpaceDE w:val="0"/>
        <w:autoSpaceDN w:val="0"/>
        <w:adjustRightInd w:val="0"/>
        <w:jc w:val="center"/>
        <w:rPr>
          <w:rFonts w:eastAsia="Calibri-Bold"/>
          <w:b/>
          <w:bCs/>
          <w:szCs w:val="24"/>
          <w:lang w:val="sr-Cyrl-RS" w:eastAsia="sr-Cyrl-RS"/>
        </w:rPr>
      </w:pPr>
      <w:r w:rsidRPr="00BD62E3">
        <w:rPr>
          <w:rFonts w:eastAsia="Calibri-Bold"/>
          <w:b/>
          <w:bCs/>
          <w:szCs w:val="24"/>
          <w:lang w:val="sr-Cyrl-RS" w:eastAsia="sr-Cyrl-RS"/>
        </w:rPr>
        <w:t>ПОТВРДУ</w:t>
      </w:r>
    </w:p>
    <w:p w:rsidR="006D2400" w:rsidRPr="00BD62E3" w:rsidRDefault="006D2400" w:rsidP="006D2400">
      <w:pPr>
        <w:autoSpaceDE w:val="0"/>
        <w:autoSpaceDN w:val="0"/>
        <w:adjustRightInd w:val="0"/>
        <w:ind w:left="708" w:firstLine="708"/>
        <w:rPr>
          <w:szCs w:val="24"/>
          <w:lang w:val="sr-Cyrl-RS" w:eastAsia="sr-Cyrl-RS"/>
        </w:rPr>
      </w:pPr>
      <w:r w:rsidRPr="00BD62E3">
        <w:rPr>
          <w:szCs w:val="24"/>
          <w:lang w:val="sr-Cyrl-RS" w:eastAsia="sr-Cyrl-RS"/>
        </w:rPr>
        <w:t>Да је понуђач____________________________________________________</w:t>
      </w:r>
    </w:p>
    <w:p w:rsidR="006D2400" w:rsidRPr="00BD62E3" w:rsidRDefault="006D2400" w:rsidP="006D2400">
      <w:pPr>
        <w:autoSpaceDE w:val="0"/>
        <w:autoSpaceDN w:val="0"/>
        <w:adjustRightInd w:val="0"/>
        <w:ind w:left="2832" w:firstLine="708"/>
        <w:rPr>
          <w:sz w:val="18"/>
          <w:szCs w:val="18"/>
          <w:lang w:val="sr-Cyrl-RS" w:eastAsia="sr-Cyrl-RS"/>
        </w:rPr>
      </w:pPr>
      <w:r w:rsidRPr="00BD62E3">
        <w:rPr>
          <w:sz w:val="18"/>
          <w:szCs w:val="18"/>
          <w:lang w:val="sr-Cyrl-RS" w:eastAsia="sr-Cyrl-RS"/>
        </w:rPr>
        <w:t>(</w:t>
      </w:r>
      <w:proofErr w:type="spellStart"/>
      <w:r w:rsidRPr="00BD62E3">
        <w:rPr>
          <w:sz w:val="18"/>
          <w:szCs w:val="18"/>
          <w:lang w:val="sr-Cyrl-RS" w:eastAsia="sr-Cyrl-RS"/>
        </w:rPr>
        <w:t>назив,седиште</w:t>
      </w:r>
      <w:proofErr w:type="spellEnd"/>
      <w:r w:rsidRPr="00BD62E3">
        <w:rPr>
          <w:sz w:val="18"/>
          <w:szCs w:val="18"/>
          <w:lang w:val="sr-Cyrl-RS" w:eastAsia="sr-Cyrl-RS"/>
        </w:rPr>
        <w:t xml:space="preserve"> извођача радова/понуђача)  </w:t>
      </w:r>
    </w:p>
    <w:p w:rsidR="006D2400" w:rsidRPr="00BD62E3" w:rsidRDefault="006D2400" w:rsidP="006D2400">
      <w:pPr>
        <w:autoSpaceDE w:val="0"/>
        <w:autoSpaceDN w:val="0"/>
        <w:adjustRightInd w:val="0"/>
        <w:rPr>
          <w:szCs w:val="24"/>
          <w:lang w:val="sr-Cyrl-RS" w:eastAsia="sr-Cyrl-RS"/>
        </w:rPr>
      </w:pPr>
    </w:p>
    <w:p w:rsidR="006D2400" w:rsidRPr="00BD62E3" w:rsidRDefault="006D2400" w:rsidP="006D2400">
      <w:pPr>
        <w:autoSpaceDE w:val="0"/>
        <w:autoSpaceDN w:val="0"/>
        <w:adjustRightInd w:val="0"/>
        <w:rPr>
          <w:szCs w:val="24"/>
          <w:lang w:val="sr-Cyrl-RS" w:eastAsia="sr-Cyrl-RS"/>
        </w:rPr>
      </w:pPr>
      <w:r w:rsidRPr="00BD62E3">
        <w:rPr>
          <w:szCs w:val="24"/>
          <w:lang w:val="sr-Cyrl-RS" w:eastAsia="sr-Cyrl-RS"/>
        </w:rPr>
        <w:t>за потребе наручиоца</w:t>
      </w:r>
      <w:r w:rsidRPr="00BD62E3">
        <w:rPr>
          <w:szCs w:val="24"/>
          <w:lang w:val="sr-Latn-RS" w:eastAsia="sr-Cyrl-RS"/>
        </w:rPr>
        <w:t xml:space="preserve">  </w:t>
      </w:r>
      <w:r w:rsidRPr="00BD62E3">
        <w:rPr>
          <w:szCs w:val="24"/>
          <w:lang w:val="sr-Cyrl-RS" w:eastAsia="sr-Cyrl-RS"/>
        </w:rPr>
        <w:t>_________________________________________________,</w:t>
      </w:r>
    </w:p>
    <w:p w:rsidR="006D2400" w:rsidRPr="00BD62E3" w:rsidRDefault="006D2400" w:rsidP="006D2400">
      <w:pPr>
        <w:autoSpaceDE w:val="0"/>
        <w:autoSpaceDN w:val="0"/>
        <w:adjustRightInd w:val="0"/>
        <w:rPr>
          <w:szCs w:val="24"/>
          <w:lang w:val="sr-Cyrl-RS" w:eastAsia="sr-Cyrl-RS"/>
        </w:rPr>
      </w:pPr>
      <w:r w:rsidRPr="00BD62E3">
        <w:rPr>
          <w:rFonts w:eastAsia="Calibri-Bold"/>
          <w:b/>
          <w:bCs/>
          <w:szCs w:val="24"/>
          <w:lang w:val="sr-Cyrl-RS" w:eastAsia="sr-Cyrl-RS"/>
        </w:rPr>
        <w:t xml:space="preserve">квалитетно </w:t>
      </w:r>
      <w:r w:rsidRPr="00BD62E3">
        <w:rPr>
          <w:szCs w:val="24"/>
          <w:lang w:val="sr-Cyrl-RS" w:eastAsia="sr-Cyrl-RS"/>
        </w:rPr>
        <w:t xml:space="preserve">и </w:t>
      </w:r>
      <w:r w:rsidRPr="00BD62E3">
        <w:rPr>
          <w:rFonts w:eastAsia="Calibri-Bold"/>
          <w:b/>
          <w:bCs/>
          <w:szCs w:val="24"/>
          <w:lang w:val="sr-Cyrl-RS" w:eastAsia="sr-Cyrl-RS"/>
        </w:rPr>
        <w:t xml:space="preserve">у уговореном року </w:t>
      </w:r>
      <w:r w:rsidRPr="00BD62E3">
        <w:rPr>
          <w:szCs w:val="24"/>
          <w:lang w:val="sr-Cyrl-RS" w:eastAsia="sr-Cyrl-RS"/>
        </w:rPr>
        <w:t>извршио следеће  радове:</w:t>
      </w:r>
    </w:p>
    <w:p w:rsidR="006D2400" w:rsidRPr="00BD62E3" w:rsidRDefault="006D2400" w:rsidP="006D2400">
      <w:pPr>
        <w:autoSpaceDE w:val="0"/>
        <w:autoSpaceDN w:val="0"/>
        <w:adjustRightInd w:val="0"/>
        <w:rPr>
          <w:szCs w:val="24"/>
          <w:lang w:val="sr-Cyrl-RS" w:eastAsia="sr-Cyrl-RS"/>
        </w:rPr>
      </w:pPr>
    </w:p>
    <w:p w:rsidR="006D2400" w:rsidRPr="00BD62E3" w:rsidRDefault="006D2400" w:rsidP="006D2400">
      <w:pPr>
        <w:numPr>
          <w:ilvl w:val="0"/>
          <w:numId w:val="20"/>
        </w:numPr>
        <w:autoSpaceDE w:val="0"/>
        <w:autoSpaceDN w:val="0"/>
        <w:adjustRightInd w:val="0"/>
        <w:spacing w:line="360" w:lineRule="auto"/>
        <w:rPr>
          <w:szCs w:val="24"/>
          <w:lang w:val="sr-Cyrl-RS" w:eastAsia="sr-Cyrl-RS"/>
        </w:rPr>
      </w:pPr>
      <w:r w:rsidRPr="00BD62E3">
        <w:rPr>
          <w:szCs w:val="24"/>
          <w:lang w:val="sr-Cyrl-RS" w:eastAsia="sr-Cyrl-RS"/>
        </w:rPr>
        <w:t>_________________________________________________________________</w:t>
      </w:r>
    </w:p>
    <w:p w:rsidR="006D2400" w:rsidRPr="00BD62E3" w:rsidRDefault="006D2400" w:rsidP="006D2400">
      <w:pPr>
        <w:autoSpaceDE w:val="0"/>
        <w:autoSpaceDN w:val="0"/>
        <w:adjustRightInd w:val="0"/>
        <w:spacing w:line="360" w:lineRule="auto"/>
        <w:ind w:left="708"/>
        <w:rPr>
          <w:szCs w:val="24"/>
          <w:lang w:val="sr-Cyrl-RS" w:eastAsia="sr-Cyrl-RS"/>
        </w:rPr>
      </w:pPr>
      <w:r w:rsidRPr="00BD62E3">
        <w:rPr>
          <w:szCs w:val="24"/>
          <w:lang w:val="sr-Cyrl-RS" w:eastAsia="sr-Cyrl-RS"/>
        </w:rPr>
        <w:t>2</w:t>
      </w:r>
      <w:r w:rsidRPr="00BD62E3">
        <w:rPr>
          <w:szCs w:val="24"/>
          <w:lang w:val="sr-Latn-RS" w:eastAsia="sr-Cyrl-RS"/>
        </w:rPr>
        <w:t>.</w:t>
      </w:r>
      <w:r w:rsidRPr="00BD62E3">
        <w:rPr>
          <w:szCs w:val="24"/>
          <w:lang w:val="sr-Cyrl-RS" w:eastAsia="sr-Cyrl-RS"/>
        </w:rPr>
        <w:t>____________________________________________________________________</w:t>
      </w:r>
    </w:p>
    <w:p w:rsidR="006D2400" w:rsidRPr="00BD62E3" w:rsidRDefault="006D2400" w:rsidP="006D2400">
      <w:pPr>
        <w:autoSpaceDE w:val="0"/>
        <w:autoSpaceDN w:val="0"/>
        <w:adjustRightInd w:val="0"/>
        <w:spacing w:line="360" w:lineRule="auto"/>
        <w:rPr>
          <w:szCs w:val="24"/>
          <w:lang w:val="sr-Cyrl-RS" w:eastAsia="sr-Cyrl-RS"/>
        </w:rPr>
      </w:pPr>
      <w:r w:rsidRPr="00BD62E3">
        <w:rPr>
          <w:szCs w:val="24"/>
          <w:lang w:val="sr-Cyrl-RS" w:eastAsia="sr-Cyrl-RS"/>
        </w:rPr>
        <w:t xml:space="preserve">_________________________________________________________, (навести врсту радова), у вредности од _________________________________ динара без ПДВ-а, </w:t>
      </w:r>
    </w:p>
    <w:p w:rsidR="006D2400" w:rsidRPr="00BD62E3" w:rsidRDefault="006D2400" w:rsidP="006D2400">
      <w:pPr>
        <w:autoSpaceDE w:val="0"/>
        <w:autoSpaceDN w:val="0"/>
        <w:adjustRightInd w:val="0"/>
        <w:spacing w:line="360" w:lineRule="auto"/>
        <w:rPr>
          <w:szCs w:val="24"/>
          <w:lang w:val="sr-Cyrl-RS" w:eastAsia="sr-Cyrl-RS"/>
        </w:rPr>
      </w:pPr>
      <w:r w:rsidRPr="00BD62E3">
        <w:rPr>
          <w:szCs w:val="24"/>
          <w:lang w:val="sr-Cyrl-RS" w:eastAsia="sr-Cyrl-RS"/>
        </w:rPr>
        <w:t>(словима: ___________________________________________________ динара без ПДВ-а), а на основу уговора број ____________________од ___ . ___. _____. године.</w:t>
      </w:r>
    </w:p>
    <w:p w:rsidR="006D2400" w:rsidRPr="00BD62E3" w:rsidRDefault="006D2400" w:rsidP="006D2400">
      <w:pPr>
        <w:autoSpaceDE w:val="0"/>
        <w:autoSpaceDN w:val="0"/>
        <w:adjustRightInd w:val="0"/>
        <w:rPr>
          <w:szCs w:val="24"/>
          <w:lang w:val="sr-Cyrl-RS" w:eastAsia="sr-Cyrl-RS"/>
        </w:rPr>
      </w:pPr>
    </w:p>
    <w:p w:rsidR="006D2400" w:rsidRPr="00BD62E3" w:rsidRDefault="006D2400" w:rsidP="006D2400">
      <w:pPr>
        <w:autoSpaceDE w:val="0"/>
        <w:autoSpaceDN w:val="0"/>
        <w:adjustRightInd w:val="0"/>
        <w:rPr>
          <w:szCs w:val="24"/>
          <w:lang w:val="sr-Cyrl-RS" w:eastAsia="sr-Cyrl-RS"/>
        </w:rPr>
      </w:pPr>
      <w:r w:rsidRPr="00BD62E3">
        <w:rPr>
          <w:szCs w:val="24"/>
          <w:lang w:val="sr-Cyrl-RS" w:eastAsia="sr-Cyrl-RS"/>
        </w:rPr>
        <w:t>Датум почетка радова:________________________</w:t>
      </w:r>
    </w:p>
    <w:p w:rsidR="006D2400" w:rsidRPr="00BD62E3" w:rsidRDefault="006D2400" w:rsidP="006D2400">
      <w:pPr>
        <w:autoSpaceDE w:val="0"/>
        <w:autoSpaceDN w:val="0"/>
        <w:adjustRightInd w:val="0"/>
        <w:rPr>
          <w:szCs w:val="24"/>
          <w:lang w:val="sr-Cyrl-RS" w:eastAsia="sr-Cyrl-RS"/>
        </w:rPr>
      </w:pPr>
    </w:p>
    <w:p w:rsidR="006D2400" w:rsidRPr="00BD62E3" w:rsidRDefault="006D2400" w:rsidP="006D2400">
      <w:pPr>
        <w:autoSpaceDE w:val="0"/>
        <w:autoSpaceDN w:val="0"/>
        <w:adjustRightInd w:val="0"/>
        <w:rPr>
          <w:szCs w:val="24"/>
          <w:lang w:val="sr-Cyrl-RS" w:eastAsia="sr-Cyrl-RS"/>
        </w:rPr>
      </w:pPr>
      <w:r w:rsidRPr="00BD62E3">
        <w:rPr>
          <w:szCs w:val="24"/>
          <w:lang w:val="sr-Cyrl-RS" w:eastAsia="sr-Cyrl-RS"/>
        </w:rPr>
        <w:t>Датум завршетка радова:______________________</w:t>
      </w:r>
    </w:p>
    <w:p w:rsidR="006D2400" w:rsidRPr="00BD62E3" w:rsidRDefault="006D2400" w:rsidP="006D2400">
      <w:pPr>
        <w:autoSpaceDE w:val="0"/>
        <w:autoSpaceDN w:val="0"/>
        <w:adjustRightInd w:val="0"/>
        <w:rPr>
          <w:szCs w:val="24"/>
          <w:lang w:val="sr-Cyrl-RS" w:eastAsia="sr-Cyrl-RS"/>
        </w:rPr>
      </w:pPr>
    </w:p>
    <w:p w:rsidR="006D2400" w:rsidRPr="00BD62E3" w:rsidRDefault="006D2400" w:rsidP="006D2400">
      <w:pPr>
        <w:autoSpaceDE w:val="0"/>
        <w:autoSpaceDN w:val="0"/>
        <w:adjustRightInd w:val="0"/>
        <w:rPr>
          <w:szCs w:val="24"/>
          <w:lang w:val="sr-Cyrl-RS" w:eastAsia="sr-Cyrl-RS"/>
        </w:rPr>
      </w:pPr>
      <w:r w:rsidRPr="00BD62E3">
        <w:rPr>
          <w:szCs w:val="24"/>
          <w:lang w:val="sr-Cyrl-RS" w:eastAsia="sr-Cyrl-RS"/>
        </w:rPr>
        <w:t>Навести у ком облику је изводио радове: ______________извођач, подизвођач, члан групе</w:t>
      </w:r>
    </w:p>
    <w:p w:rsidR="006D2400" w:rsidRPr="00BD62E3" w:rsidRDefault="006D2400" w:rsidP="006D2400">
      <w:pPr>
        <w:autoSpaceDE w:val="0"/>
        <w:autoSpaceDN w:val="0"/>
        <w:adjustRightInd w:val="0"/>
        <w:ind w:firstLine="708"/>
        <w:rPr>
          <w:szCs w:val="24"/>
          <w:lang w:val="sr-Cyrl-RS" w:eastAsia="sr-Cyrl-RS"/>
        </w:rPr>
      </w:pPr>
      <w:r w:rsidRPr="00BD62E3">
        <w:rPr>
          <w:szCs w:val="24"/>
          <w:lang w:val="sr-Cyrl-RS" w:eastAsia="sr-Cyrl-RS"/>
        </w:rPr>
        <w:t>Ова потврда се издаје ради учешћа у поступку јавне набавке и за друге сврхе се не може употребити.</w:t>
      </w:r>
    </w:p>
    <w:p w:rsidR="006D2400" w:rsidRPr="00BD62E3" w:rsidRDefault="006D2400" w:rsidP="006D2400">
      <w:pPr>
        <w:autoSpaceDE w:val="0"/>
        <w:autoSpaceDN w:val="0"/>
        <w:adjustRightInd w:val="0"/>
        <w:ind w:firstLine="708"/>
        <w:rPr>
          <w:szCs w:val="24"/>
          <w:lang w:val="sr-Cyrl-RS" w:eastAsia="sr-Cyrl-RS"/>
        </w:rPr>
      </w:pPr>
      <w:r w:rsidRPr="00BD62E3">
        <w:rPr>
          <w:szCs w:val="24"/>
          <w:lang w:val="sr-Cyrl-RS" w:eastAsia="sr-Cyrl-RS"/>
        </w:rPr>
        <w:t>Контакт лице наручиоца: ____________________________, телефон: ________________.</w:t>
      </w:r>
    </w:p>
    <w:p w:rsidR="006D2400" w:rsidRPr="00BD62E3" w:rsidRDefault="006D2400" w:rsidP="006D2400">
      <w:pPr>
        <w:autoSpaceDE w:val="0"/>
        <w:autoSpaceDN w:val="0"/>
        <w:adjustRightInd w:val="0"/>
        <w:rPr>
          <w:szCs w:val="24"/>
          <w:lang w:val="sr-Cyrl-RS" w:eastAsia="sr-Cyrl-RS"/>
        </w:rPr>
      </w:pPr>
    </w:p>
    <w:p w:rsidR="006D2400" w:rsidRPr="00BD62E3" w:rsidRDefault="006D2400" w:rsidP="006D2400">
      <w:pPr>
        <w:autoSpaceDE w:val="0"/>
        <w:autoSpaceDN w:val="0"/>
        <w:adjustRightInd w:val="0"/>
        <w:rPr>
          <w:szCs w:val="24"/>
          <w:lang w:val="sr-Cyrl-RS" w:eastAsia="sr-Cyrl-RS"/>
        </w:rPr>
      </w:pPr>
    </w:p>
    <w:p w:rsidR="006D2400" w:rsidRPr="00BD62E3" w:rsidRDefault="006D2400" w:rsidP="006D2400">
      <w:pPr>
        <w:autoSpaceDE w:val="0"/>
        <w:autoSpaceDN w:val="0"/>
        <w:adjustRightInd w:val="0"/>
        <w:rPr>
          <w:szCs w:val="24"/>
          <w:lang w:val="sr-Cyrl-RS" w:eastAsia="sr-Cyrl-RS"/>
        </w:rPr>
      </w:pPr>
    </w:p>
    <w:tbl>
      <w:tblPr>
        <w:tblW w:w="0" w:type="auto"/>
        <w:tblLayout w:type="fixed"/>
        <w:tblLook w:val="0000" w:firstRow="0" w:lastRow="0" w:firstColumn="0" w:lastColumn="0" w:noHBand="0" w:noVBand="0"/>
      </w:tblPr>
      <w:tblGrid>
        <w:gridCol w:w="2660"/>
        <w:gridCol w:w="3068"/>
        <w:gridCol w:w="4019"/>
      </w:tblGrid>
      <w:tr w:rsidR="006D2400" w:rsidRPr="00BD62E3" w:rsidTr="001E7E7E">
        <w:tc>
          <w:tcPr>
            <w:tcW w:w="2660" w:type="dxa"/>
            <w:shd w:val="clear" w:color="auto" w:fill="auto"/>
            <w:vAlign w:val="center"/>
          </w:tcPr>
          <w:p w:rsidR="006D2400" w:rsidRPr="00BD62E3" w:rsidRDefault="006D2400" w:rsidP="001E7E7E">
            <w:pPr>
              <w:pStyle w:val="BodyText2"/>
              <w:spacing w:line="100" w:lineRule="atLeast"/>
              <w:jc w:val="center"/>
              <w:rPr>
                <w:lang w:val="en-US"/>
              </w:rPr>
            </w:pPr>
            <w:proofErr w:type="spellStart"/>
            <w:r w:rsidRPr="00BD62E3">
              <w:rPr>
                <w:lang w:val="en-US"/>
              </w:rPr>
              <w:t>Датум</w:t>
            </w:r>
            <w:proofErr w:type="spellEnd"/>
            <w:r w:rsidRPr="00BD62E3">
              <w:rPr>
                <w:lang w:val="en-US"/>
              </w:rPr>
              <w:t>:</w:t>
            </w:r>
          </w:p>
        </w:tc>
        <w:tc>
          <w:tcPr>
            <w:tcW w:w="3068" w:type="dxa"/>
            <w:shd w:val="clear" w:color="auto" w:fill="auto"/>
            <w:vAlign w:val="center"/>
          </w:tcPr>
          <w:p w:rsidR="006D2400" w:rsidRPr="00BD62E3" w:rsidRDefault="006D2400" w:rsidP="001E7E7E">
            <w:pPr>
              <w:pStyle w:val="BodyText2"/>
              <w:spacing w:line="100" w:lineRule="atLeast"/>
              <w:jc w:val="center"/>
              <w:rPr>
                <w:lang w:val="en-US"/>
              </w:rPr>
            </w:pPr>
            <w:r w:rsidRPr="00BD62E3">
              <w:rPr>
                <w:lang w:val="en-US"/>
              </w:rPr>
              <w:t>М.П.</w:t>
            </w:r>
          </w:p>
        </w:tc>
        <w:tc>
          <w:tcPr>
            <w:tcW w:w="4019" w:type="dxa"/>
            <w:shd w:val="clear" w:color="auto" w:fill="auto"/>
            <w:vAlign w:val="center"/>
          </w:tcPr>
          <w:p w:rsidR="006D2400" w:rsidRPr="00BD62E3" w:rsidRDefault="006D2400" w:rsidP="001E7E7E">
            <w:pPr>
              <w:pStyle w:val="BodyText2"/>
              <w:spacing w:line="100" w:lineRule="atLeast"/>
              <w:jc w:val="center"/>
              <w:rPr>
                <w:lang w:val="en-US"/>
              </w:rPr>
            </w:pPr>
            <w:proofErr w:type="spellStart"/>
            <w:r w:rsidRPr="00BD62E3">
              <w:rPr>
                <w:lang w:val="en-US"/>
              </w:rPr>
              <w:t>Потпис</w:t>
            </w:r>
            <w:proofErr w:type="spellEnd"/>
            <w:r w:rsidRPr="00BD62E3">
              <w:rPr>
                <w:lang w:val="en-US"/>
              </w:rPr>
              <w:t xml:space="preserve"> </w:t>
            </w:r>
            <w:r w:rsidRPr="00BD62E3">
              <w:rPr>
                <w:lang w:val="sr-Cyrl-CS"/>
              </w:rPr>
              <w:t>овлашћеног лица наручиоца изведених радова</w:t>
            </w:r>
          </w:p>
        </w:tc>
      </w:tr>
      <w:tr w:rsidR="006D2400" w:rsidRPr="00BD62E3" w:rsidTr="001E7E7E">
        <w:tc>
          <w:tcPr>
            <w:tcW w:w="2660" w:type="dxa"/>
            <w:tcBorders>
              <w:bottom w:val="single" w:sz="4" w:space="0" w:color="000000"/>
            </w:tcBorders>
            <w:shd w:val="clear" w:color="auto" w:fill="auto"/>
          </w:tcPr>
          <w:p w:rsidR="006D2400" w:rsidRPr="00BD62E3" w:rsidRDefault="006D2400" w:rsidP="001E7E7E">
            <w:pPr>
              <w:pStyle w:val="BodyText2"/>
              <w:snapToGrid w:val="0"/>
              <w:spacing w:line="100" w:lineRule="atLeast"/>
              <w:jc w:val="both"/>
              <w:rPr>
                <w:lang w:val="en-US"/>
              </w:rPr>
            </w:pPr>
          </w:p>
        </w:tc>
        <w:tc>
          <w:tcPr>
            <w:tcW w:w="3068" w:type="dxa"/>
            <w:shd w:val="clear" w:color="auto" w:fill="auto"/>
          </w:tcPr>
          <w:p w:rsidR="006D2400" w:rsidRPr="00BD62E3" w:rsidRDefault="006D2400" w:rsidP="001E7E7E">
            <w:pPr>
              <w:pStyle w:val="BodyText2"/>
              <w:snapToGrid w:val="0"/>
              <w:spacing w:line="100" w:lineRule="atLeast"/>
              <w:jc w:val="both"/>
              <w:rPr>
                <w:lang w:val="en-US"/>
              </w:rPr>
            </w:pPr>
          </w:p>
        </w:tc>
        <w:tc>
          <w:tcPr>
            <w:tcW w:w="4019" w:type="dxa"/>
            <w:tcBorders>
              <w:bottom w:val="single" w:sz="4" w:space="0" w:color="000000"/>
            </w:tcBorders>
            <w:shd w:val="clear" w:color="auto" w:fill="auto"/>
          </w:tcPr>
          <w:p w:rsidR="006D2400" w:rsidRPr="00BD62E3" w:rsidRDefault="006D2400" w:rsidP="001E7E7E">
            <w:pPr>
              <w:pStyle w:val="BodyText2"/>
              <w:snapToGrid w:val="0"/>
              <w:spacing w:line="100" w:lineRule="atLeast"/>
              <w:jc w:val="both"/>
              <w:rPr>
                <w:lang w:val="en-US"/>
              </w:rPr>
            </w:pPr>
          </w:p>
        </w:tc>
      </w:tr>
    </w:tbl>
    <w:p w:rsidR="006D2400" w:rsidRPr="00BD62E3" w:rsidRDefault="006D2400" w:rsidP="006D2400">
      <w:pPr>
        <w:autoSpaceDE w:val="0"/>
        <w:autoSpaceDN w:val="0"/>
        <w:adjustRightInd w:val="0"/>
        <w:rPr>
          <w:szCs w:val="24"/>
          <w:lang w:val="sr-Cyrl-RS" w:eastAsia="sr-Cyrl-RS"/>
        </w:rPr>
      </w:pPr>
    </w:p>
    <w:p w:rsidR="006D2400" w:rsidRPr="00BD62E3" w:rsidRDefault="006D2400" w:rsidP="006D2400">
      <w:pPr>
        <w:autoSpaceDE w:val="0"/>
        <w:autoSpaceDN w:val="0"/>
        <w:adjustRightInd w:val="0"/>
        <w:rPr>
          <w:i/>
          <w:iCs/>
          <w:szCs w:val="24"/>
          <w:lang w:val="sr-Cyrl-RS" w:eastAsia="sr-Cyrl-RS"/>
        </w:rPr>
      </w:pPr>
    </w:p>
    <w:p w:rsidR="006D2400" w:rsidRPr="00BD62E3" w:rsidRDefault="006D2400" w:rsidP="006D2400">
      <w:pPr>
        <w:autoSpaceDE w:val="0"/>
        <w:autoSpaceDN w:val="0"/>
        <w:adjustRightInd w:val="0"/>
        <w:rPr>
          <w:i/>
          <w:iCs/>
          <w:szCs w:val="24"/>
          <w:lang w:val="sr-Cyrl-RS" w:eastAsia="sr-Cyrl-RS"/>
        </w:rPr>
      </w:pPr>
    </w:p>
    <w:p w:rsidR="006D2400" w:rsidRPr="00BD62E3" w:rsidRDefault="006D2400" w:rsidP="006D2400">
      <w:pPr>
        <w:autoSpaceDE w:val="0"/>
        <w:autoSpaceDN w:val="0"/>
        <w:adjustRightInd w:val="0"/>
        <w:rPr>
          <w:i/>
          <w:iCs/>
          <w:szCs w:val="24"/>
          <w:lang w:val="sr-Cyrl-RS" w:eastAsia="sr-Cyrl-RS"/>
        </w:rPr>
      </w:pPr>
      <w:r w:rsidRPr="00BD62E3">
        <w:rPr>
          <w:b/>
          <w:i/>
          <w:iCs/>
          <w:szCs w:val="24"/>
          <w:lang w:val="sr-Cyrl-RS" w:eastAsia="sr-Cyrl-RS"/>
        </w:rPr>
        <w:t>Напомена:</w:t>
      </w:r>
      <w:r w:rsidRPr="00BD62E3">
        <w:rPr>
          <w:i/>
          <w:iCs/>
          <w:szCs w:val="24"/>
          <w:lang w:val="sr-Cyrl-RS" w:eastAsia="sr-Cyrl-RS"/>
        </w:rPr>
        <w:t xml:space="preserve"> Свака злоупотреба и нетачни подаци у овој потврди  могу произвести материјалну и кривичну одговорност. Ова потврда се са Обрасцем референтне листе подноси уз понуду.</w:t>
      </w:r>
    </w:p>
    <w:p w:rsidR="006D2400" w:rsidRPr="00BD62E3" w:rsidRDefault="006D2400" w:rsidP="006D2400">
      <w:pPr>
        <w:rPr>
          <w:rFonts w:eastAsia="Calibri-Bold"/>
          <w:bCs/>
          <w:color w:val="000000"/>
          <w:szCs w:val="24"/>
          <w:lang w:val="sr-Cyrl-RS" w:eastAsia="sr-Cyrl-RS"/>
        </w:rPr>
      </w:pPr>
    </w:p>
    <w:p w:rsidR="006D2400" w:rsidRPr="00BD62E3" w:rsidRDefault="006D2400" w:rsidP="006D2400">
      <w:pPr>
        <w:pStyle w:val="Heading2"/>
        <w:rPr>
          <w:b w:val="0"/>
          <w:bCs w:val="0"/>
          <w:i w:val="0"/>
          <w:iCs w:val="0"/>
          <w:lang w:val="en-GB"/>
        </w:rPr>
      </w:pPr>
      <w:r w:rsidRPr="00BD62E3">
        <w:rPr>
          <w:lang w:val="en-GB"/>
        </w:rPr>
        <w:lastRenderedPageBreak/>
        <w:t>X</w:t>
      </w:r>
      <w:r>
        <w:rPr>
          <w:lang w:val="en-GB"/>
        </w:rPr>
        <w:t>I</w:t>
      </w:r>
      <w:r w:rsidRPr="00BD62E3">
        <w:rPr>
          <w:lang w:val="en-GB"/>
        </w:rPr>
        <w:t>V</w:t>
      </w:r>
      <w:r>
        <w:rPr>
          <w:lang w:val="en-GB"/>
        </w:rPr>
        <w:t xml:space="preserve"> -</w:t>
      </w:r>
      <w:r w:rsidRPr="00BD62E3">
        <w:rPr>
          <w:lang w:val="sr-Cyrl-RS"/>
        </w:rPr>
        <w:t xml:space="preserve"> ИЗЈАВА О КЉУЧНОМ ТЕХНИЧКОМ ОСОБЉУ </w:t>
      </w:r>
    </w:p>
    <w:p w:rsidR="006D2400" w:rsidRPr="00BD62E3" w:rsidRDefault="006D2400" w:rsidP="006D2400">
      <w:pPr>
        <w:jc w:val="center"/>
        <w:rPr>
          <w:b/>
          <w:szCs w:val="24"/>
          <w:lang w:val="en-GB"/>
        </w:rPr>
      </w:pPr>
    </w:p>
    <w:p w:rsidR="006D2400" w:rsidRPr="00BD62E3" w:rsidRDefault="006D2400" w:rsidP="006D2400">
      <w:pPr>
        <w:pStyle w:val="ListParagraph1"/>
        <w:ind w:left="0"/>
        <w:jc w:val="both"/>
        <w:rPr>
          <w:sz w:val="18"/>
          <w:szCs w:val="18"/>
          <w:lang w:val="sr-Cyrl-CS"/>
        </w:rPr>
      </w:pPr>
      <w:r w:rsidRPr="00BD62E3">
        <w:rPr>
          <w:lang w:val="sr-Cyrl-RS"/>
        </w:rPr>
        <w:t>У вези са чланом 77. став 2. Закона, ___________________________________, изјављујем да</w:t>
      </w:r>
      <w:r w:rsidRPr="00BD62E3">
        <w:rPr>
          <w:lang w:val="sr-Latn-RS"/>
        </w:rPr>
        <w:t xml:space="preserve"> </w:t>
      </w:r>
      <w:r w:rsidRPr="00BD62E3">
        <w:rPr>
          <w:i/>
          <w:iCs/>
          <w:sz w:val="18"/>
          <w:szCs w:val="18"/>
          <w:lang w:val="sr-Cyrl-RS"/>
        </w:rPr>
        <w:tab/>
      </w:r>
      <w:r w:rsidRPr="00BD62E3">
        <w:rPr>
          <w:i/>
          <w:iCs/>
          <w:sz w:val="18"/>
          <w:szCs w:val="18"/>
          <w:lang w:val="sr-Cyrl-RS"/>
        </w:rPr>
        <w:tab/>
      </w:r>
      <w:r w:rsidRPr="00BD62E3">
        <w:rPr>
          <w:i/>
          <w:iCs/>
          <w:sz w:val="18"/>
          <w:szCs w:val="18"/>
          <w:lang w:val="sr-Cyrl-RS"/>
        </w:rPr>
        <w:tab/>
      </w:r>
      <w:r w:rsidRPr="00BD62E3">
        <w:rPr>
          <w:i/>
          <w:iCs/>
          <w:sz w:val="18"/>
          <w:szCs w:val="18"/>
          <w:lang w:val="sr-Cyrl-RS"/>
        </w:rPr>
        <w:tab/>
      </w:r>
      <w:r w:rsidRPr="00BD62E3">
        <w:rPr>
          <w:i/>
          <w:iCs/>
          <w:sz w:val="18"/>
          <w:szCs w:val="18"/>
          <w:lang w:val="sr-Cyrl-RS"/>
        </w:rPr>
        <w:tab/>
      </w:r>
      <w:r w:rsidRPr="00BD62E3">
        <w:rPr>
          <w:i/>
          <w:iCs/>
          <w:sz w:val="18"/>
          <w:szCs w:val="18"/>
          <w:lang w:val="sr-Cyrl-RS"/>
        </w:rPr>
        <w:tab/>
      </w:r>
      <w:r w:rsidRPr="00BD62E3">
        <w:rPr>
          <w:i/>
          <w:iCs/>
          <w:sz w:val="18"/>
          <w:szCs w:val="18"/>
          <w:lang w:val="sr-Cyrl-RS"/>
        </w:rPr>
        <w:tab/>
      </w:r>
      <w:r w:rsidRPr="00BD62E3">
        <w:rPr>
          <w:i/>
          <w:iCs/>
          <w:sz w:val="18"/>
          <w:szCs w:val="18"/>
          <w:lang w:val="sr-Cyrl-RS"/>
        </w:rPr>
        <w:tab/>
        <w:t>назив понуђача</w:t>
      </w:r>
    </w:p>
    <w:p w:rsidR="006D2400" w:rsidRPr="00BD62E3" w:rsidRDefault="006D2400" w:rsidP="006D2400">
      <w:pPr>
        <w:ind w:right="1"/>
        <w:rPr>
          <w:szCs w:val="24"/>
          <w:lang w:val="sr-Cyrl-RS"/>
        </w:rPr>
      </w:pPr>
      <w:r w:rsidRPr="00BD62E3">
        <w:rPr>
          <w:szCs w:val="24"/>
          <w:lang w:val="sr-Cyrl-RS"/>
        </w:rPr>
        <w:t>су следећа лица одговорна за извршења уговора о јавној набавци, чија листа је наведена у следећој табели:</w:t>
      </w:r>
    </w:p>
    <w:p w:rsidR="006D2400" w:rsidRPr="00BD62E3" w:rsidRDefault="006D2400" w:rsidP="006D2400">
      <w:pPr>
        <w:ind w:right="1"/>
        <w:rPr>
          <w:szCs w:val="24"/>
          <w:lang w:val="en-GB"/>
        </w:rPr>
      </w:pPr>
    </w:p>
    <w:p w:rsidR="006D2400" w:rsidRPr="00BD62E3" w:rsidRDefault="006D2400" w:rsidP="006D2400">
      <w:pPr>
        <w:rPr>
          <w:b/>
          <w:szCs w:val="24"/>
          <w:lang w:val="en-GB"/>
        </w:rPr>
      </w:pPr>
    </w:p>
    <w:p w:rsidR="006D2400" w:rsidRPr="00BD62E3" w:rsidRDefault="006D2400" w:rsidP="006D2400">
      <w:pPr>
        <w:rPr>
          <w:szCs w:val="24"/>
          <w:lang w:val="en-GB"/>
        </w:rPr>
      </w:pPr>
    </w:p>
    <w:tbl>
      <w:tblPr>
        <w:tblW w:w="7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2885"/>
        <w:gridCol w:w="1638"/>
        <w:gridCol w:w="1979"/>
      </w:tblGrid>
      <w:tr w:rsidR="006D2400" w:rsidRPr="00BD62E3" w:rsidTr="001E7E7E">
        <w:trPr>
          <w:cantSplit/>
          <w:trHeight w:val="890"/>
          <w:jc w:val="center"/>
        </w:trPr>
        <w:tc>
          <w:tcPr>
            <w:tcW w:w="653" w:type="dxa"/>
            <w:tcBorders>
              <w:top w:val="single" w:sz="4" w:space="0" w:color="auto"/>
              <w:left w:val="single" w:sz="4" w:space="0" w:color="auto"/>
              <w:bottom w:val="single" w:sz="4" w:space="0" w:color="auto"/>
              <w:right w:val="single" w:sz="4" w:space="0" w:color="auto"/>
            </w:tcBorders>
            <w:textDirection w:val="btLr"/>
            <w:vAlign w:val="center"/>
          </w:tcPr>
          <w:p w:rsidR="006D2400" w:rsidRPr="00BD62E3" w:rsidRDefault="006D2400" w:rsidP="001E7E7E">
            <w:pPr>
              <w:autoSpaceDE w:val="0"/>
              <w:autoSpaceDN w:val="0"/>
              <w:ind w:left="113" w:right="113"/>
              <w:jc w:val="center"/>
              <w:rPr>
                <w:szCs w:val="24"/>
                <w:lang w:val="sr-Cyrl-RS"/>
              </w:rPr>
            </w:pPr>
            <w:r w:rsidRPr="00BD62E3">
              <w:rPr>
                <w:szCs w:val="24"/>
                <w:lang w:val="sr-Cyrl-RS"/>
              </w:rPr>
              <w:t>Редни број:</w:t>
            </w:r>
          </w:p>
        </w:tc>
        <w:tc>
          <w:tcPr>
            <w:tcW w:w="2885" w:type="dxa"/>
            <w:tcBorders>
              <w:top w:val="single" w:sz="4" w:space="0" w:color="auto"/>
              <w:left w:val="single" w:sz="4" w:space="0" w:color="auto"/>
              <w:bottom w:val="single" w:sz="4" w:space="0" w:color="auto"/>
              <w:right w:val="single" w:sz="4" w:space="0" w:color="auto"/>
            </w:tcBorders>
            <w:vAlign w:val="center"/>
          </w:tcPr>
          <w:p w:rsidR="006D2400" w:rsidRPr="00BD62E3" w:rsidRDefault="006D2400" w:rsidP="001E7E7E">
            <w:pPr>
              <w:autoSpaceDE w:val="0"/>
              <w:autoSpaceDN w:val="0"/>
              <w:jc w:val="center"/>
              <w:rPr>
                <w:szCs w:val="24"/>
                <w:lang w:val="sr-Cyrl-RS"/>
              </w:rPr>
            </w:pPr>
            <w:r w:rsidRPr="00BD62E3">
              <w:rPr>
                <w:szCs w:val="24"/>
                <w:lang w:val="sr-Cyrl-RS"/>
              </w:rPr>
              <w:t>Име и презиме извршиоца:</w:t>
            </w:r>
          </w:p>
        </w:tc>
        <w:tc>
          <w:tcPr>
            <w:tcW w:w="1638" w:type="dxa"/>
            <w:tcBorders>
              <w:top w:val="single" w:sz="4" w:space="0" w:color="auto"/>
              <w:left w:val="single" w:sz="4" w:space="0" w:color="auto"/>
              <w:bottom w:val="single" w:sz="4" w:space="0" w:color="auto"/>
              <w:right w:val="single" w:sz="4" w:space="0" w:color="auto"/>
            </w:tcBorders>
            <w:vAlign w:val="center"/>
          </w:tcPr>
          <w:p w:rsidR="006D2400" w:rsidRPr="00BD62E3" w:rsidRDefault="006D2400" w:rsidP="001E7E7E">
            <w:pPr>
              <w:autoSpaceDE w:val="0"/>
              <w:autoSpaceDN w:val="0"/>
              <w:jc w:val="center"/>
              <w:rPr>
                <w:szCs w:val="24"/>
                <w:lang w:val="sr-Cyrl-RS"/>
              </w:rPr>
            </w:pPr>
            <w:r w:rsidRPr="00BD62E3">
              <w:rPr>
                <w:szCs w:val="24"/>
                <w:lang w:val="sr-Cyrl-RS"/>
              </w:rPr>
              <w:t>Број лиценце:</w:t>
            </w:r>
          </w:p>
        </w:tc>
        <w:tc>
          <w:tcPr>
            <w:tcW w:w="1979" w:type="dxa"/>
            <w:tcBorders>
              <w:top w:val="single" w:sz="4" w:space="0" w:color="auto"/>
              <w:left w:val="single" w:sz="4" w:space="0" w:color="auto"/>
              <w:bottom w:val="single" w:sz="4" w:space="0" w:color="auto"/>
              <w:right w:val="single" w:sz="4" w:space="0" w:color="auto"/>
            </w:tcBorders>
            <w:vAlign w:val="center"/>
          </w:tcPr>
          <w:p w:rsidR="006D2400" w:rsidRPr="00BD62E3" w:rsidRDefault="006D2400" w:rsidP="001E7E7E">
            <w:pPr>
              <w:autoSpaceDE w:val="0"/>
              <w:autoSpaceDN w:val="0"/>
              <w:jc w:val="center"/>
              <w:rPr>
                <w:szCs w:val="24"/>
                <w:lang w:val="en-GB"/>
              </w:rPr>
            </w:pPr>
            <w:r w:rsidRPr="00BD62E3">
              <w:rPr>
                <w:szCs w:val="24"/>
                <w:lang w:val="sr-Cyrl-RS"/>
              </w:rPr>
              <w:t>Назив понуђача / учесника у заједничкој понуди код кога је лице ангажовано</w:t>
            </w:r>
          </w:p>
        </w:tc>
      </w:tr>
      <w:tr w:rsidR="006D2400" w:rsidRPr="00BD62E3" w:rsidTr="001E7E7E">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6D2400" w:rsidRPr="00BD62E3" w:rsidRDefault="006D2400" w:rsidP="001E7E7E">
            <w:pPr>
              <w:autoSpaceDE w:val="0"/>
              <w:autoSpaceDN w:val="0"/>
              <w:jc w:val="center"/>
              <w:rPr>
                <w:szCs w:val="24"/>
                <w:lang w:val="en-GB"/>
              </w:rPr>
            </w:pPr>
          </w:p>
        </w:tc>
        <w:tc>
          <w:tcPr>
            <w:tcW w:w="2885" w:type="dxa"/>
            <w:tcBorders>
              <w:top w:val="single" w:sz="4" w:space="0" w:color="auto"/>
              <w:left w:val="single" w:sz="4" w:space="0" w:color="auto"/>
              <w:bottom w:val="single" w:sz="4" w:space="0" w:color="auto"/>
              <w:right w:val="single" w:sz="4" w:space="0" w:color="auto"/>
            </w:tcBorders>
            <w:vAlign w:val="center"/>
          </w:tcPr>
          <w:p w:rsidR="006D2400" w:rsidRPr="00BD62E3" w:rsidRDefault="006D2400" w:rsidP="001E7E7E">
            <w:pPr>
              <w:autoSpaceDE w:val="0"/>
              <w:autoSpaceDN w:val="0"/>
              <w:jc w:val="center"/>
              <w:rPr>
                <w:szCs w:val="24"/>
                <w:lang w:val="en-GB"/>
              </w:rPr>
            </w:pPr>
          </w:p>
        </w:tc>
        <w:tc>
          <w:tcPr>
            <w:tcW w:w="1638" w:type="dxa"/>
            <w:tcBorders>
              <w:top w:val="single" w:sz="4" w:space="0" w:color="auto"/>
              <w:left w:val="single" w:sz="4" w:space="0" w:color="auto"/>
              <w:bottom w:val="single" w:sz="4" w:space="0" w:color="auto"/>
              <w:right w:val="single" w:sz="4" w:space="0" w:color="auto"/>
            </w:tcBorders>
            <w:vAlign w:val="center"/>
          </w:tcPr>
          <w:p w:rsidR="006D2400" w:rsidRPr="00BD62E3" w:rsidRDefault="006D2400" w:rsidP="001E7E7E">
            <w:pPr>
              <w:autoSpaceDE w:val="0"/>
              <w:autoSpaceDN w:val="0"/>
              <w:jc w:val="center"/>
              <w:rPr>
                <w:szCs w:val="24"/>
                <w:lang w:val="sr-Cyrl-RS"/>
              </w:rPr>
            </w:pPr>
          </w:p>
        </w:tc>
        <w:tc>
          <w:tcPr>
            <w:tcW w:w="1979" w:type="dxa"/>
            <w:tcBorders>
              <w:top w:val="single" w:sz="4" w:space="0" w:color="auto"/>
              <w:left w:val="single" w:sz="4" w:space="0" w:color="auto"/>
              <w:bottom w:val="single" w:sz="4" w:space="0" w:color="auto"/>
              <w:right w:val="single" w:sz="4" w:space="0" w:color="auto"/>
            </w:tcBorders>
            <w:vAlign w:val="center"/>
          </w:tcPr>
          <w:p w:rsidR="006D2400" w:rsidRPr="00BD62E3" w:rsidRDefault="006D2400" w:rsidP="001E7E7E">
            <w:pPr>
              <w:autoSpaceDE w:val="0"/>
              <w:autoSpaceDN w:val="0"/>
              <w:jc w:val="center"/>
              <w:rPr>
                <w:szCs w:val="24"/>
                <w:lang w:val="en-GB"/>
              </w:rPr>
            </w:pPr>
          </w:p>
        </w:tc>
      </w:tr>
      <w:tr w:rsidR="006D2400" w:rsidRPr="00BD62E3" w:rsidTr="001E7E7E">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6D2400" w:rsidRPr="00BD62E3" w:rsidRDefault="006D2400" w:rsidP="001E7E7E">
            <w:pPr>
              <w:autoSpaceDE w:val="0"/>
              <w:autoSpaceDN w:val="0"/>
              <w:jc w:val="center"/>
              <w:rPr>
                <w:szCs w:val="24"/>
                <w:lang w:val="en-GB"/>
              </w:rPr>
            </w:pPr>
          </w:p>
        </w:tc>
        <w:tc>
          <w:tcPr>
            <w:tcW w:w="2885" w:type="dxa"/>
            <w:tcBorders>
              <w:top w:val="single" w:sz="4" w:space="0" w:color="auto"/>
              <w:left w:val="single" w:sz="4" w:space="0" w:color="auto"/>
              <w:bottom w:val="single" w:sz="4" w:space="0" w:color="auto"/>
              <w:right w:val="single" w:sz="4" w:space="0" w:color="auto"/>
            </w:tcBorders>
            <w:vAlign w:val="center"/>
          </w:tcPr>
          <w:p w:rsidR="006D2400" w:rsidRPr="00BD62E3" w:rsidRDefault="006D2400" w:rsidP="001E7E7E">
            <w:pPr>
              <w:autoSpaceDE w:val="0"/>
              <w:autoSpaceDN w:val="0"/>
              <w:jc w:val="center"/>
              <w:rPr>
                <w:szCs w:val="24"/>
                <w:lang w:val="en-GB"/>
              </w:rPr>
            </w:pPr>
          </w:p>
        </w:tc>
        <w:tc>
          <w:tcPr>
            <w:tcW w:w="1638" w:type="dxa"/>
            <w:tcBorders>
              <w:top w:val="single" w:sz="4" w:space="0" w:color="auto"/>
              <w:left w:val="single" w:sz="4" w:space="0" w:color="auto"/>
              <w:bottom w:val="single" w:sz="4" w:space="0" w:color="auto"/>
              <w:right w:val="single" w:sz="4" w:space="0" w:color="auto"/>
            </w:tcBorders>
            <w:vAlign w:val="center"/>
          </w:tcPr>
          <w:p w:rsidR="006D2400" w:rsidRPr="00BD62E3" w:rsidRDefault="006D2400" w:rsidP="001E7E7E">
            <w:pPr>
              <w:autoSpaceDE w:val="0"/>
              <w:autoSpaceDN w:val="0"/>
              <w:jc w:val="center"/>
              <w:rPr>
                <w:szCs w:val="24"/>
                <w:lang w:val="en-GB"/>
              </w:rPr>
            </w:pPr>
            <w:r w:rsidRPr="00BD62E3">
              <w:rPr>
                <w:szCs w:val="24"/>
                <w:lang w:val="en-GB"/>
              </w:rPr>
              <w:t xml:space="preserve"> </w:t>
            </w:r>
          </w:p>
        </w:tc>
        <w:tc>
          <w:tcPr>
            <w:tcW w:w="1979" w:type="dxa"/>
            <w:tcBorders>
              <w:top w:val="single" w:sz="4" w:space="0" w:color="auto"/>
              <w:left w:val="single" w:sz="4" w:space="0" w:color="auto"/>
              <w:bottom w:val="single" w:sz="4" w:space="0" w:color="auto"/>
              <w:right w:val="single" w:sz="4" w:space="0" w:color="auto"/>
            </w:tcBorders>
            <w:vAlign w:val="center"/>
          </w:tcPr>
          <w:p w:rsidR="006D2400" w:rsidRPr="00BD62E3" w:rsidRDefault="006D2400" w:rsidP="001E7E7E">
            <w:pPr>
              <w:autoSpaceDE w:val="0"/>
              <w:autoSpaceDN w:val="0"/>
              <w:jc w:val="center"/>
              <w:rPr>
                <w:szCs w:val="24"/>
                <w:lang w:val="en-GB"/>
              </w:rPr>
            </w:pPr>
          </w:p>
        </w:tc>
      </w:tr>
      <w:tr w:rsidR="006D2400" w:rsidRPr="00BD62E3" w:rsidTr="001E7E7E">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6D2400" w:rsidRPr="00BD62E3" w:rsidRDefault="006D2400" w:rsidP="001E7E7E">
            <w:pPr>
              <w:autoSpaceDE w:val="0"/>
              <w:autoSpaceDN w:val="0"/>
              <w:jc w:val="center"/>
              <w:rPr>
                <w:szCs w:val="24"/>
                <w:lang w:val="en-GB"/>
              </w:rPr>
            </w:pPr>
          </w:p>
        </w:tc>
        <w:tc>
          <w:tcPr>
            <w:tcW w:w="2885" w:type="dxa"/>
            <w:tcBorders>
              <w:top w:val="single" w:sz="4" w:space="0" w:color="auto"/>
              <w:left w:val="single" w:sz="4" w:space="0" w:color="auto"/>
              <w:bottom w:val="single" w:sz="4" w:space="0" w:color="auto"/>
              <w:right w:val="single" w:sz="4" w:space="0" w:color="auto"/>
            </w:tcBorders>
            <w:vAlign w:val="center"/>
          </w:tcPr>
          <w:p w:rsidR="006D2400" w:rsidRPr="00BD62E3" w:rsidRDefault="006D2400" w:rsidP="001E7E7E">
            <w:pPr>
              <w:autoSpaceDE w:val="0"/>
              <w:autoSpaceDN w:val="0"/>
              <w:jc w:val="center"/>
              <w:rPr>
                <w:szCs w:val="24"/>
                <w:lang w:val="en-GB"/>
              </w:rPr>
            </w:pPr>
          </w:p>
        </w:tc>
        <w:tc>
          <w:tcPr>
            <w:tcW w:w="1638" w:type="dxa"/>
            <w:tcBorders>
              <w:top w:val="single" w:sz="4" w:space="0" w:color="auto"/>
              <w:left w:val="single" w:sz="4" w:space="0" w:color="auto"/>
              <w:bottom w:val="single" w:sz="4" w:space="0" w:color="auto"/>
              <w:right w:val="single" w:sz="4" w:space="0" w:color="auto"/>
            </w:tcBorders>
            <w:vAlign w:val="center"/>
          </w:tcPr>
          <w:p w:rsidR="006D2400" w:rsidRPr="00BD62E3" w:rsidRDefault="006D2400" w:rsidP="001E7E7E">
            <w:pPr>
              <w:autoSpaceDE w:val="0"/>
              <w:autoSpaceDN w:val="0"/>
              <w:jc w:val="center"/>
              <w:rPr>
                <w:szCs w:val="24"/>
                <w:lang w:val="en-GB"/>
              </w:rPr>
            </w:pPr>
          </w:p>
        </w:tc>
        <w:tc>
          <w:tcPr>
            <w:tcW w:w="1979" w:type="dxa"/>
            <w:tcBorders>
              <w:top w:val="single" w:sz="4" w:space="0" w:color="auto"/>
              <w:left w:val="single" w:sz="4" w:space="0" w:color="auto"/>
              <w:bottom w:val="single" w:sz="4" w:space="0" w:color="auto"/>
              <w:right w:val="single" w:sz="4" w:space="0" w:color="auto"/>
            </w:tcBorders>
            <w:vAlign w:val="center"/>
          </w:tcPr>
          <w:p w:rsidR="006D2400" w:rsidRPr="00BD62E3" w:rsidRDefault="006D2400" w:rsidP="001E7E7E">
            <w:pPr>
              <w:autoSpaceDE w:val="0"/>
              <w:autoSpaceDN w:val="0"/>
              <w:jc w:val="center"/>
              <w:rPr>
                <w:szCs w:val="24"/>
                <w:lang w:val="en-GB"/>
              </w:rPr>
            </w:pPr>
          </w:p>
        </w:tc>
      </w:tr>
      <w:tr w:rsidR="006D2400" w:rsidRPr="00BD62E3" w:rsidTr="001E7E7E">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6D2400" w:rsidRPr="00BD62E3" w:rsidRDefault="006D2400" w:rsidP="001E7E7E">
            <w:pPr>
              <w:autoSpaceDE w:val="0"/>
              <w:autoSpaceDN w:val="0"/>
              <w:jc w:val="center"/>
              <w:rPr>
                <w:szCs w:val="24"/>
                <w:lang w:val="en-GB"/>
              </w:rPr>
            </w:pPr>
          </w:p>
        </w:tc>
        <w:tc>
          <w:tcPr>
            <w:tcW w:w="2885" w:type="dxa"/>
            <w:tcBorders>
              <w:top w:val="single" w:sz="4" w:space="0" w:color="auto"/>
              <w:left w:val="single" w:sz="4" w:space="0" w:color="auto"/>
              <w:bottom w:val="single" w:sz="4" w:space="0" w:color="auto"/>
              <w:right w:val="single" w:sz="4" w:space="0" w:color="auto"/>
            </w:tcBorders>
            <w:vAlign w:val="center"/>
          </w:tcPr>
          <w:p w:rsidR="006D2400" w:rsidRPr="00BD62E3" w:rsidRDefault="006D2400" w:rsidP="001E7E7E">
            <w:pPr>
              <w:autoSpaceDE w:val="0"/>
              <w:autoSpaceDN w:val="0"/>
              <w:jc w:val="center"/>
              <w:rPr>
                <w:szCs w:val="24"/>
                <w:lang w:val="en-GB"/>
              </w:rPr>
            </w:pPr>
          </w:p>
        </w:tc>
        <w:tc>
          <w:tcPr>
            <w:tcW w:w="1638" w:type="dxa"/>
            <w:tcBorders>
              <w:top w:val="single" w:sz="4" w:space="0" w:color="auto"/>
              <w:left w:val="single" w:sz="4" w:space="0" w:color="auto"/>
              <w:bottom w:val="single" w:sz="4" w:space="0" w:color="auto"/>
              <w:right w:val="single" w:sz="4" w:space="0" w:color="auto"/>
            </w:tcBorders>
            <w:vAlign w:val="center"/>
          </w:tcPr>
          <w:p w:rsidR="006D2400" w:rsidRPr="00BD62E3" w:rsidRDefault="006D2400" w:rsidP="001E7E7E">
            <w:pPr>
              <w:autoSpaceDE w:val="0"/>
              <w:autoSpaceDN w:val="0"/>
              <w:jc w:val="center"/>
              <w:rPr>
                <w:szCs w:val="24"/>
                <w:lang w:val="en-GB"/>
              </w:rPr>
            </w:pPr>
          </w:p>
        </w:tc>
        <w:tc>
          <w:tcPr>
            <w:tcW w:w="1979" w:type="dxa"/>
            <w:tcBorders>
              <w:top w:val="single" w:sz="4" w:space="0" w:color="auto"/>
              <w:left w:val="single" w:sz="4" w:space="0" w:color="auto"/>
              <w:bottom w:val="single" w:sz="4" w:space="0" w:color="auto"/>
              <w:right w:val="single" w:sz="4" w:space="0" w:color="auto"/>
            </w:tcBorders>
            <w:vAlign w:val="center"/>
          </w:tcPr>
          <w:p w:rsidR="006D2400" w:rsidRPr="00BD62E3" w:rsidRDefault="006D2400" w:rsidP="001E7E7E">
            <w:pPr>
              <w:autoSpaceDE w:val="0"/>
              <w:autoSpaceDN w:val="0"/>
              <w:jc w:val="center"/>
              <w:rPr>
                <w:szCs w:val="24"/>
                <w:lang w:val="en-GB"/>
              </w:rPr>
            </w:pPr>
          </w:p>
        </w:tc>
      </w:tr>
      <w:tr w:rsidR="006D2400" w:rsidRPr="00BD62E3" w:rsidTr="001E7E7E">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6D2400" w:rsidRPr="00BD62E3" w:rsidRDefault="006D2400" w:rsidP="001E7E7E">
            <w:pPr>
              <w:autoSpaceDE w:val="0"/>
              <w:autoSpaceDN w:val="0"/>
              <w:jc w:val="center"/>
              <w:rPr>
                <w:szCs w:val="24"/>
                <w:lang w:val="en-GB"/>
              </w:rPr>
            </w:pPr>
          </w:p>
        </w:tc>
        <w:tc>
          <w:tcPr>
            <w:tcW w:w="2885" w:type="dxa"/>
            <w:tcBorders>
              <w:top w:val="single" w:sz="4" w:space="0" w:color="auto"/>
              <w:left w:val="single" w:sz="4" w:space="0" w:color="auto"/>
              <w:bottom w:val="single" w:sz="4" w:space="0" w:color="auto"/>
              <w:right w:val="single" w:sz="4" w:space="0" w:color="auto"/>
            </w:tcBorders>
            <w:vAlign w:val="center"/>
          </w:tcPr>
          <w:p w:rsidR="006D2400" w:rsidRPr="00BD62E3" w:rsidRDefault="006D2400" w:rsidP="001E7E7E">
            <w:pPr>
              <w:autoSpaceDE w:val="0"/>
              <w:autoSpaceDN w:val="0"/>
              <w:jc w:val="center"/>
              <w:rPr>
                <w:szCs w:val="24"/>
                <w:lang w:val="en-GB"/>
              </w:rPr>
            </w:pPr>
          </w:p>
        </w:tc>
        <w:tc>
          <w:tcPr>
            <w:tcW w:w="1638" w:type="dxa"/>
            <w:tcBorders>
              <w:top w:val="single" w:sz="4" w:space="0" w:color="auto"/>
              <w:left w:val="single" w:sz="4" w:space="0" w:color="auto"/>
              <w:bottom w:val="single" w:sz="4" w:space="0" w:color="auto"/>
              <w:right w:val="single" w:sz="4" w:space="0" w:color="auto"/>
            </w:tcBorders>
            <w:vAlign w:val="center"/>
          </w:tcPr>
          <w:p w:rsidR="006D2400" w:rsidRPr="00BD62E3" w:rsidRDefault="006D2400" w:rsidP="001E7E7E">
            <w:pPr>
              <w:autoSpaceDE w:val="0"/>
              <w:autoSpaceDN w:val="0"/>
              <w:jc w:val="center"/>
              <w:rPr>
                <w:szCs w:val="24"/>
                <w:lang w:val="en-GB"/>
              </w:rPr>
            </w:pPr>
          </w:p>
        </w:tc>
        <w:tc>
          <w:tcPr>
            <w:tcW w:w="1979" w:type="dxa"/>
            <w:tcBorders>
              <w:top w:val="single" w:sz="4" w:space="0" w:color="auto"/>
              <w:left w:val="single" w:sz="4" w:space="0" w:color="auto"/>
              <w:bottom w:val="single" w:sz="4" w:space="0" w:color="auto"/>
              <w:right w:val="single" w:sz="4" w:space="0" w:color="auto"/>
            </w:tcBorders>
            <w:vAlign w:val="center"/>
          </w:tcPr>
          <w:p w:rsidR="006D2400" w:rsidRPr="00BD62E3" w:rsidRDefault="006D2400" w:rsidP="001E7E7E">
            <w:pPr>
              <w:autoSpaceDE w:val="0"/>
              <w:autoSpaceDN w:val="0"/>
              <w:jc w:val="center"/>
              <w:rPr>
                <w:szCs w:val="24"/>
                <w:lang w:val="en-GB"/>
              </w:rPr>
            </w:pPr>
          </w:p>
        </w:tc>
      </w:tr>
    </w:tbl>
    <w:p w:rsidR="006D2400" w:rsidRPr="00BD62E3" w:rsidRDefault="006D2400" w:rsidP="006D2400">
      <w:pPr>
        <w:rPr>
          <w:szCs w:val="24"/>
          <w:lang w:val="en-GB"/>
        </w:rPr>
      </w:pPr>
    </w:p>
    <w:p w:rsidR="006D2400" w:rsidRPr="00BD62E3" w:rsidRDefault="006D2400" w:rsidP="006D2400">
      <w:pPr>
        <w:rPr>
          <w:szCs w:val="24"/>
          <w:lang w:val="en-GB"/>
        </w:rPr>
      </w:pPr>
    </w:p>
    <w:p w:rsidR="006D2400" w:rsidRPr="00BD62E3" w:rsidRDefault="006D2400" w:rsidP="006D2400">
      <w:pPr>
        <w:jc w:val="both"/>
        <w:rPr>
          <w:i/>
          <w:lang w:val="sr-Cyrl-CS"/>
        </w:rPr>
      </w:pPr>
      <w:r w:rsidRPr="00BD62E3">
        <w:rPr>
          <w:i/>
          <w:noProof/>
          <w:szCs w:val="24"/>
          <w:lang w:val="sr-Cyrl-RS"/>
        </w:rPr>
        <w:t xml:space="preserve">Напомена: Уз ову листу потребно је приложити фотокопију лиценце и потврду о важењу лиценце, која мора бити оверена печатом и потписом </w:t>
      </w:r>
      <w:r w:rsidRPr="00BD62E3">
        <w:rPr>
          <w:i/>
          <w:lang w:val="sr-Cyrl-CS"/>
        </w:rPr>
        <w:t>имаоца лиценце.</w:t>
      </w:r>
    </w:p>
    <w:p w:rsidR="006D2400" w:rsidRPr="00BD62E3" w:rsidRDefault="006D2400" w:rsidP="006D2400">
      <w:pPr>
        <w:jc w:val="both"/>
        <w:rPr>
          <w:i/>
          <w:szCs w:val="24"/>
          <w:lang w:val="sr-Cyrl-RS"/>
        </w:rPr>
      </w:pPr>
      <w:proofErr w:type="spellStart"/>
      <w:r w:rsidRPr="00BD62E3">
        <w:rPr>
          <w:b/>
          <w:bCs/>
          <w:sz w:val="20"/>
        </w:rPr>
        <w:t>Уколико</w:t>
      </w:r>
      <w:proofErr w:type="spellEnd"/>
      <w:r w:rsidRPr="00BD62E3">
        <w:rPr>
          <w:b/>
          <w:bCs/>
          <w:sz w:val="20"/>
        </w:rPr>
        <w:t xml:space="preserve"> у </w:t>
      </w:r>
      <w:proofErr w:type="spellStart"/>
      <w:r w:rsidRPr="00BD62E3">
        <w:rPr>
          <w:b/>
          <w:bCs/>
          <w:sz w:val="20"/>
        </w:rPr>
        <w:t>току</w:t>
      </w:r>
      <w:proofErr w:type="spellEnd"/>
      <w:r w:rsidRPr="00BD62E3">
        <w:rPr>
          <w:b/>
          <w:bCs/>
          <w:sz w:val="20"/>
        </w:rPr>
        <w:t xml:space="preserve"> </w:t>
      </w:r>
      <w:proofErr w:type="spellStart"/>
      <w:r w:rsidRPr="00BD62E3">
        <w:rPr>
          <w:b/>
          <w:bCs/>
          <w:sz w:val="20"/>
        </w:rPr>
        <w:t>извођења</w:t>
      </w:r>
      <w:proofErr w:type="spellEnd"/>
      <w:r w:rsidRPr="00BD62E3">
        <w:rPr>
          <w:b/>
          <w:bCs/>
          <w:sz w:val="20"/>
        </w:rPr>
        <w:t xml:space="preserve"> </w:t>
      </w:r>
      <w:proofErr w:type="spellStart"/>
      <w:r w:rsidRPr="00BD62E3">
        <w:rPr>
          <w:b/>
          <w:bCs/>
          <w:sz w:val="20"/>
        </w:rPr>
        <w:t>радова</w:t>
      </w:r>
      <w:proofErr w:type="spellEnd"/>
      <w:r w:rsidRPr="00BD62E3">
        <w:rPr>
          <w:b/>
          <w:bCs/>
          <w:sz w:val="20"/>
        </w:rPr>
        <w:t xml:space="preserve"> </w:t>
      </w:r>
      <w:proofErr w:type="spellStart"/>
      <w:r w:rsidRPr="00BD62E3">
        <w:rPr>
          <w:b/>
          <w:bCs/>
          <w:sz w:val="20"/>
        </w:rPr>
        <w:t>дође</w:t>
      </w:r>
      <w:proofErr w:type="spellEnd"/>
      <w:r w:rsidRPr="00BD62E3">
        <w:rPr>
          <w:b/>
          <w:bCs/>
          <w:sz w:val="20"/>
        </w:rPr>
        <w:t xml:space="preserve"> </w:t>
      </w:r>
      <w:proofErr w:type="spellStart"/>
      <w:r w:rsidRPr="00BD62E3">
        <w:rPr>
          <w:b/>
          <w:bCs/>
          <w:sz w:val="20"/>
        </w:rPr>
        <w:t>до</w:t>
      </w:r>
      <w:proofErr w:type="spellEnd"/>
      <w:r w:rsidRPr="00BD62E3">
        <w:rPr>
          <w:b/>
          <w:bCs/>
          <w:sz w:val="20"/>
        </w:rPr>
        <w:t xml:space="preserve"> </w:t>
      </w:r>
      <w:proofErr w:type="spellStart"/>
      <w:r w:rsidRPr="00BD62E3">
        <w:rPr>
          <w:b/>
          <w:bCs/>
          <w:sz w:val="20"/>
        </w:rPr>
        <w:t>потребе</w:t>
      </w:r>
      <w:proofErr w:type="spellEnd"/>
      <w:r w:rsidRPr="00BD62E3">
        <w:rPr>
          <w:b/>
          <w:bCs/>
          <w:sz w:val="20"/>
        </w:rPr>
        <w:t xml:space="preserve"> </w:t>
      </w:r>
      <w:proofErr w:type="spellStart"/>
      <w:r w:rsidRPr="00BD62E3">
        <w:rPr>
          <w:b/>
          <w:bCs/>
          <w:sz w:val="20"/>
        </w:rPr>
        <w:t>за</w:t>
      </w:r>
      <w:proofErr w:type="spellEnd"/>
      <w:r w:rsidRPr="00BD62E3">
        <w:rPr>
          <w:b/>
          <w:bCs/>
          <w:sz w:val="20"/>
        </w:rPr>
        <w:t xml:space="preserve"> </w:t>
      </w:r>
      <w:proofErr w:type="spellStart"/>
      <w:r w:rsidRPr="00BD62E3">
        <w:rPr>
          <w:b/>
          <w:bCs/>
          <w:sz w:val="20"/>
        </w:rPr>
        <w:t>променом</w:t>
      </w:r>
      <w:proofErr w:type="spellEnd"/>
      <w:r w:rsidRPr="00BD62E3">
        <w:rPr>
          <w:b/>
          <w:bCs/>
          <w:sz w:val="20"/>
        </w:rPr>
        <w:t xml:space="preserve"> </w:t>
      </w:r>
      <w:proofErr w:type="spellStart"/>
      <w:r w:rsidRPr="00BD62E3">
        <w:rPr>
          <w:b/>
          <w:bCs/>
          <w:sz w:val="20"/>
        </w:rPr>
        <w:t>кључног</w:t>
      </w:r>
      <w:proofErr w:type="spellEnd"/>
      <w:r w:rsidRPr="00BD62E3">
        <w:rPr>
          <w:b/>
          <w:bCs/>
          <w:sz w:val="20"/>
        </w:rPr>
        <w:t xml:space="preserve"> </w:t>
      </w:r>
      <w:proofErr w:type="spellStart"/>
      <w:r w:rsidRPr="00BD62E3">
        <w:rPr>
          <w:b/>
          <w:bCs/>
          <w:sz w:val="20"/>
        </w:rPr>
        <w:t>особља</w:t>
      </w:r>
      <w:proofErr w:type="spellEnd"/>
      <w:r w:rsidRPr="00BD62E3">
        <w:rPr>
          <w:b/>
          <w:bCs/>
          <w:sz w:val="20"/>
        </w:rPr>
        <w:t xml:space="preserve"> </w:t>
      </w:r>
      <w:proofErr w:type="spellStart"/>
      <w:r w:rsidRPr="00BD62E3">
        <w:rPr>
          <w:b/>
          <w:bCs/>
          <w:sz w:val="20"/>
        </w:rPr>
        <w:t>које</w:t>
      </w:r>
      <w:proofErr w:type="spellEnd"/>
      <w:r w:rsidRPr="00BD62E3">
        <w:rPr>
          <w:b/>
          <w:bCs/>
          <w:sz w:val="20"/>
        </w:rPr>
        <w:t xml:space="preserve"> </w:t>
      </w:r>
      <w:proofErr w:type="spellStart"/>
      <w:r w:rsidRPr="00BD62E3">
        <w:rPr>
          <w:b/>
          <w:bCs/>
          <w:sz w:val="20"/>
        </w:rPr>
        <w:t>ће</w:t>
      </w:r>
      <w:proofErr w:type="spellEnd"/>
      <w:r w:rsidRPr="00BD62E3">
        <w:rPr>
          <w:b/>
          <w:bCs/>
          <w:sz w:val="20"/>
        </w:rPr>
        <w:t xml:space="preserve"> </w:t>
      </w:r>
      <w:proofErr w:type="spellStart"/>
      <w:r w:rsidRPr="00BD62E3">
        <w:rPr>
          <w:b/>
          <w:bCs/>
          <w:sz w:val="20"/>
        </w:rPr>
        <w:t>бити</w:t>
      </w:r>
      <w:proofErr w:type="spellEnd"/>
      <w:r w:rsidRPr="00BD62E3">
        <w:rPr>
          <w:b/>
          <w:bCs/>
          <w:sz w:val="20"/>
        </w:rPr>
        <w:t xml:space="preserve"> </w:t>
      </w:r>
      <w:proofErr w:type="spellStart"/>
      <w:r w:rsidRPr="00BD62E3">
        <w:rPr>
          <w:b/>
          <w:bCs/>
          <w:sz w:val="20"/>
        </w:rPr>
        <w:t>одговорно</w:t>
      </w:r>
      <w:proofErr w:type="spellEnd"/>
      <w:r w:rsidRPr="00BD62E3">
        <w:rPr>
          <w:b/>
          <w:bCs/>
          <w:sz w:val="20"/>
        </w:rPr>
        <w:t xml:space="preserve"> </w:t>
      </w:r>
      <w:proofErr w:type="spellStart"/>
      <w:r w:rsidRPr="00BD62E3">
        <w:rPr>
          <w:b/>
          <w:bCs/>
          <w:sz w:val="20"/>
        </w:rPr>
        <w:t>за</w:t>
      </w:r>
      <w:proofErr w:type="spellEnd"/>
      <w:r w:rsidRPr="00BD62E3">
        <w:rPr>
          <w:b/>
          <w:bCs/>
          <w:sz w:val="20"/>
        </w:rPr>
        <w:t xml:space="preserve"> </w:t>
      </w:r>
      <w:proofErr w:type="spellStart"/>
      <w:r w:rsidRPr="00BD62E3">
        <w:rPr>
          <w:b/>
          <w:bCs/>
          <w:sz w:val="20"/>
        </w:rPr>
        <w:t>извршење</w:t>
      </w:r>
      <w:proofErr w:type="spellEnd"/>
      <w:r w:rsidRPr="00BD62E3">
        <w:rPr>
          <w:b/>
          <w:bCs/>
          <w:sz w:val="20"/>
        </w:rPr>
        <w:t xml:space="preserve"> </w:t>
      </w:r>
      <w:proofErr w:type="spellStart"/>
      <w:r w:rsidRPr="00BD62E3">
        <w:rPr>
          <w:b/>
          <w:bCs/>
          <w:sz w:val="20"/>
        </w:rPr>
        <w:t>уговора</w:t>
      </w:r>
      <w:proofErr w:type="spellEnd"/>
      <w:r w:rsidRPr="00BD62E3">
        <w:rPr>
          <w:b/>
          <w:bCs/>
          <w:sz w:val="20"/>
        </w:rPr>
        <w:t xml:space="preserve"> и </w:t>
      </w:r>
      <w:proofErr w:type="spellStart"/>
      <w:r w:rsidRPr="00BD62E3">
        <w:rPr>
          <w:b/>
          <w:bCs/>
          <w:sz w:val="20"/>
        </w:rPr>
        <w:t>квалитет</w:t>
      </w:r>
      <w:proofErr w:type="spellEnd"/>
      <w:r w:rsidRPr="00BD62E3">
        <w:rPr>
          <w:b/>
          <w:bCs/>
          <w:sz w:val="20"/>
        </w:rPr>
        <w:t xml:space="preserve"> </w:t>
      </w:r>
      <w:proofErr w:type="spellStart"/>
      <w:r w:rsidRPr="00BD62E3">
        <w:rPr>
          <w:b/>
          <w:bCs/>
          <w:sz w:val="20"/>
        </w:rPr>
        <w:t>изведних</w:t>
      </w:r>
      <w:proofErr w:type="spellEnd"/>
      <w:r w:rsidRPr="00BD62E3">
        <w:rPr>
          <w:b/>
          <w:bCs/>
          <w:sz w:val="20"/>
        </w:rPr>
        <w:t xml:space="preserve"> </w:t>
      </w:r>
      <w:proofErr w:type="spellStart"/>
      <w:r w:rsidRPr="00BD62E3">
        <w:rPr>
          <w:b/>
          <w:bCs/>
          <w:sz w:val="20"/>
        </w:rPr>
        <w:t>радова</w:t>
      </w:r>
      <w:proofErr w:type="spellEnd"/>
      <w:r w:rsidRPr="00BD62E3">
        <w:rPr>
          <w:b/>
          <w:bCs/>
          <w:sz w:val="20"/>
        </w:rPr>
        <w:t xml:space="preserve">, </w:t>
      </w:r>
      <w:r w:rsidRPr="00BD62E3">
        <w:rPr>
          <w:sz w:val="20"/>
          <w:lang w:val="sr-Cyrl-CS"/>
        </w:rPr>
        <w:t>П</w:t>
      </w:r>
      <w:proofErr w:type="spellStart"/>
      <w:r w:rsidRPr="00BD62E3">
        <w:rPr>
          <w:sz w:val="20"/>
        </w:rPr>
        <w:t>онуђач</w:t>
      </w:r>
      <w:proofErr w:type="spellEnd"/>
      <w:r w:rsidRPr="00BD62E3">
        <w:rPr>
          <w:sz w:val="20"/>
        </w:rPr>
        <w:t xml:space="preserve"> о </w:t>
      </w:r>
      <w:proofErr w:type="spellStart"/>
      <w:r w:rsidRPr="00BD62E3">
        <w:rPr>
          <w:sz w:val="20"/>
        </w:rPr>
        <w:t>томе</w:t>
      </w:r>
      <w:proofErr w:type="spellEnd"/>
      <w:r w:rsidRPr="00BD62E3">
        <w:rPr>
          <w:sz w:val="20"/>
        </w:rPr>
        <w:t xml:space="preserve"> </w:t>
      </w:r>
      <w:proofErr w:type="spellStart"/>
      <w:r w:rsidRPr="00BD62E3">
        <w:rPr>
          <w:sz w:val="20"/>
        </w:rPr>
        <w:t>обавештава</w:t>
      </w:r>
      <w:proofErr w:type="spellEnd"/>
      <w:r w:rsidRPr="00BD62E3">
        <w:rPr>
          <w:sz w:val="20"/>
        </w:rPr>
        <w:t xml:space="preserve"> </w:t>
      </w:r>
      <w:r w:rsidRPr="00BD62E3">
        <w:rPr>
          <w:sz w:val="20"/>
          <w:lang w:val="sr-Cyrl-CS"/>
        </w:rPr>
        <w:t>Н</w:t>
      </w:r>
      <w:proofErr w:type="spellStart"/>
      <w:r w:rsidRPr="00BD62E3">
        <w:rPr>
          <w:sz w:val="20"/>
        </w:rPr>
        <w:t>аручиоца</w:t>
      </w:r>
      <w:proofErr w:type="spellEnd"/>
      <w:r w:rsidRPr="00BD62E3">
        <w:rPr>
          <w:sz w:val="20"/>
        </w:rPr>
        <w:t xml:space="preserve"> и </w:t>
      </w:r>
      <w:proofErr w:type="spellStart"/>
      <w:r w:rsidRPr="00BD62E3">
        <w:rPr>
          <w:sz w:val="20"/>
        </w:rPr>
        <w:t>даје</w:t>
      </w:r>
      <w:proofErr w:type="spellEnd"/>
      <w:r w:rsidRPr="00BD62E3">
        <w:rPr>
          <w:sz w:val="20"/>
        </w:rPr>
        <w:t xml:space="preserve"> </w:t>
      </w:r>
      <w:proofErr w:type="spellStart"/>
      <w:r w:rsidRPr="00BD62E3">
        <w:rPr>
          <w:sz w:val="20"/>
        </w:rPr>
        <w:t>свој</w:t>
      </w:r>
      <w:proofErr w:type="spellEnd"/>
      <w:r w:rsidRPr="00BD62E3">
        <w:rPr>
          <w:sz w:val="20"/>
        </w:rPr>
        <w:t xml:space="preserve"> </w:t>
      </w:r>
      <w:proofErr w:type="spellStart"/>
      <w:r w:rsidRPr="00BD62E3">
        <w:rPr>
          <w:sz w:val="20"/>
        </w:rPr>
        <w:t>предлог</w:t>
      </w:r>
      <w:proofErr w:type="spellEnd"/>
      <w:r w:rsidRPr="00BD62E3">
        <w:rPr>
          <w:sz w:val="20"/>
        </w:rPr>
        <w:t xml:space="preserve"> </w:t>
      </w:r>
      <w:proofErr w:type="spellStart"/>
      <w:r w:rsidRPr="00BD62E3">
        <w:rPr>
          <w:sz w:val="20"/>
        </w:rPr>
        <w:t>на</w:t>
      </w:r>
      <w:proofErr w:type="spellEnd"/>
      <w:r w:rsidRPr="00BD62E3">
        <w:rPr>
          <w:sz w:val="20"/>
        </w:rPr>
        <w:t xml:space="preserve"> </w:t>
      </w:r>
      <w:proofErr w:type="spellStart"/>
      <w:r w:rsidRPr="00BD62E3">
        <w:rPr>
          <w:sz w:val="20"/>
        </w:rPr>
        <w:t>сагласност</w:t>
      </w:r>
      <w:proofErr w:type="spellEnd"/>
      <w:r w:rsidRPr="00BD62E3">
        <w:rPr>
          <w:sz w:val="20"/>
        </w:rPr>
        <w:t xml:space="preserve"> </w:t>
      </w:r>
      <w:r w:rsidRPr="00BD62E3">
        <w:rPr>
          <w:sz w:val="20"/>
          <w:lang w:val="sr-Cyrl-CS"/>
        </w:rPr>
        <w:t>Н</w:t>
      </w:r>
      <w:proofErr w:type="spellStart"/>
      <w:r w:rsidRPr="00BD62E3">
        <w:rPr>
          <w:sz w:val="20"/>
        </w:rPr>
        <w:t>аручиоцу</w:t>
      </w:r>
      <w:proofErr w:type="spellEnd"/>
      <w:r w:rsidRPr="00BD62E3">
        <w:rPr>
          <w:sz w:val="20"/>
        </w:rPr>
        <w:t xml:space="preserve">. </w:t>
      </w:r>
      <w:proofErr w:type="spellStart"/>
      <w:r w:rsidRPr="00BD62E3">
        <w:rPr>
          <w:sz w:val="20"/>
        </w:rPr>
        <w:t>Oсобље</w:t>
      </w:r>
      <w:proofErr w:type="spellEnd"/>
      <w:r w:rsidRPr="00BD62E3">
        <w:rPr>
          <w:sz w:val="20"/>
        </w:rPr>
        <w:t xml:space="preserve"> </w:t>
      </w:r>
      <w:proofErr w:type="spellStart"/>
      <w:r w:rsidRPr="00BD62E3">
        <w:rPr>
          <w:sz w:val="20"/>
        </w:rPr>
        <w:t>мора</w:t>
      </w:r>
      <w:proofErr w:type="spellEnd"/>
      <w:r w:rsidRPr="00BD62E3">
        <w:rPr>
          <w:sz w:val="20"/>
        </w:rPr>
        <w:t xml:space="preserve"> </w:t>
      </w:r>
      <w:proofErr w:type="spellStart"/>
      <w:r w:rsidRPr="00BD62E3">
        <w:rPr>
          <w:sz w:val="20"/>
        </w:rPr>
        <w:t>бити</w:t>
      </w:r>
      <w:proofErr w:type="spellEnd"/>
      <w:r w:rsidRPr="00BD62E3">
        <w:rPr>
          <w:sz w:val="20"/>
        </w:rPr>
        <w:t xml:space="preserve"> </w:t>
      </w:r>
      <w:proofErr w:type="spellStart"/>
      <w:r w:rsidRPr="00BD62E3">
        <w:rPr>
          <w:sz w:val="20"/>
        </w:rPr>
        <w:t>квалификација</w:t>
      </w:r>
      <w:proofErr w:type="spellEnd"/>
      <w:r w:rsidRPr="00BD62E3">
        <w:rPr>
          <w:sz w:val="20"/>
        </w:rPr>
        <w:t xml:space="preserve"> </w:t>
      </w:r>
      <w:proofErr w:type="spellStart"/>
      <w:r w:rsidRPr="00BD62E3">
        <w:rPr>
          <w:sz w:val="20"/>
        </w:rPr>
        <w:t>истих</w:t>
      </w:r>
      <w:proofErr w:type="spellEnd"/>
      <w:r w:rsidRPr="00BD62E3">
        <w:rPr>
          <w:sz w:val="20"/>
        </w:rPr>
        <w:t xml:space="preserve"> </w:t>
      </w:r>
      <w:proofErr w:type="spellStart"/>
      <w:r w:rsidRPr="00BD62E3">
        <w:rPr>
          <w:sz w:val="20"/>
        </w:rPr>
        <w:t>или</w:t>
      </w:r>
      <w:proofErr w:type="spellEnd"/>
      <w:r w:rsidRPr="00BD62E3">
        <w:rPr>
          <w:sz w:val="20"/>
        </w:rPr>
        <w:t xml:space="preserve"> </w:t>
      </w:r>
      <w:proofErr w:type="spellStart"/>
      <w:r w:rsidRPr="00BD62E3">
        <w:rPr>
          <w:sz w:val="20"/>
        </w:rPr>
        <w:t>бољих</w:t>
      </w:r>
      <w:proofErr w:type="spellEnd"/>
      <w:r w:rsidRPr="00BD62E3">
        <w:rPr>
          <w:sz w:val="20"/>
        </w:rPr>
        <w:t xml:space="preserve"> </w:t>
      </w:r>
      <w:proofErr w:type="spellStart"/>
      <w:r w:rsidRPr="00BD62E3">
        <w:rPr>
          <w:sz w:val="20"/>
        </w:rPr>
        <w:t>од</w:t>
      </w:r>
      <w:proofErr w:type="spellEnd"/>
      <w:r w:rsidRPr="00BD62E3">
        <w:rPr>
          <w:sz w:val="20"/>
        </w:rPr>
        <w:t xml:space="preserve"> </w:t>
      </w:r>
      <w:proofErr w:type="spellStart"/>
      <w:r w:rsidRPr="00BD62E3">
        <w:rPr>
          <w:sz w:val="20"/>
        </w:rPr>
        <w:t>захтеваних</w:t>
      </w:r>
      <w:proofErr w:type="spellEnd"/>
      <w:r w:rsidRPr="00BD62E3">
        <w:rPr>
          <w:sz w:val="20"/>
        </w:rPr>
        <w:t xml:space="preserve">, </w:t>
      </w:r>
      <w:proofErr w:type="spellStart"/>
      <w:r w:rsidRPr="00BD62E3">
        <w:rPr>
          <w:sz w:val="20"/>
        </w:rPr>
        <w:t>што</w:t>
      </w:r>
      <w:proofErr w:type="spellEnd"/>
      <w:r w:rsidRPr="00BD62E3">
        <w:rPr>
          <w:sz w:val="20"/>
        </w:rPr>
        <w:t xml:space="preserve"> </w:t>
      </w:r>
      <w:proofErr w:type="spellStart"/>
      <w:r w:rsidRPr="00BD62E3">
        <w:rPr>
          <w:sz w:val="20"/>
        </w:rPr>
        <w:t>понуђач</w:t>
      </w:r>
      <w:proofErr w:type="spellEnd"/>
      <w:r w:rsidRPr="00BD62E3">
        <w:rPr>
          <w:sz w:val="20"/>
        </w:rPr>
        <w:t xml:space="preserve"> </w:t>
      </w:r>
      <w:proofErr w:type="spellStart"/>
      <w:r w:rsidRPr="00BD62E3">
        <w:rPr>
          <w:sz w:val="20"/>
        </w:rPr>
        <w:t>документује</w:t>
      </w:r>
      <w:proofErr w:type="spellEnd"/>
      <w:r w:rsidRPr="00BD62E3">
        <w:rPr>
          <w:sz w:val="20"/>
        </w:rPr>
        <w:t xml:space="preserve"> </w:t>
      </w:r>
      <w:proofErr w:type="spellStart"/>
      <w:r w:rsidRPr="00BD62E3">
        <w:rPr>
          <w:sz w:val="20"/>
        </w:rPr>
        <w:t>доказима</w:t>
      </w:r>
      <w:proofErr w:type="spellEnd"/>
      <w:r w:rsidRPr="00BD62E3">
        <w:rPr>
          <w:sz w:val="20"/>
        </w:rPr>
        <w:t xml:space="preserve"> </w:t>
      </w:r>
      <w:proofErr w:type="spellStart"/>
      <w:r w:rsidRPr="00BD62E3">
        <w:rPr>
          <w:sz w:val="20"/>
        </w:rPr>
        <w:t>наведеним</w:t>
      </w:r>
      <w:proofErr w:type="spellEnd"/>
      <w:r w:rsidRPr="00BD62E3">
        <w:rPr>
          <w:sz w:val="20"/>
        </w:rPr>
        <w:t xml:space="preserve"> у </w:t>
      </w:r>
      <w:r w:rsidRPr="00BD62E3">
        <w:rPr>
          <w:sz w:val="20"/>
          <w:lang w:val="sr-Cyrl-CS"/>
        </w:rPr>
        <w:t>тексту</w:t>
      </w:r>
      <w:r w:rsidRPr="00BD62E3">
        <w:rPr>
          <w:sz w:val="20"/>
        </w:rPr>
        <w:t xml:space="preserve"> </w:t>
      </w:r>
      <w:proofErr w:type="spellStart"/>
      <w:r w:rsidRPr="00BD62E3">
        <w:rPr>
          <w:sz w:val="20"/>
        </w:rPr>
        <w:t>конкурсне</w:t>
      </w:r>
      <w:proofErr w:type="spellEnd"/>
      <w:r w:rsidRPr="00BD62E3">
        <w:rPr>
          <w:sz w:val="20"/>
        </w:rPr>
        <w:t xml:space="preserve"> </w:t>
      </w:r>
      <w:proofErr w:type="spellStart"/>
      <w:r w:rsidRPr="00BD62E3">
        <w:rPr>
          <w:sz w:val="20"/>
        </w:rPr>
        <w:t>документације</w:t>
      </w:r>
      <w:proofErr w:type="spellEnd"/>
      <w:r w:rsidRPr="00BD62E3">
        <w:rPr>
          <w:sz w:val="20"/>
          <w:lang w:val="sr-Cyrl-RS"/>
        </w:rPr>
        <w:t>.</w:t>
      </w:r>
    </w:p>
    <w:p w:rsidR="006D2400" w:rsidRPr="00BD62E3" w:rsidRDefault="006D2400" w:rsidP="006D2400">
      <w:pPr>
        <w:jc w:val="both"/>
        <w:rPr>
          <w:szCs w:val="24"/>
          <w:lang w:val="en-GB"/>
        </w:rPr>
      </w:pPr>
    </w:p>
    <w:p w:rsidR="006D2400" w:rsidRPr="00BD62E3" w:rsidRDefault="006D2400" w:rsidP="006D2400">
      <w:pPr>
        <w:jc w:val="both"/>
        <w:rPr>
          <w:szCs w:val="24"/>
          <w:lang w:val="en-GB"/>
        </w:rPr>
      </w:pPr>
    </w:p>
    <w:tbl>
      <w:tblPr>
        <w:tblW w:w="0" w:type="auto"/>
        <w:tblLayout w:type="fixed"/>
        <w:tblLook w:val="0000" w:firstRow="0" w:lastRow="0" w:firstColumn="0" w:lastColumn="0" w:noHBand="0" w:noVBand="0"/>
      </w:tblPr>
      <w:tblGrid>
        <w:gridCol w:w="3080"/>
        <w:gridCol w:w="3068"/>
        <w:gridCol w:w="3094"/>
      </w:tblGrid>
      <w:tr w:rsidR="006D2400" w:rsidRPr="00BD62E3" w:rsidTr="001E7E7E">
        <w:tc>
          <w:tcPr>
            <w:tcW w:w="3080" w:type="dxa"/>
            <w:shd w:val="clear" w:color="auto" w:fill="auto"/>
            <w:vAlign w:val="center"/>
          </w:tcPr>
          <w:p w:rsidR="006D2400" w:rsidRPr="00BD62E3" w:rsidRDefault="006D2400" w:rsidP="001E7E7E">
            <w:pPr>
              <w:pStyle w:val="BodyText2"/>
              <w:spacing w:line="100" w:lineRule="atLeast"/>
              <w:jc w:val="center"/>
              <w:rPr>
                <w:lang w:val="en-GB"/>
              </w:rPr>
            </w:pPr>
            <w:r w:rsidRPr="00BD62E3">
              <w:rPr>
                <w:lang w:val="sr-Cyrl-RS"/>
              </w:rPr>
              <w:t>Датум</w:t>
            </w:r>
            <w:r w:rsidRPr="00BD62E3">
              <w:rPr>
                <w:lang w:val="en-GB"/>
              </w:rPr>
              <w:t>:</w:t>
            </w:r>
          </w:p>
        </w:tc>
        <w:tc>
          <w:tcPr>
            <w:tcW w:w="3068" w:type="dxa"/>
            <w:shd w:val="clear" w:color="auto" w:fill="auto"/>
            <w:vAlign w:val="center"/>
          </w:tcPr>
          <w:p w:rsidR="006D2400" w:rsidRPr="00BD62E3" w:rsidRDefault="006D2400" w:rsidP="001E7E7E">
            <w:pPr>
              <w:pStyle w:val="BodyText2"/>
              <w:spacing w:line="100" w:lineRule="atLeast"/>
              <w:jc w:val="center"/>
              <w:rPr>
                <w:lang w:val="en-GB"/>
              </w:rPr>
            </w:pPr>
            <w:r w:rsidRPr="00BD62E3">
              <w:rPr>
                <w:lang w:val="sr-Cyrl-RS"/>
              </w:rPr>
              <w:t>М</w:t>
            </w:r>
            <w:r w:rsidRPr="00BD62E3">
              <w:rPr>
                <w:lang w:val="en-GB"/>
              </w:rPr>
              <w:t>.</w:t>
            </w:r>
            <w:r w:rsidRPr="00BD62E3">
              <w:rPr>
                <w:lang w:val="sr-Cyrl-RS"/>
              </w:rPr>
              <w:t>П</w:t>
            </w:r>
            <w:r w:rsidRPr="00BD62E3">
              <w:rPr>
                <w:lang w:val="en-GB"/>
              </w:rPr>
              <w:t>.</w:t>
            </w:r>
          </w:p>
        </w:tc>
        <w:tc>
          <w:tcPr>
            <w:tcW w:w="3094" w:type="dxa"/>
            <w:shd w:val="clear" w:color="auto" w:fill="auto"/>
            <w:vAlign w:val="center"/>
          </w:tcPr>
          <w:p w:rsidR="006D2400" w:rsidRPr="00BD62E3" w:rsidRDefault="006D2400" w:rsidP="001E7E7E">
            <w:pPr>
              <w:pStyle w:val="BodyText2"/>
              <w:spacing w:line="100" w:lineRule="atLeast"/>
              <w:jc w:val="center"/>
              <w:rPr>
                <w:lang w:val="en-GB"/>
              </w:rPr>
            </w:pPr>
            <w:proofErr w:type="spellStart"/>
            <w:r w:rsidRPr="00BD62E3">
              <w:rPr>
                <w:lang w:val="en-US"/>
              </w:rPr>
              <w:t>Потпис</w:t>
            </w:r>
            <w:proofErr w:type="spellEnd"/>
            <w:r w:rsidRPr="00BD62E3">
              <w:rPr>
                <w:lang w:val="en-US"/>
              </w:rPr>
              <w:t xml:space="preserve"> </w:t>
            </w:r>
            <w:r w:rsidRPr="00BD62E3">
              <w:rPr>
                <w:lang w:val="sr-Cyrl-CS"/>
              </w:rPr>
              <w:t>овлашћеног лица</w:t>
            </w:r>
          </w:p>
        </w:tc>
      </w:tr>
      <w:tr w:rsidR="006D2400" w:rsidRPr="00BD62E3" w:rsidTr="001E7E7E">
        <w:tc>
          <w:tcPr>
            <w:tcW w:w="3080" w:type="dxa"/>
            <w:tcBorders>
              <w:bottom w:val="single" w:sz="4" w:space="0" w:color="000000"/>
            </w:tcBorders>
            <w:shd w:val="clear" w:color="auto" w:fill="auto"/>
          </w:tcPr>
          <w:p w:rsidR="006D2400" w:rsidRPr="00BD62E3" w:rsidRDefault="006D2400" w:rsidP="001E7E7E">
            <w:pPr>
              <w:pStyle w:val="BodyText2"/>
              <w:snapToGrid w:val="0"/>
              <w:spacing w:line="100" w:lineRule="atLeast"/>
              <w:jc w:val="both"/>
              <w:rPr>
                <w:lang w:val="en-GB"/>
              </w:rPr>
            </w:pPr>
          </w:p>
        </w:tc>
        <w:tc>
          <w:tcPr>
            <w:tcW w:w="3068" w:type="dxa"/>
            <w:shd w:val="clear" w:color="auto" w:fill="auto"/>
          </w:tcPr>
          <w:p w:rsidR="006D2400" w:rsidRPr="00BD62E3" w:rsidRDefault="006D2400" w:rsidP="001E7E7E">
            <w:pPr>
              <w:pStyle w:val="BodyText2"/>
              <w:snapToGrid w:val="0"/>
              <w:spacing w:line="100" w:lineRule="atLeast"/>
              <w:jc w:val="both"/>
              <w:rPr>
                <w:lang w:val="en-GB"/>
              </w:rPr>
            </w:pPr>
          </w:p>
        </w:tc>
        <w:tc>
          <w:tcPr>
            <w:tcW w:w="3094" w:type="dxa"/>
            <w:tcBorders>
              <w:bottom w:val="single" w:sz="4" w:space="0" w:color="000000"/>
            </w:tcBorders>
            <w:shd w:val="clear" w:color="auto" w:fill="auto"/>
          </w:tcPr>
          <w:p w:rsidR="006D2400" w:rsidRPr="00BD62E3" w:rsidRDefault="006D2400" w:rsidP="001E7E7E">
            <w:pPr>
              <w:pStyle w:val="BodyText2"/>
              <w:snapToGrid w:val="0"/>
              <w:spacing w:line="100" w:lineRule="atLeast"/>
              <w:jc w:val="both"/>
              <w:rPr>
                <w:lang w:val="en-GB"/>
              </w:rPr>
            </w:pPr>
          </w:p>
        </w:tc>
      </w:tr>
    </w:tbl>
    <w:p w:rsidR="006D2400" w:rsidRPr="00BD62E3" w:rsidRDefault="006D2400" w:rsidP="006D2400">
      <w:pPr>
        <w:autoSpaceDE w:val="0"/>
        <w:autoSpaceDN w:val="0"/>
        <w:adjustRightInd w:val="0"/>
        <w:rPr>
          <w:rFonts w:eastAsia="Calibri-Bold"/>
          <w:bCs/>
          <w:color w:val="000000"/>
          <w:szCs w:val="24"/>
          <w:lang w:val="en-GB" w:eastAsia="sr-Cyrl-RS"/>
        </w:rPr>
      </w:pPr>
    </w:p>
    <w:p w:rsidR="006D2400" w:rsidRPr="00BD62E3" w:rsidRDefault="006D2400" w:rsidP="006D2400">
      <w:pPr>
        <w:pStyle w:val="Heading2"/>
        <w:rPr>
          <w:b w:val="0"/>
          <w:bCs w:val="0"/>
          <w:i w:val="0"/>
          <w:iCs w:val="0"/>
        </w:rPr>
      </w:pPr>
      <w:r w:rsidRPr="00BD62E3">
        <w:lastRenderedPageBreak/>
        <w:t>XV</w:t>
      </w:r>
      <w:r>
        <w:rPr>
          <w:lang w:val="sr-Latn-RS"/>
        </w:rPr>
        <w:t xml:space="preserve"> -</w:t>
      </w:r>
      <w:r w:rsidRPr="00BD62E3">
        <w:t xml:space="preserve"> ОБРАЗАЦ ИЗЈАВЕ О ДОСТАВЉАЊУ  ПОЛИСЕ ОСИГУРАЊА</w:t>
      </w:r>
    </w:p>
    <w:p w:rsidR="006D2400" w:rsidRPr="00BD62E3" w:rsidRDefault="006D2400" w:rsidP="006D2400">
      <w:pPr>
        <w:pStyle w:val="BodyText3"/>
        <w:spacing w:after="0"/>
        <w:jc w:val="center"/>
        <w:rPr>
          <w:color w:val="0070C0"/>
          <w:sz w:val="24"/>
          <w:szCs w:val="24"/>
        </w:rPr>
      </w:pPr>
    </w:p>
    <w:p w:rsidR="006D2400" w:rsidRPr="00BD62E3" w:rsidRDefault="006D2400" w:rsidP="006D2400">
      <w:pPr>
        <w:tabs>
          <w:tab w:val="left" w:pos="6028"/>
        </w:tabs>
        <w:autoSpaceDE w:val="0"/>
        <w:ind w:left="360"/>
        <w:rPr>
          <w:b/>
          <w:bCs/>
          <w:iCs/>
          <w:szCs w:val="24"/>
          <w:lang w:val="ru-RU"/>
        </w:rPr>
      </w:pPr>
    </w:p>
    <w:p w:rsidR="006D2400" w:rsidRPr="00BD62E3" w:rsidRDefault="006D2400" w:rsidP="006D2400">
      <w:pPr>
        <w:pStyle w:val="BodyText3"/>
        <w:spacing w:after="0"/>
        <w:ind w:left="708" w:firstLine="708"/>
        <w:jc w:val="both"/>
        <w:rPr>
          <w:color w:val="auto"/>
          <w:sz w:val="24"/>
          <w:szCs w:val="24"/>
          <w:lang w:val="sr-Cyrl-RS"/>
        </w:rPr>
      </w:pPr>
      <w:proofErr w:type="spellStart"/>
      <w:r w:rsidRPr="00BD62E3">
        <w:rPr>
          <w:color w:val="auto"/>
          <w:sz w:val="24"/>
          <w:szCs w:val="24"/>
        </w:rPr>
        <w:t>П</w:t>
      </w:r>
      <w:r w:rsidRPr="00BD62E3">
        <w:rPr>
          <w:color w:val="auto"/>
          <w:sz w:val="24"/>
          <w:szCs w:val="24"/>
          <w:lang w:val="sr-Cyrl-RS"/>
        </w:rPr>
        <w:t>онуђач</w:t>
      </w:r>
      <w:proofErr w:type="spellEnd"/>
      <w:r w:rsidRPr="00BD62E3">
        <w:rPr>
          <w:color w:val="auto"/>
          <w:sz w:val="24"/>
          <w:szCs w:val="24"/>
        </w:rPr>
        <w:t xml:space="preserve"> _____________________________________________</w:t>
      </w:r>
      <w:r w:rsidRPr="00BD62E3">
        <w:rPr>
          <w:color w:val="auto"/>
          <w:sz w:val="24"/>
          <w:szCs w:val="24"/>
          <w:lang w:val="sr-Cyrl-RS"/>
        </w:rPr>
        <w:t xml:space="preserve">, даје </w:t>
      </w:r>
    </w:p>
    <w:p w:rsidR="006D2400" w:rsidRPr="00BD62E3" w:rsidRDefault="006D2400" w:rsidP="006D2400">
      <w:pPr>
        <w:pStyle w:val="BodyText3"/>
        <w:spacing w:after="0"/>
        <w:jc w:val="both"/>
        <w:rPr>
          <w:color w:val="auto"/>
          <w:sz w:val="24"/>
          <w:szCs w:val="24"/>
          <w:lang w:val="sr-Cyrl-RS"/>
        </w:rPr>
      </w:pPr>
    </w:p>
    <w:p w:rsidR="006D2400" w:rsidRPr="00BD62E3" w:rsidRDefault="006D2400" w:rsidP="006D2400">
      <w:pPr>
        <w:pStyle w:val="BodyText3"/>
        <w:spacing w:after="0"/>
        <w:jc w:val="both"/>
        <w:rPr>
          <w:color w:val="auto"/>
          <w:sz w:val="24"/>
          <w:szCs w:val="24"/>
          <w:lang w:val="sr-Cyrl-RS"/>
        </w:rPr>
      </w:pPr>
    </w:p>
    <w:p w:rsidR="006D2400" w:rsidRPr="00BD62E3" w:rsidRDefault="006D2400" w:rsidP="006D2400">
      <w:pPr>
        <w:pStyle w:val="BodyText3"/>
        <w:spacing w:after="0"/>
        <w:jc w:val="both"/>
        <w:rPr>
          <w:color w:val="auto"/>
          <w:sz w:val="24"/>
          <w:szCs w:val="24"/>
          <w:lang w:val="sr-Cyrl-RS"/>
        </w:rPr>
      </w:pPr>
    </w:p>
    <w:p w:rsidR="006D2400" w:rsidRPr="00BD62E3" w:rsidRDefault="006D2400" w:rsidP="006D2400">
      <w:pPr>
        <w:pStyle w:val="BodyText3"/>
        <w:spacing w:after="0"/>
        <w:jc w:val="both"/>
        <w:rPr>
          <w:color w:val="auto"/>
          <w:sz w:val="24"/>
          <w:szCs w:val="24"/>
          <w:lang w:val="sr-Cyrl-RS"/>
        </w:rPr>
      </w:pPr>
    </w:p>
    <w:p w:rsidR="006D2400" w:rsidRPr="00BD62E3" w:rsidRDefault="006D2400" w:rsidP="006D2400">
      <w:pPr>
        <w:pStyle w:val="BodyText3"/>
        <w:spacing w:after="0"/>
        <w:jc w:val="center"/>
        <w:rPr>
          <w:b/>
          <w:color w:val="auto"/>
          <w:sz w:val="24"/>
          <w:szCs w:val="24"/>
        </w:rPr>
      </w:pPr>
      <w:r w:rsidRPr="00BD62E3">
        <w:rPr>
          <w:b/>
          <w:color w:val="auto"/>
          <w:sz w:val="24"/>
          <w:szCs w:val="24"/>
        </w:rPr>
        <w:t xml:space="preserve">И З Ј А В </w:t>
      </w:r>
      <w:r w:rsidRPr="00BD62E3">
        <w:rPr>
          <w:b/>
          <w:color w:val="auto"/>
          <w:sz w:val="24"/>
          <w:szCs w:val="24"/>
          <w:lang w:val="sr-Cyrl-RS"/>
        </w:rPr>
        <w:t>У</w:t>
      </w:r>
    </w:p>
    <w:p w:rsidR="006D2400" w:rsidRPr="00BD62E3" w:rsidRDefault="006D2400" w:rsidP="006D2400">
      <w:pPr>
        <w:pStyle w:val="BodyText3"/>
        <w:spacing w:after="0"/>
        <w:jc w:val="center"/>
        <w:rPr>
          <w:color w:val="auto"/>
          <w:sz w:val="24"/>
          <w:szCs w:val="24"/>
        </w:rPr>
      </w:pPr>
      <w:r w:rsidRPr="00BD62E3">
        <w:rPr>
          <w:b/>
          <w:color w:val="auto"/>
          <w:sz w:val="24"/>
          <w:szCs w:val="24"/>
        </w:rPr>
        <w:t xml:space="preserve">О </w:t>
      </w:r>
      <w:r w:rsidRPr="00BD62E3">
        <w:rPr>
          <w:b/>
          <w:color w:val="auto"/>
          <w:sz w:val="24"/>
          <w:szCs w:val="24"/>
          <w:lang w:val="sr-Cyrl-RS"/>
        </w:rPr>
        <w:t xml:space="preserve">ДОСТАВЉАЊУ </w:t>
      </w:r>
      <w:r w:rsidRPr="00BD62E3">
        <w:rPr>
          <w:b/>
          <w:color w:val="auto"/>
          <w:sz w:val="24"/>
          <w:szCs w:val="24"/>
        </w:rPr>
        <w:t xml:space="preserve"> ПОЛИСЕ ОСИГУРАЊА</w:t>
      </w:r>
    </w:p>
    <w:p w:rsidR="006D2400" w:rsidRPr="00BD62E3" w:rsidRDefault="006D2400" w:rsidP="006D2400">
      <w:pPr>
        <w:pStyle w:val="BodyText3"/>
        <w:spacing w:after="0"/>
        <w:jc w:val="center"/>
        <w:rPr>
          <w:color w:val="auto"/>
          <w:sz w:val="24"/>
          <w:szCs w:val="24"/>
        </w:rPr>
      </w:pPr>
    </w:p>
    <w:p w:rsidR="006D2400" w:rsidRPr="00BD62E3" w:rsidRDefault="006D2400" w:rsidP="006D2400">
      <w:pPr>
        <w:pStyle w:val="BodyText3"/>
        <w:spacing w:after="0"/>
        <w:jc w:val="center"/>
        <w:rPr>
          <w:color w:val="auto"/>
          <w:sz w:val="24"/>
          <w:szCs w:val="24"/>
        </w:rPr>
      </w:pPr>
    </w:p>
    <w:p w:rsidR="006D2400" w:rsidRPr="00BD62E3" w:rsidRDefault="006D2400" w:rsidP="006D2400">
      <w:pPr>
        <w:pStyle w:val="BodyText3"/>
        <w:spacing w:after="0"/>
        <w:ind w:left="360" w:firstLine="708"/>
        <w:jc w:val="both"/>
        <w:rPr>
          <w:color w:val="auto"/>
          <w:sz w:val="24"/>
          <w:szCs w:val="24"/>
        </w:rPr>
      </w:pPr>
      <w:r w:rsidRPr="00BD62E3">
        <w:rPr>
          <w:color w:val="auto"/>
          <w:sz w:val="24"/>
          <w:szCs w:val="24"/>
          <w:lang w:val="sr-Cyrl-RS"/>
        </w:rPr>
        <w:t>Изјављујем, да се понуђач______________________________________,</w:t>
      </w:r>
      <w:r w:rsidRPr="00BD62E3">
        <w:rPr>
          <w:color w:val="auto"/>
          <w:sz w:val="24"/>
          <w:szCs w:val="24"/>
        </w:rPr>
        <w:t xml:space="preserve"> </w:t>
      </w:r>
      <w:r w:rsidRPr="00BD62E3">
        <w:rPr>
          <w:color w:val="auto"/>
          <w:sz w:val="24"/>
          <w:szCs w:val="24"/>
          <w:lang w:val="sr-Cyrl-RS"/>
        </w:rPr>
        <w:t xml:space="preserve">обавезује да ће,  </w:t>
      </w:r>
      <w:proofErr w:type="spellStart"/>
      <w:r w:rsidRPr="00BD62E3">
        <w:rPr>
          <w:color w:val="auto"/>
          <w:sz w:val="24"/>
          <w:szCs w:val="24"/>
        </w:rPr>
        <w:t>уколико</w:t>
      </w:r>
      <w:proofErr w:type="spellEnd"/>
      <w:r w:rsidRPr="00BD62E3">
        <w:rPr>
          <w:color w:val="auto"/>
          <w:sz w:val="24"/>
          <w:szCs w:val="24"/>
        </w:rPr>
        <w:t xml:space="preserve"> у </w:t>
      </w:r>
      <w:proofErr w:type="spellStart"/>
      <w:r w:rsidRPr="00BD62E3">
        <w:rPr>
          <w:color w:val="auto"/>
          <w:sz w:val="24"/>
          <w:szCs w:val="24"/>
        </w:rPr>
        <w:t>поступку</w:t>
      </w:r>
      <w:proofErr w:type="spellEnd"/>
      <w:r w:rsidRPr="00BD62E3">
        <w:rPr>
          <w:color w:val="auto"/>
          <w:sz w:val="24"/>
          <w:szCs w:val="24"/>
        </w:rPr>
        <w:t xml:space="preserve"> </w:t>
      </w:r>
      <w:proofErr w:type="spellStart"/>
      <w:r w:rsidRPr="00BD62E3">
        <w:rPr>
          <w:color w:val="auto"/>
          <w:sz w:val="24"/>
          <w:szCs w:val="24"/>
        </w:rPr>
        <w:t>јавне</w:t>
      </w:r>
      <w:proofErr w:type="spellEnd"/>
      <w:r w:rsidRPr="00BD62E3">
        <w:rPr>
          <w:color w:val="auto"/>
          <w:sz w:val="24"/>
          <w:szCs w:val="24"/>
        </w:rPr>
        <w:t xml:space="preserve"> </w:t>
      </w:r>
      <w:proofErr w:type="spellStart"/>
      <w:r w:rsidRPr="00BD62E3">
        <w:rPr>
          <w:color w:val="auto"/>
          <w:sz w:val="24"/>
          <w:szCs w:val="24"/>
        </w:rPr>
        <w:t>набавке</w:t>
      </w:r>
      <w:proofErr w:type="spellEnd"/>
      <w:r w:rsidRPr="00BD62E3">
        <w:rPr>
          <w:color w:val="auto"/>
          <w:sz w:val="24"/>
          <w:szCs w:val="24"/>
          <w:lang w:val="en-US"/>
        </w:rPr>
        <w:t xml:space="preserve"> </w:t>
      </w:r>
      <w:r w:rsidRPr="00BD62E3">
        <w:rPr>
          <w:color w:val="auto"/>
          <w:sz w:val="24"/>
          <w:szCs w:val="24"/>
          <w:lang w:val="sr-Cyrl-RS"/>
        </w:rPr>
        <w:t>у отвореном поступку</w:t>
      </w:r>
      <w:r w:rsidRPr="00BD62E3">
        <w:rPr>
          <w:color w:val="auto"/>
          <w:sz w:val="24"/>
          <w:szCs w:val="24"/>
        </w:rPr>
        <w:t xml:space="preserve"> </w:t>
      </w:r>
      <w:proofErr w:type="spellStart"/>
      <w:r w:rsidRPr="00BD62E3">
        <w:rPr>
          <w:color w:val="auto"/>
          <w:sz w:val="24"/>
          <w:szCs w:val="24"/>
        </w:rPr>
        <w:t>радови</w:t>
      </w:r>
      <w:proofErr w:type="spellEnd"/>
      <w:r w:rsidRPr="00BD62E3">
        <w:rPr>
          <w:color w:val="auto"/>
          <w:sz w:val="24"/>
          <w:szCs w:val="24"/>
        </w:rPr>
        <w:t xml:space="preserve">  </w:t>
      </w:r>
      <w:proofErr w:type="spellStart"/>
      <w:r w:rsidRPr="00BD62E3">
        <w:rPr>
          <w:color w:val="auto"/>
          <w:sz w:val="24"/>
          <w:szCs w:val="24"/>
        </w:rPr>
        <w:t>на</w:t>
      </w:r>
      <w:proofErr w:type="spellEnd"/>
      <w:r w:rsidRPr="00BD62E3">
        <w:rPr>
          <w:color w:val="auto"/>
          <w:sz w:val="24"/>
          <w:szCs w:val="24"/>
        </w:rPr>
        <w:t xml:space="preserve"> </w:t>
      </w:r>
      <w:proofErr w:type="spellStart"/>
      <w:r w:rsidRPr="00BD62E3">
        <w:rPr>
          <w:color w:val="auto"/>
          <w:sz w:val="24"/>
          <w:szCs w:val="24"/>
        </w:rPr>
        <w:t>санацији</w:t>
      </w:r>
      <w:proofErr w:type="spellEnd"/>
      <w:r w:rsidRPr="00BD62E3">
        <w:rPr>
          <w:color w:val="auto"/>
          <w:sz w:val="24"/>
          <w:szCs w:val="24"/>
        </w:rPr>
        <w:t xml:space="preserve"> </w:t>
      </w:r>
      <w:proofErr w:type="spellStart"/>
      <w:r w:rsidRPr="00BD62E3">
        <w:rPr>
          <w:color w:val="auto"/>
          <w:sz w:val="24"/>
          <w:szCs w:val="24"/>
        </w:rPr>
        <w:t>клизишта</w:t>
      </w:r>
      <w:proofErr w:type="spellEnd"/>
      <w:r w:rsidRPr="00BD62E3">
        <w:rPr>
          <w:color w:val="auto"/>
          <w:sz w:val="24"/>
          <w:szCs w:val="24"/>
        </w:rPr>
        <w:t xml:space="preserve"> у </w:t>
      </w:r>
      <w:proofErr w:type="spellStart"/>
      <w:r w:rsidRPr="00BD62E3">
        <w:rPr>
          <w:color w:val="auto"/>
          <w:sz w:val="24"/>
          <w:szCs w:val="24"/>
        </w:rPr>
        <w:t>Малошишту</w:t>
      </w:r>
      <w:proofErr w:type="spellEnd"/>
      <w:r w:rsidRPr="00BD62E3">
        <w:rPr>
          <w:color w:val="auto"/>
          <w:sz w:val="24"/>
          <w:szCs w:val="24"/>
        </w:rPr>
        <w:t xml:space="preserve"> </w:t>
      </w:r>
      <w:r w:rsidRPr="00BD62E3">
        <w:rPr>
          <w:color w:val="auto"/>
          <w:sz w:val="24"/>
          <w:szCs w:val="24"/>
          <w:lang w:val="sr-Cyrl-RS"/>
        </w:rPr>
        <w:t xml:space="preserve"> буде изабран као најповољнији и </w:t>
      </w:r>
      <w:r w:rsidRPr="00BD62E3">
        <w:rPr>
          <w:color w:val="auto"/>
          <w:sz w:val="24"/>
          <w:szCs w:val="24"/>
        </w:rPr>
        <w:t xml:space="preserve"> </w:t>
      </w:r>
      <w:proofErr w:type="spellStart"/>
      <w:r w:rsidRPr="00BD62E3">
        <w:rPr>
          <w:color w:val="auto"/>
          <w:sz w:val="24"/>
          <w:szCs w:val="24"/>
        </w:rPr>
        <w:t>уколико</w:t>
      </w:r>
      <w:proofErr w:type="spellEnd"/>
      <w:r w:rsidRPr="00BD62E3">
        <w:rPr>
          <w:color w:val="auto"/>
          <w:sz w:val="24"/>
          <w:szCs w:val="24"/>
        </w:rPr>
        <w:t xml:space="preserve"> </w:t>
      </w:r>
      <w:r w:rsidRPr="00BD62E3">
        <w:rPr>
          <w:color w:val="auto"/>
          <w:sz w:val="24"/>
          <w:szCs w:val="24"/>
          <w:lang w:val="sr-Cyrl-RS"/>
        </w:rPr>
        <w:t xml:space="preserve">понуђач </w:t>
      </w:r>
      <w:proofErr w:type="spellStart"/>
      <w:r w:rsidRPr="00BD62E3">
        <w:rPr>
          <w:color w:val="auto"/>
          <w:sz w:val="24"/>
          <w:szCs w:val="24"/>
        </w:rPr>
        <w:t>приступи</w:t>
      </w:r>
      <w:proofErr w:type="spellEnd"/>
      <w:r w:rsidRPr="00BD62E3">
        <w:rPr>
          <w:color w:val="auto"/>
          <w:sz w:val="24"/>
          <w:szCs w:val="24"/>
        </w:rPr>
        <w:t xml:space="preserve"> </w:t>
      </w:r>
      <w:proofErr w:type="spellStart"/>
      <w:r w:rsidRPr="00BD62E3">
        <w:rPr>
          <w:color w:val="auto"/>
          <w:sz w:val="24"/>
          <w:szCs w:val="24"/>
        </w:rPr>
        <w:t>закључењу</w:t>
      </w:r>
      <w:proofErr w:type="spellEnd"/>
      <w:r w:rsidRPr="00BD62E3">
        <w:rPr>
          <w:color w:val="auto"/>
          <w:sz w:val="24"/>
          <w:szCs w:val="24"/>
        </w:rPr>
        <w:t xml:space="preserve"> </w:t>
      </w:r>
      <w:proofErr w:type="spellStart"/>
      <w:r w:rsidRPr="00BD62E3">
        <w:rPr>
          <w:color w:val="auto"/>
          <w:sz w:val="24"/>
          <w:szCs w:val="24"/>
        </w:rPr>
        <w:t>уговора</w:t>
      </w:r>
      <w:proofErr w:type="spellEnd"/>
      <w:r w:rsidRPr="00BD62E3">
        <w:rPr>
          <w:color w:val="auto"/>
          <w:sz w:val="24"/>
          <w:szCs w:val="24"/>
        </w:rPr>
        <w:t xml:space="preserve"> о </w:t>
      </w:r>
      <w:proofErr w:type="spellStart"/>
      <w:r w:rsidRPr="00BD62E3">
        <w:rPr>
          <w:color w:val="auto"/>
          <w:sz w:val="24"/>
          <w:szCs w:val="24"/>
        </w:rPr>
        <w:t>извођењу</w:t>
      </w:r>
      <w:proofErr w:type="spellEnd"/>
      <w:r w:rsidRPr="00BD62E3">
        <w:rPr>
          <w:color w:val="auto"/>
          <w:sz w:val="24"/>
          <w:szCs w:val="24"/>
        </w:rPr>
        <w:t xml:space="preserve"> </w:t>
      </w:r>
      <w:proofErr w:type="spellStart"/>
      <w:r w:rsidRPr="00BD62E3">
        <w:rPr>
          <w:color w:val="auto"/>
          <w:sz w:val="24"/>
          <w:szCs w:val="24"/>
        </w:rPr>
        <w:t>радова</w:t>
      </w:r>
      <w:proofErr w:type="spellEnd"/>
      <w:r w:rsidRPr="00BD62E3">
        <w:rPr>
          <w:color w:val="auto"/>
          <w:sz w:val="24"/>
          <w:szCs w:val="24"/>
        </w:rPr>
        <w:t xml:space="preserve">, </w:t>
      </w:r>
      <w:proofErr w:type="spellStart"/>
      <w:r w:rsidRPr="00BD62E3">
        <w:rPr>
          <w:color w:val="auto"/>
          <w:sz w:val="24"/>
          <w:szCs w:val="24"/>
        </w:rPr>
        <w:t>одмах</w:t>
      </w:r>
      <w:proofErr w:type="spellEnd"/>
      <w:r w:rsidRPr="00BD62E3">
        <w:rPr>
          <w:color w:val="auto"/>
          <w:sz w:val="24"/>
          <w:szCs w:val="24"/>
        </w:rPr>
        <w:t xml:space="preserve"> </w:t>
      </w:r>
      <w:proofErr w:type="spellStart"/>
      <w:r w:rsidRPr="00BD62E3">
        <w:rPr>
          <w:color w:val="auto"/>
          <w:sz w:val="24"/>
          <w:szCs w:val="24"/>
        </w:rPr>
        <w:t>по</w:t>
      </w:r>
      <w:proofErr w:type="spellEnd"/>
      <w:r w:rsidRPr="00BD62E3">
        <w:rPr>
          <w:color w:val="auto"/>
          <w:sz w:val="24"/>
          <w:szCs w:val="24"/>
        </w:rPr>
        <w:t xml:space="preserve"> </w:t>
      </w:r>
      <w:proofErr w:type="spellStart"/>
      <w:r w:rsidRPr="00BD62E3">
        <w:rPr>
          <w:color w:val="auto"/>
          <w:sz w:val="24"/>
          <w:szCs w:val="24"/>
        </w:rPr>
        <w:t>закључењу</w:t>
      </w:r>
      <w:proofErr w:type="spellEnd"/>
      <w:r w:rsidRPr="00BD62E3">
        <w:rPr>
          <w:color w:val="auto"/>
          <w:sz w:val="24"/>
          <w:szCs w:val="24"/>
        </w:rPr>
        <w:t xml:space="preserve"> </w:t>
      </w:r>
      <w:proofErr w:type="spellStart"/>
      <w:r w:rsidRPr="00BD62E3">
        <w:rPr>
          <w:color w:val="auto"/>
          <w:sz w:val="24"/>
          <w:szCs w:val="24"/>
        </w:rPr>
        <w:t>уговра</w:t>
      </w:r>
      <w:proofErr w:type="spellEnd"/>
      <w:r w:rsidRPr="00BD62E3">
        <w:rPr>
          <w:color w:val="auto"/>
          <w:sz w:val="24"/>
          <w:szCs w:val="24"/>
        </w:rPr>
        <w:t xml:space="preserve">, а </w:t>
      </w:r>
      <w:proofErr w:type="spellStart"/>
      <w:r w:rsidRPr="00BD62E3">
        <w:rPr>
          <w:color w:val="auto"/>
          <w:sz w:val="24"/>
          <w:szCs w:val="24"/>
        </w:rPr>
        <w:t>најкасније</w:t>
      </w:r>
      <w:proofErr w:type="spellEnd"/>
      <w:r w:rsidRPr="00BD62E3">
        <w:rPr>
          <w:color w:val="auto"/>
          <w:sz w:val="24"/>
          <w:szCs w:val="24"/>
        </w:rPr>
        <w:t xml:space="preserve"> у </w:t>
      </w:r>
      <w:proofErr w:type="spellStart"/>
      <w:r w:rsidRPr="00BD62E3">
        <w:rPr>
          <w:color w:val="auto"/>
          <w:sz w:val="24"/>
          <w:szCs w:val="24"/>
        </w:rPr>
        <w:t>року</w:t>
      </w:r>
      <w:proofErr w:type="spellEnd"/>
      <w:r w:rsidRPr="00BD62E3">
        <w:rPr>
          <w:color w:val="auto"/>
          <w:sz w:val="24"/>
          <w:szCs w:val="24"/>
        </w:rPr>
        <w:t xml:space="preserve"> </w:t>
      </w:r>
      <w:proofErr w:type="spellStart"/>
      <w:r w:rsidRPr="00BD62E3">
        <w:rPr>
          <w:color w:val="auto"/>
          <w:sz w:val="24"/>
          <w:szCs w:val="24"/>
        </w:rPr>
        <w:t>од</w:t>
      </w:r>
      <w:proofErr w:type="spellEnd"/>
      <w:r w:rsidRPr="00BD62E3">
        <w:rPr>
          <w:color w:val="auto"/>
          <w:sz w:val="24"/>
          <w:szCs w:val="24"/>
        </w:rPr>
        <w:t xml:space="preserve"> 5 </w:t>
      </w:r>
      <w:r w:rsidRPr="00BD62E3">
        <w:rPr>
          <w:color w:val="auto"/>
          <w:sz w:val="24"/>
          <w:szCs w:val="24"/>
          <w:lang w:val="sr-Cyrl-RS"/>
        </w:rPr>
        <w:t>(пет)</w:t>
      </w:r>
      <w:r w:rsidRPr="00BD62E3">
        <w:rPr>
          <w:color w:val="auto"/>
          <w:sz w:val="24"/>
          <w:szCs w:val="24"/>
        </w:rPr>
        <w:t xml:space="preserve">  </w:t>
      </w:r>
      <w:proofErr w:type="spellStart"/>
      <w:r w:rsidRPr="00BD62E3">
        <w:rPr>
          <w:color w:val="auto"/>
          <w:sz w:val="24"/>
          <w:szCs w:val="24"/>
        </w:rPr>
        <w:t>дана</w:t>
      </w:r>
      <w:proofErr w:type="spellEnd"/>
      <w:r w:rsidRPr="00BD62E3">
        <w:rPr>
          <w:color w:val="auto"/>
          <w:sz w:val="24"/>
          <w:szCs w:val="24"/>
        </w:rPr>
        <w:t xml:space="preserve"> </w:t>
      </w:r>
      <w:proofErr w:type="spellStart"/>
      <w:r w:rsidRPr="00BD62E3">
        <w:rPr>
          <w:color w:val="auto"/>
          <w:sz w:val="24"/>
          <w:szCs w:val="24"/>
        </w:rPr>
        <w:t>од</w:t>
      </w:r>
      <w:proofErr w:type="spellEnd"/>
      <w:r w:rsidRPr="00BD62E3">
        <w:rPr>
          <w:color w:val="auto"/>
          <w:sz w:val="24"/>
          <w:szCs w:val="24"/>
        </w:rPr>
        <w:t xml:space="preserve"> </w:t>
      </w:r>
      <w:proofErr w:type="spellStart"/>
      <w:r w:rsidRPr="00BD62E3">
        <w:rPr>
          <w:color w:val="auto"/>
          <w:sz w:val="24"/>
          <w:szCs w:val="24"/>
        </w:rPr>
        <w:t>дана</w:t>
      </w:r>
      <w:proofErr w:type="spellEnd"/>
      <w:r w:rsidRPr="00BD62E3">
        <w:rPr>
          <w:color w:val="auto"/>
          <w:sz w:val="24"/>
          <w:szCs w:val="24"/>
        </w:rPr>
        <w:t xml:space="preserve"> </w:t>
      </w:r>
      <w:proofErr w:type="spellStart"/>
      <w:r w:rsidRPr="00BD62E3">
        <w:rPr>
          <w:color w:val="auto"/>
          <w:sz w:val="24"/>
          <w:szCs w:val="24"/>
        </w:rPr>
        <w:t>закључења</w:t>
      </w:r>
      <w:proofErr w:type="spellEnd"/>
      <w:r w:rsidRPr="00BD62E3">
        <w:rPr>
          <w:color w:val="auto"/>
          <w:sz w:val="24"/>
          <w:szCs w:val="24"/>
        </w:rPr>
        <w:t xml:space="preserve"> </w:t>
      </w:r>
      <w:proofErr w:type="spellStart"/>
      <w:r w:rsidRPr="00BD62E3">
        <w:rPr>
          <w:color w:val="auto"/>
          <w:sz w:val="24"/>
          <w:szCs w:val="24"/>
        </w:rPr>
        <w:t>уговора</w:t>
      </w:r>
      <w:proofErr w:type="spellEnd"/>
      <w:r w:rsidRPr="00BD62E3">
        <w:rPr>
          <w:color w:val="auto"/>
          <w:sz w:val="24"/>
          <w:szCs w:val="24"/>
        </w:rPr>
        <w:t xml:space="preserve">, </w:t>
      </w:r>
      <w:proofErr w:type="spellStart"/>
      <w:r w:rsidRPr="00BD62E3">
        <w:rPr>
          <w:color w:val="auto"/>
          <w:sz w:val="24"/>
          <w:szCs w:val="24"/>
        </w:rPr>
        <w:t>Наручиоцу</w:t>
      </w:r>
      <w:proofErr w:type="spellEnd"/>
      <w:r w:rsidRPr="00BD62E3">
        <w:rPr>
          <w:color w:val="auto"/>
          <w:sz w:val="24"/>
          <w:szCs w:val="24"/>
        </w:rPr>
        <w:t xml:space="preserve"> </w:t>
      </w:r>
      <w:proofErr w:type="spellStart"/>
      <w:r w:rsidRPr="00BD62E3">
        <w:rPr>
          <w:color w:val="auto"/>
          <w:sz w:val="24"/>
          <w:szCs w:val="24"/>
        </w:rPr>
        <w:t>доставити</w:t>
      </w:r>
      <w:proofErr w:type="spellEnd"/>
      <w:r w:rsidRPr="00BD62E3">
        <w:rPr>
          <w:color w:val="auto"/>
          <w:sz w:val="24"/>
          <w:szCs w:val="24"/>
          <w:lang w:val="sr-Cyrl-RS"/>
        </w:rPr>
        <w:t>,</w:t>
      </w:r>
      <w:r w:rsidRPr="00BD62E3">
        <w:rPr>
          <w:color w:val="auto"/>
          <w:sz w:val="24"/>
          <w:szCs w:val="24"/>
        </w:rPr>
        <w:t xml:space="preserve"> </w:t>
      </w:r>
      <w:proofErr w:type="spellStart"/>
      <w:r w:rsidRPr="00BD62E3">
        <w:rPr>
          <w:color w:val="auto"/>
          <w:sz w:val="24"/>
          <w:szCs w:val="24"/>
        </w:rPr>
        <w:t>оригинал</w:t>
      </w:r>
      <w:proofErr w:type="spellEnd"/>
      <w:r w:rsidRPr="00BD62E3">
        <w:rPr>
          <w:color w:val="auto"/>
          <w:sz w:val="24"/>
          <w:szCs w:val="24"/>
        </w:rPr>
        <w:t xml:space="preserve"> </w:t>
      </w:r>
      <w:proofErr w:type="spellStart"/>
      <w:r w:rsidRPr="00BD62E3">
        <w:rPr>
          <w:color w:val="auto"/>
          <w:sz w:val="24"/>
          <w:szCs w:val="24"/>
        </w:rPr>
        <w:t>или</w:t>
      </w:r>
      <w:proofErr w:type="spellEnd"/>
      <w:r w:rsidRPr="00BD62E3">
        <w:rPr>
          <w:color w:val="auto"/>
          <w:sz w:val="24"/>
          <w:szCs w:val="24"/>
        </w:rPr>
        <w:t xml:space="preserve"> </w:t>
      </w:r>
      <w:proofErr w:type="spellStart"/>
      <w:r w:rsidRPr="00BD62E3">
        <w:rPr>
          <w:color w:val="auto"/>
          <w:sz w:val="24"/>
          <w:szCs w:val="24"/>
        </w:rPr>
        <w:t>оверену</w:t>
      </w:r>
      <w:proofErr w:type="spellEnd"/>
      <w:r w:rsidRPr="00BD62E3">
        <w:rPr>
          <w:color w:val="auto"/>
          <w:sz w:val="24"/>
          <w:szCs w:val="24"/>
        </w:rPr>
        <w:t xml:space="preserve"> </w:t>
      </w:r>
      <w:proofErr w:type="spellStart"/>
      <w:r w:rsidRPr="00BD62E3">
        <w:rPr>
          <w:color w:val="auto"/>
          <w:sz w:val="24"/>
          <w:szCs w:val="24"/>
        </w:rPr>
        <w:t>копију</w:t>
      </w:r>
      <w:proofErr w:type="spellEnd"/>
      <w:r w:rsidRPr="00BD62E3">
        <w:rPr>
          <w:color w:val="auto"/>
          <w:sz w:val="24"/>
          <w:szCs w:val="24"/>
          <w:lang w:val="sr-Cyrl-RS"/>
        </w:rPr>
        <w:t xml:space="preserve"> </w:t>
      </w:r>
      <w:r w:rsidRPr="00BD62E3">
        <w:rPr>
          <w:color w:val="auto"/>
          <w:sz w:val="24"/>
          <w:szCs w:val="24"/>
        </w:rPr>
        <w:t xml:space="preserve"> </w:t>
      </w:r>
      <w:proofErr w:type="spellStart"/>
      <w:r w:rsidRPr="00BD62E3">
        <w:rPr>
          <w:color w:val="auto"/>
          <w:sz w:val="24"/>
          <w:szCs w:val="24"/>
        </w:rPr>
        <w:t>полис</w:t>
      </w:r>
      <w:r w:rsidRPr="00BD62E3">
        <w:rPr>
          <w:color w:val="auto"/>
          <w:sz w:val="24"/>
          <w:szCs w:val="24"/>
          <w:lang w:val="sr-Cyrl-RS"/>
        </w:rPr>
        <w:t>е</w:t>
      </w:r>
      <w:proofErr w:type="spellEnd"/>
      <w:r w:rsidRPr="00BD62E3">
        <w:rPr>
          <w:color w:val="auto"/>
          <w:sz w:val="24"/>
          <w:szCs w:val="24"/>
        </w:rPr>
        <w:t xml:space="preserve"> </w:t>
      </w:r>
      <w:proofErr w:type="spellStart"/>
      <w:r w:rsidRPr="00BD62E3">
        <w:rPr>
          <w:color w:val="auto"/>
          <w:sz w:val="24"/>
          <w:szCs w:val="24"/>
        </w:rPr>
        <w:t>осигурања</w:t>
      </w:r>
      <w:proofErr w:type="spellEnd"/>
      <w:r w:rsidRPr="00BD62E3">
        <w:rPr>
          <w:color w:val="auto"/>
          <w:sz w:val="24"/>
          <w:szCs w:val="24"/>
        </w:rPr>
        <w:t xml:space="preserve"> </w:t>
      </w:r>
      <w:proofErr w:type="spellStart"/>
      <w:r w:rsidRPr="00BD62E3">
        <w:rPr>
          <w:color w:val="auto"/>
          <w:sz w:val="24"/>
          <w:szCs w:val="24"/>
        </w:rPr>
        <w:t>за</w:t>
      </w:r>
      <w:proofErr w:type="spellEnd"/>
      <w:r w:rsidRPr="00BD62E3">
        <w:rPr>
          <w:color w:val="auto"/>
          <w:sz w:val="24"/>
          <w:szCs w:val="24"/>
        </w:rPr>
        <w:t xml:space="preserve"> </w:t>
      </w:r>
      <w:proofErr w:type="spellStart"/>
      <w:r w:rsidRPr="00BD62E3">
        <w:rPr>
          <w:color w:val="auto"/>
          <w:sz w:val="24"/>
          <w:szCs w:val="24"/>
        </w:rPr>
        <w:t>извођење</w:t>
      </w:r>
      <w:proofErr w:type="spellEnd"/>
      <w:r w:rsidRPr="00BD62E3">
        <w:rPr>
          <w:color w:val="auto"/>
          <w:sz w:val="24"/>
          <w:szCs w:val="24"/>
        </w:rPr>
        <w:t xml:space="preserve"> </w:t>
      </w:r>
      <w:proofErr w:type="spellStart"/>
      <w:r w:rsidRPr="00BD62E3">
        <w:rPr>
          <w:color w:val="auto"/>
          <w:sz w:val="24"/>
          <w:szCs w:val="24"/>
        </w:rPr>
        <w:t>радова</w:t>
      </w:r>
      <w:proofErr w:type="spellEnd"/>
      <w:r w:rsidRPr="00BD62E3">
        <w:rPr>
          <w:color w:val="auto"/>
          <w:sz w:val="24"/>
          <w:szCs w:val="24"/>
        </w:rPr>
        <w:t xml:space="preserve"> </w:t>
      </w:r>
      <w:proofErr w:type="spellStart"/>
      <w:r w:rsidRPr="00BD62E3">
        <w:rPr>
          <w:color w:val="auto"/>
          <w:sz w:val="24"/>
          <w:szCs w:val="24"/>
        </w:rPr>
        <w:t>који</w:t>
      </w:r>
      <w:proofErr w:type="spellEnd"/>
      <w:r w:rsidRPr="00BD62E3">
        <w:rPr>
          <w:color w:val="auto"/>
          <w:sz w:val="24"/>
          <w:szCs w:val="24"/>
        </w:rPr>
        <w:t xml:space="preserve"> </w:t>
      </w:r>
      <w:proofErr w:type="spellStart"/>
      <w:r w:rsidRPr="00BD62E3">
        <w:rPr>
          <w:color w:val="auto"/>
          <w:sz w:val="24"/>
          <w:szCs w:val="24"/>
        </w:rPr>
        <w:t>су</w:t>
      </w:r>
      <w:proofErr w:type="spellEnd"/>
      <w:r w:rsidRPr="00BD62E3">
        <w:rPr>
          <w:color w:val="auto"/>
          <w:sz w:val="24"/>
          <w:szCs w:val="24"/>
        </w:rPr>
        <w:t xml:space="preserve"> </w:t>
      </w:r>
      <w:proofErr w:type="spellStart"/>
      <w:r w:rsidRPr="00BD62E3">
        <w:rPr>
          <w:color w:val="auto"/>
          <w:sz w:val="24"/>
          <w:szCs w:val="24"/>
        </w:rPr>
        <w:t>предмет</w:t>
      </w:r>
      <w:proofErr w:type="spellEnd"/>
      <w:r w:rsidRPr="00BD62E3">
        <w:rPr>
          <w:color w:val="auto"/>
          <w:sz w:val="24"/>
          <w:szCs w:val="24"/>
        </w:rPr>
        <w:t xml:space="preserve"> </w:t>
      </w:r>
      <w:proofErr w:type="spellStart"/>
      <w:r w:rsidRPr="00BD62E3">
        <w:rPr>
          <w:color w:val="auto"/>
          <w:sz w:val="24"/>
          <w:szCs w:val="24"/>
        </w:rPr>
        <w:t>јавне</w:t>
      </w:r>
      <w:proofErr w:type="spellEnd"/>
      <w:r w:rsidRPr="00BD62E3">
        <w:rPr>
          <w:color w:val="auto"/>
          <w:sz w:val="24"/>
          <w:szCs w:val="24"/>
        </w:rPr>
        <w:t xml:space="preserve"> </w:t>
      </w:r>
      <w:proofErr w:type="spellStart"/>
      <w:r w:rsidRPr="00BD62E3">
        <w:rPr>
          <w:color w:val="auto"/>
          <w:sz w:val="24"/>
          <w:szCs w:val="24"/>
        </w:rPr>
        <w:t>набавке</w:t>
      </w:r>
      <w:proofErr w:type="spellEnd"/>
      <w:r w:rsidRPr="00BD62E3">
        <w:rPr>
          <w:color w:val="auto"/>
          <w:sz w:val="24"/>
          <w:szCs w:val="24"/>
        </w:rPr>
        <w:t xml:space="preserve"> и </w:t>
      </w:r>
      <w:proofErr w:type="spellStart"/>
      <w:r w:rsidRPr="00BD62E3">
        <w:rPr>
          <w:color w:val="auto"/>
          <w:sz w:val="24"/>
          <w:szCs w:val="24"/>
        </w:rPr>
        <w:t>полису</w:t>
      </w:r>
      <w:proofErr w:type="spellEnd"/>
      <w:r w:rsidRPr="00BD62E3">
        <w:rPr>
          <w:color w:val="auto"/>
          <w:sz w:val="24"/>
          <w:szCs w:val="24"/>
        </w:rPr>
        <w:t xml:space="preserve"> </w:t>
      </w:r>
      <w:proofErr w:type="spellStart"/>
      <w:r w:rsidRPr="00BD62E3">
        <w:rPr>
          <w:color w:val="auto"/>
          <w:sz w:val="24"/>
          <w:szCs w:val="24"/>
        </w:rPr>
        <w:t>осигурања</w:t>
      </w:r>
      <w:proofErr w:type="spellEnd"/>
      <w:r w:rsidRPr="00BD62E3">
        <w:rPr>
          <w:color w:val="auto"/>
          <w:sz w:val="24"/>
          <w:szCs w:val="24"/>
        </w:rPr>
        <w:t xml:space="preserve"> </w:t>
      </w:r>
      <w:proofErr w:type="spellStart"/>
      <w:r w:rsidRPr="00BD62E3">
        <w:rPr>
          <w:color w:val="auto"/>
          <w:sz w:val="24"/>
          <w:szCs w:val="24"/>
        </w:rPr>
        <w:t>од</w:t>
      </w:r>
      <w:proofErr w:type="spellEnd"/>
      <w:r w:rsidRPr="00BD62E3">
        <w:rPr>
          <w:color w:val="auto"/>
          <w:sz w:val="24"/>
          <w:szCs w:val="24"/>
        </w:rPr>
        <w:t xml:space="preserve"> </w:t>
      </w:r>
      <w:proofErr w:type="spellStart"/>
      <w:r w:rsidRPr="00BD62E3">
        <w:rPr>
          <w:color w:val="auto"/>
          <w:sz w:val="24"/>
          <w:szCs w:val="24"/>
        </w:rPr>
        <w:t>одговорности</w:t>
      </w:r>
      <w:proofErr w:type="spellEnd"/>
      <w:r w:rsidRPr="00BD62E3">
        <w:rPr>
          <w:color w:val="auto"/>
          <w:sz w:val="24"/>
          <w:szCs w:val="24"/>
        </w:rPr>
        <w:t xml:space="preserve"> </w:t>
      </w:r>
      <w:proofErr w:type="spellStart"/>
      <w:r w:rsidRPr="00BD62E3">
        <w:rPr>
          <w:color w:val="auto"/>
          <w:sz w:val="24"/>
          <w:szCs w:val="24"/>
        </w:rPr>
        <w:t>за</w:t>
      </w:r>
      <w:proofErr w:type="spellEnd"/>
      <w:r w:rsidRPr="00BD62E3">
        <w:rPr>
          <w:color w:val="auto"/>
          <w:sz w:val="24"/>
          <w:szCs w:val="24"/>
        </w:rPr>
        <w:t xml:space="preserve"> </w:t>
      </w:r>
      <w:proofErr w:type="spellStart"/>
      <w:r w:rsidRPr="00BD62E3">
        <w:rPr>
          <w:color w:val="auto"/>
          <w:sz w:val="24"/>
          <w:szCs w:val="24"/>
        </w:rPr>
        <w:t>штету</w:t>
      </w:r>
      <w:proofErr w:type="spellEnd"/>
      <w:r w:rsidRPr="00BD62E3">
        <w:rPr>
          <w:color w:val="auto"/>
          <w:sz w:val="24"/>
          <w:szCs w:val="24"/>
        </w:rPr>
        <w:t xml:space="preserve"> </w:t>
      </w:r>
      <w:proofErr w:type="spellStart"/>
      <w:r w:rsidRPr="00BD62E3">
        <w:rPr>
          <w:color w:val="auto"/>
          <w:sz w:val="24"/>
          <w:szCs w:val="24"/>
        </w:rPr>
        <w:t>причињену</w:t>
      </w:r>
      <w:proofErr w:type="spellEnd"/>
      <w:r w:rsidRPr="00BD62E3">
        <w:rPr>
          <w:color w:val="auto"/>
          <w:sz w:val="24"/>
          <w:szCs w:val="24"/>
        </w:rPr>
        <w:t xml:space="preserve"> </w:t>
      </w:r>
      <w:proofErr w:type="spellStart"/>
      <w:r w:rsidRPr="00BD62E3">
        <w:rPr>
          <w:color w:val="auto"/>
          <w:sz w:val="24"/>
          <w:szCs w:val="24"/>
        </w:rPr>
        <w:t>трећим</w:t>
      </w:r>
      <w:proofErr w:type="spellEnd"/>
      <w:r w:rsidRPr="00BD62E3">
        <w:rPr>
          <w:color w:val="auto"/>
          <w:sz w:val="24"/>
          <w:szCs w:val="24"/>
        </w:rPr>
        <w:t xml:space="preserve"> </w:t>
      </w:r>
      <w:proofErr w:type="spellStart"/>
      <w:r w:rsidRPr="00BD62E3">
        <w:rPr>
          <w:color w:val="auto"/>
          <w:sz w:val="24"/>
          <w:szCs w:val="24"/>
        </w:rPr>
        <w:t>лицима</w:t>
      </w:r>
      <w:proofErr w:type="spellEnd"/>
      <w:r w:rsidRPr="00BD62E3">
        <w:rPr>
          <w:color w:val="auto"/>
          <w:sz w:val="24"/>
          <w:szCs w:val="24"/>
        </w:rPr>
        <w:t xml:space="preserve"> и </w:t>
      </w:r>
      <w:proofErr w:type="spellStart"/>
      <w:r w:rsidRPr="00BD62E3">
        <w:rPr>
          <w:color w:val="auto"/>
          <w:sz w:val="24"/>
          <w:szCs w:val="24"/>
        </w:rPr>
        <w:t>стварима</w:t>
      </w:r>
      <w:proofErr w:type="spellEnd"/>
      <w:r w:rsidRPr="00BD62E3">
        <w:rPr>
          <w:color w:val="auto"/>
          <w:sz w:val="24"/>
          <w:szCs w:val="24"/>
        </w:rPr>
        <w:t xml:space="preserve"> </w:t>
      </w:r>
      <w:proofErr w:type="spellStart"/>
      <w:r w:rsidRPr="00BD62E3">
        <w:rPr>
          <w:color w:val="auto"/>
          <w:sz w:val="24"/>
          <w:szCs w:val="24"/>
        </w:rPr>
        <w:t>трећих</w:t>
      </w:r>
      <w:proofErr w:type="spellEnd"/>
      <w:r w:rsidRPr="00BD62E3">
        <w:rPr>
          <w:color w:val="auto"/>
          <w:sz w:val="24"/>
          <w:szCs w:val="24"/>
        </w:rPr>
        <w:t xml:space="preserve"> </w:t>
      </w:r>
      <w:proofErr w:type="spellStart"/>
      <w:r w:rsidRPr="00BD62E3">
        <w:rPr>
          <w:color w:val="auto"/>
          <w:sz w:val="24"/>
          <w:szCs w:val="24"/>
        </w:rPr>
        <w:t>лица</w:t>
      </w:r>
      <w:proofErr w:type="spellEnd"/>
      <w:r w:rsidRPr="00BD62E3">
        <w:rPr>
          <w:color w:val="auto"/>
          <w:sz w:val="24"/>
          <w:szCs w:val="24"/>
        </w:rPr>
        <w:t xml:space="preserve">,  </w:t>
      </w:r>
      <w:proofErr w:type="spellStart"/>
      <w:r w:rsidRPr="00BD62E3">
        <w:rPr>
          <w:color w:val="auto"/>
          <w:sz w:val="24"/>
          <w:szCs w:val="24"/>
        </w:rPr>
        <w:t>са</w:t>
      </w:r>
      <w:proofErr w:type="spellEnd"/>
      <w:r w:rsidRPr="00BD62E3">
        <w:rPr>
          <w:color w:val="auto"/>
          <w:sz w:val="24"/>
          <w:szCs w:val="24"/>
        </w:rPr>
        <w:t xml:space="preserve"> </w:t>
      </w:r>
      <w:proofErr w:type="spellStart"/>
      <w:r w:rsidRPr="00BD62E3">
        <w:rPr>
          <w:color w:val="auto"/>
          <w:sz w:val="24"/>
          <w:szCs w:val="24"/>
        </w:rPr>
        <w:t>важношћу</w:t>
      </w:r>
      <w:proofErr w:type="spellEnd"/>
      <w:r w:rsidRPr="00BD62E3">
        <w:rPr>
          <w:color w:val="auto"/>
          <w:sz w:val="24"/>
          <w:szCs w:val="24"/>
        </w:rPr>
        <w:t xml:space="preserve"> </w:t>
      </w:r>
      <w:proofErr w:type="spellStart"/>
      <w:r w:rsidRPr="00BD62E3">
        <w:rPr>
          <w:color w:val="auto"/>
          <w:sz w:val="24"/>
          <w:szCs w:val="24"/>
        </w:rPr>
        <w:t>за</w:t>
      </w:r>
      <w:proofErr w:type="spellEnd"/>
      <w:r w:rsidRPr="00BD62E3">
        <w:rPr>
          <w:color w:val="auto"/>
          <w:sz w:val="24"/>
          <w:szCs w:val="24"/>
        </w:rPr>
        <w:t xml:space="preserve"> </w:t>
      </w:r>
      <w:proofErr w:type="spellStart"/>
      <w:r w:rsidRPr="00BD62E3">
        <w:rPr>
          <w:color w:val="auto"/>
          <w:sz w:val="24"/>
          <w:szCs w:val="24"/>
        </w:rPr>
        <w:t>цео</w:t>
      </w:r>
      <w:proofErr w:type="spellEnd"/>
      <w:r w:rsidRPr="00BD62E3">
        <w:rPr>
          <w:color w:val="auto"/>
          <w:sz w:val="24"/>
          <w:szCs w:val="24"/>
        </w:rPr>
        <w:t xml:space="preserve"> </w:t>
      </w:r>
      <w:proofErr w:type="spellStart"/>
      <w:r w:rsidRPr="00BD62E3">
        <w:rPr>
          <w:color w:val="auto"/>
          <w:sz w:val="24"/>
          <w:szCs w:val="24"/>
        </w:rPr>
        <w:t>период</w:t>
      </w:r>
      <w:proofErr w:type="spellEnd"/>
      <w:r w:rsidRPr="00BD62E3">
        <w:rPr>
          <w:color w:val="auto"/>
          <w:sz w:val="24"/>
          <w:szCs w:val="24"/>
        </w:rPr>
        <w:t xml:space="preserve"> </w:t>
      </w:r>
      <w:proofErr w:type="spellStart"/>
      <w:r w:rsidRPr="00BD62E3">
        <w:rPr>
          <w:color w:val="auto"/>
          <w:sz w:val="24"/>
          <w:szCs w:val="24"/>
        </w:rPr>
        <w:t>извођења</w:t>
      </w:r>
      <w:proofErr w:type="spellEnd"/>
      <w:r w:rsidRPr="00BD62E3">
        <w:rPr>
          <w:color w:val="auto"/>
          <w:sz w:val="24"/>
          <w:szCs w:val="24"/>
        </w:rPr>
        <w:t xml:space="preserve"> </w:t>
      </w:r>
      <w:proofErr w:type="spellStart"/>
      <w:r w:rsidRPr="00BD62E3">
        <w:rPr>
          <w:color w:val="auto"/>
          <w:sz w:val="24"/>
          <w:szCs w:val="24"/>
        </w:rPr>
        <w:t>радова</w:t>
      </w:r>
      <w:proofErr w:type="spellEnd"/>
      <w:r w:rsidRPr="00BD62E3">
        <w:rPr>
          <w:color w:val="auto"/>
          <w:sz w:val="24"/>
          <w:szCs w:val="24"/>
        </w:rPr>
        <w:t xml:space="preserve"> </w:t>
      </w:r>
      <w:proofErr w:type="spellStart"/>
      <w:r w:rsidRPr="00BD62E3">
        <w:rPr>
          <w:color w:val="auto"/>
          <w:sz w:val="24"/>
          <w:szCs w:val="24"/>
        </w:rPr>
        <w:t>тј</w:t>
      </w:r>
      <w:proofErr w:type="spellEnd"/>
      <w:r w:rsidRPr="00BD62E3">
        <w:rPr>
          <w:color w:val="auto"/>
          <w:sz w:val="24"/>
          <w:szCs w:val="24"/>
        </w:rPr>
        <w:t xml:space="preserve">. </w:t>
      </w:r>
      <w:proofErr w:type="spellStart"/>
      <w:r w:rsidRPr="00BD62E3">
        <w:rPr>
          <w:color w:val="auto"/>
          <w:sz w:val="24"/>
          <w:szCs w:val="24"/>
        </w:rPr>
        <w:t>до</w:t>
      </w:r>
      <w:proofErr w:type="spellEnd"/>
      <w:r w:rsidRPr="00BD62E3">
        <w:rPr>
          <w:color w:val="auto"/>
          <w:sz w:val="24"/>
          <w:szCs w:val="24"/>
        </w:rPr>
        <w:t xml:space="preserve"> </w:t>
      </w:r>
      <w:proofErr w:type="spellStart"/>
      <w:r w:rsidRPr="00BD62E3">
        <w:rPr>
          <w:color w:val="auto"/>
          <w:sz w:val="24"/>
          <w:szCs w:val="24"/>
        </w:rPr>
        <w:t>предаје</w:t>
      </w:r>
      <w:proofErr w:type="spellEnd"/>
      <w:r w:rsidRPr="00BD62E3">
        <w:rPr>
          <w:color w:val="auto"/>
          <w:sz w:val="24"/>
          <w:szCs w:val="24"/>
        </w:rPr>
        <w:t xml:space="preserve"> </w:t>
      </w:r>
      <w:proofErr w:type="spellStart"/>
      <w:r w:rsidRPr="00BD62E3">
        <w:rPr>
          <w:color w:val="auto"/>
          <w:sz w:val="24"/>
          <w:szCs w:val="24"/>
        </w:rPr>
        <w:t>истих</w:t>
      </w:r>
      <w:proofErr w:type="spellEnd"/>
      <w:r w:rsidRPr="00BD62E3">
        <w:rPr>
          <w:color w:val="auto"/>
          <w:sz w:val="24"/>
          <w:szCs w:val="24"/>
        </w:rPr>
        <w:t xml:space="preserve"> </w:t>
      </w:r>
      <w:proofErr w:type="spellStart"/>
      <w:r w:rsidRPr="00BD62E3">
        <w:rPr>
          <w:color w:val="auto"/>
          <w:sz w:val="24"/>
          <w:szCs w:val="24"/>
        </w:rPr>
        <w:t>наручиоцу</w:t>
      </w:r>
      <w:proofErr w:type="spellEnd"/>
      <w:r w:rsidRPr="00BD62E3">
        <w:rPr>
          <w:color w:val="auto"/>
          <w:sz w:val="24"/>
          <w:szCs w:val="24"/>
        </w:rPr>
        <w:t xml:space="preserve"> и </w:t>
      </w:r>
      <w:proofErr w:type="spellStart"/>
      <w:r w:rsidRPr="00BD62E3">
        <w:rPr>
          <w:color w:val="auto"/>
          <w:sz w:val="24"/>
          <w:szCs w:val="24"/>
        </w:rPr>
        <w:t>потписивања</w:t>
      </w:r>
      <w:proofErr w:type="spellEnd"/>
      <w:r w:rsidRPr="00BD62E3">
        <w:rPr>
          <w:color w:val="auto"/>
          <w:sz w:val="24"/>
          <w:szCs w:val="24"/>
        </w:rPr>
        <w:t xml:space="preserve"> </w:t>
      </w:r>
      <w:proofErr w:type="spellStart"/>
      <w:r w:rsidRPr="00BD62E3">
        <w:rPr>
          <w:color w:val="auto"/>
          <w:sz w:val="24"/>
          <w:szCs w:val="24"/>
        </w:rPr>
        <w:t>записника</w:t>
      </w:r>
      <w:proofErr w:type="spellEnd"/>
      <w:r w:rsidRPr="00BD62E3">
        <w:rPr>
          <w:color w:val="auto"/>
          <w:sz w:val="24"/>
          <w:szCs w:val="24"/>
        </w:rPr>
        <w:t xml:space="preserve"> о </w:t>
      </w:r>
      <w:proofErr w:type="spellStart"/>
      <w:r w:rsidRPr="00BD62E3">
        <w:rPr>
          <w:color w:val="auto"/>
          <w:sz w:val="24"/>
          <w:szCs w:val="24"/>
        </w:rPr>
        <w:t>примопредаји</w:t>
      </w:r>
      <w:proofErr w:type="spellEnd"/>
      <w:r w:rsidRPr="00BD62E3">
        <w:rPr>
          <w:color w:val="auto"/>
          <w:sz w:val="24"/>
          <w:szCs w:val="24"/>
        </w:rPr>
        <w:t xml:space="preserve"> </w:t>
      </w:r>
      <w:proofErr w:type="spellStart"/>
      <w:r w:rsidRPr="00BD62E3">
        <w:rPr>
          <w:color w:val="auto"/>
          <w:sz w:val="24"/>
          <w:szCs w:val="24"/>
        </w:rPr>
        <w:t>радова</w:t>
      </w:r>
      <w:proofErr w:type="spellEnd"/>
      <w:r w:rsidRPr="00BD62E3">
        <w:rPr>
          <w:color w:val="auto"/>
          <w:sz w:val="24"/>
          <w:szCs w:val="24"/>
        </w:rPr>
        <w:t xml:space="preserve">. </w:t>
      </w:r>
    </w:p>
    <w:p w:rsidR="006D2400" w:rsidRPr="00BD62E3" w:rsidRDefault="006D2400" w:rsidP="006D2400">
      <w:pPr>
        <w:pStyle w:val="BodyText3"/>
        <w:spacing w:after="0"/>
        <w:jc w:val="both"/>
        <w:rPr>
          <w:color w:val="auto"/>
          <w:sz w:val="24"/>
          <w:szCs w:val="24"/>
        </w:rPr>
      </w:pPr>
    </w:p>
    <w:p w:rsidR="006D2400" w:rsidRPr="00BD62E3" w:rsidRDefault="006D2400" w:rsidP="006D2400">
      <w:pPr>
        <w:pStyle w:val="BodyText3"/>
        <w:spacing w:after="0"/>
        <w:jc w:val="both"/>
        <w:rPr>
          <w:color w:val="auto"/>
          <w:sz w:val="24"/>
          <w:szCs w:val="24"/>
        </w:rPr>
      </w:pPr>
    </w:p>
    <w:p w:rsidR="006D2400" w:rsidRPr="00BD62E3" w:rsidRDefault="006D2400" w:rsidP="006D2400">
      <w:pPr>
        <w:pStyle w:val="BodyText3"/>
        <w:spacing w:after="0"/>
        <w:jc w:val="both"/>
        <w:rPr>
          <w:color w:val="auto"/>
          <w:sz w:val="24"/>
          <w:szCs w:val="24"/>
        </w:rPr>
      </w:pPr>
    </w:p>
    <w:tbl>
      <w:tblPr>
        <w:tblW w:w="0" w:type="auto"/>
        <w:tblLayout w:type="fixed"/>
        <w:tblLook w:val="0000" w:firstRow="0" w:lastRow="0" w:firstColumn="0" w:lastColumn="0" w:noHBand="0" w:noVBand="0"/>
      </w:tblPr>
      <w:tblGrid>
        <w:gridCol w:w="3080"/>
        <w:gridCol w:w="3068"/>
        <w:gridCol w:w="3094"/>
      </w:tblGrid>
      <w:tr w:rsidR="006D2400" w:rsidRPr="00BD62E3" w:rsidTr="001E7E7E">
        <w:tc>
          <w:tcPr>
            <w:tcW w:w="3080" w:type="dxa"/>
            <w:shd w:val="clear" w:color="auto" w:fill="auto"/>
            <w:vAlign w:val="center"/>
          </w:tcPr>
          <w:p w:rsidR="006D2400" w:rsidRPr="00BD62E3" w:rsidRDefault="006D2400" w:rsidP="001E7E7E">
            <w:pPr>
              <w:pStyle w:val="BodyText2"/>
              <w:spacing w:line="100" w:lineRule="atLeast"/>
              <w:jc w:val="center"/>
              <w:rPr>
                <w:lang w:val="en-US"/>
              </w:rPr>
            </w:pPr>
            <w:proofErr w:type="spellStart"/>
            <w:r w:rsidRPr="00BD62E3">
              <w:rPr>
                <w:lang w:val="en-US"/>
              </w:rPr>
              <w:t>Датум</w:t>
            </w:r>
            <w:proofErr w:type="spellEnd"/>
            <w:r w:rsidRPr="00BD62E3">
              <w:rPr>
                <w:lang w:val="en-US"/>
              </w:rPr>
              <w:t>:</w:t>
            </w:r>
          </w:p>
        </w:tc>
        <w:tc>
          <w:tcPr>
            <w:tcW w:w="3068" w:type="dxa"/>
            <w:shd w:val="clear" w:color="auto" w:fill="auto"/>
            <w:vAlign w:val="center"/>
          </w:tcPr>
          <w:p w:rsidR="006D2400" w:rsidRPr="00BD62E3" w:rsidRDefault="006D2400" w:rsidP="001E7E7E">
            <w:pPr>
              <w:pStyle w:val="BodyText2"/>
              <w:spacing w:line="100" w:lineRule="atLeast"/>
              <w:jc w:val="center"/>
              <w:rPr>
                <w:lang w:val="en-US"/>
              </w:rPr>
            </w:pPr>
            <w:r w:rsidRPr="00BD62E3">
              <w:rPr>
                <w:lang w:val="en-US"/>
              </w:rPr>
              <w:t>М.П.</w:t>
            </w:r>
          </w:p>
        </w:tc>
        <w:tc>
          <w:tcPr>
            <w:tcW w:w="3094" w:type="dxa"/>
            <w:shd w:val="clear" w:color="auto" w:fill="auto"/>
            <w:vAlign w:val="center"/>
          </w:tcPr>
          <w:p w:rsidR="006D2400" w:rsidRPr="00BD62E3" w:rsidRDefault="006D2400" w:rsidP="001E7E7E">
            <w:pPr>
              <w:pStyle w:val="BodyText2"/>
              <w:spacing w:line="100" w:lineRule="atLeast"/>
              <w:jc w:val="center"/>
              <w:rPr>
                <w:lang w:val="en-US"/>
              </w:rPr>
            </w:pPr>
            <w:r w:rsidRPr="00BD62E3">
              <w:rPr>
                <w:bCs/>
                <w:iCs/>
                <w:lang w:val="sr-Cyrl-RS"/>
              </w:rPr>
              <w:t>Понуђач</w:t>
            </w:r>
          </w:p>
        </w:tc>
      </w:tr>
      <w:tr w:rsidR="006D2400" w:rsidRPr="00BD62E3" w:rsidTr="001E7E7E">
        <w:tc>
          <w:tcPr>
            <w:tcW w:w="3080" w:type="dxa"/>
            <w:tcBorders>
              <w:bottom w:val="single" w:sz="4" w:space="0" w:color="000000"/>
            </w:tcBorders>
            <w:shd w:val="clear" w:color="auto" w:fill="auto"/>
          </w:tcPr>
          <w:p w:rsidR="006D2400" w:rsidRPr="00BD62E3" w:rsidRDefault="006D2400" w:rsidP="001E7E7E">
            <w:pPr>
              <w:pStyle w:val="BodyText2"/>
              <w:snapToGrid w:val="0"/>
              <w:spacing w:line="100" w:lineRule="atLeast"/>
              <w:jc w:val="both"/>
              <w:rPr>
                <w:lang w:val="en-US"/>
              </w:rPr>
            </w:pPr>
          </w:p>
        </w:tc>
        <w:tc>
          <w:tcPr>
            <w:tcW w:w="3068" w:type="dxa"/>
            <w:shd w:val="clear" w:color="auto" w:fill="auto"/>
          </w:tcPr>
          <w:p w:rsidR="006D2400" w:rsidRPr="00BD62E3" w:rsidRDefault="006D2400" w:rsidP="001E7E7E">
            <w:pPr>
              <w:pStyle w:val="BodyText2"/>
              <w:snapToGrid w:val="0"/>
              <w:spacing w:line="100" w:lineRule="atLeast"/>
              <w:jc w:val="both"/>
              <w:rPr>
                <w:lang w:val="en-US"/>
              </w:rPr>
            </w:pPr>
          </w:p>
        </w:tc>
        <w:tc>
          <w:tcPr>
            <w:tcW w:w="3094" w:type="dxa"/>
            <w:tcBorders>
              <w:bottom w:val="single" w:sz="4" w:space="0" w:color="000000"/>
            </w:tcBorders>
            <w:shd w:val="clear" w:color="auto" w:fill="auto"/>
          </w:tcPr>
          <w:p w:rsidR="006D2400" w:rsidRPr="00BD62E3" w:rsidRDefault="006D2400" w:rsidP="001E7E7E">
            <w:pPr>
              <w:pStyle w:val="BodyText2"/>
              <w:snapToGrid w:val="0"/>
              <w:spacing w:line="100" w:lineRule="atLeast"/>
              <w:jc w:val="both"/>
              <w:rPr>
                <w:lang w:val="en-US"/>
              </w:rPr>
            </w:pPr>
          </w:p>
        </w:tc>
      </w:tr>
    </w:tbl>
    <w:p w:rsidR="006D2400" w:rsidRPr="00BD62E3" w:rsidRDefault="006D2400" w:rsidP="006D2400">
      <w:pPr>
        <w:pStyle w:val="BodyText3"/>
        <w:spacing w:after="0"/>
        <w:jc w:val="both"/>
        <w:rPr>
          <w:color w:val="auto"/>
          <w:sz w:val="24"/>
          <w:szCs w:val="24"/>
        </w:rPr>
      </w:pPr>
    </w:p>
    <w:p w:rsidR="006D2400" w:rsidRPr="00BD62E3" w:rsidRDefault="006D2400" w:rsidP="006D2400">
      <w:pPr>
        <w:pStyle w:val="BodyText3"/>
        <w:spacing w:after="0"/>
        <w:jc w:val="both"/>
        <w:rPr>
          <w:color w:val="auto"/>
          <w:sz w:val="24"/>
          <w:szCs w:val="24"/>
        </w:rPr>
      </w:pPr>
    </w:p>
    <w:p w:rsidR="006D2400" w:rsidRPr="00BD62E3" w:rsidRDefault="006D2400" w:rsidP="006D2400">
      <w:pPr>
        <w:pStyle w:val="BodyText3"/>
        <w:spacing w:after="0"/>
        <w:jc w:val="center"/>
        <w:rPr>
          <w:color w:val="auto"/>
          <w:sz w:val="24"/>
          <w:szCs w:val="24"/>
          <w:lang w:val="sr-Cyrl-RS"/>
        </w:rPr>
      </w:pPr>
    </w:p>
    <w:p w:rsidR="006D2400" w:rsidRPr="00BD62E3" w:rsidRDefault="006D2400" w:rsidP="006D2400">
      <w:pPr>
        <w:pStyle w:val="BodyText3"/>
        <w:spacing w:after="0"/>
        <w:jc w:val="center"/>
        <w:rPr>
          <w:color w:val="auto"/>
          <w:sz w:val="24"/>
          <w:szCs w:val="24"/>
          <w:lang w:val="sr-Cyrl-RS"/>
        </w:rPr>
      </w:pPr>
    </w:p>
    <w:p w:rsidR="006D2400" w:rsidRPr="00BD62E3" w:rsidRDefault="006D2400" w:rsidP="006D2400">
      <w:pPr>
        <w:tabs>
          <w:tab w:val="left" w:pos="6028"/>
        </w:tabs>
        <w:autoSpaceDE w:val="0"/>
        <w:jc w:val="both"/>
        <w:rPr>
          <w:bCs/>
          <w:i/>
          <w:iCs/>
          <w:szCs w:val="24"/>
          <w:lang w:val="sr-Cyrl-RS"/>
        </w:rPr>
      </w:pPr>
      <w:r w:rsidRPr="00BD62E3">
        <w:rPr>
          <w:b/>
          <w:bCs/>
          <w:i/>
          <w:iCs/>
          <w:szCs w:val="24"/>
          <w:u w:val="single"/>
          <w:lang w:val="sr-Cyrl-RS"/>
        </w:rPr>
        <w:t>Напомена:</w:t>
      </w:r>
      <w:r w:rsidRPr="00BD62E3">
        <w:rPr>
          <w:b/>
          <w:bCs/>
          <w:i/>
          <w:iCs/>
          <w:szCs w:val="24"/>
          <w:lang w:val="sr-Cyrl-RS"/>
        </w:rPr>
        <w:t xml:space="preserve"> </w:t>
      </w:r>
      <w:r w:rsidRPr="00BD62E3">
        <w:rPr>
          <w:bCs/>
          <w:i/>
          <w:iCs/>
          <w:szCs w:val="24"/>
          <w:lang w:val="sr-Cyrl-RS"/>
        </w:rPr>
        <w:t>Уколико понуду подноси група понуђача, Изјаву потписује овлашћени представник групе понуђача.</w:t>
      </w:r>
    </w:p>
    <w:p w:rsidR="006D2400" w:rsidRPr="00BD62E3" w:rsidRDefault="006D2400" w:rsidP="006D2400">
      <w:pPr>
        <w:autoSpaceDE w:val="0"/>
        <w:autoSpaceDN w:val="0"/>
        <w:adjustRightInd w:val="0"/>
        <w:rPr>
          <w:rFonts w:eastAsia="Calibri-Bold"/>
          <w:b/>
          <w:bCs/>
          <w:szCs w:val="24"/>
          <w:lang w:val="sr-Cyrl-RS" w:eastAsia="sr-Cyrl-RS"/>
        </w:rPr>
      </w:pPr>
    </w:p>
    <w:p w:rsidR="006D2400" w:rsidRPr="00BD62E3" w:rsidRDefault="006D2400" w:rsidP="006D2400">
      <w:pPr>
        <w:pStyle w:val="Heading2"/>
        <w:rPr>
          <w:b w:val="0"/>
          <w:bCs w:val="0"/>
          <w:i w:val="0"/>
          <w:iCs w:val="0"/>
        </w:rPr>
      </w:pPr>
      <w:r w:rsidRPr="00BD62E3">
        <w:lastRenderedPageBreak/>
        <w:t>X</w:t>
      </w:r>
      <w:r>
        <w:rPr>
          <w:lang w:val="en-US"/>
        </w:rPr>
        <w:t>V</w:t>
      </w:r>
      <w:r w:rsidRPr="00BD62E3">
        <w:rPr>
          <w:lang w:val="sr-Latn-RS"/>
        </w:rPr>
        <w:t>I</w:t>
      </w:r>
      <w:r w:rsidRPr="00BD62E3">
        <w:t xml:space="preserve"> </w:t>
      </w:r>
      <w:r>
        <w:rPr>
          <w:lang w:val="en-US"/>
        </w:rPr>
        <w:t>-</w:t>
      </w:r>
      <w:r w:rsidRPr="00BD62E3">
        <w:t xml:space="preserve"> ОБРАЗАЦ ИЗЈАВЕ  О ОБИЛАСКУ ЛОКАЦИЈЕ ЗА ИЗВОЂЕЊЕ РАДОВА И ИЗВРШЕНОМ УВИДУ У ПРОЈЕКТНУ ДОКУМЕНТАЦИЈУ</w:t>
      </w:r>
    </w:p>
    <w:p w:rsidR="006D2400" w:rsidRPr="00BD62E3" w:rsidRDefault="006D2400" w:rsidP="006D2400">
      <w:pPr>
        <w:pStyle w:val="BodyText3"/>
        <w:spacing w:after="0"/>
        <w:jc w:val="center"/>
        <w:rPr>
          <w:sz w:val="24"/>
          <w:szCs w:val="24"/>
        </w:rPr>
      </w:pPr>
    </w:p>
    <w:p w:rsidR="006D2400" w:rsidRPr="00BD62E3" w:rsidRDefault="006D2400" w:rsidP="006D2400">
      <w:pPr>
        <w:pStyle w:val="BodyText3"/>
        <w:rPr>
          <w:sz w:val="24"/>
          <w:szCs w:val="24"/>
          <w:lang w:val="sr-Cyrl-RS"/>
        </w:rPr>
      </w:pPr>
      <w:r w:rsidRPr="00BD62E3">
        <w:rPr>
          <w:sz w:val="24"/>
          <w:szCs w:val="24"/>
        </w:rPr>
        <w:tab/>
      </w:r>
      <w:r w:rsidRPr="00BD62E3">
        <w:rPr>
          <w:sz w:val="24"/>
          <w:szCs w:val="24"/>
        </w:rPr>
        <w:tab/>
      </w:r>
      <w:r w:rsidRPr="00BD62E3">
        <w:rPr>
          <w:sz w:val="24"/>
          <w:szCs w:val="24"/>
          <w:lang w:val="sr-Cyrl-RS"/>
        </w:rPr>
        <w:t xml:space="preserve">Понуђач ________________________________________, даје следећу </w:t>
      </w:r>
    </w:p>
    <w:p w:rsidR="006D2400" w:rsidRPr="00BD62E3" w:rsidRDefault="006D2400" w:rsidP="006D2400">
      <w:pPr>
        <w:tabs>
          <w:tab w:val="left" w:pos="6028"/>
        </w:tabs>
        <w:autoSpaceDE w:val="0"/>
        <w:ind w:left="360"/>
        <w:rPr>
          <w:b/>
          <w:bCs/>
          <w:iCs/>
          <w:lang w:val="ru-RU"/>
        </w:rPr>
      </w:pPr>
    </w:p>
    <w:p w:rsidR="006D2400" w:rsidRPr="00BD62E3" w:rsidRDefault="006D2400" w:rsidP="006D2400">
      <w:pPr>
        <w:pStyle w:val="BodyText3"/>
        <w:spacing w:after="0"/>
        <w:jc w:val="both"/>
        <w:rPr>
          <w:sz w:val="24"/>
          <w:szCs w:val="24"/>
          <w:lang w:val="sr-Cyrl-RS"/>
        </w:rPr>
      </w:pPr>
    </w:p>
    <w:p w:rsidR="006D2400" w:rsidRPr="00BD62E3" w:rsidRDefault="006D2400" w:rsidP="006D2400">
      <w:pPr>
        <w:pStyle w:val="BodyText3"/>
        <w:spacing w:after="0"/>
        <w:jc w:val="both"/>
        <w:rPr>
          <w:sz w:val="24"/>
          <w:szCs w:val="24"/>
          <w:lang w:val="sr-Cyrl-RS"/>
        </w:rPr>
      </w:pPr>
    </w:p>
    <w:p w:rsidR="006D2400" w:rsidRPr="00BD62E3" w:rsidRDefault="006D2400" w:rsidP="006D2400">
      <w:pPr>
        <w:pStyle w:val="BodyText3"/>
        <w:spacing w:after="0"/>
        <w:jc w:val="center"/>
        <w:rPr>
          <w:b/>
          <w:sz w:val="24"/>
          <w:szCs w:val="24"/>
          <w:lang w:val="sr-Cyrl-RS"/>
        </w:rPr>
      </w:pPr>
      <w:r w:rsidRPr="00BD62E3">
        <w:rPr>
          <w:b/>
          <w:sz w:val="24"/>
          <w:szCs w:val="24"/>
          <w:lang w:val="sr-Cyrl-RS"/>
        </w:rPr>
        <w:t>И З Ј А В У</w:t>
      </w:r>
    </w:p>
    <w:p w:rsidR="006D2400" w:rsidRPr="00BD62E3" w:rsidRDefault="006D2400" w:rsidP="006D2400">
      <w:pPr>
        <w:pStyle w:val="BodyText3"/>
        <w:spacing w:after="0"/>
        <w:jc w:val="center"/>
        <w:rPr>
          <w:b/>
          <w:sz w:val="24"/>
          <w:szCs w:val="24"/>
          <w:lang w:val="sr-Cyrl-RS"/>
        </w:rPr>
      </w:pPr>
      <w:r w:rsidRPr="00BD62E3">
        <w:rPr>
          <w:b/>
          <w:sz w:val="24"/>
          <w:szCs w:val="24"/>
          <w:lang w:val="sr-Cyrl-RS"/>
        </w:rPr>
        <w:t>О ОБИЛАСКУ ЛОКАЦИЈЕ ЗА ИЗВОЂЕЊЕ РАДОВА И ИЗВРШЕНОМ УВИДУ У ПРОЈЕКТНУ ДОКУМЕНТАЦИЈУ</w:t>
      </w:r>
    </w:p>
    <w:p w:rsidR="006D2400" w:rsidRPr="00BD62E3" w:rsidRDefault="006D2400" w:rsidP="006D2400">
      <w:pPr>
        <w:pStyle w:val="BodyText3"/>
        <w:spacing w:after="0"/>
        <w:jc w:val="center"/>
        <w:rPr>
          <w:b/>
          <w:sz w:val="24"/>
          <w:szCs w:val="24"/>
          <w:lang w:val="sr-Cyrl-RS"/>
        </w:rPr>
      </w:pPr>
    </w:p>
    <w:p w:rsidR="006D2400" w:rsidRPr="00BD62E3" w:rsidRDefault="006D2400" w:rsidP="006D2400">
      <w:pPr>
        <w:pStyle w:val="BodyText3"/>
        <w:spacing w:after="0"/>
        <w:jc w:val="center"/>
        <w:rPr>
          <w:b/>
          <w:sz w:val="24"/>
          <w:szCs w:val="24"/>
          <w:lang w:val="sr-Cyrl-RS"/>
        </w:rPr>
      </w:pPr>
    </w:p>
    <w:p w:rsidR="006D2400" w:rsidRPr="00BD62E3" w:rsidRDefault="006D2400" w:rsidP="006D2400">
      <w:pPr>
        <w:pStyle w:val="BodyText3"/>
        <w:tabs>
          <w:tab w:val="left" w:pos="2694"/>
        </w:tabs>
        <w:spacing w:after="0"/>
        <w:jc w:val="center"/>
        <w:rPr>
          <w:sz w:val="24"/>
          <w:szCs w:val="24"/>
          <w:lang w:val="sr-Cyrl-RS"/>
        </w:rPr>
      </w:pPr>
    </w:p>
    <w:p w:rsidR="006D2400" w:rsidRPr="00BD62E3" w:rsidRDefault="006D2400" w:rsidP="006D2400">
      <w:pPr>
        <w:pStyle w:val="BodyText3"/>
        <w:spacing w:after="0"/>
        <w:jc w:val="both"/>
        <w:rPr>
          <w:sz w:val="24"/>
          <w:szCs w:val="24"/>
          <w:lang w:val="sr-Cyrl-RS"/>
        </w:rPr>
      </w:pPr>
      <w:r w:rsidRPr="00BD62E3">
        <w:rPr>
          <w:sz w:val="24"/>
          <w:szCs w:val="24"/>
          <w:lang w:val="sr-Cyrl-RS"/>
        </w:rPr>
        <w:tab/>
        <w:t xml:space="preserve">Понуђач __________________________________________________, са седиштем у ____________________________, по пријави коју је поднео Наручиоцу и обавештењу Наручиоца, дана _________________. године, обишао је локацију где ће се изводити  радови који су предмет јавне набавке, детаљно је прегледао локацију и извршио увид у пројектно техничку </w:t>
      </w:r>
      <w:proofErr w:type="spellStart"/>
      <w:r w:rsidRPr="00BD62E3">
        <w:rPr>
          <w:sz w:val="24"/>
          <w:szCs w:val="24"/>
          <w:lang w:val="sr-Cyrl-RS"/>
        </w:rPr>
        <w:t>докуметнацију</w:t>
      </w:r>
      <w:proofErr w:type="spellEnd"/>
      <w:r w:rsidRPr="00BD62E3">
        <w:rPr>
          <w:sz w:val="24"/>
          <w:szCs w:val="24"/>
          <w:lang w:val="sr-Cyrl-RS"/>
        </w:rPr>
        <w:t xml:space="preserve"> и добио све неопходне информације потребне за припрему понуде. Такође изјављујемо да смо упознати са свим условима градње и да они, сада видљиви, не могу бити основ за било какве накнадне промене у цени ни обиму радова.  </w:t>
      </w:r>
    </w:p>
    <w:p w:rsidR="006D2400" w:rsidRPr="00BD62E3" w:rsidRDefault="006D2400" w:rsidP="006D2400">
      <w:pPr>
        <w:pStyle w:val="BodyText3"/>
        <w:spacing w:after="0"/>
        <w:jc w:val="both"/>
        <w:rPr>
          <w:sz w:val="24"/>
          <w:szCs w:val="24"/>
          <w:lang w:val="sr-Cyrl-RS"/>
        </w:rPr>
      </w:pPr>
    </w:p>
    <w:p w:rsidR="006D2400" w:rsidRPr="00BD62E3" w:rsidRDefault="006D2400" w:rsidP="006D2400">
      <w:pPr>
        <w:pStyle w:val="BodyText3"/>
        <w:spacing w:after="0"/>
        <w:jc w:val="both"/>
        <w:rPr>
          <w:sz w:val="24"/>
          <w:szCs w:val="24"/>
          <w:lang w:val="sr-Cyrl-RS"/>
        </w:rPr>
      </w:pPr>
    </w:p>
    <w:p w:rsidR="006D2400" w:rsidRPr="00BD62E3" w:rsidRDefault="006D2400" w:rsidP="006D2400">
      <w:pPr>
        <w:pStyle w:val="BodyText3"/>
        <w:spacing w:after="0"/>
        <w:jc w:val="both"/>
        <w:rPr>
          <w:sz w:val="24"/>
          <w:szCs w:val="24"/>
          <w:lang w:val="sr-Cyrl-RS"/>
        </w:rPr>
      </w:pPr>
    </w:p>
    <w:p w:rsidR="006D2400" w:rsidRPr="00BD62E3" w:rsidRDefault="006D2400" w:rsidP="006D2400">
      <w:pPr>
        <w:pStyle w:val="BodyText3"/>
        <w:spacing w:after="0"/>
        <w:jc w:val="both"/>
        <w:rPr>
          <w:sz w:val="24"/>
          <w:szCs w:val="24"/>
          <w:lang w:val="sr-Cyrl-RS"/>
        </w:rPr>
      </w:pPr>
    </w:p>
    <w:p w:rsidR="006D2400" w:rsidRPr="00BD62E3" w:rsidRDefault="006D2400" w:rsidP="006D2400">
      <w:pPr>
        <w:pStyle w:val="BodyText3"/>
        <w:spacing w:after="0"/>
        <w:jc w:val="both"/>
        <w:rPr>
          <w:sz w:val="24"/>
          <w:szCs w:val="24"/>
          <w:lang w:val="sr-Cyrl-RS"/>
        </w:rPr>
      </w:pPr>
    </w:p>
    <w:tbl>
      <w:tblPr>
        <w:tblW w:w="0" w:type="auto"/>
        <w:tblLayout w:type="fixed"/>
        <w:tblLook w:val="0000" w:firstRow="0" w:lastRow="0" w:firstColumn="0" w:lastColumn="0" w:noHBand="0" w:noVBand="0"/>
      </w:tblPr>
      <w:tblGrid>
        <w:gridCol w:w="3080"/>
        <w:gridCol w:w="3068"/>
        <w:gridCol w:w="3094"/>
      </w:tblGrid>
      <w:tr w:rsidR="006D2400" w:rsidRPr="00BD62E3" w:rsidTr="001E7E7E">
        <w:tc>
          <w:tcPr>
            <w:tcW w:w="3080" w:type="dxa"/>
            <w:shd w:val="clear" w:color="auto" w:fill="auto"/>
            <w:vAlign w:val="center"/>
          </w:tcPr>
          <w:p w:rsidR="006D2400" w:rsidRPr="00BD62E3" w:rsidRDefault="006D2400" w:rsidP="001E7E7E">
            <w:pPr>
              <w:pStyle w:val="BodyText2"/>
              <w:spacing w:line="100" w:lineRule="atLeast"/>
              <w:jc w:val="center"/>
              <w:rPr>
                <w:lang w:val="en-US"/>
              </w:rPr>
            </w:pPr>
            <w:proofErr w:type="spellStart"/>
            <w:r w:rsidRPr="00BD62E3">
              <w:rPr>
                <w:lang w:val="en-US"/>
              </w:rPr>
              <w:t>Датум</w:t>
            </w:r>
            <w:proofErr w:type="spellEnd"/>
            <w:r w:rsidRPr="00BD62E3">
              <w:rPr>
                <w:lang w:val="en-US"/>
              </w:rPr>
              <w:t>:</w:t>
            </w:r>
          </w:p>
        </w:tc>
        <w:tc>
          <w:tcPr>
            <w:tcW w:w="3068" w:type="dxa"/>
            <w:shd w:val="clear" w:color="auto" w:fill="auto"/>
            <w:vAlign w:val="center"/>
          </w:tcPr>
          <w:p w:rsidR="006D2400" w:rsidRPr="00BD62E3" w:rsidRDefault="006D2400" w:rsidP="001E7E7E">
            <w:pPr>
              <w:pStyle w:val="BodyText2"/>
              <w:spacing w:line="100" w:lineRule="atLeast"/>
              <w:jc w:val="center"/>
              <w:rPr>
                <w:lang w:val="en-US"/>
              </w:rPr>
            </w:pPr>
            <w:r w:rsidRPr="00BD62E3">
              <w:rPr>
                <w:lang w:val="en-US"/>
              </w:rPr>
              <w:t>М.П.</w:t>
            </w:r>
          </w:p>
        </w:tc>
        <w:tc>
          <w:tcPr>
            <w:tcW w:w="3094" w:type="dxa"/>
            <w:shd w:val="clear" w:color="auto" w:fill="auto"/>
            <w:vAlign w:val="center"/>
          </w:tcPr>
          <w:p w:rsidR="006D2400" w:rsidRPr="00BD62E3" w:rsidRDefault="006D2400" w:rsidP="001E7E7E">
            <w:pPr>
              <w:pStyle w:val="BodyText2"/>
              <w:spacing w:line="100" w:lineRule="atLeast"/>
              <w:jc w:val="center"/>
              <w:rPr>
                <w:lang w:val="en-US"/>
              </w:rPr>
            </w:pPr>
            <w:r w:rsidRPr="00BD62E3">
              <w:rPr>
                <w:bCs/>
                <w:iCs/>
                <w:lang w:val="sr-Cyrl-RS"/>
              </w:rPr>
              <w:t>Потпис</w:t>
            </w:r>
          </w:p>
        </w:tc>
      </w:tr>
      <w:tr w:rsidR="006D2400" w:rsidRPr="00BD62E3" w:rsidTr="001E7E7E">
        <w:tc>
          <w:tcPr>
            <w:tcW w:w="3080" w:type="dxa"/>
            <w:tcBorders>
              <w:bottom w:val="single" w:sz="4" w:space="0" w:color="000000"/>
            </w:tcBorders>
            <w:shd w:val="clear" w:color="auto" w:fill="auto"/>
          </w:tcPr>
          <w:p w:rsidR="006D2400" w:rsidRPr="00BD62E3" w:rsidRDefault="006D2400" w:rsidP="001E7E7E">
            <w:pPr>
              <w:pStyle w:val="BodyText2"/>
              <w:snapToGrid w:val="0"/>
              <w:spacing w:line="100" w:lineRule="atLeast"/>
              <w:jc w:val="both"/>
              <w:rPr>
                <w:lang w:val="en-US"/>
              </w:rPr>
            </w:pPr>
          </w:p>
        </w:tc>
        <w:tc>
          <w:tcPr>
            <w:tcW w:w="3068" w:type="dxa"/>
            <w:shd w:val="clear" w:color="auto" w:fill="auto"/>
          </w:tcPr>
          <w:p w:rsidR="006D2400" w:rsidRPr="00BD62E3" w:rsidRDefault="006D2400" w:rsidP="001E7E7E">
            <w:pPr>
              <w:pStyle w:val="BodyText2"/>
              <w:snapToGrid w:val="0"/>
              <w:spacing w:line="100" w:lineRule="atLeast"/>
              <w:jc w:val="both"/>
              <w:rPr>
                <w:lang w:val="en-US"/>
              </w:rPr>
            </w:pPr>
          </w:p>
        </w:tc>
        <w:tc>
          <w:tcPr>
            <w:tcW w:w="3094" w:type="dxa"/>
            <w:tcBorders>
              <w:bottom w:val="single" w:sz="4" w:space="0" w:color="000000"/>
            </w:tcBorders>
            <w:shd w:val="clear" w:color="auto" w:fill="auto"/>
          </w:tcPr>
          <w:p w:rsidR="006D2400" w:rsidRPr="00BD62E3" w:rsidRDefault="006D2400" w:rsidP="001E7E7E">
            <w:pPr>
              <w:pStyle w:val="BodyText2"/>
              <w:snapToGrid w:val="0"/>
              <w:spacing w:line="100" w:lineRule="atLeast"/>
              <w:jc w:val="both"/>
              <w:rPr>
                <w:lang w:val="en-US"/>
              </w:rPr>
            </w:pPr>
          </w:p>
        </w:tc>
      </w:tr>
    </w:tbl>
    <w:p w:rsidR="006D2400" w:rsidRPr="00BD62E3" w:rsidRDefault="006D2400" w:rsidP="006D2400">
      <w:pPr>
        <w:pStyle w:val="BodyText3"/>
        <w:spacing w:after="0"/>
        <w:jc w:val="both"/>
        <w:rPr>
          <w:sz w:val="24"/>
          <w:szCs w:val="24"/>
          <w:lang w:val="sr-Cyrl-RS"/>
        </w:rPr>
      </w:pPr>
    </w:p>
    <w:p w:rsidR="006D2400" w:rsidRPr="00BD62E3" w:rsidRDefault="006D2400" w:rsidP="006D2400">
      <w:pPr>
        <w:tabs>
          <w:tab w:val="left" w:pos="6028"/>
        </w:tabs>
        <w:autoSpaceDE w:val="0"/>
        <w:rPr>
          <w:bCs/>
          <w:iCs/>
          <w:szCs w:val="24"/>
          <w:lang w:val="sr-Cyrl-RS"/>
        </w:rPr>
      </w:pPr>
    </w:p>
    <w:p w:rsidR="006D2400" w:rsidRPr="00BD62E3" w:rsidRDefault="006D2400" w:rsidP="006D2400">
      <w:pPr>
        <w:tabs>
          <w:tab w:val="left" w:pos="6028"/>
        </w:tabs>
        <w:autoSpaceDE w:val="0"/>
        <w:ind w:left="360"/>
        <w:rPr>
          <w:bCs/>
          <w:iCs/>
          <w:szCs w:val="24"/>
          <w:lang w:val="sr-Cyrl-RS"/>
        </w:rPr>
      </w:pPr>
    </w:p>
    <w:p w:rsidR="006D2400" w:rsidRPr="00BD62E3" w:rsidRDefault="006D2400" w:rsidP="006D2400">
      <w:pPr>
        <w:tabs>
          <w:tab w:val="left" w:pos="6028"/>
        </w:tabs>
        <w:autoSpaceDE w:val="0"/>
        <w:ind w:left="360"/>
        <w:rPr>
          <w:bCs/>
          <w:iCs/>
          <w:szCs w:val="24"/>
          <w:lang w:val="sr-Cyrl-RS"/>
        </w:rPr>
      </w:pPr>
    </w:p>
    <w:p w:rsidR="006D2400" w:rsidRPr="00BD62E3" w:rsidRDefault="006D2400" w:rsidP="006D2400">
      <w:pPr>
        <w:tabs>
          <w:tab w:val="left" w:pos="6028"/>
        </w:tabs>
        <w:autoSpaceDE w:val="0"/>
        <w:ind w:left="360"/>
        <w:rPr>
          <w:bCs/>
          <w:iCs/>
          <w:szCs w:val="24"/>
          <w:lang w:val="sr-Cyrl-RS"/>
        </w:rPr>
      </w:pPr>
    </w:p>
    <w:p w:rsidR="006D2400" w:rsidRPr="00BD62E3" w:rsidRDefault="006D2400" w:rsidP="006D2400">
      <w:pPr>
        <w:tabs>
          <w:tab w:val="left" w:pos="6028"/>
        </w:tabs>
        <w:autoSpaceDE w:val="0"/>
        <w:ind w:left="360"/>
        <w:rPr>
          <w:bCs/>
          <w:iCs/>
          <w:szCs w:val="24"/>
          <w:lang w:val="sr-Cyrl-RS"/>
        </w:rPr>
      </w:pPr>
      <w:r w:rsidRPr="00BD62E3">
        <w:rPr>
          <w:bCs/>
          <w:iCs/>
          <w:szCs w:val="24"/>
          <w:lang w:val="sr-Cyrl-RS"/>
        </w:rPr>
        <w:t xml:space="preserve">За Наручиоца: _______________________ </w:t>
      </w:r>
      <w:r w:rsidRPr="00BD62E3">
        <w:rPr>
          <w:bCs/>
          <w:iCs/>
          <w:szCs w:val="24"/>
          <w:lang w:val="sr-Latn-RS"/>
        </w:rPr>
        <w:t xml:space="preserve">    </w:t>
      </w:r>
      <w:r w:rsidRPr="00BD62E3">
        <w:rPr>
          <w:bCs/>
          <w:iCs/>
          <w:szCs w:val="24"/>
          <w:lang w:val="sr-Cyrl-RS"/>
        </w:rPr>
        <w:t xml:space="preserve"> М.П.</w:t>
      </w:r>
    </w:p>
    <w:p w:rsidR="006D2400" w:rsidRPr="00BD62E3" w:rsidRDefault="006D2400" w:rsidP="006D2400">
      <w:pPr>
        <w:tabs>
          <w:tab w:val="left" w:pos="2694"/>
        </w:tabs>
        <w:autoSpaceDE w:val="0"/>
        <w:ind w:left="360"/>
        <w:rPr>
          <w:bCs/>
          <w:iCs/>
          <w:szCs w:val="24"/>
          <w:lang w:val="sr-Cyrl-RS"/>
        </w:rPr>
      </w:pPr>
      <w:r w:rsidRPr="00BD62E3">
        <w:rPr>
          <w:bCs/>
          <w:iCs/>
          <w:szCs w:val="24"/>
          <w:lang w:val="sr-Cyrl-RS"/>
        </w:rPr>
        <w:tab/>
        <w:t>(п о т п и с)</w:t>
      </w:r>
    </w:p>
    <w:p w:rsidR="006D2400" w:rsidRPr="00BD62E3" w:rsidRDefault="006D2400" w:rsidP="006D2400">
      <w:pPr>
        <w:tabs>
          <w:tab w:val="left" w:pos="6028"/>
        </w:tabs>
        <w:autoSpaceDE w:val="0"/>
        <w:ind w:left="360"/>
        <w:rPr>
          <w:bCs/>
          <w:iCs/>
          <w:szCs w:val="24"/>
          <w:lang w:val="sr-Cyrl-RS"/>
        </w:rPr>
      </w:pPr>
    </w:p>
    <w:p w:rsidR="006D2400" w:rsidRPr="00BD62E3" w:rsidRDefault="006D2400" w:rsidP="006D2400">
      <w:pPr>
        <w:tabs>
          <w:tab w:val="left" w:pos="6028"/>
        </w:tabs>
        <w:autoSpaceDE w:val="0"/>
        <w:ind w:left="360"/>
        <w:rPr>
          <w:bCs/>
          <w:iCs/>
          <w:szCs w:val="24"/>
          <w:lang w:val="sr-Cyrl-RS"/>
        </w:rPr>
      </w:pPr>
    </w:p>
    <w:p w:rsidR="006D2400" w:rsidRPr="00BD62E3" w:rsidRDefault="006D2400" w:rsidP="006D2400">
      <w:pPr>
        <w:tabs>
          <w:tab w:val="left" w:pos="6028"/>
        </w:tabs>
        <w:autoSpaceDE w:val="0"/>
        <w:ind w:left="360"/>
        <w:rPr>
          <w:bCs/>
          <w:iCs/>
          <w:szCs w:val="24"/>
          <w:lang w:val="sr-Cyrl-RS"/>
        </w:rPr>
      </w:pPr>
    </w:p>
    <w:p w:rsidR="006D2400" w:rsidRPr="00BD62E3" w:rsidRDefault="006D2400" w:rsidP="006D2400">
      <w:pPr>
        <w:tabs>
          <w:tab w:val="left" w:pos="6028"/>
        </w:tabs>
        <w:autoSpaceDE w:val="0"/>
        <w:jc w:val="both"/>
        <w:rPr>
          <w:bCs/>
          <w:i/>
          <w:iCs/>
          <w:szCs w:val="24"/>
          <w:lang w:val="sr-Cyrl-RS"/>
        </w:rPr>
      </w:pPr>
      <w:r w:rsidRPr="00BD62E3">
        <w:rPr>
          <w:b/>
          <w:bCs/>
          <w:i/>
          <w:iCs/>
          <w:szCs w:val="24"/>
          <w:u w:val="single"/>
          <w:lang w:val="sr-Cyrl-RS"/>
        </w:rPr>
        <w:t>Напомена:</w:t>
      </w:r>
      <w:r w:rsidRPr="00BD62E3">
        <w:rPr>
          <w:b/>
          <w:bCs/>
          <w:i/>
          <w:iCs/>
          <w:szCs w:val="24"/>
          <w:lang w:val="sr-Cyrl-RS"/>
        </w:rPr>
        <w:t xml:space="preserve"> </w:t>
      </w:r>
      <w:r w:rsidRPr="00BD62E3">
        <w:rPr>
          <w:bCs/>
          <w:i/>
          <w:iCs/>
          <w:szCs w:val="24"/>
          <w:lang w:val="sr-Cyrl-RS"/>
        </w:rPr>
        <w:t xml:space="preserve">Обилазак локације је додатни услов који морају да испуне понуђачи како би понуда била прихватљива. Образац потписује овлашћени </w:t>
      </w:r>
      <w:proofErr w:type="spellStart"/>
      <w:r w:rsidRPr="00BD62E3">
        <w:rPr>
          <w:bCs/>
          <w:i/>
          <w:iCs/>
          <w:szCs w:val="24"/>
          <w:lang w:val="sr-Cyrl-RS"/>
        </w:rPr>
        <w:t>птредставник</w:t>
      </w:r>
      <w:proofErr w:type="spellEnd"/>
      <w:r w:rsidRPr="00BD62E3">
        <w:rPr>
          <w:bCs/>
          <w:i/>
          <w:iCs/>
          <w:szCs w:val="24"/>
          <w:lang w:val="sr-Cyrl-RS"/>
        </w:rPr>
        <w:t xml:space="preserve"> понуђача односно овлашћени члан групе понуђача и представник Наручиоца.</w:t>
      </w:r>
    </w:p>
    <w:p w:rsidR="006D2400" w:rsidRPr="00BD62E3" w:rsidRDefault="006D2400" w:rsidP="006D2400">
      <w:pPr>
        <w:tabs>
          <w:tab w:val="left" w:pos="6028"/>
        </w:tabs>
        <w:autoSpaceDE w:val="0"/>
        <w:ind w:left="360"/>
        <w:rPr>
          <w:bCs/>
          <w:iCs/>
          <w:szCs w:val="24"/>
          <w:lang w:val="sr-Cyrl-RS"/>
        </w:rPr>
      </w:pPr>
    </w:p>
    <w:p w:rsidR="006D2400" w:rsidRDefault="006D2400" w:rsidP="006D2400"/>
    <w:p w:rsidR="006D2400" w:rsidRDefault="006D2400" w:rsidP="006D2400"/>
    <w:p w:rsidR="006D2400" w:rsidRDefault="006D2400" w:rsidP="006D2400"/>
    <w:p w:rsidR="006D2400" w:rsidRDefault="006D2400" w:rsidP="006D2400"/>
    <w:p w:rsidR="006D2400" w:rsidRDefault="006D2400" w:rsidP="006D2400"/>
    <w:p w:rsidR="006D2400" w:rsidRDefault="006D2400" w:rsidP="006D2400"/>
    <w:p w:rsidR="006D2400" w:rsidRPr="004A31C4" w:rsidRDefault="006D2400" w:rsidP="006D2400">
      <w:pPr>
        <w:pStyle w:val="BodyText"/>
        <w:tabs>
          <w:tab w:val="center" w:pos="1134"/>
          <w:tab w:val="center" w:pos="8647"/>
        </w:tabs>
        <w:rPr>
          <w:sz w:val="22"/>
          <w:szCs w:val="22"/>
          <w:lang w:val="sr-Cyrl-RS"/>
        </w:rPr>
      </w:pPr>
      <w:r w:rsidRPr="004A31C4">
        <w:rPr>
          <w:sz w:val="22"/>
          <w:szCs w:val="22"/>
          <w:lang w:val="sr-Cyrl-RS"/>
        </w:rPr>
        <w:t xml:space="preserve">На основу Закона о меници („Сл. лист ФНРЈ“, број 104/46 и 18/58, „Сл. лист СФРЈ“, број 16/65, 54/70, 57/89 и „Сл. лист СРЈ“, број 46/96), </w:t>
      </w:r>
    </w:p>
    <w:p w:rsidR="006D2400" w:rsidRPr="004A31C4" w:rsidRDefault="006D2400" w:rsidP="006D2400">
      <w:pPr>
        <w:pStyle w:val="NoSpacing"/>
        <w:shd w:val="clear" w:color="auto" w:fill="BDD6EE" w:themeFill="accent1" w:themeFillTint="66"/>
        <w:jc w:val="center"/>
        <w:rPr>
          <w:b/>
          <w:sz w:val="24"/>
          <w:szCs w:val="28"/>
          <w:lang w:val="sr-Cyrl-RS"/>
        </w:rPr>
      </w:pPr>
      <w:r>
        <w:rPr>
          <w:b/>
          <w:sz w:val="24"/>
          <w:szCs w:val="28"/>
          <w:lang w:val="sr-Latn-RS"/>
        </w:rPr>
        <w:lastRenderedPageBreak/>
        <w:t>XVII -</w:t>
      </w:r>
      <w:r>
        <w:rPr>
          <w:b/>
          <w:sz w:val="24"/>
          <w:szCs w:val="28"/>
          <w:lang w:val="sr-Cyrl-RS"/>
        </w:rPr>
        <w:t xml:space="preserve"> </w:t>
      </w:r>
      <w:r w:rsidRPr="004A31C4">
        <w:rPr>
          <w:b/>
          <w:sz w:val="24"/>
          <w:szCs w:val="28"/>
          <w:lang w:val="sr-Cyrl-RS"/>
        </w:rPr>
        <w:t>OБРАЗАЦ МЕНИЧНО ПИСМО-ОВЛАШЋЕЊЕ</w:t>
      </w:r>
    </w:p>
    <w:p w:rsidR="006D2400" w:rsidRPr="004A31C4" w:rsidRDefault="006D2400" w:rsidP="006D2400">
      <w:pPr>
        <w:pStyle w:val="NoSpacing"/>
        <w:jc w:val="center"/>
        <w:rPr>
          <w:lang w:val="sr-Cyrl-RS"/>
        </w:rPr>
      </w:pPr>
      <w:r w:rsidRPr="004A31C4">
        <w:rPr>
          <w:lang w:val="sr-Cyrl-RS"/>
        </w:rPr>
        <w:t xml:space="preserve">          за попуњавање и подношење на наплату бланко менице</w:t>
      </w:r>
    </w:p>
    <w:p w:rsidR="006D2400" w:rsidRPr="004A31C4" w:rsidRDefault="006D2400" w:rsidP="006D2400">
      <w:pPr>
        <w:pStyle w:val="NoSpacing"/>
        <w:jc w:val="center"/>
        <w:rPr>
          <w:lang w:val="sr-Cyrl-RS"/>
        </w:rPr>
      </w:pPr>
    </w:p>
    <w:p w:rsidR="006D2400" w:rsidRPr="004A31C4" w:rsidRDefault="006D2400" w:rsidP="006D2400">
      <w:pPr>
        <w:jc w:val="both"/>
        <w:rPr>
          <w:sz w:val="22"/>
          <w:szCs w:val="22"/>
          <w:lang w:val="sr-Cyrl-RS"/>
        </w:rPr>
      </w:pPr>
      <w:r w:rsidRPr="004A31C4">
        <w:rPr>
          <w:sz w:val="22"/>
          <w:szCs w:val="22"/>
          <w:lang w:val="sr-Cyrl-RS"/>
        </w:rPr>
        <w:t>Издато у_______________, дана __.__.2019. године од стране меничног дужника ________________</w:t>
      </w:r>
    </w:p>
    <w:p w:rsidR="006D2400" w:rsidRPr="004A31C4" w:rsidRDefault="006D2400" w:rsidP="006D2400">
      <w:pPr>
        <w:jc w:val="both"/>
        <w:rPr>
          <w:sz w:val="22"/>
          <w:szCs w:val="22"/>
          <w:lang w:val="sr-Cyrl-RS"/>
        </w:rPr>
      </w:pPr>
      <w:r w:rsidRPr="004A31C4">
        <w:rPr>
          <w:sz w:val="22"/>
          <w:szCs w:val="22"/>
          <w:lang w:val="sr-Cyrl-RS"/>
        </w:rPr>
        <w:t xml:space="preserve">_____________________________, матични број _______________ ПИБ _________________, кога заступа _______________________, ради обезбеђења потраживања  ОПШТИНСКЕ УПРАВЕ ОПШТИНЕ ДОЉЕВАЦ,  по основу </w:t>
      </w:r>
      <w:r w:rsidRPr="004A31C4">
        <w:rPr>
          <w:b/>
          <w:sz w:val="22"/>
          <w:szCs w:val="22"/>
          <w:lang w:val="sr-Cyrl-RS"/>
        </w:rPr>
        <w:t xml:space="preserve">озбиљности понуде – </w:t>
      </w:r>
      <w:r w:rsidRPr="004A31C4">
        <w:rPr>
          <w:sz w:val="22"/>
          <w:szCs w:val="22"/>
          <w:lang w:val="sr-Cyrl-RS"/>
        </w:rPr>
        <w:t xml:space="preserve">у јавној набавци </w:t>
      </w:r>
      <w:r>
        <w:rPr>
          <w:b/>
          <w:sz w:val="22"/>
          <w:szCs w:val="22"/>
          <w:lang w:val="sr-Cyrl-RS"/>
        </w:rPr>
        <w:t xml:space="preserve">радови на санацији клизишта у </w:t>
      </w:r>
      <w:proofErr w:type="spellStart"/>
      <w:r>
        <w:rPr>
          <w:b/>
          <w:sz w:val="22"/>
          <w:szCs w:val="22"/>
          <w:lang w:val="sr-Cyrl-RS"/>
        </w:rPr>
        <w:t>Малошишту</w:t>
      </w:r>
      <w:proofErr w:type="spellEnd"/>
      <w:r>
        <w:rPr>
          <w:b/>
          <w:szCs w:val="22"/>
          <w:lang w:val="sr-Cyrl-RS"/>
        </w:rPr>
        <w:t>,  број 404-2-61/2019-03</w:t>
      </w:r>
      <w:r w:rsidRPr="004A31C4">
        <w:rPr>
          <w:b/>
          <w:sz w:val="22"/>
          <w:szCs w:val="22"/>
          <w:lang w:val="sr-Cyrl-RS"/>
        </w:rPr>
        <w:t>.</w:t>
      </w:r>
    </w:p>
    <w:p w:rsidR="006D2400" w:rsidRPr="004A31C4" w:rsidRDefault="006D2400" w:rsidP="006D2400">
      <w:pPr>
        <w:rPr>
          <w:sz w:val="22"/>
          <w:szCs w:val="22"/>
          <w:lang w:val="sr-Cyrl-RS"/>
        </w:rPr>
      </w:pPr>
    </w:p>
    <w:p w:rsidR="006D2400" w:rsidRPr="004A31C4" w:rsidRDefault="006D2400" w:rsidP="006D2400">
      <w:pPr>
        <w:jc w:val="both"/>
        <w:rPr>
          <w:sz w:val="22"/>
          <w:szCs w:val="22"/>
          <w:lang w:val="sr-Cyrl-RS"/>
        </w:rPr>
      </w:pPr>
      <w:r w:rsidRPr="004A31C4">
        <w:rPr>
          <w:sz w:val="22"/>
          <w:szCs w:val="22"/>
          <w:lang w:val="sr-Cyrl-RS"/>
        </w:rPr>
        <w:t xml:space="preserve">У складу са одредбама наведеним у конкурсној документацији, достављамо Вам једну бланко соло меницу са серијским бројем _______________ и овлашћујемо Општинску управу општине Дољевац,   да исту може попунити на износ до </w:t>
      </w:r>
      <w:r w:rsidRPr="004A31C4">
        <w:rPr>
          <w:b/>
          <w:sz w:val="22"/>
          <w:szCs w:val="22"/>
          <w:lang w:val="sr-Cyrl-RS"/>
        </w:rPr>
        <w:t>2% од укупне вредности понуде без ПДВ-а</w:t>
      </w:r>
      <w:r w:rsidRPr="004A31C4">
        <w:rPr>
          <w:sz w:val="22"/>
          <w:szCs w:val="22"/>
          <w:lang w:val="sr-Cyrl-RS"/>
        </w:rPr>
        <w:t>.</w:t>
      </w:r>
    </w:p>
    <w:p w:rsidR="006D2400" w:rsidRPr="004A31C4" w:rsidRDefault="006D2400" w:rsidP="006D2400">
      <w:pPr>
        <w:jc w:val="both"/>
        <w:rPr>
          <w:rFonts w:eastAsia="Calibri"/>
          <w:sz w:val="22"/>
          <w:szCs w:val="22"/>
          <w:lang w:val="sr-Cyrl-RS"/>
        </w:rPr>
      </w:pPr>
      <w:r w:rsidRPr="004A31C4">
        <w:rPr>
          <w:sz w:val="22"/>
          <w:szCs w:val="22"/>
          <w:lang w:val="sr-Cyrl-RS"/>
        </w:rPr>
        <w:t xml:space="preserve">Овлашћујемо Вас као Повериоца да безусловно и неопозиво, без протеста и трошкова, </w:t>
      </w:r>
      <w:proofErr w:type="spellStart"/>
      <w:r w:rsidRPr="004A31C4">
        <w:rPr>
          <w:sz w:val="22"/>
          <w:szCs w:val="22"/>
          <w:lang w:val="sr-Cyrl-RS"/>
        </w:rPr>
        <w:t>вансудским</w:t>
      </w:r>
      <w:proofErr w:type="spellEnd"/>
      <w:r w:rsidRPr="004A31C4">
        <w:rPr>
          <w:sz w:val="22"/>
          <w:szCs w:val="22"/>
          <w:lang w:val="sr-Cyrl-RS"/>
        </w:rPr>
        <w:t xml:space="preserve">  путем у складу са важећим прописима извршите наплату својих потраживања са свих наших рачуна као Дужника издаваоца менице из новчаних средстава, односно друге имовине </w:t>
      </w:r>
      <w:r w:rsidRPr="004A31C4">
        <w:rPr>
          <w:rFonts w:eastAsia="Calibri"/>
          <w:sz w:val="22"/>
          <w:szCs w:val="22"/>
          <w:lang w:val="sr-Cyrl-RS"/>
        </w:rPr>
        <w:t>у случају ако:</w:t>
      </w:r>
    </w:p>
    <w:p w:rsidR="006D2400" w:rsidRPr="004A31C4" w:rsidRDefault="006D2400" w:rsidP="006D2400">
      <w:pPr>
        <w:autoSpaceDE w:val="0"/>
        <w:autoSpaceDN w:val="0"/>
        <w:adjustRightInd w:val="0"/>
        <w:jc w:val="both"/>
        <w:rPr>
          <w:rFonts w:eastAsia="Calibri"/>
          <w:sz w:val="22"/>
          <w:szCs w:val="22"/>
          <w:lang w:val="sr-Cyrl-RS"/>
        </w:rPr>
      </w:pPr>
      <w:r w:rsidRPr="004A31C4">
        <w:rPr>
          <w:sz w:val="22"/>
          <w:szCs w:val="22"/>
          <w:lang w:val="sr-Cyrl-RS"/>
        </w:rPr>
        <w:t>Ово овлашћење остаје на снази до</w:t>
      </w:r>
      <w:r w:rsidRPr="004A31C4">
        <w:rPr>
          <w:rFonts w:eastAsia="Calibri"/>
          <w:sz w:val="22"/>
          <w:szCs w:val="22"/>
          <w:lang w:val="sr-Cyrl-RS"/>
        </w:rPr>
        <w:t xml:space="preserve"> истека рока важења </w:t>
      </w:r>
      <w:proofErr w:type="spellStart"/>
      <w:r w:rsidRPr="004A31C4">
        <w:rPr>
          <w:rFonts w:eastAsia="Calibri"/>
          <w:sz w:val="22"/>
          <w:szCs w:val="22"/>
          <w:lang w:val="sr-Cyrl-RS"/>
        </w:rPr>
        <w:t>уговорa</w:t>
      </w:r>
      <w:proofErr w:type="spellEnd"/>
      <w:r w:rsidRPr="004A31C4">
        <w:rPr>
          <w:rFonts w:eastAsia="Calibri"/>
          <w:sz w:val="22"/>
          <w:szCs w:val="22"/>
          <w:lang w:val="sr-Cyrl-RS"/>
        </w:rPr>
        <w:t>.</w:t>
      </w:r>
    </w:p>
    <w:p w:rsidR="006D2400" w:rsidRPr="00F44BD7" w:rsidRDefault="006D2400" w:rsidP="006D2400">
      <w:pPr>
        <w:jc w:val="both"/>
        <w:rPr>
          <w:szCs w:val="24"/>
          <w:lang w:val="sr-Cyrl-CS"/>
        </w:rPr>
      </w:pPr>
      <w:r w:rsidRPr="00F44BD7">
        <w:rPr>
          <w:szCs w:val="24"/>
          <w:lang w:val="sr-Cyrl-CS"/>
        </w:rPr>
        <w:t>а) ако понуђач коме је додељен уговор одбије да закључи уговор о јавној набавци</w:t>
      </w:r>
    </w:p>
    <w:p w:rsidR="006D2400" w:rsidRPr="00F44BD7" w:rsidRDefault="006D2400" w:rsidP="006D2400">
      <w:pPr>
        <w:jc w:val="both"/>
        <w:rPr>
          <w:szCs w:val="24"/>
          <w:lang w:val="sr-Cyrl-CS"/>
        </w:rPr>
      </w:pPr>
      <w:r w:rsidRPr="00F44BD7">
        <w:rPr>
          <w:szCs w:val="24"/>
          <w:lang w:val="sr-Cyrl-CS"/>
        </w:rPr>
        <w:t>б) ако изабрани понуђач у року од 15 дана од дана закључења уговора, Наручиоцу не достави  банкарску гаранцију за добро извршење посла;</w:t>
      </w:r>
    </w:p>
    <w:p w:rsidR="006D2400" w:rsidRPr="004A31C4" w:rsidRDefault="006D2400" w:rsidP="006D2400">
      <w:pPr>
        <w:jc w:val="both"/>
        <w:rPr>
          <w:sz w:val="22"/>
          <w:szCs w:val="22"/>
          <w:lang w:val="sr-Cyrl-RS"/>
        </w:rPr>
      </w:pPr>
      <w:r w:rsidRPr="00F44BD7">
        <w:rPr>
          <w:szCs w:val="24"/>
          <w:lang w:val="sr-Cyrl-CS"/>
        </w:rPr>
        <w:t>в) ако изабрани понуђач у року од 15 дана од дана закључења уговора, Наручиоцу не достави полису осигурања за материјале и опрему од уобичајених ризика и полису осигурања од одговорности за штету причињену трећим лицима и стварима трећих лица.</w:t>
      </w:r>
    </w:p>
    <w:p w:rsidR="006D2400" w:rsidRPr="004A31C4" w:rsidRDefault="006D2400" w:rsidP="006D2400">
      <w:pPr>
        <w:jc w:val="both"/>
        <w:rPr>
          <w:sz w:val="22"/>
          <w:szCs w:val="22"/>
          <w:lang w:val="sr-Cyrl-RS"/>
        </w:rPr>
      </w:pPr>
      <w:r w:rsidRPr="004A31C4">
        <w:rPr>
          <w:sz w:val="22"/>
          <w:szCs w:val="22"/>
          <w:lang w:val="sr-Cyrl-RS"/>
        </w:rPr>
        <w:t>Ово овлашћење је сачињено у 2 (два) истоветна примерка, од којих свака страна задржава по један.</w:t>
      </w:r>
    </w:p>
    <w:p w:rsidR="006D2400" w:rsidRPr="004A31C4" w:rsidRDefault="006D2400" w:rsidP="006D2400">
      <w:pPr>
        <w:pStyle w:val="NoSpacing"/>
        <w:jc w:val="both"/>
        <w:rPr>
          <w:lang w:val="sr-Cyrl-RS"/>
        </w:rPr>
      </w:pPr>
      <w:r w:rsidRPr="004A31C4">
        <w:rPr>
          <w:lang w:val="sr-Cyrl-RS"/>
        </w:rPr>
        <w:tab/>
        <w:t>Прилог: - Фотокопија депонованих потписа</w:t>
      </w:r>
    </w:p>
    <w:p w:rsidR="006D2400" w:rsidRPr="004A31C4" w:rsidRDefault="006D2400" w:rsidP="006D2400">
      <w:pPr>
        <w:pStyle w:val="NoSpacing"/>
        <w:jc w:val="both"/>
        <w:rPr>
          <w:lang w:val="sr-Cyrl-RS"/>
        </w:rPr>
      </w:pPr>
      <w:r w:rsidRPr="004A31C4">
        <w:rPr>
          <w:lang w:val="sr-Cyrl-RS"/>
        </w:rPr>
        <w:tab/>
      </w:r>
      <w:r w:rsidRPr="004A31C4">
        <w:rPr>
          <w:lang w:val="sr-Cyrl-RS"/>
        </w:rPr>
        <w:tab/>
        <w:t xml:space="preserve">  - потписане и оверена  1  меница.</w:t>
      </w:r>
    </w:p>
    <w:p w:rsidR="006D2400" w:rsidRPr="004A31C4" w:rsidRDefault="006D2400" w:rsidP="006D2400">
      <w:pPr>
        <w:pStyle w:val="NoSpacing"/>
        <w:jc w:val="both"/>
        <w:rPr>
          <w:lang w:val="sr-Cyrl-RS"/>
        </w:rPr>
      </w:pPr>
    </w:p>
    <w:p w:rsidR="006D2400" w:rsidRPr="004A31C4" w:rsidRDefault="006D2400" w:rsidP="006D2400">
      <w:pPr>
        <w:pStyle w:val="NoSpacing"/>
        <w:jc w:val="both"/>
        <w:rPr>
          <w:lang w:val="sr-Cyrl-RS"/>
        </w:rPr>
      </w:pPr>
      <w:r w:rsidRPr="004A31C4">
        <w:rPr>
          <w:lang w:val="sr-Cyrl-RS"/>
        </w:rPr>
        <w:t>Датум издавања овлашћења,</w:t>
      </w:r>
      <w:r w:rsidRPr="004A31C4">
        <w:rPr>
          <w:lang w:val="sr-Cyrl-RS"/>
        </w:rPr>
        <w:tab/>
      </w:r>
      <w:r w:rsidRPr="004A31C4">
        <w:rPr>
          <w:lang w:val="sr-Cyrl-RS"/>
        </w:rPr>
        <w:tab/>
        <w:t xml:space="preserve">   </w:t>
      </w:r>
      <w:r w:rsidRPr="004A31C4">
        <w:rPr>
          <w:lang w:val="sr-Cyrl-RS"/>
        </w:rPr>
        <w:tab/>
        <w:t xml:space="preserve">           ДУЖНИК – ИЗДАВАЛАЦ МЕНИЦЕ</w:t>
      </w:r>
    </w:p>
    <w:p w:rsidR="006D2400" w:rsidRPr="004A31C4" w:rsidRDefault="006D2400" w:rsidP="006D2400">
      <w:pPr>
        <w:pStyle w:val="NoSpacing"/>
        <w:jc w:val="both"/>
        <w:rPr>
          <w:lang w:val="sr-Cyrl-RS"/>
        </w:rPr>
      </w:pPr>
    </w:p>
    <w:p w:rsidR="006D2400" w:rsidRPr="004A31C4" w:rsidRDefault="006D2400" w:rsidP="006D2400">
      <w:pPr>
        <w:pStyle w:val="NoSpacing"/>
        <w:jc w:val="both"/>
        <w:rPr>
          <w:lang w:val="sr-Cyrl-RS"/>
        </w:rPr>
      </w:pPr>
      <w:r w:rsidRPr="004A31C4">
        <w:rPr>
          <w:lang w:val="sr-Cyrl-RS"/>
        </w:rPr>
        <w:t>__________________________</w:t>
      </w:r>
      <w:r w:rsidRPr="004A31C4">
        <w:rPr>
          <w:lang w:val="sr-Cyrl-RS"/>
        </w:rPr>
        <w:tab/>
      </w:r>
      <w:r w:rsidRPr="004A31C4">
        <w:rPr>
          <w:lang w:val="sr-Cyrl-RS"/>
        </w:rPr>
        <w:tab/>
      </w:r>
      <w:r w:rsidRPr="004A31C4">
        <w:rPr>
          <w:lang w:val="sr-Cyrl-RS"/>
        </w:rPr>
        <w:tab/>
        <w:t xml:space="preserve">               ________________________________</w:t>
      </w:r>
    </w:p>
    <w:p w:rsidR="006D2400" w:rsidRPr="004A31C4" w:rsidRDefault="006D2400" w:rsidP="006D2400">
      <w:pPr>
        <w:pStyle w:val="NoSpacing"/>
        <w:jc w:val="both"/>
        <w:rPr>
          <w:lang w:val="sr-Cyrl-RS"/>
        </w:rPr>
      </w:pPr>
      <w:r w:rsidRPr="004A31C4">
        <w:rPr>
          <w:lang w:val="sr-Cyrl-RS"/>
        </w:rPr>
        <w:tab/>
      </w:r>
      <w:r w:rsidRPr="004A31C4">
        <w:rPr>
          <w:lang w:val="sr-Cyrl-RS"/>
        </w:rPr>
        <w:tab/>
      </w:r>
      <w:r w:rsidRPr="004A31C4">
        <w:rPr>
          <w:lang w:val="sr-Cyrl-RS"/>
        </w:rPr>
        <w:tab/>
      </w:r>
      <w:r w:rsidRPr="004A31C4">
        <w:rPr>
          <w:lang w:val="sr-Cyrl-RS"/>
        </w:rPr>
        <w:tab/>
      </w:r>
      <w:r w:rsidRPr="004A31C4">
        <w:rPr>
          <w:lang w:val="sr-Cyrl-RS"/>
        </w:rPr>
        <w:tab/>
      </w:r>
      <w:r w:rsidRPr="004A31C4">
        <w:rPr>
          <w:lang w:val="sr-Cyrl-RS"/>
        </w:rPr>
        <w:tab/>
      </w:r>
      <w:r w:rsidRPr="004A31C4">
        <w:rPr>
          <w:lang w:val="sr-Cyrl-RS"/>
        </w:rPr>
        <w:tab/>
        <w:t>Адреса: _________________________</w:t>
      </w:r>
    </w:p>
    <w:p w:rsidR="006D2400" w:rsidRPr="004A31C4" w:rsidRDefault="006D2400" w:rsidP="006D2400">
      <w:pPr>
        <w:pStyle w:val="NoSpacing"/>
        <w:jc w:val="both"/>
        <w:rPr>
          <w:lang w:val="sr-Cyrl-RS"/>
        </w:rPr>
      </w:pPr>
      <w:r w:rsidRPr="004A31C4">
        <w:rPr>
          <w:lang w:val="sr-Cyrl-RS"/>
        </w:rPr>
        <w:tab/>
      </w:r>
      <w:r w:rsidRPr="004A31C4">
        <w:rPr>
          <w:lang w:val="sr-Cyrl-RS"/>
        </w:rPr>
        <w:tab/>
      </w:r>
      <w:r w:rsidRPr="004A31C4">
        <w:rPr>
          <w:lang w:val="sr-Cyrl-RS"/>
        </w:rPr>
        <w:tab/>
      </w:r>
      <w:r w:rsidRPr="004A31C4">
        <w:rPr>
          <w:lang w:val="sr-Cyrl-RS"/>
        </w:rPr>
        <w:tab/>
      </w:r>
      <w:r w:rsidRPr="004A31C4">
        <w:rPr>
          <w:lang w:val="sr-Cyrl-RS"/>
        </w:rPr>
        <w:tab/>
      </w:r>
      <w:r w:rsidRPr="004A31C4">
        <w:rPr>
          <w:lang w:val="sr-Cyrl-RS"/>
        </w:rPr>
        <w:tab/>
      </w:r>
      <w:r w:rsidRPr="004A31C4">
        <w:rPr>
          <w:lang w:val="sr-Cyrl-RS"/>
        </w:rPr>
        <w:tab/>
        <w:t>Седиште: ________________________</w:t>
      </w:r>
    </w:p>
    <w:p w:rsidR="006D2400" w:rsidRPr="004A31C4" w:rsidRDefault="006D2400" w:rsidP="006D2400">
      <w:pPr>
        <w:pStyle w:val="NoSpacing"/>
        <w:jc w:val="both"/>
        <w:rPr>
          <w:lang w:val="sr-Cyrl-RS"/>
        </w:rPr>
      </w:pPr>
      <w:r w:rsidRPr="004A31C4">
        <w:rPr>
          <w:lang w:val="sr-Cyrl-RS"/>
        </w:rPr>
        <w:tab/>
      </w:r>
      <w:r w:rsidRPr="004A31C4">
        <w:rPr>
          <w:lang w:val="sr-Cyrl-RS"/>
        </w:rPr>
        <w:tab/>
      </w:r>
      <w:r w:rsidRPr="004A31C4">
        <w:rPr>
          <w:lang w:val="sr-Cyrl-RS"/>
        </w:rPr>
        <w:tab/>
      </w:r>
      <w:r w:rsidRPr="004A31C4">
        <w:rPr>
          <w:lang w:val="sr-Cyrl-RS"/>
        </w:rPr>
        <w:tab/>
      </w:r>
      <w:r w:rsidRPr="004A31C4">
        <w:rPr>
          <w:lang w:val="sr-Cyrl-RS"/>
        </w:rPr>
        <w:tab/>
      </w:r>
      <w:r w:rsidRPr="004A31C4">
        <w:rPr>
          <w:lang w:val="sr-Cyrl-RS"/>
        </w:rPr>
        <w:tab/>
      </w:r>
      <w:r w:rsidRPr="004A31C4">
        <w:rPr>
          <w:lang w:val="sr-Cyrl-RS"/>
        </w:rPr>
        <w:tab/>
        <w:t>Мат. Број ________________________</w:t>
      </w:r>
    </w:p>
    <w:p w:rsidR="006D2400" w:rsidRPr="004A31C4" w:rsidRDefault="006D2400" w:rsidP="006D2400">
      <w:pPr>
        <w:pStyle w:val="NoSpacing"/>
        <w:jc w:val="both"/>
        <w:rPr>
          <w:lang w:val="sr-Cyrl-RS"/>
        </w:rPr>
      </w:pPr>
      <w:r w:rsidRPr="004A31C4">
        <w:rPr>
          <w:lang w:val="sr-Cyrl-RS"/>
        </w:rPr>
        <w:tab/>
      </w:r>
      <w:r w:rsidRPr="004A31C4">
        <w:rPr>
          <w:lang w:val="sr-Cyrl-RS"/>
        </w:rPr>
        <w:tab/>
      </w:r>
      <w:r w:rsidRPr="004A31C4">
        <w:rPr>
          <w:lang w:val="sr-Cyrl-RS"/>
        </w:rPr>
        <w:tab/>
      </w:r>
      <w:r w:rsidRPr="004A31C4">
        <w:rPr>
          <w:lang w:val="sr-Cyrl-RS"/>
        </w:rPr>
        <w:tab/>
      </w:r>
      <w:r w:rsidRPr="004A31C4">
        <w:rPr>
          <w:lang w:val="sr-Cyrl-RS"/>
        </w:rPr>
        <w:tab/>
      </w:r>
      <w:r w:rsidRPr="004A31C4">
        <w:rPr>
          <w:lang w:val="sr-Cyrl-RS"/>
        </w:rPr>
        <w:tab/>
      </w:r>
      <w:r w:rsidRPr="004A31C4">
        <w:rPr>
          <w:lang w:val="sr-Cyrl-RS"/>
        </w:rPr>
        <w:tab/>
        <w:t>ПИБ ____________________________</w:t>
      </w:r>
    </w:p>
    <w:p w:rsidR="006D2400" w:rsidRPr="004A31C4" w:rsidRDefault="006D2400" w:rsidP="006D2400">
      <w:pPr>
        <w:pStyle w:val="NoSpacing"/>
        <w:jc w:val="both"/>
        <w:rPr>
          <w:lang w:val="sr-Cyrl-RS"/>
        </w:rPr>
      </w:pPr>
      <w:r w:rsidRPr="004A31C4">
        <w:rPr>
          <w:lang w:val="sr-Cyrl-RS"/>
        </w:rPr>
        <w:tab/>
      </w:r>
      <w:r w:rsidRPr="004A31C4">
        <w:rPr>
          <w:lang w:val="sr-Cyrl-RS"/>
        </w:rPr>
        <w:tab/>
      </w:r>
      <w:r w:rsidRPr="004A31C4">
        <w:rPr>
          <w:lang w:val="sr-Cyrl-RS"/>
        </w:rPr>
        <w:tab/>
      </w:r>
      <w:r w:rsidRPr="004A31C4">
        <w:rPr>
          <w:lang w:val="sr-Cyrl-RS"/>
        </w:rPr>
        <w:tab/>
      </w:r>
      <w:r w:rsidRPr="004A31C4">
        <w:rPr>
          <w:lang w:val="sr-Cyrl-RS"/>
        </w:rPr>
        <w:tab/>
      </w:r>
      <w:r w:rsidRPr="004A31C4">
        <w:rPr>
          <w:lang w:val="sr-Cyrl-RS"/>
        </w:rPr>
        <w:tab/>
      </w:r>
      <w:r w:rsidRPr="004A31C4">
        <w:rPr>
          <w:lang w:val="sr-Cyrl-RS"/>
        </w:rPr>
        <w:tab/>
        <w:t>Текући рачун: ____________________</w:t>
      </w:r>
    </w:p>
    <w:p w:rsidR="006D2400" w:rsidRPr="004A31C4" w:rsidRDefault="006D2400" w:rsidP="006D2400">
      <w:pPr>
        <w:pStyle w:val="NoSpacing"/>
        <w:jc w:val="both"/>
        <w:rPr>
          <w:lang w:val="sr-Cyrl-RS"/>
        </w:rPr>
      </w:pPr>
      <w:r w:rsidRPr="004A31C4">
        <w:rPr>
          <w:lang w:val="sr-Cyrl-RS"/>
        </w:rPr>
        <w:tab/>
      </w:r>
      <w:r w:rsidRPr="004A31C4">
        <w:rPr>
          <w:lang w:val="sr-Cyrl-RS"/>
        </w:rPr>
        <w:tab/>
      </w:r>
      <w:r w:rsidRPr="004A31C4">
        <w:rPr>
          <w:lang w:val="sr-Cyrl-RS"/>
        </w:rPr>
        <w:tab/>
      </w:r>
      <w:r w:rsidRPr="004A31C4">
        <w:rPr>
          <w:lang w:val="sr-Cyrl-RS"/>
        </w:rPr>
        <w:tab/>
      </w:r>
      <w:r w:rsidRPr="004A31C4">
        <w:rPr>
          <w:lang w:val="sr-Cyrl-RS"/>
        </w:rPr>
        <w:tab/>
      </w:r>
      <w:r w:rsidRPr="004A31C4">
        <w:rPr>
          <w:lang w:val="sr-Cyrl-RS"/>
        </w:rPr>
        <w:tab/>
      </w:r>
      <w:r w:rsidRPr="004A31C4">
        <w:rPr>
          <w:lang w:val="sr-Cyrl-RS"/>
        </w:rPr>
        <w:tab/>
        <w:t>Банка: ___________________________</w:t>
      </w:r>
    </w:p>
    <w:p w:rsidR="006D2400" w:rsidRPr="004A31C4" w:rsidRDefault="006D2400" w:rsidP="006D2400">
      <w:pPr>
        <w:pStyle w:val="NoSpacing"/>
        <w:jc w:val="center"/>
        <w:rPr>
          <w:lang w:val="sr-Cyrl-RS"/>
        </w:rPr>
      </w:pPr>
      <w:r w:rsidRPr="004A31C4">
        <w:rPr>
          <w:lang w:val="sr-Cyrl-RS"/>
        </w:rPr>
        <w:t xml:space="preserve">   </w:t>
      </w:r>
    </w:p>
    <w:p w:rsidR="006D2400" w:rsidRPr="004A31C4" w:rsidRDefault="006D2400" w:rsidP="006D2400">
      <w:pPr>
        <w:pStyle w:val="NoSpacing"/>
        <w:jc w:val="center"/>
        <w:rPr>
          <w:lang w:val="sr-Cyrl-RS"/>
        </w:rPr>
      </w:pPr>
    </w:p>
    <w:p w:rsidR="006D2400" w:rsidRPr="004A31C4" w:rsidRDefault="006D2400" w:rsidP="006D2400">
      <w:pPr>
        <w:pStyle w:val="NoSpacing"/>
        <w:jc w:val="center"/>
        <w:rPr>
          <w:lang w:val="sr-Cyrl-RS"/>
        </w:rPr>
      </w:pPr>
      <w:r w:rsidRPr="004A31C4">
        <w:rPr>
          <w:lang w:val="sr-Cyrl-RS"/>
        </w:rPr>
        <w:t xml:space="preserve">  М.П.</w:t>
      </w:r>
    </w:p>
    <w:p w:rsidR="006D2400" w:rsidRPr="004A31C4" w:rsidRDefault="006D2400" w:rsidP="006D2400">
      <w:pPr>
        <w:ind w:left="5040" w:firstLine="720"/>
        <w:rPr>
          <w:sz w:val="22"/>
          <w:szCs w:val="22"/>
          <w:lang w:val="sr-Cyrl-RS"/>
        </w:rPr>
      </w:pPr>
      <w:r w:rsidRPr="004A31C4">
        <w:rPr>
          <w:sz w:val="22"/>
          <w:szCs w:val="22"/>
          <w:lang w:val="sr-Cyrl-RS"/>
        </w:rPr>
        <w:t xml:space="preserve">          Директор,</w:t>
      </w:r>
    </w:p>
    <w:p w:rsidR="006D2400" w:rsidRPr="004A31C4" w:rsidRDefault="006D2400" w:rsidP="006D2400">
      <w:pPr>
        <w:tabs>
          <w:tab w:val="left" w:pos="6028"/>
        </w:tabs>
        <w:autoSpaceDE w:val="0"/>
        <w:jc w:val="both"/>
        <w:rPr>
          <w:b/>
          <w:bCs/>
          <w:i/>
          <w:iCs/>
          <w:sz w:val="22"/>
          <w:szCs w:val="22"/>
          <w:lang w:val="sr-Cyrl-RS"/>
        </w:rPr>
      </w:pPr>
    </w:p>
    <w:p w:rsidR="006D2400" w:rsidRPr="004A31C4" w:rsidRDefault="006D2400" w:rsidP="006D2400">
      <w:pPr>
        <w:pStyle w:val="ListParagraph"/>
        <w:tabs>
          <w:tab w:val="left" w:pos="450"/>
        </w:tabs>
        <w:autoSpaceDE w:val="0"/>
        <w:spacing w:line="240" w:lineRule="auto"/>
        <w:ind w:left="0"/>
        <w:jc w:val="both"/>
        <w:rPr>
          <w:rFonts w:ascii="Times New Roman" w:hAnsi="Times New Roman"/>
          <w:bCs/>
          <w:iCs/>
          <w:u w:val="single"/>
          <w:lang w:val="sr-Cyrl-RS"/>
        </w:rPr>
        <w:sectPr w:rsidR="006D2400" w:rsidRPr="004A31C4" w:rsidSect="008711BD">
          <w:headerReference w:type="default" r:id="rId14"/>
          <w:footerReference w:type="default" r:id="rId15"/>
          <w:pgSz w:w="11906" w:h="16838" w:code="9"/>
          <w:pgMar w:top="734" w:right="1260" w:bottom="763" w:left="1296" w:header="720" w:footer="720" w:gutter="0"/>
          <w:cols w:space="720"/>
          <w:docGrid w:linePitch="360"/>
        </w:sectPr>
      </w:pPr>
    </w:p>
    <w:p w:rsidR="006D2400" w:rsidRPr="004A31C4" w:rsidRDefault="006D2400" w:rsidP="006D2400">
      <w:pPr>
        <w:tabs>
          <w:tab w:val="left" w:pos="6028"/>
        </w:tabs>
        <w:autoSpaceDE w:val="0"/>
        <w:jc w:val="both"/>
        <w:rPr>
          <w:bCs/>
          <w:i/>
          <w:iCs/>
          <w:sz w:val="22"/>
          <w:szCs w:val="22"/>
          <w:lang w:val="sr-Cyrl-RS"/>
        </w:rPr>
      </w:pPr>
    </w:p>
    <w:p w:rsidR="006D2400" w:rsidRPr="004A31C4" w:rsidRDefault="006D2400" w:rsidP="006D2400">
      <w:pPr>
        <w:shd w:val="clear" w:color="auto" w:fill="BDD6EE" w:themeFill="accent1" w:themeFillTint="66"/>
        <w:tabs>
          <w:tab w:val="left" w:pos="6028"/>
        </w:tabs>
        <w:autoSpaceDE w:val="0"/>
        <w:jc w:val="center"/>
        <w:rPr>
          <w:bCs/>
          <w:iCs/>
          <w:szCs w:val="24"/>
          <w:lang w:val="sr-Cyrl-RS"/>
        </w:rPr>
      </w:pPr>
      <w:r>
        <w:rPr>
          <w:b/>
          <w:szCs w:val="28"/>
          <w:lang w:val="sr-Latn-RS"/>
        </w:rPr>
        <w:t>XVIII -</w:t>
      </w:r>
      <w:r>
        <w:rPr>
          <w:b/>
          <w:szCs w:val="28"/>
          <w:lang w:val="sr-Cyrl-RS"/>
        </w:rPr>
        <w:t xml:space="preserve"> </w:t>
      </w:r>
      <w:r w:rsidRPr="004A31C4">
        <w:rPr>
          <w:b/>
          <w:bCs/>
          <w:iCs/>
          <w:szCs w:val="24"/>
          <w:lang w:val="sr-Cyrl-RS"/>
        </w:rPr>
        <w:t xml:space="preserve">OБРАЗАЦ ЗАХТЕВА ЗА </w:t>
      </w:r>
      <w:r w:rsidRPr="004A31C4">
        <w:rPr>
          <w:b/>
          <w:bCs/>
          <w:iCs/>
          <w:szCs w:val="24"/>
          <w:u w:val="single"/>
          <w:lang w:val="sr-Cyrl-RS"/>
        </w:rPr>
        <w:t>РЕГИСТРАЦИЈУ</w:t>
      </w:r>
      <w:r w:rsidRPr="004A31C4">
        <w:rPr>
          <w:b/>
          <w:bCs/>
          <w:iCs/>
          <w:szCs w:val="24"/>
          <w:lang w:val="sr-Cyrl-RS"/>
        </w:rPr>
        <w:t>/</w:t>
      </w:r>
      <w:r w:rsidRPr="004A31C4">
        <w:rPr>
          <w:bCs/>
          <w:iCs/>
          <w:szCs w:val="24"/>
          <w:lang w:val="sr-Cyrl-RS"/>
        </w:rPr>
        <w:t>БРИСАЊЕ</w:t>
      </w:r>
      <w:r w:rsidRPr="004A31C4">
        <w:rPr>
          <w:b/>
          <w:bCs/>
          <w:iCs/>
          <w:szCs w:val="24"/>
          <w:lang w:val="sr-Cyrl-RS"/>
        </w:rPr>
        <w:t xml:space="preserve"> МЕНИЦЕ</w:t>
      </w:r>
    </w:p>
    <w:p w:rsidR="006D2400" w:rsidRPr="004A31C4" w:rsidRDefault="006D2400" w:rsidP="006D2400">
      <w:pPr>
        <w:tabs>
          <w:tab w:val="left" w:pos="6028"/>
        </w:tabs>
        <w:autoSpaceDE w:val="0"/>
        <w:jc w:val="center"/>
        <w:rPr>
          <w:bCs/>
          <w:iCs/>
          <w:szCs w:val="24"/>
          <w:lang w:val="sr-Cyrl-RS"/>
        </w:rPr>
      </w:pPr>
      <w:r w:rsidRPr="004A31C4">
        <w:rPr>
          <w:bCs/>
          <w:iCs/>
          <w:szCs w:val="24"/>
          <w:lang w:val="sr-Cyrl-RS"/>
        </w:rPr>
        <w:t>(заокружити регистрацију или брисање)</w:t>
      </w:r>
    </w:p>
    <w:p w:rsidR="006D2400" w:rsidRPr="004A31C4" w:rsidRDefault="006D2400" w:rsidP="006D2400">
      <w:pPr>
        <w:tabs>
          <w:tab w:val="left" w:pos="6028"/>
        </w:tabs>
        <w:autoSpaceDE w:val="0"/>
        <w:jc w:val="center"/>
        <w:rPr>
          <w:bCs/>
          <w:i/>
          <w:iCs/>
          <w:sz w:val="22"/>
          <w:szCs w:val="22"/>
          <w:lang w:val="sr-Cyrl-RS"/>
        </w:rPr>
      </w:pPr>
    </w:p>
    <w:tbl>
      <w:tblPr>
        <w:tblW w:w="5000" w:type="pct"/>
        <w:tblBorders>
          <w:insideH w:val="single" w:sz="4" w:space="0" w:color="auto"/>
        </w:tblBorders>
        <w:tblLook w:val="04A0" w:firstRow="1" w:lastRow="0" w:firstColumn="1" w:lastColumn="0" w:noHBand="0" w:noVBand="1"/>
      </w:tblPr>
      <w:tblGrid>
        <w:gridCol w:w="2621"/>
        <w:gridCol w:w="1021"/>
        <w:gridCol w:w="722"/>
        <w:gridCol w:w="1097"/>
        <w:gridCol w:w="843"/>
        <w:gridCol w:w="3504"/>
      </w:tblGrid>
      <w:tr w:rsidR="006D2400" w:rsidRPr="004A31C4" w:rsidTr="001E7E7E">
        <w:trPr>
          <w:trHeight w:val="170"/>
        </w:trPr>
        <w:tc>
          <w:tcPr>
            <w:tcW w:w="1340" w:type="pct"/>
            <w:vAlign w:val="bottom"/>
            <w:hideMark/>
          </w:tcPr>
          <w:p w:rsidR="006D2400" w:rsidRPr="004A31C4" w:rsidRDefault="006D2400" w:rsidP="001E7E7E">
            <w:pPr>
              <w:tabs>
                <w:tab w:val="left" w:pos="6028"/>
              </w:tabs>
              <w:autoSpaceDE w:val="0"/>
              <w:jc w:val="both"/>
              <w:rPr>
                <w:bCs/>
                <w:iCs/>
                <w:sz w:val="22"/>
                <w:szCs w:val="22"/>
                <w:lang w:val="sr-Cyrl-RS"/>
              </w:rPr>
            </w:pPr>
            <w:r w:rsidRPr="004A31C4">
              <w:rPr>
                <w:bCs/>
                <w:iCs/>
                <w:sz w:val="22"/>
                <w:szCs w:val="22"/>
                <w:lang w:val="sr-Cyrl-RS"/>
              </w:rPr>
              <w:t>Матични број дужника / јемца /  авалисте:</w:t>
            </w:r>
          </w:p>
        </w:tc>
        <w:tc>
          <w:tcPr>
            <w:tcW w:w="524" w:type="pct"/>
            <w:tcBorders>
              <w:top w:val="nil"/>
              <w:left w:val="nil"/>
              <w:bottom w:val="single" w:sz="4" w:space="0" w:color="auto"/>
              <w:right w:val="nil"/>
            </w:tcBorders>
            <w:vAlign w:val="bottom"/>
          </w:tcPr>
          <w:p w:rsidR="006D2400" w:rsidRPr="004A31C4" w:rsidRDefault="006D2400" w:rsidP="001E7E7E">
            <w:pPr>
              <w:tabs>
                <w:tab w:val="left" w:pos="6028"/>
              </w:tabs>
              <w:autoSpaceDE w:val="0"/>
              <w:jc w:val="both"/>
              <w:rPr>
                <w:bCs/>
                <w:iCs/>
                <w:sz w:val="22"/>
                <w:szCs w:val="22"/>
                <w:lang w:val="sr-Cyrl-RS"/>
              </w:rPr>
            </w:pPr>
          </w:p>
        </w:tc>
        <w:tc>
          <w:tcPr>
            <w:tcW w:w="360" w:type="pct"/>
            <w:vAlign w:val="bottom"/>
            <w:hideMark/>
          </w:tcPr>
          <w:p w:rsidR="006D2400" w:rsidRPr="004A31C4" w:rsidRDefault="006D2400" w:rsidP="001E7E7E">
            <w:pPr>
              <w:tabs>
                <w:tab w:val="left" w:pos="6028"/>
              </w:tabs>
              <w:autoSpaceDE w:val="0"/>
              <w:jc w:val="both"/>
              <w:rPr>
                <w:bCs/>
                <w:iCs/>
                <w:sz w:val="22"/>
                <w:szCs w:val="22"/>
                <w:lang w:val="sr-Cyrl-RS"/>
              </w:rPr>
            </w:pPr>
            <w:r w:rsidRPr="004A31C4">
              <w:rPr>
                <w:bCs/>
                <w:iCs/>
                <w:sz w:val="22"/>
                <w:szCs w:val="22"/>
                <w:lang w:val="sr-Cyrl-RS"/>
              </w:rPr>
              <w:t>ПИБ:</w:t>
            </w:r>
          </w:p>
        </w:tc>
        <w:tc>
          <w:tcPr>
            <w:tcW w:w="563" w:type="pct"/>
            <w:tcBorders>
              <w:top w:val="nil"/>
              <w:left w:val="nil"/>
              <w:bottom w:val="single" w:sz="4" w:space="0" w:color="auto"/>
              <w:right w:val="nil"/>
            </w:tcBorders>
            <w:vAlign w:val="bottom"/>
          </w:tcPr>
          <w:p w:rsidR="006D2400" w:rsidRPr="004A31C4" w:rsidRDefault="006D2400" w:rsidP="001E7E7E">
            <w:pPr>
              <w:tabs>
                <w:tab w:val="left" w:pos="6028"/>
              </w:tabs>
              <w:autoSpaceDE w:val="0"/>
              <w:jc w:val="both"/>
              <w:rPr>
                <w:bCs/>
                <w:iCs/>
                <w:sz w:val="22"/>
                <w:szCs w:val="22"/>
                <w:lang w:val="sr-Cyrl-RS"/>
              </w:rPr>
            </w:pPr>
          </w:p>
        </w:tc>
        <w:tc>
          <w:tcPr>
            <w:tcW w:w="423" w:type="pct"/>
            <w:vAlign w:val="bottom"/>
            <w:hideMark/>
          </w:tcPr>
          <w:p w:rsidR="006D2400" w:rsidRPr="004A31C4" w:rsidRDefault="006D2400" w:rsidP="001E7E7E">
            <w:pPr>
              <w:tabs>
                <w:tab w:val="left" w:pos="6028"/>
              </w:tabs>
              <w:autoSpaceDE w:val="0"/>
              <w:jc w:val="both"/>
              <w:rPr>
                <w:bCs/>
                <w:iCs/>
                <w:sz w:val="22"/>
                <w:szCs w:val="22"/>
                <w:lang w:val="sr-Cyrl-RS"/>
              </w:rPr>
            </w:pPr>
            <w:r w:rsidRPr="004A31C4">
              <w:rPr>
                <w:bCs/>
                <w:iCs/>
                <w:sz w:val="22"/>
                <w:szCs w:val="22"/>
                <w:lang w:val="sr-Cyrl-RS"/>
              </w:rPr>
              <w:t xml:space="preserve">Назив: </w:t>
            </w:r>
          </w:p>
        </w:tc>
        <w:tc>
          <w:tcPr>
            <w:tcW w:w="1790" w:type="pct"/>
            <w:tcBorders>
              <w:top w:val="nil"/>
              <w:left w:val="nil"/>
              <w:bottom w:val="single" w:sz="4" w:space="0" w:color="auto"/>
              <w:right w:val="nil"/>
            </w:tcBorders>
            <w:vAlign w:val="bottom"/>
          </w:tcPr>
          <w:p w:rsidR="006D2400" w:rsidRPr="004A31C4" w:rsidRDefault="006D2400" w:rsidP="001E7E7E">
            <w:pPr>
              <w:tabs>
                <w:tab w:val="left" w:pos="6028"/>
              </w:tabs>
              <w:autoSpaceDE w:val="0"/>
              <w:jc w:val="both"/>
              <w:rPr>
                <w:bCs/>
                <w:iCs/>
                <w:sz w:val="22"/>
                <w:szCs w:val="22"/>
                <w:lang w:val="sr-Cyrl-RS"/>
              </w:rPr>
            </w:pPr>
          </w:p>
        </w:tc>
      </w:tr>
    </w:tbl>
    <w:p w:rsidR="006D2400" w:rsidRPr="004A31C4" w:rsidRDefault="006D2400" w:rsidP="006D2400">
      <w:pPr>
        <w:tabs>
          <w:tab w:val="left" w:pos="6028"/>
        </w:tabs>
        <w:autoSpaceDE w:val="0"/>
        <w:jc w:val="both"/>
        <w:rPr>
          <w:bCs/>
          <w:i/>
          <w:iCs/>
          <w:sz w:val="22"/>
          <w:szCs w:val="22"/>
          <w:lang w:val="sr-Cyrl-RS"/>
        </w:rPr>
      </w:pPr>
    </w:p>
    <w:p w:rsidR="006D2400" w:rsidRPr="004A31C4" w:rsidRDefault="006D2400" w:rsidP="006D2400">
      <w:pPr>
        <w:tabs>
          <w:tab w:val="left" w:pos="6028"/>
        </w:tabs>
        <w:autoSpaceDE w:val="0"/>
        <w:jc w:val="both"/>
        <w:rPr>
          <w:bCs/>
          <w:i/>
          <w:iCs/>
          <w:sz w:val="22"/>
          <w:szCs w:val="22"/>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677"/>
        <w:gridCol w:w="1031"/>
        <w:gridCol w:w="1446"/>
        <w:gridCol w:w="1142"/>
        <w:gridCol w:w="789"/>
        <w:gridCol w:w="918"/>
        <w:gridCol w:w="1833"/>
        <w:gridCol w:w="1173"/>
        <w:gridCol w:w="789"/>
      </w:tblGrid>
      <w:tr w:rsidR="006D2400" w:rsidRPr="004A31C4" w:rsidTr="001E7E7E">
        <w:trPr>
          <w:trHeight w:hRule="exact" w:val="857"/>
        </w:trPr>
        <w:tc>
          <w:tcPr>
            <w:tcW w:w="30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6D2400" w:rsidRPr="004A31C4" w:rsidRDefault="006D2400" w:rsidP="001E7E7E">
            <w:pPr>
              <w:tabs>
                <w:tab w:val="left" w:pos="6028"/>
              </w:tabs>
              <w:autoSpaceDE w:val="0"/>
              <w:jc w:val="center"/>
              <w:rPr>
                <w:b/>
                <w:bCs/>
                <w:iCs/>
                <w:sz w:val="22"/>
                <w:szCs w:val="22"/>
                <w:lang w:val="sr-Cyrl-RS"/>
              </w:rPr>
            </w:pPr>
            <w:r w:rsidRPr="004A31C4">
              <w:rPr>
                <w:b/>
                <w:bCs/>
                <w:iCs/>
                <w:sz w:val="22"/>
                <w:szCs w:val="22"/>
                <w:lang w:val="sr-Cyrl-RS"/>
              </w:rPr>
              <w:t>Редни број</w:t>
            </w:r>
          </w:p>
        </w:tc>
        <w:tc>
          <w:tcPr>
            <w:tcW w:w="462"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6D2400" w:rsidRPr="004A31C4" w:rsidRDefault="006D2400" w:rsidP="001E7E7E">
            <w:pPr>
              <w:tabs>
                <w:tab w:val="left" w:pos="6028"/>
              </w:tabs>
              <w:autoSpaceDE w:val="0"/>
              <w:jc w:val="both"/>
              <w:rPr>
                <w:bCs/>
                <w:iCs/>
                <w:sz w:val="22"/>
                <w:szCs w:val="22"/>
                <w:lang w:val="sr-Cyrl-RS"/>
              </w:rPr>
            </w:pPr>
            <w:r w:rsidRPr="004A31C4">
              <w:rPr>
                <w:b/>
                <w:bCs/>
                <w:iCs/>
                <w:sz w:val="22"/>
                <w:szCs w:val="22"/>
                <w:lang w:val="sr-Cyrl-RS"/>
              </w:rPr>
              <w:t>Датум</w:t>
            </w:r>
          </w:p>
          <w:p w:rsidR="006D2400" w:rsidRPr="004A31C4" w:rsidRDefault="006D2400" w:rsidP="001E7E7E">
            <w:pPr>
              <w:tabs>
                <w:tab w:val="left" w:pos="6028"/>
              </w:tabs>
              <w:autoSpaceDE w:val="0"/>
              <w:jc w:val="center"/>
              <w:rPr>
                <w:bCs/>
                <w:iCs/>
                <w:sz w:val="22"/>
                <w:szCs w:val="22"/>
                <w:lang w:val="sr-Cyrl-RS"/>
              </w:rPr>
            </w:pPr>
            <w:r w:rsidRPr="004A31C4">
              <w:rPr>
                <w:b/>
                <w:bCs/>
                <w:iCs/>
                <w:sz w:val="22"/>
                <w:szCs w:val="22"/>
                <w:lang w:val="sr-Cyrl-RS"/>
              </w:rPr>
              <w:t>издавања</w:t>
            </w:r>
          </w:p>
          <w:p w:rsidR="006D2400" w:rsidRPr="004A31C4" w:rsidRDefault="006D2400" w:rsidP="001E7E7E">
            <w:pPr>
              <w:tabs>
                <w:tab w:val="left" w:pos="6028"/>
              </w:tabs>
              <w:autoSpaceDE w:val="0"/>
              <w:jc w:val="both"/>
              <w:rPr>
                <w:bCs/>
                <w:iCs/>
                <w:sz w:val="22"/>
                <w:szCs w:val="22"/>
                <w:lang w:val="sr-Cyrl-RS"/>
              </w:rPr>
            </w:pPr>
            <w:r w:rsidRPr="004A31C4">
              <w:rPr>
                <w:b/>
                <w:bCs/>
                <w:iCs/>
                <w:sz w:val="22"/>
                <w:szCs w:val="22"/>
                <w:lang w:val="sr-Cyrl-RS"/>
              </w:rPr>
              <w:t>менице</w:t>
            </w:r>
          </w:p>
          <w:p w:rsidR="006D2400" w:rsidRPr="004A31C4" w:rsidRDefault="006D2400" w:rsidP="001E7E7E">
            <w:pPr>
              <w:tabs>
                <w:tab w:val="left" w:pos="6028"/>
              </w:tabs>
              <w:autoSpaceDE w:val="0"/>
              <w:jc w:val="both"/>
              <w:rPr>
                <w:bCs/>
                <w:iCs/>
                <w:sz w:val="22"/>
                <w:szCs w:val="22"/>
                <w:lang w:val="sr-Cyrl-RS"/>
              </w:rPr>
            </w:pPr>
          </w:p>
        </w:tc>
        <w:tc>
          <w:tcPr>
            <w:tcW w:w="789"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6D2400" w:rsidRPr="004A31C4" w:rsidRDefault="006D2400" w:rsidP="001E7E7E">
            <w:pPr>
              <w:tabs>
                <w:tab w:val="left" w:pos="6028"/>
              </w:tabs>
              <w:autoSpaceDE w:val="0"/>
              <w:jc w:val="center"/>
              <w:rPr>
                <w:b/>
                <w:bCs/>
                <w:iCs/>
                <w:sz w:val="22"/>
                <w:szCs w:val="22"/>
                <w:lang w:val="sr-Cyrl-RS"/>
              </w:rPr>
            </w:pPr>
            <w:r w:rsidRPr="004A31C4">
              <w:rPr>
                <w:b/>
                <w:bCs/>
                <w:iCs/>
                <w:sz w:val="22"/>
                <w:szCs w:val="22"/>
                <w:lang w:val="sr-Cyrl-RS"/>
              </w:rPr>
              <w:t>Серијски број менице</w:t>
            </w:r>
          </w:p>
        </w:tc>
        <w:tc>
          <w:tcPr>
            <w:tcW w:w="991"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D2400" w:rsidRPr="004A31C4" w:rsidRDefault="006D2400" w:rsidP="001E7E7E">
            <w:pPr>
              <w:tabs>
                <w:tab w:val="left" w:pos="6028"/>
              </w:tabs>
              <w:autoSpaceDE w:val="0"/>
              <w:jc w:val="center"/>
              <w:rPr>
                <w:b/>
                <w:bCs/>
                <w:iCs/>
                <w:sz w:val="22"/>
                <w:szCs w:val="22"/>
                <w:lang w:val="sr-Cyrl-RS"/>
              </w:rPr>
            </w:pPr>
            <w:r w:rsidRPr="004A31C4">
              <w:rPr>
                <w:b/>
                <w:bCs/>
                <w:iCs/>
                <w:sz w:val="22"/>
                <w:szCs w:val="22"/>
                <w:lang w:val="sr-Cyrl-RS"/>
              </w:rPr>
              <w:t>Износ менице/валута</w:t>
            </w:r>
          </w:p>
        </w:tc>
        <w:tc>
          <w:tcPr>
            <w:tcW w:w="51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D2400" w:rsidRPr="004A31C4" w:rsidRDefault="006D2400" w:rsidP="001E7E7E">
            <w:pPr>
              <w:tabs>
                <w:tab w:val="left" w:pos="6028"/>
              </w:tabs>
              <w:autoSpaceDE w:val="0"/>
              <w:jc w:val="center"/>
              <w:rPr>
                <w:b/>
                <w:bCs/>
                <w:iCs/>
                <w:sz w:val="22"/>
                <w:szCs w:val="22"/>
                <w:lang w:val="sr-Cyrl-RS"/>
              </w:rPr>
            </w:pPr>
            <w:r w:rsidRPr="004A31C4">
              <w:rPr>
                <w:b/>
                <w:bCs/>
                <w:iCs/>
                <w:sz w:val="22"/>
                <w:szCs w:val="22"/>
                <w:lang w:val="sr-Cyrl-RS"/>
              </w:rPr>
              <w:t>Датум доспећа</w:t>
            </w:r>
          </w:p>
        </w:tc>
        <w:tc>
          <w:tcPr>
            <w:tcW w:w="1931"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6D2400" w:rsidRPr="004A31C4" w:rsidRDefault="006D2400" w:rsidP="001E7E7E">
            <w:pPr>
              <w:tabs>
                <w:tab w:val="left" w:pos="6028"/>
              </w:tabs>
              <w:autoSpaceDE w:val="0"/>
              <w:jc w:val="center"/>
              <w:rPr>
                <w:b/>
                <w:bCs/>
                <w:iCs/>
                <w:sz w:val="22"/>
                <w:szCs w:val="22"/>
                <w:lang w:val="sr-Cyrl-RS"/>
              </w:rPr>
            </w:pPr>
            <w:r w:rsidRPr="004A31C4">
              <w:rPr>
                <w:b/>
                <w:bCs/>
                <w:iCs/>
                <w:sz w:val="22"/>
                <w:szCs w:val="22"/>
                <w:lang w:val="sr-Cyrl-RS"/>
              </w:rPr>
              <w:t>Основ издавања *</w:t>
            </w:r>
          </w:p>
          <w:p w:rsidR="006D2400" w:rsidRPr="004A31C4" w:rsidRDefault="006D2400" w:rsidP="001E7E7E">
            <w:pPr>
              <w:tabs>
                <w:tab w:val="left" w:pos="6028"/>
              </w:tabs>
              <w:autoSpaceDE w:val="0"/>
              <w:jc w:val="center"/>
              <w:rPr>
                <w:bCs/>
                <w:iCs/>
                <w:sz w:val="22"/>
                <w:szCs w:val="22"/>
                <w:lang w:val="sr-Cyrl-RS"/>
              </w:rPr>
            </w:pPr>
            <w:r w:rsidRPr="004A31C4">
              <w:rPr>
                <w:b/>
                <w:bCs/>
                <w:iCs/>
                <w:sz w:val="22"/>
                <w:szCs w:val="22"/>
                <w:lang w:val="sr-Cyrl-RS"/>
              </w:rPr>
              <w:t>и износ из основа/валута</w:t>
            </w:r>
          </w:p>
        </w:tc>
      </w:tr>
      <w:tr w:rsidR="006D2400" w:rsidRPr="004A31C4" w:rsidTr="001E7E7E">
        <w:trPr>
          <w:trHeight w:val="577"/>
        </w:trPr>
        <w:tc>
          <w:tcPr>
            <w:tcW w:w="308" w:type="pct"/>
            <w:vMerge/>
            <w:tcBorders>
              <w:top w:val="single" w:sz="4" w:space="0" w:color="auto"/>
              <w:left w:val="single" w:sz="4" w:space="0" w:color="auto"/>
              <w:bottom w:val="single" w:sz="4" w:space="0" w:color="auto"/>
              <w:right w:val="single" w:sz="4" w:space="0" w:color="auto"/>
            </w:tcBorders>
            <w:vAlign w:val="center"/>
            <w:hideMark/>
          </w:tcPr>
          <w:p w:rsidR="006D2400" w:rsidRPr="004A31C4" w:rsidRDefault="006D2400" w:rsidP="001E7E7E">
            <w:pPr>
              <w:rPr>
                <w:b/>
                <w:bCs/>
                <w:iCs/>
                <w:sz w:val="22"/>
                <w:szCs w:val="22"/>
                <w:lang w:val="sr-Cyrl-RS"/>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rsidR="006D2400" w:rsidRPr="004A31C4" w:rsidRDefault="006D2400" w:rsidP="001E7E7E">
            <w:pPr>
              <w:rPr>
                <w:bCs/>
                <w:iCs/>
                <w:sz w:val="22"/>
                <w:szCs w:val="22"/>
                <w:lang w:val="sr-Cyrl-RS"/>
              </w:rPr>
            </w:pPr>
          </w:p>
        </w:tc>
        <w:tc>
          <w:tcPr>
            <w:tcW w:w="789" w:type="pct"/>
            <w:vMerge/>
            <w:tcBorders>
              <w:top w:val="single" w:sz="4" w:space="0" w:color="auto"/>
              <w:left w:val="single" w:sz="4" w:space="0" w:color="auto"/>
              <w:bottom w:val="single" w:sz="4" w:space="0" w:color="auto"/>
              <w:right w:val="single" w:sz="4" w:space="0" w:color="auto"/>
            </w:tcBorders>
            <w:vAlign w:val="center"/>
            <w:hideMark/>
          </w:tcPr>
          <w:p w:rsidR="006D2400" w:rsidRPr="004A31C4" w:rsidRDefault="006D2400" w:rsidP="001E7E7E">
            <w:pPr>
              <w:rPr>
                <w:b/>
                <w:bCs/>
                <w:iCs/>
                <w:sz w:val="22"/>
                <w:szCs w:val="22"/>
                <w:lang w:val="sr-Cyrl-RS"/>
              </w:rPr>
            </w:pPr>
          </w:p>
        </w:tc>
        <w:tc>
          <w:tcPr>
            <w:tcW w:w="63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D2400" w:rsidRPr="004A31C4" w:rsidRDefault="006D2400" w:rsidP="001E7E7E">
            <w:pPr>
              <w:tabs>
                <w:tab w:val="left" w:pos="6028"/>
              </w:tabs>
              <w:autoSpaceDE w:val="0"/>
              <w:jc w:val="center"/>
              <w:rPr>
                <w:b/>
                <w:bCs/>
                <w:iCs/>
                <w:sz w:val="22"/>
                <w:szCs w:val="22"/>
                <w:lang w:val="sr-Cyrl-RS"/>
              </w:rPr>
            </w:pPr>
            <w:r w:rsidRPr="004A31C4">
              <w:rPr>
                <w:b/>
                <w:bCs/>
                <w:iCs/>
                <w:sz w:val="22"/>
                <w:szCs w:val="22"/>
                <w:lang w:val="sr-Cyrl-RS"/>
              </w:rPr>
              <w:t>Износ</w:t>
            </w:r>
          </w:p>
        </w:tc>
        <w:tc>
          <w:tcPr>
            <w:tcW w:w="35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D2400" w:rsidRPr="004A31C4" w:rsidRDefault="006D2400" w:rsidP="001E7E7E">
            <w:pPr>
              <w:tabs>
                <w:tab w:val="left" w:pos="6028"/>
              </w:tabs>
              <w:autoSpaceDE w:val="0"/>
              <w:jc w:val="both"/>
              <w:rPr>
                <w:b/>
                <w:bCs/>
                <w:iCs/>
                <w:sz w:val="22"/>
                <w:szCs w:val="22"/>
                <w:lang w:val="sr-Cyrl-RS"/>
              </w:rPr>
            </w:pPr>
            <w:r w:rsidRPr="004A31C4">
              <w:rPr>
                <w:b/>
                <w:bCs/>
                <w:iCs/>
                <w:sz w:val="22"/>
                <w:szCs w:val="22"/>
                <w:lang w:val="sr-Cyrl-RS"/>
              </w:rPr>
              <w:t>Валута</w:t>
            </w:r>
          </w:p>
        </w:tc>
        <w:tc>
          <w:tcPr>
            <w:tcW w:w="519" w:type="pct"/>
            <w:tcBorders>
              <w:top w:val="single" w:sz="4" w:space="0" w:color="auto"/>
              <w:left w:val="single" w:sz="4" w:space="0" w:color="auto"/>
              <w:bottom w:val="single" w:sz="4" w:space="0" w:color="auto"/>
              <w:right w:val="single" w:sz="4" w:space="0" w:color="auto"/>
            </w:tcBorders>
            <w:shd w:val="clear" w:color="auto" w:fill="D9D9D9"/>
            <w:vAlign w:val="center"/>
          </w:tcPr>
          <w:p w:rsidR="006D2400" w:rsidRPr="004A31C4" w:rsidRDefault="006D2400" w:rsidP="001E7E7E">
            <w:pPr>
              <w:tabs>
                <w:tab w:val="left" w:pos="6028"/>
              </w:tabs>
              <w:autoSpaceDE w:val="0"/>
              <w:jc w:val="both"/>
              <w:rPr>
                <w:b/>
                <w:bCs/>
                <w:iCs/>
                <w:sz w:val="22"/>
                <w:szCs w:val="22"/>
                <w:lang w:val="sr-Cyrl-RS"/>
              </w:rPr>
            </w:pPr>
          </w:p>
        </w:tc>
        <w:tc>
          <w:tcPr>
            <w:tcW w:w="98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D2400" w:rsidRPr="004A31C4" w:rsidRDefault="006D2400" w:rsidP="001E7E7E">
            <w:pPr>
              <w:tabs>
                <w:tab w:val="left" w:pos="6028"/>
              </w:tabs>
              <w:autoSpaceDE w:val="0"/>
              <w:jc w:val="center"/>
              <w:rPr>
                <w:b/>
                <w:bCs/>
                <w:iCs/>
                <w:sz w:val="22"/>
                <w:szCs w:val="22"/>
                <w:lang w:val="sr-Cyrl-RS"/>
              </w:rPr>
            </w:pPr>
            <w:r w:rsidRPr="004A31C4">
              <w:rPr>
                <w:b/>
                <w:bCs/>
                <w:iCs/>
                <w:sz w:val="22"/>
                <w:szCs w:val="22"/>
                <w:lang w:val="sr-Cyrl-RS"/>
              </w:rPr>
              <w:t>Основ издавања</w:t>
            </w:r>
          </w:p>
        </w:tc>
        <w:tc>
          <w:tcPr>
            <w:tcW w:w="6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D2400" w:rsidRPr="004A31C4" w:rsidRDefault="006D2400" w:rsidP="001E7E7E">
            <w:pPr>
              <w:tabs>
                <w:tab w:val="left" w:pos="6028"/>
              </w:tabs>
              <w:autoSpaceDE w:val="0"/>
              <w:jc w:val="center"/>
              <w:rPr>
                <w:b/>
                <w:bCs/>
                <w:iCs/>
                <w:sz w:val="22"/>
                <w:szCs w:val="22"/>
                <w:lang w:val="sr-Cyrl-RS"/>
              </w:rPr>
            </w:pPr>
            <w:r w:rsidRPr="004A31C4">
              <w:rPr>
                <w:b/>
                <w:bCs/>
                <w:iCs/>
                <w:sz w:val="22"/>
                <w:szCs w:val="22"/>
                <w:lang w:val="sr-Cyrl-RS"/>
              </w:rPr>
              <w:t>Износ</w:t>
            </w:r>
          </w:p>
        </w:tc>
        <w:tc>
          <w:tcPr>
            <w:tcW w:w="29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D2400" w:rsidRPr="004A31C4" w:rsidRDefault="006D2400" w:rsidP="001E7E7E">
            <w:pPr>
              <w:tabs>
                <w:tab w:val="left" w:pos="6028"/>
              </w:tabs>
              <w:autoSpaceDE w:val="0"/>
              <w:jc w:val="center"/>
              <w:rPr>
                <w:b/>
                <w:bCs/>
                <w:iCs/>
                <w:sz w:val="22"/>
                <w:szCs w:val="22"/>
                <w:lang w:val="sr-Cyrl-RS"/>
              </w:rPr>
            </w:pPr>
            <w:r w:rsidRPr="004A31C4">
              <w:rPr>
                <w:b/>
                <w:bCs/>
                <w:iCs/>
                <w:sz w:val="22"/>
                <w:szCs w:val="22"/>
                <w:lang w:val="sr-Cyrl-RS"/>
              </w:rPr>
              <w:t>Валута</w:t>
            </w:r>
          </w:p>
        </w:tc>
      </w:tr>
      <w:tr w:rsidR="006D2400" w:rsidRPr="004A31C4" w:rsidTr="001E7E7E">
        <w:trPr>
          <w:trHeight w:hRule="exact" w:val="1310"/>
        </w:trPr>
        <w:tc>
          <w:tcPr>
            <w:tcW w:w="30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D2400" w:rsidRPr="004A31C4" w:rsidRDefault="006D2400" w:rsidP="001E7E7E">
            <w:pPr>
              <w:tabs>
                <w:tab w:val="left" w:pos="6028"/>
              </w:tabs>
              <w:autoSpaceDE w:val="0"/>
              <w:jc w:val="both"/>
              <w:rPr>
                <w:bCs/>
                <w:iCs/>
                <w:sz w:val="22"/>
                <w:szCs w:val="22"/>
                <w:lang w:val="sr-Cyrl-RS"/>
              </w:rPr>
            </w:pPr>
            <w:r w:rsidRPr="004A31C4">
              <w:rPr>
                <w:bCs/>
                <w:iCs/>
                <w:sz w:val="22"/>
                <w:szCs w:val="22"/>
                <w:lang w:val="sr-Cyrl-RS"/>
              </w:rPr>
              <w:t>1.</w:t>
            </w:r>
          </w:p>
        </w:tc>
        <w:tc>
          <w:tcPr>
            <w:tcW w:w="462" w:type="pct"/>
            <w:tcBorders>
              <w:top w:val="single" w:sz="4" w:space="0" w:color="auto"/>
              <w:left w:val="single" w:sz="4" w:space="0" w:color="auto"/>
              <w:bottom w:val="single" w:sz="4" w:space="0" w:color="auto"/>
              <w:right w:val="single" w:sz="4" w:space="0" w:color="auto"/>
            </w:tcBorders>
            <w:shd w:val="clear" w:color="auto" w:fill="FFFFFF"/>
            <w:vAlign w:val="center"/>
          </w:tcPr>
          <w:p w:rsidR="006D2400" w:rsidRPr="004A31C4" w:rsidRDefault="006D2400" w:rsidP="001E7E7E">
            <w:pPr>
              <w:tabs>
                <w:tab w:val="left" w:pos="6028"/>
              </w:tabs>
              <w:autoSpaceDE w:val="0"/>
              <w:jc w:val="both"/>
              <w:rPr>
                <w:bCs/>
                <w:iCs/>
                <w:sz w:val="22"/>
                <w:szCs w:val="22"/>
                <w:lang w:val="sr-Cyrl-RS"/>
              </w:rPr>
            </w:pPr>
          </w:p>
        </w:tc>
        <w:tc>
          <w:tcPr>
            <w:tcW w:w="789" w:type="pct"/>
            <w:tcBorders>
              <w:top w:val="single" w:sz="4" w:space="0" w:color="auto"/>
              <w:left w:val="single" w:sz="4" w:space="0" w:color="auto"/>
              <w:bottom w:val="single" w:sz="4" w:space="0" w:color="auto"/>
              <w:right w:val="single" w:sz="4" w:space="0" w:color="auto"/>
            </w:tcBorders>
            <w:shd w:val="clear" w:color="auto" w:fill="FFFFFF"/>
            <w:vAlign w:val="center"/>
          </w:tcPr>
          <w:p w:rsidR="006D2400" w:rsidRPr="004A31C4" w:rsidRDefault="006D2400" w:rsidP="001E7E7E">
            <w:pPr>
              <w:tabs>
                <w:tab w:val="left" w:pos="6028"/>
              </w:tabs>
              <w:autoSpaceDE w:val="0"/>
              <w:jc w:val="both"/>
              <w:rPr>
                <w:bCs/>
                <w:iCs/>
                <w:sz w:val="22"/>
                <w:szCs w:val="22"/>
                <w:lang w:val="sr-Cyrl-RS"/>
              </w:rPr>
            </w:pPr>
          </w:p>
        </w:tc>
        <w:tc>
          <w:tcPr>
            <w:tcW w:w="634" w:type="pct"/>
            <w:tcBorders>
              <w:top w:val="single" w:sz="4" w:space="0" w:color="auto"/>
              <w:left w:val="single" w:sz="4" w:space="0" w:color="auto"/>
              <w:bottom w:val="single" w:sz="4" w:space="0" w:color="auto"/>
              <w:right w:val="single" w:sz="4" w:space="0" w:color="auto"/>
            </w:tcBorders>
            <w:shd w:val="clear" w:color="auto" w:fill="FFFFFF"/>
            <w:vAlign w:val="center"/>
          </w:tcPr>
          <w:p w:rsidR="006D2400" w:rsidRPr="004A31C4" w:rsidRDefault="006D2400" w:rsidP="001E7E7E">
            <w:pPr>
              <w:tabs>
                <w:tab w:val="left" w:pos="6028"/>
              </w:tabs>
              <w:autoSpaceDE w:val="0"/>
              <w:jc w:val="both"/>
              <w:rPr>
                <w:bCs/>
                <w:iCs/>
                <w:sz w:val="22"/>
                <w:szCs w:val="22"/>
                <w:lang w:val="sr-Cyrl-RS"/>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D2400" w:rsidRPr="004A31C4" w:rsidRDefault="006D2400" w:rsidP="001E7E7E">
            <w:pPr>
              <w:tabs>
                <w:tab w:val="left" w:pos="6028"/>
              </w:tabs>
              <w:autoSpaceDE w:val="0"/>
              <w:jc w:val="both"/>
              <w:rPr>
                <w:bCs/>
                <w:iCs/>
                <w:sz w:val="22"/>
                <w:szCs w:val="22"/>
                <w:lang w:val="sr-Cyrl-RS"/>
              </w:rPr>
            </w:pPr>
            <w:r w:rsidRPr="004A31C4">
              <w:rPr>
                <w:bCs/>
                <w:iCs/>
                <w:sz w:val="22"/>
                <w:szCs w:val="22"/>
                <w:lang w:val="sr-Cyrl-RS"/>
              </w:rPr>
              <w:t>РСД</w:t>
            </w:r>
          </w:p>
        </w:tc>
        <w:tc>
          <w:tcPr>
            <w:tcW w:w="519" w:type="pct"/>
            <w:tcBorders>
              <w:top w:val="single" w:sz="4" w:space="0" w:color="auto"/>
              <w:left w:val="single" w:sz="4" w:space="0" w:color="auto"/>
              <w:bottom w:val="single" w:sz="4" w:space="0" w:color="auto"/>
              <w:right w:val="single" w:sz="4" w:space="0" w:color="auto"/>
            </w:tcBorders>
            <w:shd w:val="clear" w:color="auto" w:fill="FFFFFF"/>
            <w:vAlign w:val="center"/>
          </w:tcPr>
          <w:p w:rsidR="006D2400" w:rsidRPr="004A31C4" w:rsidRDefault="006D2400" w:rsidP="001E7E7E">
            <w:pPr>
              <w:tabs>
                <w:tab w:val="left" w:pos="6028"/>
              </w:tabs>
              <w:autoSpaceDE w:val="0"/>
              <w:jc w:val="both"/>
              <w:rPr>
                <w:bCs/>
                <w:iCs/>
                <w:sz w:val="22"/>
                <w:szCs w:val="22"/>
                <w:lang w:val="sr-Cyrl-RS"/>
              </w:rPr>
            </w:pP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D2400" w:rsidRPr="004A31C4" w:rsidRDefault="006D2400" w:rsidP="001E7E7E">
            <w:pPr>
              <w:tabs>
                <w:tab w:val="left" w:pos="6028"/>
              </w:tabs>
              <w:autoSpaceDE w:val="0"/>
              <w:jc w:val="center"/>
              <w:rPr>
                <w:bCs/>
                <w:iCs/>
                <w:sz w:val="22"/>
                <w:szCs w:val="22"/>
                <w:lang w:val="sr-Cyrl-RS"/>
              </w:rPr>
            </w:pPr>
            <w:r w:rsidRPr="004A31C4">
              <w:rPr>
                <w:bCs/>
                <w:iCs/>
                <w:sz w:val="22"/>
                <w:szCs w:val="22"/>
                <w:lang w:val="sr-Cyrl-RS"/>
              </w:rPr>
              <w:t xml:space="preserve">За озбиљност понуде у  јавној набавци бр. </w:t>
            </w:r>
            <w:r w:rsidRPr="004A31C4">
              <w:rPr>
                <w:b/>
                <w:bCs/>
                <w:iCs/>
                <w:sz w:val="22"/>
                <w:szCs w:val="22"/>
                <w:lang w:val="sr-Cyrl-RS"/>
              </w:rPr>
              <w:t>404-2-</w:t>
            </w:r>
            <w:r>
              <w:rPr>
                <w:b/>
                <w:bCs/>
                <w:iCs/>
                <w:sz w:val="22"/>
                <w:szCs w:val="22"/>
                <w:lang w:val="sr-Cyrl-RS"/>
              </w:rPr>
              <w:t>61</w:t>
            </w:r>
            <w:r w:rsidRPr="004A31C4">
              <w:rPr>
                <w:b/>
                <w:bCs/>
                <w:iCs/>
                <w:sz w:val="22"/>
                <w:szCs w:val="22"/>
                <w:lang w:val="sr-Cyrl-RS"/>
              </w:rPr>
              <w:t>/2019-03</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6D2400" w:rsidRPr="004A31C4" w:rsidRDefault="006D2400" w:rsidP="001E7E7E">
            <w:pPr>
              <w:tabs>
                <w:tab w:val="left" w:pos="6028"/>
              </w:tabs>
              <w:autoSpaceDE w:val="0"/>
              <w:jc w:val="both"/>
              <w:rPr>
                <w:bCs/>
                <w:iCs/>
                <w:sz w:val="22"/>
                <w:szCs w:val="22"/>
                <w:lang w:val="sr-Cyrl-RS"/>
              </w:rPr>
            </w:pPr>
          </w:p>
        </w:tc>
        <w:tc>
          <w:tcPr>
            <w:tcW w:w="29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D2400" w:rsidRPr="004A31C4" w:rsidRDefault="006D2400" w:rsidP="001E7E7E">
            <w:pPr>
              <w:tabs>
                <w:tab w:val="left" w:pos="6028"/>
              </w:tabs>
              <w:autoSpaceDE w:val="0"/>
              <w:jc w:val="both"/>
              <w:rPr>
                <w:bCs/>
                <w:iCs/>
                <w:sz w:val="22"/>
                <w:szCs w:val="22"/>
                <w:lang w:val="sr-Cyrl-RS"/>
              </w:rPr>
            </w:pPr>
            <w:r w:rsidRPr="004A31C4">
              <w:rPr>
                <w:bCs/>
                <w:iCs/>
                <w:sz w:val="22"/>
                <w:szCs w:val="22"/>
                <w:lang w:val="sr-Cyrl-RS"/>
              </w:rPr>
              <w:t>РСД</w:t>
            </w:r>
          </w:p>
          <w:p w:rsidR="006D2400" w:rsidRPr="004A31C4" w:rsidRDefault="006D2400" w:rsidP="001E7E7E">
            <w:pPr>
              <w:tabs>
                <w:tab w:val="left" w:pos="6028"/>
              </w:tabs>
              <w:autoSpaceDE w:val="0"/>
              <w:jc w:val="both"/>
              <w:rPr>
                <w:bCs/>
                <w:iCs/>
                <w:sz w:val="22"/>
                <w:szCs w:val="22"/>
                <w:lang w:val="sr-Cyrl-RS"/>
              </w:rPr>
            </w:pPr>
          </w:p>
          <w:p w:rsidR="006D2400" w:rsidRPr="004A31C4" w:rsidRDefault="006D2400" w:rsidP="001E7E7E">
            <w:pPr>
              <w:tabs>
                <w:tab w:val="left" w:pos="6028"/>
              </w:tabs>
              <w:autoSpaceDE w:val="0"/>
              <w:jc w:val="both"/>
              <w:rPr>
                <w:bCs/>
                <w:iCs/>
                <w:sz w:val="22"/>
                <w:szCs w:val="22"/>
                <w:lang w:val="sr-Cyrl-RS"/>
              </w:rPr>
            </w:pPr>
          </w:p>
        </w:tc>
      </w:tr>
    </w:tbl>
    <w:p w:rsidR="006D2400" w:rsidRPr="004A31C4" w:rsidRDefault="006D2400" w:rsidP="006D2400">
      <w:pPr>
        <w:tabs>
          <w:tab w:val="left" w:pos="6028"/>
        </w:tabs>
        <w:autoSpaceDE w:val="0"/>
        <w:jc w:val="both"/>
        <w:rPr>
          <w:bCs/>
          <w:i/>
          <w:iCs/>
          <w:sz w:val="22"/>
          <w:szCs w:val="22"/>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575"/>
        <w:gridCol w:w="1076"/>
        <w:gridCol w:w="1716"/>
        <w:gridCol w:w="1291"/>
        <w:gridCol w:w="934"/>
        <w:gridCol w:w="1504"/>
        <w:gridCol w:w="296"/>
      </w:tblGrid>
      <w:tr w:rsidR="006D2400" w:rsidRPr="004A31C4" w:rsidTr="001E7E7E">
        <w:trPr>
          <w:trHeight w:hRule="exact" w:val="284"/>
        </w:trPr>
        <w:tc>
          <w:tcPr>
            <w:tcW w:w="4361" w:type="dxa"/>
            <w:gridSpan w:val="2"/>
            <w:tcBorders>
              <w:top w:val="nil"/>
              <w:left w:val="nil"/>
              <w:bottom w:val="nil"/>
              <w:right w:val="nil"/>
            </w:tcBorders>
            <w:hideMark/>
          </w:tcPr>
          <w:p w:rsidR="006D2400" w:rsidRPr="004A31C4" w:rsidRDefault="006D2400" w:rsidP="001E7E7E">
            <w:pPr>
              <w:tabs>
                <w:tab w:val="left" w:pos="6028"/>
              </w:tabs>
              <w:autoSpaceDE w:val="0"/>
              <w:jc w:val="both"/>
              <w:rPr>
                <w:bCs/>
                <w:iCs/>
                <w:sz w:val="22"/>
                <w:szCs w:val="22"/>
                <w:lang w:val="sr-Cyrl-RS"/>
              </w:rPr>
            </w:pPr>
            <w:r w:rsidRPr="004A31C4">
              <w:rPr>
                <w:bCs/>
                <w:iCs/>
                <w:sz w:val="22"/>
                <w:szCs w:val="22"/>
                <w:lang w:val="sr-Cyrl-RS"/>
              </w:rPr>
              <w:t>Подносилац</w:t>
            </w:r>
          </w:p>
        </w:tc>
        <w:tc>
          <w:tcPr>
            <w:tcW w:w="1701" w:type="dxa"/>
            <w:tcBorders>
              <w:top w:val="nil"/>
              <w:left w:val="nil"/>
              <w:bottom w:val="nil"/>
              <w:right w:val="nil"/>
            </w:tcBorders>
          </w:tcPr>
          <w:p w:rsidR="006D2400" w:rsidRPr="004A31C4" w:rsidRDefault="006D2400" w:rsidP="001E7E7E">
            <w:pPr>
              <w:tabs>
                <w:tab w:val="left" w:pos="6028"/>
              </w:tabs>
              <w:autoSpaceDE w:val="0"/>
              <w:jc w:val="both"/>
              <w:rPr>
                <w:bCs/>
                <w:iCs/>
                <w:sz w:val="22"/>
                <w:szCs w:val="22"/>
                <w:lang w:val="sr-Cyrl-RS"/>
              </w:rPr>
            </w:pPr>
          </w:p>
        </w:tc>
        <w:tc>
          <w:tcPr>
            <w:tcW w:w="3103" w:type="dxa"/>
            <w:tcBorders>
              <w:top w:val="nil"/>
              <w:left w:val="nil"/>
              <w:bottom w:val="nil"/>
              <w:right w:val="nil"/>
            </w:tcBorders>
          </w:tcPr>
          <w:p w:rsidR="006D2400" w:rsidRPr="004A31C4" w:rsidRDefault="006D2400" w:rsidP="001E7E7E">
            <w:pPr>
              <w:tabs>
                <w:tab w:val="left" w:pos="6028"/>
              </w:tabs>
              <w:autoSpaceDE w:val="0"/>
              <w:jc w:val="both"/>
              <w:rPr>
                <w:bCs/>
                <w:iCs/>
                <w:sz w:val="22"/>
                <w:szCs w:val="22"/>
                <w:lang w:val="sr-Cyrl-RS"/>
              </w:rPr>
            </w:pPr>
          </w:p>
        </w:tc>
        <w:tc>
          <w:tcPr>
            <w:tcW w:w="1858" w:type="dxa"/>
            <w:tcBorders>
              <w:top w:val="nil"/>
              <w:left w:val="nil"/>
              <w:bottom w:val="nil"/>
              <w:right w:val="nil"/>
            </w:tcBorders>
          </w:tcPr>
          <w:p w:rsidR="006D2400" w:rsidRPr="004A31C4" w:rsidRDefault="006D2400" w:rsidP="001E7E7E">
            <w:pPr>
              <w:tabs>
                <w:tab w:val="left" w:pos="6028"/>
              </w:tabs>
              <w:autoSpaceDE w:val="0"/>
              <w:jc w:val="both"/>
              <w:rPr>
                <w:bCs/>
                <w:iCs/>
                <w:sz w:val="22"/>
                <w:szCs w:val="22"/>
                <w:lang w:val="sr-Cyrl-RS"/>
              </w:rPr>
            </w:pPr>
          </w:p>
        </w:tc>
        <w:tc>
          <w:tcPr>
            <w:tcW w:w="4253" w:type="dxa"/>
            <w:gridSpan w:val="3"/>
            <w:tcBorders>
              <w:top w:val="nil"/>
              <w:left w:val="nil"/>
              <w:bottom w:val="nil"/>
              <w:right w:val="nil"/>
            </w:tcBorders>
            <w:hideMark/>
          </w:tcPr>
          <w:p w:rsidR="006D2400" w:rsidRPr="004A31C4" w:rsidRDefault="006D2400" w:rsidP="001E7E7E">
            <w:pPr>
              <w:tabs>
                <w:tab w:val="left" w:pos="6028"/>
              </w:tabs>
              <w:autoSpaceDE w:val="0"/>
              <w:jc w:val="both"/>
              <w:rPr>
                <w:bCs/>
                <w:iCs/>
                <w:sz w:val="22"/>
                <w:szCs w:val="22"/>
                <w:lang w:val="sr-Cyrl-RS"/>
              </w:rPr>
            </w:pPr>
            <w:r w:rsidRPr="004A31C4">
              <w:rPr>
                <w:bCs/>
                <w:iCs/>
                <w:sz w:val="22"/>
                <w:szCs w:val="22"/>
                <w:lang w:val="sr-Cyrl-RS"/>
              </w:rPr>
              <w:t>Потврда пријема</w:t>
            </w:r>
          </w:p>
        </w:tc>
      </w:tr>
      <w:tr w:rsidR="006D2400" w:rsidRPr="004A31C4" w:rsidTr="001E7E7E">
        <w:trPr>
          <w:trHeight w:hRule="exact" w:val="257"/>
        </w:trPr>
        <w:tc>
          <w:tcPr>
            <w:tcW w:w="4361" w:type="dxa"/>
            <w:gridSpan w:val="2"/>
            <w:tcBorders>
              <w:top w:val="nil"/>
              <w:left w:val="nil"/>
              <w:bottom w:val="nil"/>
              <w:right w:val="nil"/>
            </w:tcBorders>
          </w:tcPr>
          <w:p w:rsidR="006D2400" w:rsidRPr="004A31C4" w:rsidRDefault="006D2400" w:rsidP="001E7E7E">
            <w:pPr>
              <w:tabs>
                <w:tab w:val="left" w:pos="6028"/>
              </w:tabs>
              <w:autoSpaceDE w:val="0"/>
              <w:jc w:val="both"/>
              <w:rPr>
                <w:bCs/>
                <w:iCs/>
                <w:sz w:val="22"/>
                <w:szCs w:val="22"/>
                <w:lang w:val="sr-Cyrl-RS"/>
              </w:rPr>
            </w:pPr>
          </w:p>
        </w:tc>
        <w:tc>
          <w:tcPr>
            <w:tcW w:w="1701" w:type="dxa"/>
            <w:tcBorders>
              <w:top w:val="nil"/>
              <w:left w:val="nil"/>
              <w:bottom w:val="nil"/>
              <w:right w:val="nil"/>
            </w:tcBorders>
          </w:tcPr>
          <w:p w:rsidR="006D2400" w:rsidRPr="004A31C4" w:rsidRDefault="006D2400" w:rsidP="001E7E7E">
            <w:pPr>
              <w:tabs>
                <w:tab w:val="left" w:pos="6028"/>
              </w:tabs>
              <w:autoSpaceDE w:val="0"/>
              <w:jc w:val="both"/>
              <w:rPr>
                <w:bCs/>
                <w:iCs/>
                <w:sz w:val="22"/>
                <w:szCs w:val="22"/>
                <w:lang w:val="sr-Cyrl-RS"/>
              </w:rPr>
            </w:pPr>
          </w:p>
        </w:tc>
        <w:tc>
          <w:tcPr>
            <w:tcW w:w="3103" w:type="dxa"/>
            <w:tcBorders>
              <w:top w:val="nil"/>
              <w:left w:val="nil"/>
              <w:bottom w:val="nil"/>
              <w:right w:val="nil"/>
            </w:tcBorders>
          </w:tcPr>
          <w:p w:rsidR="006D2400" w:rsidRPr="004A31C4" w:rsidRDefault="006D2400" w:rsidP="001E7E7E">
            <w:pPr>
              <w:tabs>
                <w:tab w:val="left" w:pos="6028"/>
              </w:tabs>
              <w:autoSpaceDE w:val="0"/>
              <w:jc w:val="both"/>
              <w:rPr>
                <w:bCs/>
                <w:iCs/>
                <w:sz w:val="22"/>
                <w:szCs w:val="22"/>
                <w:lang w:val="sr-Cyrl-RS"/>
              </w:rPr>
            </w:pPr>
          </w:p>
        </w:tc>
        <w:tc>
          <w:tcPr>
            <w:tcW w:w="1858" w:type="dxa"/>
            <w:tcBorders>
              <w:top w:val="nil"/>
              <w:left w:val="nil"/>
              <w:bottom w:val="nil"/>
              <w:right w:val="nil"/>
            </w:tcBorders>
          </w:tcPr>
          <w:p w:rsidR="006D2400" w:rsidRPr="004A31C4" w:rsidRDefault="006D2400" w:rsidP="001E7E7E">
            <w:pPr>
              <w:tabs>
                <w:tab w:val="left" w:pos="6028"/>
              </w:tabs>
              <w:autoSpaceDE w:val="0"/>
              <w:jc w:val="both"/>
              <w:rPr>
                <w:bCs/>
                <w:iCs/>
                <w:sz w:val="22"/>
                <w:szCs w:val="22"/>
                <w:lang w:val="sr-Cyrl-RS"/>
              </w:rPr>
            </w:pPr>
          </w:p>
        </w:tc>
        <w:tc>
          <w:tcPr>
            <w:tcW w:w="4253" w:type="dxa"/>
            <w:gridSpan w:val="3"/>
            <w:tcBorders>
              <w:top w:val="nil"/>
              <w:left w:val="nil"/>
              <w:bottom w:val="nil"/>
              <w:right w:val="nil"/>
            </w:tcBorders>
          </w:tcPr>
          <w:p w:rsidR="006D2400" w:rsidRPr="004A31C4" w:rsidRDefault="006D2400" w:rsidP="001E7E7E">
            <w:pPr>
              <w:tabs>
                <w:tab w:val="left" w:pos="6028"/>
              </w:tabs>
              <w:autoSpaceDE w:val="0"/>
              <w:jc w:val="both"/>
              <w:rPr>
                <w:bCs/>
                <w:iCs/>
                <w:sz w:val="22"/>
                <w:szCs w:val="22"/>
                <w:lang w:val="sr-Cyrl-RS"/>
              </w:rPr>
            </w:pPr>
          </w:p>
        </w:tc>
      </w:tr>
      <w:tr w:rsidR="006D2400" w:rsidRPr="004A31C4" w:rsidTr="001E7E7E">
        <w:trPr>
          <w:trHeight w:hRule="exact" w:val="284"/>
        </w:trPr>
        <w:tc>
          <w:tcPr>
            <w:tcW w:w="4361" w:type="dxa"/>
            <w:gridSpan w:val="2"/>
            <w:tcBorders>
              <w:top w:val="nil"/>
              <w:left w:val="nil"/>
              <w:bottom w:val="single" w:sz="4" w:space="0" w:color="auto"/>
              <w:right w:val="nil"/>
            </w:tcBorders>
          </w:tcPr>
          <w:p w:rsidR="006D2400" w:rsidRPr="004A31C4" w:rsidRDefault="006D2400" w:rsidP="001E7E7E">
            <w:pPr>
              <w:tabs>
                <w:tab w:val="left" w:pos="6028"/>
              </w:tabs>
              <w:autoSpaceDE w:val="0"/>
              <w:jc w:val="both"/>
              <w:rPr>
                <w:bCs/>
                <w:iCs/>
                <w:sz w:val="22"/>
                <w:szCs w:val="22"/>
                <w:lang w:val="sr-Cyrl-RS"/>
              </w:rPr>
            </w:pPr>
          </w:p>
        </w:tc>
        <w:tc>
          <w:tcPr>
            <w:tcW w:w="1701" w:type="dxa"/>
            <w:tcBorders>
              <w:top w:val="nil"/>
              <w:left w:val="nil"/>
              <w:bottom w:val="nil"/>
              <w:right w:val="nil"/>
            </w:tcBorders>
          </w:tcPr>
          <w:p w:rsidR="006D2400" w:rsidRPr="004A31C4" w:rsidRDefault="006D2400" w:rsidP="001E7E7E">
            <w:pPr>
              <w:tabs>
                <w:tab w:val="left" w:pos="6028"/>
              </w:tabs>
              <w:autoSpaceDE w:val="0"/>
              <w:jc w:val="both"/>
              <w:rPr>
                <w:bCs/>
                <w:iCs/>
                <w:sz w:val="22"/>
                <w:szCs w:val="22"/>
                <w:lang w:val="sr-Cyrl-RS"/>
              </w:rPr>
            </w:pPr>
          </w:p>
        </w:tc>
        <w:tc>
          <w:tcPr>
            <w:tcW w:w="3103" w:type="dxa"/>
            <w:tcBorders>
              <w:top w:val="nil"/>
              <w:left w:val="nil"/>
              <w:bottom w:val="nil"/>
              <w:right w:val="nil"/>
            </w:tcBorders>
          </w:tcPr>
          <w:p w:rsidR="006D2400" w:rsidRPr="004A31C4" w:rsidRDefault="006D2400" w:rsidP="001E7E7E">
            <w:pPr>
              <w:tabs>
                <w:tab w:val="left" w:pos="6028"/>
              </w:tabs>
              <w:autoSpaceDE w:val="0"/>
              <w:jc w:val="both"/>
              <w:rPr>
                <w:bCs/>
                <w:iCs/>
                <w:sz w:val="22"/>
                <w:szCs w:val="22"/>
                <w:lang w:val="sr-Cyrl-RS"/>
              </w:rPr>
            </w:pPr>
          </w:p>
        </w:tc>
        <w:tc>
          <w:tcPr>
            <w:tcW w:w="1858" w:type="dxa"/>
            <w:tcBorders>
              <w:top w:val="nil"/>
              <w:left w:val="nil"/>
              <w:bottom w:val="nil"/>
              <w:right w:val="nil"/>
            </w:tcBorders>
          </w:tcPr>
          <w:p w:rsidR="006D2400" w:rsidRPr="004A31C4" w:rsidRDefault="006D2400" w:rsidP="001E7E7E">
            <w:pPr>
              <w:tabs>
                <w:tab w:val="left" w:pos="6028"/>
              </w:tabs>
              <w:autoSpaceDE w:val="0"/>
              <w:jc w:val="both"/>
              <w:rPr>
                <w:bCs/>
                <w:iCs/>
                <w:sz w:val="22"/>
                <w:szCs w:val="22"/>
                <w:lang w:val="sr-Cyrl-RS"/>
              </w:rPr>
            </w:pPr>
          </w:p>
        </w:tc>
        <w:tc>
          <w:tcPr>
            <w:tcW w:w="4253" w:type="dxa"/>
            <w:gridSpan w:val="3"/>
            <w:tcBorders>
              <w:top w:val="nil"/>
              <w:left w:val="nil"/>
              <w:bottom w:val="single" w:sz="4" w:space="0" w:color="auto"/>
              <w:right w:val="nil"/>
            </w:tcBorders>
          </w:tcPr>
          <w:p w:rsidR="006D2400" w:rsidRPr="004A31C4" w:rsidRDefault="006D2400" w:rsidP="001E7E7E">
            <w:pPr>
              <w:tabs>
                <w:tab w:val="left" w:pos="6028"/>
              </w:tabs>
              <w:autoSpaceDE w:val="0"/>
              <w:jc w:val="both"/>
              <w:rPr>
                <w:bCs/>
                <w:iCs/>
                <w:sz w:val="22"/>
                <w:szCs w:val="22"/>
                <w:lang w:val="sr-Cyrl-RS"/>
              </w:rPr>
            </w:pPr>
          </w:p>
        </w:tc>
      </w:tr>
      <w:tr w:rsidR="006D2400" w:rsidRPr="004A31C4" w:rsidTr="001E7E7E">
        <w:trPr>
          <w:trHeight w:hRule="exact" w:val="254"/>
        </w:trPr>
        <w:tc>
          <w:tcPr>
            <w:tcW w:w="4361" w:type="dxa"/>
            <w:gridSpan w:val="2"/>
            <w:tcBorders>
              <w:top w:val="single" w:sz="4" w:space="0" w:color="auto"/>
              <w:left w:val="nil"/>
              <w:bottom w:val="nil"/>
              <w:right w:val="nil"/>
            </w:tcBorders>
            <w:hideMark/>
          </w:tcPr>
          <w:p w:rsidR="006D2400" w:rsidRPr="004A31C4" w:rsidRDefault="006D2400" w:rsidP="001E7E7E">
            <w:pPr>
              <w:tabs>
                <w:tab w:val="left" w:pos="6028"/>
              </w:tabs>
              <w:autoSpaceDE w:val="0"/>
              <w:jc w:val="both"/>
              <w:rPr>
                <w:bCs/>
                <w:iCs/>
                <w:sz w:val="22"/>
                <w:szCs w:val="22"/>
                <w:lang w:val="sr-Cyrl-RS"/>
              </w:rPr>
            </w:pPr>
            <w:r w:rsidRPr="004A31C4">
              <w:rPr>
                <w:bCs/>
                <w:iCs/>
                <w:sz w:val="22"/>
                <w:szCs w:val="22"/>
                <w:lang w:val="sr-Cyrl-RS"/>
              </w:rPr>
              <w:t>(назив и адреса)</w:t>
            </w:r>
          </w:p>
        </w:tc>
        <w:tc>
          <w:tcPr>
            <w:tcW w:w="1701" w:type="dxa"/>
            <w:tcBorders>
              <w:top w:val="nil"/>
              <w:left w:val="nil"/>
              <w:bottom w:val="nil"/>
              <w:right w:val="nil"/>
            </w:tcBorders>
          </w:tcPr>
          <w:p w:rsidR="006D2400" w:rsidRPr="004A31C4" w:rsidRDefault="006D2400" w:rsidP="001E7E7E">
            <w:pPr>
              <w:tabs>
                <w:tab w:val="left" w:pos="6028"/>
              </w:tabs>
              <w:autoSpaceDE w:val="0"/>
              <w:jc w:val="both"/>
              <w:rPr>
                <w:bCs/>
                <w:iCs/>
                <w:sz w:val="22"/>
                <w:szCs w:val="22"/>
                <w:lang w:val="sr-Cyrl-RS"/>
              </w:rPr>
            </w:pPr>
          </w:p>
        </w:tc>
        <w:tc>
          <w:tcPr>
            <w:tcW w:w="3103" w:type="dxa"/>
            <w:tcBorders>
              <w:top w:val="nil"/>
              <w:left w:val="nil"/>
              <w:bottom w:val="nil"/>
              <w:right w:val="nil"/>
            </w:tcBorders>
          </w:tcPr>
          <w:p w:rsidR="006D2400" w:rsidRPr="004A31C4" w:rsidRDefault="006D2400" w:rsidP="001E7E7E">
            <w:pPr>
              <w:tabs>
                <w:tab w:val="left" w:pos="6028"/>
              </w:tabs>
              <w:autoSpaceDE w:val="0"/>
              <w:jc w:val="both"/>
              <w:rPr>
                <w:bCs/>
                <w:iCs/>
                <w:sz w:val="22"/>
                <w:szCs w:val="22"/>
                <w:lang w:val="sr-Cyrl-RS"/>
              </w:rPr>
            </w:pPr>
          </w:p>
        </w:tc>
        <w:tc>
          <w:tcPr>
            <w:tcW w:w="1858" w:type="dxa"/>
            <w:tcBorders>
              <w:top w:val="nil"/>
              <w:left w:val="nil"/>
              <w:bottom w:val="nil"/>
              <w:right w:val="nil"/>
            </w:tcBorders>
          </w:tcPr>
          <w:p w:rsidR="006D2400" w:rsidRPr="004A31C4" w:rsidRDefault="006D2400" w:rsidP="001E7E7E">
            <w:pPr>
              <w:tabs>
                <w:tab w:val="left" w:pos="6028"/>
              </w:tabs>
              <w:autoSpaceDE w:val="0"/>
              <w:jc w:val="both"/>
              <w:rPr>
                <w:bCs/>
                <w:iCs/>
                <w:sz w:val="22"/>
                <w:szCs w:val="22"/>
                <w:lang w:val="sr-Cyrl-RS"/>
              </w:rPr>
            </w:pPr>
          </w:p>
        </w:tc>
        <w:tc>
          <w:tcPr>
            <w:tcW w:w="4253" w:type="dxa"/>
            <w:gridSpan w:val="3"/>
            <w:tcBorders>
              <w:top w:val="single" w:sz="4" w:space="0" w:color="auto"/>
              <w:left w:val="nil"/>
              <w:bottom w:val="nil"/>
              <w:right w:val="nil"/>
            </w:tcBorders>
            <w:hideMark/>
          </w:tcPr>
          <w:p w:rsidR="006D2400" w:rsidRPr="004A31C4" w:rsidRDefault="006D2400" w:rsidP="001E7E7E">
            <w:pPr>
              <w:tabs>
                <w:tab w:val="left" w:pos="6028"/>
              </w:tabs>
              <w:autoSpaceDE w:val="0"/>
              <w:jc w:val="both"/>
              <w:rPr>
                <w:bCs/>
                <w:iCs/>
                <w:sz w:val="22"/>
                <w:szCs w:val="22"/>
                <w:lang w:val="sr-Cyrl-RS"/>
              </w:rPr>
            </w:pPr>
            <w:r w:rsidRPr="004A31C4">
              <w:rPr>
                <w:bCs/>
                <w:iCs/>
                <w:sz w:val="22"/>
                <w:szCs w:val="22"/>
                <w:lang w:val="sr-Cyrl-RS"/>
              </w:rPr>
              <w:t>(назив банке)</w:t>
            </w:r>
          </w:p>
        </w:tc>
      </w:tr>
      <w:tr w:rsidR="006D2400" w:rsidRPr="004A31C4" w:rsidTr="001E7E7E">
        <w:trPr>
          <w:trHeight w:hRule="exact" w:val="170"/>
        </w:trPr>
        <w:tc>
          <w:tcPr>
            <w:tcW w:w="4361" w:type="dxa"/>
            <w:gridSpan w:val="2"/>
            <w:tcBorders>
              <w:top w:val="nil"/>
              <w:left w:val="nil"/>
              <w:bottom w:val="nil"/>
              <w:right w:val="nil"/>
            </w:tcBorders>
          </w:tcPr>
          <w:p w:rsidR="006D2400" w:rsidRPr="004A31C4" w:rsidRDefault="006D2400" w:rsidP="001E7E7E">
            <w:pPr>
              <w:tabs>
                <w:tab w:val="left" w:pos="6028"/>
              </w:tabs>
              <w:autoSpaceDE w:val="0"/>
              <w:jc w:val="both"/>
              <w:rPr>
                <w:bCs/>
                <w:iCs/>
                <w:sz w:val="22"/>
                <w:szCs w:val="22"/>
                <w:lang w:val="sr-Cyrl-RS"/>
              </w:rPr>
            </w:pPr>
          </w:p>
        </w:tc>
        <w:tc>
          <w:tcPr>
            <w:tcW w:w="1701" w:type="dxa"/>
            <w:tcBorders>
              <w:top w:val="nil"/>
              <w:left w:val="nil"/>
              <w:bottom w:val="nil"/>
              <w:right w:val="nil"/>
            </w:tcBorders>
          </w:tcPr>
          <w:p w:rsidR="006D2400" w:rsidRPr="004A31C4" w:rsidRDefault="006D2400" w:rsidP="001E7E7E">
            <w:pPr>
              <w:tabs>
                <w:tab w:val="left" w:pos="6028"/>
              </w:tabs>
              <w:autoSpaceDE w:val="0"/>
              <w:jc w:val="both"/>
              <w:rPr>
                <w:bCs/>
                <w:iCs/>
                <w:sz w:val="22"/>
                <w:szCs w:val="22"/>
                <w:lang w:val="sr-Cyrl-RS"/>
              </w:rPr>
            </w:pPr>
          </w:p>
        </w:tc>
        <w:tc>
          <w:tcPr>
            <w:tcW w:w="3103" w:type="dxa"/>
            <w:tcBorders>
              <w:top w:val="nil"/>
              <w:left w:val="nil"/>
              <w:bottom w:val="nil"/>
              <w:right w:val="nil"/>
            </w:tcBorders>
          </w:tcPr>
          <w:p w:rsidR="006D2400" w:rsidRPr="004A31C4" w:rsidRDefault="006D2400" w:rsidP="001E7E7E">
            <w:pPr>
              <w:tabs>
                <w:tab w:val="left" w:pos="6028"/>
              </w:tabs>
              <w:autoSpaceDE w:val="0"/>
              <w:jc w:val="both"/>
              <w:rPr>
                <w:bCs/>
                <w:iCs/>
                <w:sz w:val="22"/>
                <w:szCs w:val="22"/>
                <w:lang w:val="sr-Cyrl-RS"/>
              </w:rPr>
            </w:pPr>
          </w:p>
        </w:tc>
        <w:tc>
          <w:tcPr>
            <w:tcW w:w="1858" w:type="dxa"/>
            <w:tcBorders>
              <w:top w:val="nil"/>
              <w:left w:val="nil"/>
              <w:bottom w:val="nil"/>
              <w:right w:val="nil"/>
            </w:tcBorders>
          </w:tcPr>
          <w:p w:rsidR="006D2400" w:rsidRPr="004A31C4" w:rsidRDefault="006D2400" w:rsidP="001E7E7E">
            <w:pPr>
              <w:tabs>
                <w:tab w:val="left" w:pos="6028"/>
              </w:tabs>
              <w:autoSpaceDE w:val="0"/>
              <w:jc w:val="both"/>
              <w:rPr>
                <w:bCs/>
                <w:iCs/>
                <w:sz w:val="22"/>
                <w:szCs w:val="22"/>
                <w:lang w:val="sr-Cyrl-RS"/>
              </w:rPr>
            </w:pPr>
          </w:p>
        </w:tc>
        <w:tc>
          <w:tcPr>
            <w:tcW w:w="4253" w:type="dxa"/>
            <w:gridSpan w:val="3"/>
            <w:tcBorders>
              <w:top w:val="nil"/>
              <w:left w:val="nil"/>
              <w:bottom w:val="nil"/>
              <w:right w:val="nil"/>
            </w:tcBorders>
          </w:tcPr>
          <w:p w:rsidR="006D2400" w:rsidRPr="004A31C4" w:rsidRDefault="006D2400" w:rsidP="001E7E7E">
            <w:pPr>
              <w:tabs>
                <w:tab w:val="left" w:pos="6028"/>
              </w:tabs>
              <w:autoSpaceDE w:val="0"/>
              <w:jc w:val="both"/>
              <w:rPr>
                <w:bCs/>
                <w:iCs/>
                <w:sz w:val="22"/>
                <w:szCs w:val="22"/>
                <w:lang w:val="sr-Cyrl-RS"/>
              </w:rPr>
            </w:pPr>
          </w:p>
        </w:tc>
      </w:tr>
      <w:tr w:rsidR="006D2400" w:rsidRPr="004A31C4" w:rsidTr="001E7E7E">
        <w:trPr>
          <w:gridAfter w:val="1"/>
          <w:wAfter w:w="567" w:type="dxa"/>
          <w:trHeight w:hRule="exact" w:val="284"/>
        </w:trPr>
        <w:tc>
          <w:tcPr>
            <w:tcW w:w="3510" w:type="dxa"/>
            <w:tcBorders>
              <w:top w:val="nil"/>
              <w:left w:val="nil"/>
              <w:bottom w:val="single" w:sz="4" w:space="0" w:color="auto"/>
              <w:right w:val="nil"/>
            </w:tcBorders>
          </w:tcPr>
          <w:p w:rsidR="006D2400" w:rsidRPr="004A31C4" w:rsidRDefault="006D2400" w:rsidP="001E7E7E">
            <w:pPr>
              <w:tabs>
                <w:tab w:val="left" w:pos="6028"/>
              </w:tabs>
              <w:autoSpaceDE w:val="0"/>
              <w:jc w:val="both"/>
              <w:rPr>
                <w:bCs/>
                <w:iCs/>
                <w:sz w:val="22"/>
                <w:szCs w:val="22"/>
                <w:lang w:val="sr-Cyrl-RS"/>
              </w:rPr>
            </w:pPr>
          </w:p>
        </w:tc>
        <w:tc>
          <w:tcPr>
            <w:tcW w:w="2552" w:type="dxa"/>
            <w:gridSpan w:val="2"/>
            <w:tcBorders>
              <w:top w:val="nil"/>
              <w:left w:val="nil"/>
              <w:bottom w:val="nil"/>
              <w:right w:val="nil"/>
            </w:tcBorders>
            <w:hideMark/>
          </w:tcPr>
          <w:p w:rsidR="006D2400" w:rsidRPr="004A31C4" w:rsidRDefault="006D2400" w:rsidP="001E7E7E">
            <w:pPr>
              <w:tabs>
                <w:tab w:val="left" w:pos="6028"/>
              </w:tabs>
              <w:autoSpaceDE w:val="0"/>
              <w:jc w:val="both"/>
              <w:rPr>
                <w:bCs/>
                <w:iCs/>
                <w:sz w:val="22"/>
                <w:szCs w:val="22"/>
                <w:lang w:val="sr-Cyrl-RS"/>
              </w:rPr>
            </w:pPr>
            <w:r w:rsidRPr="004A31C4">
              <w:rPr>
                <w:bCs/>
                <w:iCs/>
                <w:sz w:val="22"/>
                <w:szCs w:val="22"/>
                <w:lang w:val="sr-Cyrl-RS"/>
              </w:rPr>
              <w:t>М.П.</w:t>
            </w:r>
          </w:p>
        </w:tc>
        <w:tc>
          <w:tcPr>
            <w:tcW w:w="3103" w:type="dxa"/>
            <w:tcBorders>
              <w:top w:val="nil"/>
              <w:left w:val="nil"/>
              <w:bottom w:val="nil"/>
              <w:right w:val="nil"/>
            </w:tcBorders>
          </w:tcPr>
          <w:p w:rsidR="006D2400" w:rsidRPr="004A31C4" w:rsidRDefault="006D2400" w:rsidP="001E7E7E">
            <w:pPr>
              <w:tabs>
                <w:tab w:val="left" w:pos="6028"/>
              </w:tabs>
              <w:autoSpaceDE w:val="0"/>
              <w:jc w:val="both"/>
              <w:rPr>
                <w:bCs/>
                <w:iCs/>
                <w:sz w:val="22"/>
                <w:szCs w:val="22"/>
                <w:lang w:val="sr-Cyrl-RS"/>
              </w:rPr>
            </w:pPr>
          </w:p>
        </w:tc>
        <w:tc>
          <w:tcPr>
            <w:tcW w:w="1858" w:type="dxa"/>
            <w:tcBorders>
              <w:top w:val="nil"/>
              <w:left w:val="nil"/>
              <w:bottom w:val="nil"/>
              <w:right w:val="nil"/>
            </w:tcBorders>
            <w:hideMark/>
          </w:tcPr>
          <w:p w:rsidR="006D2400" w:rsidRPr="004A31C4" w:rsidRDefault="006D2400" w:rsidP="001E7E7E">
            <w:pPr>
              <w:tabs>
                <w:tab w:val="left" w:pos="6028"/>
              </w:tabs>
              <w:autoSpaceDE w:val="0"/>
              <w:jc w:val="both"/>
              <w:rPr>
                <w:bCs/>
                <w:iCs/>
                <w:sz w:val="22"/>
                <w:szCs w:val="22"/>
                <w:lang w:val="sr-Cyrl-RS"/>
              </w:rPr>
            </w:pPr>
            <w:r w:rsidRPr="004A31C4">
              <w:rPr>
                <w:bCs/>
                <w:iCs/>
                <w:sz w:val="22"/>
                <w:szCs w:val="22"/>
                <w:lang w:val="sr-Cyrl-RS"/>
              </w:rPr>
              <w:t>М.П.</w:t>
            </w:r>
          </w:p>
        </w:tc>
        <w:tc>
          <w:tcPr>
            <w:tcW w:w="3686" w:type="dxa"/>
            <w:gridSpan w:val="2"/>
            <w:tcBorders>
              <w:top w:val="nil"/>
              <w:left w:val="nil"/>
              <w:bottom w:val="single" w:sz="4" w:space="0" w:color="auto"/>
              <w:right w:val="nil"/>
            </w:tcBorders>
          </w:tcPr>
          <w:p w:rsidR="006D2400" w:rsidRPr="004A31C4" w:rsidRDefault="006D2400" w:rsidP="001E7E7E">
            <w:pPr>
              <w:tabs>
                <w:tab w:val="left" w:pos="6028"/>
              </w:tabs>
              <w:autoSpaceDE w:val="0"/>
              <w:jc w:val="both"/>
              <w:rPr>
                <w:bCs/>
                <w:iCs/>
                <w:sz w:val="22"/>
                <w:szCs w:val="22"/>
                <w:lang w:val="sr-Cyrl-RS"/>
              </w:rPr>
            </w:pPr>
          </w:p>
        </w:tc>
      </w:tr>
      <w:tr w:rsidR="006D2400" w:rsidRPr="004A31C4" w:rsidTr="001E7E7E">
        <w:trPr>
          <w:trHeight w:hRule="exact" w:val="284"/>
        </w:trPr>
        <w:tc>
          <w:tcPr>
            <w:tcW w:w="4361" w:type="dxa"/>
            <w:gridSpan w:val="2"/>
            <w:tcBorders>
              <w:top w:val="nil"/>
              <w:left w:val="nil"/>
              <w:bottom w:val="nil"/>
              <w:right w:val="nil"/>
            </w:tcBorders>
            <w:hideMark/>
          </w:tcPr>
          <w:p w:rsidR="006D2400" w:rsidRPr="004A31C4" w:rsidRDefault="006D2400" w:rsidP="001E7E7E">
            <w:pPr>
              <w:tabs>
                <w:tab w:val="left" w:pos="6028"/>
              </w:tabs>
              <w:autoSpaceDE w:val="0"/>
              <w:jc w:val="both"/>
              <w:rPr>
                <w:bCs/>
                <w:iCs/>
                <w:sz w:val="22"/>
                <w:szCs w:val="22"/>
                <w:lang w:val="sr-Cyrl-RS"/>
              </w:rPr>
            </w:pPr>
            <w:r w:rsidRPr="004A31C4">
              <w:rPr>
                <w:bCs/>
                <w:iCs/>
                <w:sz w:val="22"/>
                <w:szCs w:val="22"/>
                <w:lang w:val="sr-Cyrl-RS"/>
              </w:rPr>
              <w:t>(потпис)</w:t>
            </w:r>
          </w:p>
        </w:tc>
        <w:tc>
          <w:tcPr>
            <w:tcW w:w="1701" w:type="dxa"/>
            <w:tcBorders>
              <w:top w:val="nil"/>
              <w:left w:val="nil"/>
              <w:bottom w:val="nil"/>
              <w:right w:val="nil"/>
            </w:tcBorders>
          </w:tcPr>
          <w:p w:rsidR="006D2400" w:rsidRPr="004A31C4" w:rsidRDefault="006D2400" w:rsidP="001E7E7E">
            <w:pPr>
              <w:tabs>
                <w:tab w:val="left" w:pos="6028"/>
              </w:tabs>
              <w:autoSpaceDE w:val="0"/>
              <w:jc w:val="both"/>
              <w:rPr>
                <w:bCs/>
                <w:iCs/>
                <w:sz w:val="22"/>
                <w:szCs w:val="22"/>
                <w:lang w:val="sr-Cyrl-RS"/>
              </w:rPr>
            </w:pPr>
          </w:p>
        </w:tc>
        <w:tc>
          <w:tcPr>
            <w:tcW w:w="3103" w:type="dxa"/>
            <w:tcBorders>
              <w:top w:val="nil"/>
              <w:left w:val="nil"/>
              <w:bottom w:val="nil"/>
              <w:right w:val="nil"/>
            </w:tcBorders>
          </w:tcPr>
          <w:p w:rsidR="006D2400" w:rsidRPr="004A31C4" w:rsidRDefault="006D2400" w:rsidP="001E7E7E">
            <w:pPr>
              <w:tabs>
                <w:tab w:val="left" w:pos="6028"/>
              </w:tabs>
              <w:autoSpaceDE w:val="0"/>
              <w:jc w:val="both"/>
              <w:rPr>
                <w:bCs/>
                <w:iCs/>
                <w:sz w:val="22"/>
                <w:szCs w:val="22"/>
                <w:lang w:val="sr-Cyrl-RS"/>
              </w:rPr>
            </w:pPr>
          </w:p>
        </w:tc>
        <w:tc>
          <w:tcPr>
            <w:tcW w:w="1858" w:type="dxa"/>
            <w:tcBorders>
              <w:top w:val="nil"/>
              <w:left w:val="nil"/>
              <w:bottom w:val="nil"/>
              <w:right w:val="nil"/>
            </w:tcBorders>
          </w:tcPr>
          <w:p w:rsidR="006D2400" w:rsidRPr="004A31C4" w:rsidRDefault="006D2400" w:rsidP="001E7E7E">
            <w:pPr>
              <w:tabs>
                <w:tab w:val="left" w:pos="6028"/>
              </w:tabs>
              <w:autoSpaceDE w:val="0"/>
              <w:jc w:val="both"/>
              <w:rPr>
                <w:bCs/>
                <w:iCs/>
                <w:sz w:val="22"/>
                <w:szCs w:val="22"/>
                <w:lang w:val="sr-Cyrl-RS"/>
              </w:rPr>
            </w:pPr>
          </w:p>
        </w:tc>
        <w:tc>
          <w:tcPr>
            <w:tcW w:w="4253" w:type="dxa"/>
            <w:gridSpan w:val="3"/>
            <w:tcBorders>
              <w:top w:val="nil"/>
              <w:left w:val="nil"/>
              <w:bottom w:val="nil"/>
              <w:right w:val="nil"/>
            </w:tcBorders>
            <w:hideMark/>
          </w:tcPr>
          <w:p w:rsidR="006D2400" w:rsidRPr="004A31C4" w:rsidRDefault="006D2400" w:rsidP="001E7E7E">
            <w:pPr>
              <w:tabs>
                <w:tab w:val="left" w:pos="6028"/>
              </w:tabs>
              <w:autoSpaceDE w:val="0"/>
              <w:jc w:val="both"/>
              <w:rPr>
                <w:bCs/>
                <w:iCs/>
                <w:sz w:val="22"/>
                <w:szCs w:val="22"/>
                <w:lang w:val="sr-Cyrl-RS"/>
              </w:rPr>
            </w:pPr>
            <w:r w:rsidRPr="004A31C4">
              <w:rPr>
                <w:bCs/>
                <w:iCs/>
                <w:sz w:val="22"/>
                <w:szCs w:val="22"/>
                <w:lang w:val="sr-Cyrl-RS"/>
              </w:rPr>
              <w:t>(потпис)</w:t>
            </w:r>
          </w:p>
        </w:tc>
      </w:tr>
      <w:tr w:rsidR="006D2400" w:rsidRPr="004A31C4" w:rsidTr="001E7E7E">
        <w:trPr>
          <w:gridAfter w:val="1"/>
          <w:wAfter w:w="567" w:type="dxa"/>
          <w:trHeight w:hRule="exact" w:val="284"/>
        </w:trPr>
        <w:tc>
          <w:tcPr>
            <w:tcW w:w="4361" w:type="dxa"/>
            <w:gridSpan w:val="2"/>
            <w:tcBorders>
              <w:top w:val="nil"/>
              <w:left w:val="nil"/>
              <w:bottom w:val="nil"/>
              <w:right w:val="nil"/>
            </w:tcBorders>
            <w:hideMark/>
          </w:tcPr>
          <w:p w:rsidR="006D2400" w:rsidRPr="004A31C4" w:rsidRDefault="006D2400" w:rsidP="001E7E7E">
            <w:pPr>
              <w:tabs>
                <w:tab w:val="left" w:pos="6028"/>
              </w:tabs>
              <w:autoSpaceDE w:val="0"/>
              <w:jc w:val="both"/>
              <w:rPr>
                <w:bCs/>
                <w:iCs/>
                <w:sz w:val="22"/>
                <w:szCs w:val="22"/>
                <w:lang w:val="sr-Cyrl-RS"/>
              </w:rPr>
            </w:pPr>
            <w:r w:rsidRPr="004A31C4">
              <w:rPr>
                <w:bCs/>
                <w:iCs/>
                <w:sz w:val="22"/>
                <w:szCs w:val="22"/>
                <w:lang w:val="sr-Cyrl-RS"/>
              </w:rPr>
              <w:t xml:space="preserve">У Дољевцу, </w:t>
            </w:r>
          </w:p>
        </w:tc>
        <w:tc>
          <w:tcPr>
            <w:tcW w:w="1701" w:type="dxa"/>
            <w:tcBorders>
              <w:top w:val="nil"/>
              <w:left w:val="nil"/>
              <w:bottom w:val="nil"/>
              <w:right w:val="nil"/>
            </w:tcBorders>
          </w:tcPr>
          <w:p w:rsidR="006D2400" w:rsidRPr="004A31C4" w:rsidRDefault="006D2400" w:rsidP="001E7E7E">
            <w:pPr>
              <w:tabs>
                <w:tab w:val="left" w:pos="6028"/>
              </w:tabs>
              <w:autoSpaceDE w:val="0"/>
              <w:jc w:val="both"/>
              <w:rPr>
                <w:bCs/>
                <w:iCs/>
                <w:sz w:val="22"/>
                <w:szCs w:val="22"/>
                <w:lang w:val="sr-Cyrl-RS"/>
              </w:rPr>
            </w:pPr>
          </w:p>
        </w:tc>
        <w:tc>
          <w:tcPr>
            <w:tcW w:w="3103" w:type="dxa"/>
            <w:tcBorders>
              <w:top w:val="nil"/>
              <w:left w:val="nil"/>
              <w:bottom w:val="nil"/>
              <w:right w:val="nil"/>
            </w:tcBorders>
          </w:tcPr>
          <w:p w:rsidR="006D2400" w:rsidRPr="004A31C4" w:rsidRDefault="006D2400" w:rsidP="001E7E7E">
            <w:pPr>
              <w:tabs>
                <w:tab w:val="left" w:pos="6028"/>
              </w:tabs>
              <w:autoSpaceDE w:val="0"/>
              <w:jc w:val="both"/>
              <w:rPr>
                <w:bCs/>
                <w:iCs/>
                <w:sz w:val="22"/>
                <w:szCs w:val="22"/>
                <w:lang w:val="sr-Cyrl-RS"/>
              </w:rPr>
            </w:pPr>
          </w:p>
        </w:tc>
        <w:tc>
          <w:tcPr>
            <w:tcW w:w="1858" w:type="dxa"/>
            <w:tcBorders>
              <w:top w:val="nil"/>
              <w:left w:val="nil"/>
              <w:bottom w:val="nil"/>
              <w:right w:val="nil"/>
            </w:tcBorders>
          </w:tcPr>
          <w:p w:rsidR="006D2400" w:rsidRPr="004A31C4" w:rsidRDefault="006D2400" w:rsidP="001E7E7E">
            <w:pPr>
              <w:tabs>
                <w:tab w:val="left" w:pos="6028"/>
              </w:tabs>
              <w:autoSpaceDE w:val="0"/>
              <w:jc w:val="both"/>
              <w:rPr>
                <w:bCs/>
                <w:iCs/>
                <w:sz w:val="22"/>
                <w:szCs w:val="22"/>
                <w:lang w:val="sr-Cyrl-RS"/>
              </w:rPr>
            </w:pPr>
          </w:p>
        </w:tc>
        <w:tc>
          <w:tcPr>
            <w:tcW w:w="992" w:type="dxa"/>
            <w:tcBorders>
              <w:top w:val="nil"/>
              <w:left w:val="nil"/>
              <w:bottom w:val="nil"/>
              <w:right w:val="nil"/>
            </w:tcBorders>
            <w:hideMark/>
          </w:tcPr>
          <w:p w:rsidR="006D2400" w:rsidRPr="004A31C4" w:rsidRDefault="006D2400" w:rsidP="001E7E7E">
            <w:pPr>
              <w:tabs>
                <w:tab w:val="left" w:pos="6028"/>
              </w:tabs>
              <w:autoSpaceDE w:val="0"/>
              <w:jc w:val="both"/>
              <w:rPr>
                <w:bCs/>
                <w:iCs/>
                <w:sz w:val="22"/>
                <w:szCs w:val="22"/>
                <w:lang w:val="sr-Cyrl-RS"/>
              </w:rPr>
            </w:pPr>
            <w:r w:rsidRPr="004A31C4">
              <w:rPr>
                <w:bCs/>
                <w:iCs/>
                <w:sz w:val="22"/>
                <w:szCs w:val="22"/>
                <w:lang w:val="sr-Cyrl-RS"/>
              </w:rPr>
              <w:t>Датум:</w:t>
            </w:r>
          </w:p>
        </w:tc>
        <w:tc>
          <w:tcPr>
            <w:tcW w:w="2694" w:type="dxa"/>
            <w:tcBorders>
              <w:top w:val="nil"/>
              <w:left w:val="nil"/>
              <w:bottom w:val="single" w:sz="4" w:space="0" w:color="auto"/>
              <w:right w:val="nil"/>
            </w:tcBorders>
          </w:tcPr>
          <w:p w:rsidR="006D2400" w:rsidRPr="004A31C4" w:rsidRDefault="006D2400" w:rsidP="001E7E7E">
            <w:pPr>
              <w:tabs>
                <w:tab w:val="left" w:pos="6028"/>
              </w:tabs>
              <w:autoSpaceDE w:val="0"/>
              <w:jc w:val="both"/>
              <w:rPr>
                <w:bCs/>
                <w:iCs/>
                <w:sz w:val="22"/>
                <w:szCs w:val="22"/>
                <w:lang w:val="sr-Cyrl-RS"/>
              </w:rPr>
            </w:pPr>
          </w:p>
        </w:tc>
      </w:tr>
    </w:tbl>
    <w:p w:rsidR="006D2400" w:rsidRPr="004A31C4" w:rsidRDefault="006D2400" w:rsidP="006D2400">
      <w:pPr>
        <w:tabs>
          <w:tab w:val="left" w:pos="6028"/>
        </w:tabs>
        <w:autoSpaceDE w:val="0"/>
        <w:jc w:val="both"/>
        <w:rPr>
          <w:bCs/>
          <w:i/>
          <w:iCs/>
          <w:sz w:val="22"/>
          <w:szCs w:val="22"/>
          <w:lang w:val="sr-Cyrl-RS"/>
        </w:rPr>
      </w:pPr>
    </w:p>
    <w:p w:rsidR="006D2400" w:rsidRPr="004A31C4" w:rsidRDefault="006D2400" w:rsidP="006D2400">
      <w:pPr>
        <w:tabs>
          <w:tab w:val="left" w:pos="6028"/>
        </w:tabs>
        <w:autoSpaceDE w:val="0"/>
        <w:jc w:val="both"/>
        <w:rPr>
          <w:bCs/>
          <w:i/>
          <w:iCs/>
          <w:sz w:val="22"/>
          <w:szCs w:val="22"/>
          <w:lang w:val="sr-Cyrl-RS"/>
        </w:rPr>
      </w:pPr>
    </w:p>
    <w:p w:rsidR="006D2400" w:rsidRPr="004A31C4" w:rsidRDefault="006D2400" w:rsidP="006D2400">
      <w:pPr>
        <w:tabs>
          <w:tab w:val="left" w:pos="6028"/>
        </w:tabs>
        <w:autoSpaceDE w:val="0"/>
        <w:jc w:val="both"/>
        <w:rPr>
          <w:bCs/>
          <w:i/>
          <w:iCs/>
          <w:sz w:val="22"/>
          <w:szCs w:val="22"/>
          <w:lang w:val="sr-Cyrl-RS"/>
        </w:rPr>
      </w:pPr>
      <w:r w:rsidRPr="004A31C4">
        <w:rPr>
          <w:bCs/>
          <w:i/>
          <w:iCs/>
          <w:sz w:val="22"/>
          <w:szCs w:val="22"/>
          <w:lang w:val="sr-Cyrl-RS"/>
        </w:rPr>
        <w:t>*Као основ издавања уноси се разлог издавања менице (</w:t>
      </w:r>
      <w:proofErr w:type="spellStart"/>
      <w:r w:rsidRPr="004A31C4">
        <w:rPr>
          <w:bCs/>
          <w:i/>
          <w:iCs/>
          <w:sz w:val="22"/>
          <w:szCs w:val="22"/>
          <w:lang w:val="sr-Cyrl-RS"/>
        </w:rPr>
        <w:t>нпр</w:t>
      </w:r>
      <w:proofErr w:type="spellEnd"/>
      <w:r w:rsidRPr="004A31C4">
        <w:rPr>
          <w:bCs/>
          <w:i/>
          <w:iCs/>
          <w:sz w:val="22"/>
          <w:szCs w:val="22"/>
          <w:lang w:val="sr-Cyrl-RS"/>
        </w:rPr>
        <w:t>: 1. Уговор о промету робе и услуга; 2. Уговор о кредиту; 3. Јемство; 4. Учешће на тендеру; 5. Гаранција за квалитетно обављен посао; 6. Авал; 7. Уговор о отварању рачуна; 8. Бизнис картица; 9. Есконт меница; 10. Остало-навести основ. За сваки од ових основа навести број и датум уговора). Ако је у питању бланко меница, поред основа издавања уноси се и износ из основа.</w:t>
      </w:r>
    </w:p>
    <w:p w:rsidR="006D2400" w:rsidRPr="004A31C4" w:rsidRDefault="006D2400" w:rsidP="006D2400">
      <w:pPr>
        <w:tabs>
          <w:tab w:val="left" w:pos="6028"/>
        </w:tabs>
        <w:autoSpaceDE w:val="0"/>
        <w:jc w:val="both"/>
        <w:rPr>
          <w:bCs/>
          <w:i/>
          <w:iCs/>
          <w:sz w:val="22"/>
          <w:szCs w:val="22"/>
          <w:lang w:val="sr-Cyrl-RS"/>
        </w:rPr>
      </w:pPr>
    </w:p>
    <w:p w:rsidR="006D2400" w:rsidRDefault="006D2400" w:rsidP="006D2400"/>
    <w:p w:rsidR="006D2400" w:rsidRDefault="006D2400" w:rsidP="006D2400"/>
    <w:p w:rsidR="006D2400" w:rsidRDefault="006D2400" w:rsidP="006D2400">
      <w:pPr>
        <w:rPr>
          <w:lang w:val="sr-Cyrl-RS"/>
        </w:rPr>
      </w:pPr>
      <w:r>
        <w:rPr>
          <w:lang w:val="sr-Cyrl-RS"/>
        </w:rPr>
        <w:t xml:space="preserve">НАПОМЕНА: Овај образац се може доставити и на </w:t>
      </w:r>
      <w:proofErr w:type="spellStart"/>
      <w:r>
        <w:rPr>
          <w:lang w:val="sr-Cyrl-RS"/>
        </w:rPr>
        <w:t>образцу</w:t>
      </w:r>
      <w:proofErr w:type="spellEnd"/>
      <w:r>
        <w:rPr>
          <w:lang w:val="sr-Cyrl-RS"/>
        </w:rPr>
        <w:t xml:space="preserve"> банке понуђача.</w:t>
      </w:r>
    </w:p>
    <w:p w:rsidR="006D2400" w:rsidRDefault="006D2400" w:rsidP="006D2400">
      <w:pPr>
        <w:rPr>
          <w:lang w:val="sr-Cyrl-RS"/>
        </w:rPr>
      </w:pPr>
    </w:p>
    <w:p w:rsidR="006D2400" w:rsidRDefault="006D2400" w:rsidP="006D2400">
      <w:pPr>
        <w:rPr>
          <w:lang w:val="sr-Cyrl-RS"/>
        </w:rPr>
      </w:pPr>
    </w:p>
    <w:p w:rsidR="006D2400" w:rsidRDefault="006D2400" w:rsidP="006D2400">
      <w:pPr>
        <w:rPr>
          <w:lang w:val="sr-Cyrl-RS"/>
        </w:rPr>
      </w:pPr>
    </w:p>
    <w:p w:rsidR="006D2400" w:rsidRDefault="006D2400" w:rsidP="006D2400">
      <w:pPr>
        <w:rPr>
          <w:lang w:val="sr-Cyrl-RS"/>
        </w:rPr>
      </w:pPr>
    </w:p>
    <w:p w:rsidR="006D2400" w:rsidRDefault="006D2400" w:rsidP="006D2400">
      <w:pPr>
        <w:rPr>
          <w:lang w:val="sr-Cyrl-RS"/>
        </w:rPr>
      </w:pPr>
    </w:p>
    <w:p w:rsidR="006D2400" w:rsidRDefault="006D2400" w:rsidP="006D2400">
      <w:pPr>
        <w:rPr>
          <w:lang w:val="sr-Cyrl-RS"/>
        </w:rPr>
      </w:pPr>
    </w:p>
    <w:p w:rsidR="006D2400" w:rsidRDefault="006D2400" w:rsidP="006D2400">
      <w:pPr>
        <w:rPr>
          <w:lang w:val="sr-Cyrl-RS"/>
        </w:rPr>
      </w:pPr>
    </w:p>
    <w:p w:rsidR="006D2400" w:rsidRDefault="006D2400" w:rsidP="006D2400">
      <w:pPr>
        <w:rPr>
          <w:lang w:val="sr-Cyrl-RS"/>
        </w:rPr>
      </w:pPr>
    </w:p>
    <w:p w:rsidR="006D2400" w:rsidRDefault="006D2400" w:rsidP="006D2400">
      <w:pPr>
        <w:rPr>
          <w:lang w:val="sr-Cyrl-RS"/>
        </w:rPr>
      </w:pPr>
    </w:p>
    <w:p w:rsidR="006D2400" w:rsidRDefault="006D2400" w:rsidP="006D2400">
      <w:pPr>
        <w:rPr>
          <w:lang w:val="sr-Cyrl-RS"/>
        </w:rPr>
      </w:pPr>
    </w:p>
    <w:p w:rsidR="006D2400" w:rsidRDefault="006D2400" w:rsidP="006D2400">
      <w:pPr>
        <w:rPr>
          <w:lang w:val="sr-Cyrl-RS"/>
        </w:rPr>
      </w:pPr>
    </w:p>
    <w:p w:rsidR="006D2400" w:rsidRDefault="006D2400" w:rsidP="006D2400">
      <w:pPr>
        <w:rPr>
          <w:lang w:val="sr-Cyrl-RS"/>
        </w:rPr>
      </w:pPr>
    </w:p>
    <w:p w:rsidR="006D2400" w:rsidRDefault="006D2400" w:rsidP="006D2400">
      <w:pPr>
        <w:rPr>
          <w:lang w:val="sr-Cyrl-RS"/>
        </w:rPr>
      </w:pPr>
    </w:p>
    <w:p w:rsidR="006D2400" w:rsidRDefault="006D2400" w:rsidP="006D2400">
      <w:pPr>
        <w:rPr>
          <w:lang w:val="sr-Cyrl-RS"/>
        </w:rPr>
      </w:pPr>
    </w:p>
    <w:p w:rsidR="00DE3B0A" w:rsidRPr="00BD62E3" w:rsidRDefault="00DE3B0A" w:rsidP="00DE3B0A">
      <w:pPr>
        <w:rPr>
          <w:rFonts w:eastAsia="Calibri-Bold"/>
          <w:bCs/>
          <w:color w:val="000000"/>
          <w:szCs w:val="24"/>
          <w:lang w:val="sr-Cyrl-RS" w:eastAsia="sr-Cyrl-RS"/>
        </w:rPr>
      </w:pPr>
    </w:p>
    <w:p w:rsidR="00346139" w:rsidRPr="00BD62E3" w:rsidRDefault="00DE3B0A" w:rsidP="00346139">
      <w:pPr>
        <w:pStyle w:val="Heading2"/>
      </w:pPr>
      <w:r w:rsidRPr="00BD62E3">
        <w:lastRenderedPageBreak/>
        <w:t>XI</w:t>
      </w:r>
      <w:r w:rsidR="006D2400">
        <w:rPr>
          <w:lang w:val="sr-Latn-RS"/>
        </w:rPr>
        <w:t>X</w:t>
      </w:r>
      <w:r w:rsidR="002D376A">
        <w:rPr>
          <w:lang w:val="en-US"/>
        </w:rPr>
        <w:t xml:space="preserve"> -</w:t>
      </w:r>
      <w:r w:rsidRPr="00BD62E3">
        <w:t xml:space="preserve"> МОДЕЛ УГОВОРА</w:t>
      </w:r>
    </w:p>
    <w:p w:rsidR="00DE3B0A" w:rsidRPr="00BD62E3" w:rsidRDefault="00346139" w:rsidP="00504F83">
      <w:pPr>
        <w:jc w:val="center"/>
        <w:rPr>
          <w:b/>
          <w:szCs w:val="24"/>
          <w:lang w:val="ru-RU"/>
        </w:rPr>
      </w:pPr>
      <w:r w:rsidRPr="00BD62E3">
        <w:rPr>
          <w:b/>
          <w:szCs w:val="24"/>
          <w:lang w:val="ru-RU"/>
        </w:rPr>
        <w:t xml:space="preserve">О ИЗВОЂЕЊУ РАДОВА НА </w:t>
      </w:r>
      <w:r w:rsidR="00504F83" w:rsidRPr="00BD62E3">
        <w:rPr>
          <w:b/>
          <w:szCs w:val="24"/>
          <w:lang w:val="ru-RU"/>
        </w:rPr>
        <w:t>САНАЦИЈИ КЛИЗИШТА У МАЛОШИШТУ</w:t>
      </w:r>
    </w:p>
    <w:p w:rsidR="00DE3B0A" w:rsidRPr="00BD62E3" w:rsidRDefault="00DE3B0A" w:rsidP="00DE3B0A">
      <w:pPr>
        <w:rPr>
          <w:szCs w:val="24"/>
          <w:lang w:val="ru-RU"/>
        </w:rPr>
      </w:pPr>
    </w:p>
    <w:p w:rsidR="00DE3B0A" w:rsidRPr="00BD62E3" w:rsidRDefault="00DE3B0A" w:rsidP="00DE3B0A">
      <w:pPr>
        <w:rPr>
          <w:szCs w:val="24"/>
          <w:lang w:val="ru-RU"/>
        </w:rPr>
      </w:pPr>
      <w:r w:rsidRPr="00BD62E3">
        <w:rPr>
          <w:szCs w:val="24"/>
          <w:lang w:val="ru-RU"/>
        </w:rPr>
        <w:t>Закључен  у ________________, дана___________године, између:</w:t>
      </w:r>
    </w:p>
    <w:p w:rsidR="00DE3B0A" w:rsidRPr="00BD62E3" w:rsidRDefault="00DE3B0A" w:rsidP="00DE3B0A">
      <w:pPr>
        <w:rPr>
          <w:szCs w:val="24"/>
          <w:lang w:val="ru-RU"/>
        </w:rPr>
      </w:pPr>
    </w:p>
    <w:p w:rsidR="00DE3B0A" w:rsidRPr="00BD62E3" w:rsidRDefault="00DE3B0A" w:rsidP="00DE3B0A">
      <w:pPr>
        <w:tabs>
          <w:tab w:val="num" w:pos="360"/>
        </w:tabs>
        <w:rPr>
          <w:b/>
          <w:bCs/>
          <w:szCs w:val="24"/>
          <w:lang w:val="ru-RU"/>
        </w:rPr>
      </w:pPr>
      <w:r w:rsidRPr="00BD62E3">
        <w:rPr>
          <w:b/>
          <w:bCs/>
          <w:szCs w:val="24"/>
          <w:lang w:val="ru-RU"/>
        </w:rPr>
        <w:t>НАРУЧИЛАЦ РАДОВА:</w:t>
      </w:r>
    </w:p>
    <w:p w:rsidR="00DE3B0A" w:rsidRPr="00BD62E3" w:rsidRDefault="00DE3B0A" w:rsidP="00DE3B0A">
      <w:pPr>
        <w:rPr>
          <w:szCs w:val="24"/>
          <w:lang w:val="ru-RU"/>
        </w:rPr>
      </w:pPr>
    </w:p>
    <w:p w:rsidR="00DE3B0A" w:rsidRPr="00BD62E3" w:rsidRDefault="00DE3B0A" w:rsidP="00DE3B0A">
      <w:pPr>
        <w:rPr>
          <w:szCs w:val="24"/>
          <w:lang w:val="ru-RU"/>
        </w:rPr>
      </w:pPr>
      <w:r w:rsidRPr="00BD62E3">
        <w:rPr>
          <w:szCs w:val="24"/>
          <w:lang w:val="sr-Cyrl-RS"/>
        </w:rPr>
        <w:t xml:space="preserve">Општинска управа општине Дољевац  </w:t>
      </w:r>
      <w:r w:rsidRPr="00BD62E3">
        <w:rPr>
          <w:szCs w:val="24"/>
          <w:lang w:val="ru-RU"/>
        </w:rPr>
        <w:t xml:space="preserve">са седиштем у општини Дољевац, ул. Николе Тесле бр. 121, 18410 Дољевац , ПИБ </w:t>
      </w:r>
      <w:r w:rsidRPr="00BD62E3">
        <w:rPr>
          <w:rFonts w:eastAsia="Calibri-Bold"/>
          <w:bCs/>
          <w:color w:val="000000"/>
          <w:szCs w:val="24"/>
          <w:lang w:val="sr-Cyrl-RS" w:eastAsia="sr-Cyrl-RS"/>
        </w:rPr>
        <w:t>100491448</w:t>
      </w:r>
      <w:r w:rsidRPr="00BD62E3">
        <w:rPr>
          <w:szCs w:val="24"/>
          <w:lang w:val="ru-RU"/>
        </w:rPr>
        <w:t xml:space="preserve"> , ко</w:t>
      </w:r>
      <w:r w:rsidR="00504F83" w:rsidRPr="00BD62E3">
        <w:rPr>
          <w:szCs w:val="24"/>
          <w:lang w:val="ru-RU"/>
        </w:rPr>
        <w:t>ју</w:t>
      </w:r>
      <w:r w:rsidRPr="00BD62E3">
        <w:rPr>
          <w:szCs w:val="24"/>
          <w:lang w:val="ru-RU"/>
        </w:rPr>
        <w:t xml:space="preserve"> заступа Гордана Цветковић,начелница Општинске управе општине Дољевац (у даљем тексту: Наручилац), </w:t>
      </w:r>
    </w:p>
    <w:p w:rsidR="00DE3B0A" w:rsidRPr="00BD62E3" w:rsidRDefault="00DE3B0A" w:rsidP="00DE3B0A">
      <w:pPr>
        <w:rPr>
          <w:szCs w:val="24"/>
          <w:lang w:val="ru-RU"/>
        </w:rPr>
      </w:pPr>
    </w:p>
    <w:p w:rsidR="00DE3B0A" w:rsidRPr="00BD62E3" w:rsidRDefault="00DE3B0A" w:rsidP="00DE3B0A">
      <w:pPr>
        <w:rPr>
          <w:szCs w:val="24"/>
          <w:lang w:val="ru-RU"/>
        </w:rPr>
      </w:pPr>
      <w:r w:rsidRPr="00BD62E3">
        <w:rPr>
          <w:szCs w:val="24"/>
          <w:lang w:val="ru-RU"/>
        </w:rPr>
        <w:t>и</w:t>
      </w:r>
    </w:p>
    <w:p w:rsidR="00DE3B0A" w:rsidRPr="00BD62E3" w:rsidRDefault="00DE3B0A" w:rsidP="00DE3B0A">
      <w:pPr>
        <w:rPr>
          <w:szCs w:val="24"/>
          <w:lang w:val="ru-RU"/>
        </w:rPr>
      </w:pPr>
    </w:p>
    <w:p w:rsidR="00DE3B0A" w:rsidRPr="00BD62E3" w:rsidRDefault="00DE3B0A" w:rsidP="00DE3B0A">
      <w:pPr>
        <w:tabs>
          <w:tab w:val="num" w:pos="360"/>
        </w:tabs>
        <w:rPr>
          <w:b/>
          <w:bCs/>
          <w:szCs w:val="24"/>
          <w:lang w:val="ru-RU"/>
        </w:rPr>
      </w:pPr>
      <w:r w:rsidRPr="00BD62E3">
        <w:rPr>
          <w:b/>
          <w:bCs/>
          <w:szCs w:val="24"/>
          <w:lang w:val="sr-Cyrl-RS"/>
        </w:rPr>
        <w:t>ИЗВОЂАЧ</w:t>
      </w:r>
      <w:r w:rsidRPr="00BD62E3">
        <w:rPr>
          <w:b/>
          <w:bCs/>
          <w:szCs w:val="24"/>
          <w:lang w:val="ru-RU"/>
        </w:rPr>
        <w:t xml:space="preserve"> РАДОВА:</w:t>
      </w:r>
    </w:p>
    <w:p w:rsidR="00DE3B0A" w:rsidRPr="00BD62E3" w:rsidRDefault="00DE3B0A" w:rsidP="00DE3B0A">
      <w:pPr>
        <w:rPr>
          <w:szCs w:val="24"/>
          <w:lang w:val="ru-RU"/>
        </w:rPr>
      </w:pPr>
    </w:p>
    <w:p w:rsidR="00DE3B0A" w:rsidRPr="00BD62E3" w:rsidRDefault="00DE3B0A" w:rsidP="00DE3B0A">
      <w:pPr>
        <w:rPr>
          <w:szCs w:val="24"/>
          <w:lang w:val="ru-RU"/>
        </w:rPr>
      </w:pPr>
      <w:r w:rsidRPr="00BD62E3">
        <w:rPr>
          <w:szCs w:val="24"/>
          <w:lang w:val="ru-RU"/>
        </w:rPr>
        <w:t xml:space="preserve">______________________________________________са седиштем у ______________________ </w:t>
      </w:r>
    </w:p>
    <w:p w:rsidR="00DE3B0A" w:rsidRPr="00BD62E3" w:rsidRDefault="00DE3B0A" w:rsidP="00DE3B0A">
      <w:pPr>
        <w:ind w:left="708" w:firstLine="708"/>
        <w:rPr>
          <w:szCs w:val="24"/>
          <w:lang w:val="ru-RU"/>
        </w:rPr>
      </w:pPr>
      <w:r w:rsidRPr="00BD62E3">
        <w:rPr>
          <w:i/>
          <w:iCs/>
          <w:sz w:val="18"/>
          <w:szCs w:val="18"/>
          <w:lang w:val="sr-Cyrl-RS"/>
        </w:rPr>
        <w:t>назив извођача</w:t>
      </w:r>
    </w:p>
    <w:p w:rsidR="00DE3B0A" w:rsidRPr="00BD62E3" w:rsidRDefault="00DE3B0A" w:rsidP="00DE3B0A">
      <w:pPr>
        <w:rPr>
          <w:szCs w:val="24"/>
          <w:lang w:val="ru-RU"/>
        </w:rPr>
      </w:pPr>
      <w:r w:rsidRPr="00BD62E3">
        <w:rPr>
          <w:szCs w:val="24"/>
          <w:lang w:val="ru-RU"/>
        </w:rPr>
        <w:t>ул.___________________________________бр. ______, ПИБ___________________ кога заступа</w:t>
      </w:r>
    </w:p>
    <w:p w:rsidR="00DE3B0A" w:rsidRPr="00BD62E3" w:rsidRDefault="00DE3B0A" w:rsidP="00DE3B0A">
      <w:pPr>
        <w:ind w:left="1416" w:firstLine="708"/>
        <w:rPr>
          <w:szCs w:val="24"/>
          <w:lang w:val="ru-RU"/>
        </w:rPr>
      </w:pPr>
      <w:r w:rsidRPr="00BD62E3">
        <w:rPr>
          <w:i/>
          <w:iCs/>
          <w:sz w:val="18"/>
          <w:szCs w:val="18"/>
          <w:lang w:val="sr-Cyrl-RS"/>
        </w:rPr>
        <w:t>адреса</w:t>
      </w:r>
    </w:p>
    <w:p w:rsidR="00DE3B0A" w:rsidRPr="00BD62E3" w:rsidRDefault="00DE3B0A" w:rsidP="00DE3B0A">
      <w:pPr>
        <w:rPr>
          <w:szCs w:val="24"/>
          <w:lang w:val="ru-RU"/>
        </w:rPr>
      </w:pPr>
      <w:r w:rsidRPr="00BD62E3">
        <w:rPr>
          <w:szCs w:val="24"/>
          <w:lang w:val="ru-RU"/>
        </w:rPr>
        <w:t>___________________________________________________ (у даљем тексту: Извођач радова).</w:t>
      </w:r>
    </w:p>
    <w:p w:rsidR="00DE3B0A" w:rsidRPr="00BD62E3" w:rsidRDefault="00DE3B0A" w:rsidP="00DE3B0A">
      <w:pPr>
        <w:rPr>
          <w:szCs w:val="24"/>
          <w:lang w:val="ru-RU"/>
        </w:rPr>
      </w:pPr>
    </w:p>
    <w:p w:rsidR="00DE3B0A" w:rsidRPr="00BD62E3" w:rsidRDefault="00DE3B0A" w:rsidP="00DE3B0A">
      <w:pPr>
        <w:rPr>
          <w:szCs w:val="24"/>
          <w:lang w:val="ru-RU"/>
        </w:rPr>
      </w:pPr>
      <w:r w:rsidRPr="00BD62E3">
        <w:rPr>
          <w:szCs w:val="24"/>
          <w:lang w:val="ru-RU"/>
        </w:rPr>
        <w:t xml:space="preserve">Или </w:t>
      </w:r>
    </w:p>
    <w:p w:rsidR="00DE3B0A" w:rsidRPr="00BD62E3" w:rsidRDefault="00DE3B0A" w:rsidP="00DE3B0A">
      <w:pPr>
        <w:rPr>
          <w:szCs w:val="24"/>
          <w:lang w:val="ru-RU"/>
        </w:rPr>
      </w:pPr>
    </w:p>
    <w:p w:rsidR="00DE3B0A" w:rsidRPr="00BD62E3" w:rsidRDefault="00DE3B0A" w:rsidP="00DE3B0A">
      <w:pPr>
        <w:rPr>
          <w:szCs w:val="24"/>
          <w:lang w:val="ru-RU"/>
        </w:rPr>
      </w:pPr>
      <w:r w:rsidRPr="00BD62E3">
        <w:rPr>
          <w:szCs w:val="24"/>
          <w:lang w:val="ru-RU"/>
        </w:rPr>
        <w:t xml:space="preserve">Носилац посла ______________________________________са седиштем у _________________ </w:t>
      </w:r>
    </w:p>
    <w:p w:rsidR="00DE3B0A" w:rsidRPr="00BD62E3" w:rsidRDefault="00DE3B0A" w:rsidP="00DE3B0A">
      <w:pPr>
        <w:ind w:left="2124" w:firstLine="708"/>
        <w:rPr>
          <w:szCs w:val="24"/>
          <w:lang w:val="ru-RU"/>
        </w:rPr>
      </w:pPr>
      <w:r w:rsidRPr="00BD62E3">
        <w:rPr>
          <w:i/>
          <w:iCs/>
          <w:sz w:val="18"/>
          <w:szCs w:val="18"/>
          <w:lang w:val="sr-Cyrl-RS"/>
        </w:rPr>
        <w:t>назив носиоца посла</w:t>
      </w:r>
    </w:p>
    <w:p w:rsidR="00DE3B0A" w:rsidRPr="00BD62E3" w:rsidRDefault="00DE3B0A" w:rsidP="00DE3B0A">
      <w:pPr>
        <w:rPr>
          <w:szCs w:val="24"/>
          <w:lang w:val="ru-RU"/>
        </w:rPr>
      </w:pPr>
      <w:r w:rsidRPr="00BD62E3">
        <w:rPr>
          <w:szCs w:val="24"/>
          <w:lang w:val="ru-RU"/>
        </w:rPr>
        <w:t>ул.___________________________________бр. ______, ПИБ___________________ кога заступа</w:t>
      </w:r>
    </w:p>
    <w:p w:rsidR="00DE3B0A" w:rsidRPr="00BD62E3" w:rsidRDefault="00DE3B0A" w:rsidP="00DE3B0A">
      <w:pPr>
        <w:ind w:left="1416" w:firstLine="708"/>
        <w:rPr>
          <w:szCs w:val="24"/>
          <w:lang w:val="ru-RU"/>
        </w:rPr>
      </w:pPr>
      <w:r w:rsidRPr="00BD62E3">
        <w:rPr>
          <w:i/>
          <w:iCs/>
          <w:sz w:val="18"/>
          <w:szCs w:val="18"/>
          <w:lang w:val="sr-Cyrl-RS"/>
        </w:rPr>
        <w:t>адреса</w:t>
      </w:r>
    </w:p>
    <w:p w:rsidR="00DE3B0A" w:rsidRPr="00BD62E3" w:rsidRDefault="00DE3B0A" w:rsidP="00DE3B0A">
      <w:pPr>
        <w:rPr>
          <w:szCs w:val="24"/>
          <w:lang w:val="ru-RU"/>
        </w:rPr>
      </w:pPr>
      <w:r w:rsidRPr="00BD62E3">
        <w:rPr>
          <w:szCs w:val="24"/>
          <w:lang w:val="ru-RU"/>
        </w:rPr>
        <w:t xml:space="preserve">___________________________________ (у даљем тексту: Извођач радова) са члановима групе </w:t>
      </w:r>
    </w:p>
    <w:p w:rsidR="00DE3B0A" w:rsidRPr="00BD62E3" w:rsidRDefault="00DE3B0A" w:rsidP="00DE3B0A">
      <w:pPr>
        <w:rPr>
          <w:szCs w:val="24"/>
          <w:lang w:val="ru-RU"/>
        </w:rPr>
      </w:pPr>
    </w:p>
    <w:p w:rsidR="00DE3B0A" w:rsidRPr="00BD62E3" w:rsidRDefault="00DE3B0A" w:rsidP="00DE3B0A">
      <w:pPr>
        <w:rPr>
          <w:szCs w:val="24"/>
          <w:lang w:val="ru-RU"/>
        </w:rPr>
      </w:pPr>
      <w:r w:rsidRPr="00BD62E3">
        <w:rPr>
          <w:szCs w:val="24"/>
          <w:lang w:val="ru-RU"/>
        </w:rPr>
        <w:t xml:space="preserve">__________________________________________са седиштем у _________________ </w:t>
      </w:r>
    </w:p>
    <w:p w:rsidR="00DE3B0A" w:rsidRPr="00BD62E3" w:rsidRDefault="00DE3B0A" w:rsidP="00DE3B0A">
      <w:pPr>
        <w:ind w:left="708" w:firstLine="708"/>
        <w:rPr>
          <w:szCs w:val="24"/>
          <w:lang w:val="ru-RU"/>
        </w:rPr>
      </w:pPr>
      <w:r w:rsidRPr="00BD62E3">
        <w:rPr>
          <w:i/>
          <w:iCs/>
          <w:sz w:val="18"/>
          <w:szCs w:val="18"/>
          <w:lang w:val="sr-Cyrl-RS"/>
        </w:rPr>
        <w:t>назив члана групе</w:t>
      </w:r>
    </w:p>
    <w:p w:rsidR="00DE3B0A" w:rsidRPr="00BD62E3" w:rsidRDefault="00DE3B0A" w:rsidP="00DE3B0A">
      <w:pPr>
        <w:rPr>
          <w:szCs w:val="24"/>
          <w:lang w:val="ru-RU"/>
        </w:rPr>
      </w:pPr>
      <w:r w:rsidRPr="00BD62E3">
        <w:rPr>
          <w:szCs w:val="24"/>
          <w:lang w:val="ru-RU"/>
        </w:rPr>
        <w:t>ул.________________________________________бр. ______, ПИБ_______________ и</w:t>
      </w:r>
    </w:p>
    <w:p w:rsidR="00DE3B0A" w:rsidRPr="00BD62E3" w:rsidRDefault="00DE3B0A" w:rsidP="00DE3B0A">
      <w:pPr>
        <w:ind w:left="1416" w:firstLine="708"/>
        <w:rPr>
          <w:szCs w:val="24"/>
          <w:lang w:val="ru-RU"/>
        </w:rPr>
      </w:pPr>
      <w:r w:rsidRPr="00BD62E3">
        <w:rPr>
          <w:i/>
          <w:iCs/>
          <w:sz w:val="18"/>
          <w:szCs w:val="18"/>
          <w:lang w:val="sr-Cyrl-RS"/>
        </w:rPr>
        <w:t>адреса</w:t>
      </w:r>
    </w:p>
    <w:p w:rsidR="00DE3B0A" w:rsidRPr="00BD62E3" w:rsidRDefault="00DE3B0A" w:rsidP="00DE3B0A">
      <w:pPr>
        <w:rPr>
          <w:sz w:val="14"/>
          <w:szCs w:val="14"/>
          <w:lang w:val="ru-RU"/>
        </w:rPr>
      </w:pPr>
    </w:p>
    <w:p w:rsidR="00DE3B0A" w:rsidRPr="00BD62E3" w:rsidRDefault="00DE3B0A" w:rsidP="00DE3B0A">
      <w:pPr>
        <w:rPr>
          <w:szCs w:val="24"/>
          <w:lang w:val="ru-RU"/>
        </w:rPr>
      </w:pPr>
      <w:r w:rsidRPr="00BD62E3">
        <w:rPr>
          <w:szCs w:val="24"/>
          <w:lang w:val="ru-RU"/>
        </w:rPr>
        <w:t xml:space="preserve">__________________________________________са седиштем у _________________ </w:t>
      </w:r>
    </w:p>
    <w:p w:rsidR="00DE3B0A" w:rsidRPr="00BD62E3" w:rsidRDefault="00DE3B0A" w:rsidP="00DE3B0A">
      <w:pPr>
        <w:ind w:left="708" w:firstLine="708"/>
        <w:rPr>
          <w:szCs w:val="24"/>
          <w:lang w:val="ru-RU"/>
        </w:rPr>
      </w:pPr>
      <w:r w:rsidRPr="00BD62E3">
        <w:rPr>
          <w:i/>
          <w:iCs/>
          <w:sz w:val="18"/>
          <w:szCs w:val="18"/>
          <w:lang w:val="sr-Cyrl-RS"/>
        </w:rPr>
        <w:t>назив члана групе</w:t>
      </w:r>
    </w:p>
    <w:p w:rsidR="00DE3B0A" w:rsidRPr="00BD62E3" w:rsidRDefault="00DE3B0A" w:rsidP="00DE3B0A">
      <w:pPr>
        <w:rPr>
          <w:szCs w:val="24"/>
          <w:lang w:val="ru-RU"/>
        </w:rPr>
      </w:pPr>
      <w:r w:rsidRPr="00BD62E3">
        <w:rPr>
          <w:szCs w:val="24"/>
          <w:lang w:val="ru-RU"/>
        </w:rPr>
        <w:t xml:space="preserve">ул.________________________________________бр. ______, ПИБ_______________ </w:t>
      </w:r>
    </w:p>
    <w:p w:rsidR="00DE3B0A" w:rsidRPr="00BD62E3" w:rsidRDefault="00DE3B0A" w:rsidP="00DE3B0A">
      <w:pPr>
        <w:rPr>
          <w:szCs w:val="24"/>
          <w:lang w:val="ru-RU"/>
        </w:rPr>
      </w:pPr>
    </w:p>
    <w:p w:rsidR="00DE3B0A" w:rsidRPr="00BD62E3" w:rsidRDefault="00DE3B0A" w:rsidP="00DE3B0A">
      <w:pPr>
        <w:pStyle w:val="a0"/>
        <w:rPr>
          <w:lang w:val="ru-RU"/>
        </w:rPr>
      </w:pPr>
      <w:r w:rsidRPr="00BD62E3">
        <w:rPr>
          <w:lang w:val="ru-RU"/>
        </w:rPr>
        <w:t xml:space="preserve">Члан 1. </w:t>
      </w:r>
    </w:p>
    <w:p w:rsidR="00DE3B0A" w:rsidRPr="00BD62E3" w:rsidRDefault="00DE3B0A" w:rsidP="00DE3B0A">
      <w:pPr>
        <w:jc w:val="both"/>
        <w:rPr>
          <w:szCs w:val="24"/>
          <w:lang w:val="ru-RU"/>
        </w:rPr>
      </w:pPr>
      <w:r w:rsidRPr="00BD62E3">
        <w:rPr>
          <w:szCs w:val="24"/>
          <w:lang w:val="ru-RU"/>
        </w:rPr>
        <w:tab/>
        <w:t>Уговорне стране констатују:</w:t>
      </w:r>
    </w:p>
    <w:p w:rsidR="00DE3B0A" w:rsidRPr="00BD62E3" w:rsidRDefault="00DE3B0A" w:rsidP="00DE3B0A">
      <w:pPr>
        <w:jc w:val="both"/>
        <w:rPr>
          <w:szCs w:val="24"/>
          <w:lang w:val="ru-RU"/>
        </w:rPr>
      </w:pPr>
      <w:r w:rsidRPr="00BD62E3">
        <w:rPr>
          <w:szCs w:val="24"/>
          <w:lang w:val="ru-RU"/>
        </w:rPr>
        <w:tab/>
        <w:t xml:space="preserve">- да је Наручилац на основу члана 32. Закона о јавним набавкама </w:t>
      </w:r>
      <w:r w:rsidRPr="00BD62E3">
        <w:rPr>
          <w:color w:val="000000"/>
          <w:szCs w:val="24"/>
          <w:lang w:val="ru-RU"/>
        </w:rPr>
        <w:t>(„Службени гланик РС” број 124/12, 14/15 и 68/15), дана        године, објавио Позив за</w:t>
      </w:r>
      <w:r w:rsidRPr="00BD62E3">
        <w:rPr>
          <w:szCs w:val="24"/>
          <w:lang w:val="ru-RU"/>
        </w:rPr>
        <w:t xml:space="preserve"> подношење понуда у отвореном поступку и Конкурсну документацију, за јавну набавку извођења грађевинских радова  на </w:t>
      </w:r>
      <w:r w:rsidR="00504F83" w:rsidRPr="00BD62E3">
        <w:rPr>
          <w:szCs w:val="24"/>
          <w:lang w:val="ru-RU"/>
        </w:rPr>
        <w:t>санацији клизишта у Малошишту</w:t>
      </w:r>
      <w:r w:rsidRPr="00BD62E3">
        <w:rPr>
          <w:szCs w:val="24"/>
          <w:lang w:val="ru-RU"/>
        </w:rPr>
        <w:t>,</w:t>
      </w:r>
      <w:r w:rsidR="00504F83" w:rsidRPr="00BD62E3">
        <w:rPr>
          <w:szCs w:val="24"/>
          <w:lang w:val="ru-RU"/>
        </w:rPr>
        <w:t xml:space="preserve"> </w:t>
      </w:r>
      <w:r w:rsidRPr="00BD62E3">
        <w:rPr>
          <w:szCs w:val="24"/>
          <w:lang w:val="ru-RU"/>
        </w:rPr>
        <w:t xml:space="preserve">ЈН. Бр.  </w:t>
      </w:r>
      <w:r w:rsidR="002A7D0A" w:rsidRPr="00BD62E3">
        <w:rPr>
          <w:szCs w:val="24"/>
          <w:lang w:val="ru-RU"/>
        </w:rPr>
        <w:t xml:space="preserve">404-2-61/2019-03  </w:t>
      </w:r>
      <w:r w:rsidRPr="00BD62E3">
        <w:rPr>
          <w:szCs w:val="24"/>
          <w:lang w:val="ru-RU"/>
        </w:rPr>
        <w:t xml:space="preserve">,  </w:t>
      </w:r>
      <w:r w:rsidRPr="00BD62E3">
        <w:rPr>
          <w:color w:val="000000"/>
          <w:szCs w:val="24"/>
          <w:lang w:val="ru-RU"/>
        </w:rPr>
        <w:t>на Порталу јавних набавки и на интернет страници наручиоца</w:t>
      </w:r>
      <w:r w:rsidRPr="00BD62E3">
        <w:rPr>
          <w:szCs w:val="24"/>
          <w:lang w:val="ru-RU"/>
        </w:rPr>
        <w:t xml:space="preserve">, </w:t>
      </w:r>
    </w:p>
    <w:p w:rsidR="00DE3B0A" w:rsidRPr="00BD62E3" w:rsidRDefault="00DE3B0A" w:rsidP="00DE3B0A">
      <w:pPr>
        <w:jc w:val="both"/>
        <w:rPr>
          <w:szCs w:val="24"/>
          <w:lang w:val="ru-RU"/>
        </w:rPr>
      </w:pPr>
      <w:r w:rsidRPr="00BD62E3">
        <w:rPr>
          <w:szCs w:val="24"/>
          <w:lang w:val="ru-RU"/>
        </w:rPr>
        <w:tab/>
        <w:t>- да је у прописаним роковима спровео поступак јавне набавке, извршио оцену, вредновање и упоређивање понуда и да је као најповољнију понуду изабрао понуду коју је поднео Извођач радова, која у потпуности одговара свим условима из Закона о јавним набавкама, захтевима конкурсне документације, као и техничким спецификацијама;</w:t>
      </w:r>
      <w:r w:rsidRPr="00BD62E3">
        <w:rPr>
          <w:szCs w:val="24"/>
          <w:highlight w:val="yellow"/>
          <w:lang w:val="sr-Latn-RS"/>
        </w:rPr>
        <w:t xml:space="preserve"> </w:t>
      </w:r>
    </w:p>
    <w:p w:rsidR="00DE3B0A" w:rsidRPr="00BD62E3" w:rsidRDefault="00DE3B0A" w:rsidP="00DE3B0A">
      <w:pPr>
        <w:jc w:val="both"/>
        <w:rPr>
          <w:szCs w:val="24"/>
          <w:lang w:val="ru-RU"/>
        </w:rPr>
      </w:pPr>
      <w:r w:rsidRPr="00BD62E3">
        <w:rPr>
          <w:szCs w:val="24"/>
          <w:lang w:val="ru-RU"/>
        </w:rPr>
        <w:tab/>
        <w:t xml:space="preserve">-да је Наручилац у складу са чланом 108. став 1. Закона о јавним набавкама, донео Одлуку о додели уговора бр._______од___________ године, којом је уговор о јавној набавци доделио Извођачу радова. </w:t>
      </w:r>
    </w:p>
    <w:p w:rsidR="00DE3B0A" w:rsidRPr="00BD62E3" w:rsidRDefault="00DE3B0A" w:rsidP="00DE3B0A">
      <w:pPr>
        <w:pStyle w:val="a"/>
      </w:pPr>
      <w:r w:rsidRPr="00BD62E3">
        <w:lastRenderedPageBreak/>
        <w:t>Предмет уговора</w:t>
      </w:r>
    </w:p>
    <w:p w:rsidR="00DE3B0A" w:rsidRPr="00BD62E3" w:rsidRDefault="00DE3B0A" w:rsidP="00DE3B0A">
      <w:pPr>
        <w:pStyle w:val="a0"/>
        <w:rPr>
          <w:lang w:val="ru-RU"/>
        </w:rPr>
      </w:pPr>
      <w:r w:rsidRPr="00BD62E3">
        <w:rPr>
          <w:lang w:val="ru-RU"/>
        </w:rPr>
        <w:t xml:space="preserve">Члан 2. </w:t>
      </w:r>
    </w:p>
    <w:p w:rsidR="00DE3B0A" w:rsidRPr="00BD62E3" w:rsidRDefault="00DE3B0A" w:rsidP="00DE3B0A">
      <w:pPr>
        <w:jc w:val="both"/>
        <w:rPr>
          <w:color w:val="000000"/>
          <w:szCs w:val="24"/>
          <w:lang w:val="ru-RU"/>
        </w:rPr>
      </w:pPr>
      <w:r w:rsidRPr="00BD62E3">
        <w:rPr>
          <w:szCs w:val="24"/>
          <w:lang w:val="ru-RU"/>
        </w:rPr>
        <w:tab/>
        <w:t xml:space="preserve">Предмет овог уговора је  извршење радова на </w:t>
      </w:r>
      <w:r w:rsidR="00504F83" w:rsidRPr="00BD62E3">
        <w:rPr>
          <w:szCs w:val="24"/>
          <w:lang w:val="ru-RU"/>
        </w:rPr>
        <w:t>санацији клизишта у Малошишту</w:t>
      </w:r>
      <w:r w:rsidR="00554437" w:rsidRPr="00BD62E3">
        <w:rPr>
          <w:szCs w:val="24"/>
          <w:lang w:val="ru-RU"/>
        </w:rPr>
        <w:t>.</w:t>
      </w:r>
    </w:p>
    <w:p w:rsidR="00DE3B0A" w:rsidRPr="00BD62E3" w:rsidRDefault="00DE3B0A" w:rsidP="00DE3B0A">
      <w:pPr>
        <w:ind w:firstLine="708"/>
        <w:jc w:val="both"/>
        <w:rPr>
          <w:szCs w:val="24"/>
          <w:lang w:val="ru-RU"/>
        </w:rPr>
      </w:pPr>
      <w:r w:rsidRPr="00BD62E3">
        <w:rPr>
          <w:szCs w:val="24"/>
          <w:lang w:val="ru-RU"/>
        </w:rPr>
        <w:t>Ради извршења радова који су предмет Уговора, Извођач радова се обавезује да обезбеди радну снагу, материјал, грађевинску и другу опрему, изврши грађевинске, грађевинско-занатске и припремно-завршне радове, као и све друго неопходно за потпуно извршење радова који су предмет овог уговора.</w:t>
      </w:r>
    </w:p>
    <w:p w:rsidR="00DE3B0A" w:rsidRPr="00BD62E3" w:rsidRDefault="00DE3B0A" w:rsidP="00DE3B0A">
      <w:pPr>
        <w:pStyle w:val="a"/>
      </w:pPr>
      <w:r w:rsidRPr="00BD62E3">
        <w:t>Вредност радова – цена</w:t>
      </w:r>
    </w:p>
    <w:p w:rsidR="00DE3B0A" w:rsidRPr="00BD62E3" w:rsidRDefault="00DE3B0A" w:rsidP="00DE3B0A">
      <w:pPr>
        <w:pStyle w:val="a0"/>
        <w:rPr>
          <w:lang w:val="ru-RU"/>
        </w:rPr>
      </w:pPr>
      <w:r w:rsidRPr="00BD62E3">
        <w:rPr>
          <w:lang w:val="ru-RU"/>
        </w:rPr>
        <w:t>Члан 3.</w:t>
      </w:r>
    </w:p>
    <w:p w:rsidR="00DE3B0A" w:rsidRPr="00BD62E3" w:rsidRDefault="00DE3B0A" w:rsidP="00DE3B0A">
      <w:pPr>
        <w:ind w:firstLine="720"/>
        <w:jc w:val="both"/>
        <w:rPr>
          <w:szCs w:val="24"/>
          <w:lang w:val="sr-Cyrl-RS"/>
        </w:rPr>
      </w:pPr>
      <w:r w:rsidRPr="00BD62E3">
        <w:rPr>
          <w:szCs w:val="24"/>
          <w:lang w:val="ru-RU"/>
        </w:rPr>
        <w:t>Уговорне стране утврђују да цена свих радова који су предмет Уговора износи</w:t>
      </w:r>
      <w:r w:rsidRPr="00BD62E3">
        <w:rPr>
          <w:szCs w:val="24"/>
          <w:lang w:val="sr-Latn-CS"/>
        </w:rPr>
        <w:t>:</w:t>
      </w:r>
      <w:r w:rsidRPr="00BD62E3">
        <w:rPr>
          <w:szCs w:val="24"/>
          <w:lang w:val="sr-Cyrl-RS"/>
        </w:rPr>
        <w:t xml:space="preserve"> </w:t>
      </w:r>
      <w:r w:rsidRPr="00BD62E3">
        <w:rPr>
          <w:szCs w:val="24"/>
          <w:lang w:val="ru-RU"/>
        </w:rPr>
        <w:t>______________ динара са ПДВ-ом</w:t>
      </w:r>
      <w:r w:rsidRPr="00BD62E3">
        <w:rPr>
          <w:i/>
          <w:szCs w:val="24"/>
          <w:lang w:val="ru-RU"/>
        </w:rPr>
        <w:t>(словима:</w:t>
      </w:r>
      <w:r w:rsidRPr="00BD62E3">
        <w:rPr>
          <w:szCs w:val="24"/>
          <w:lang w:val="ru-RU"/>
        </w:rPr>
        <w:t xml:space="preserve"> ____________________________________</w:t>
      </w:r>
      <w:r w:rsidRPr="00BD62E3">
        <w:rPr>
          <w:i/>
          <w:szCs w:val="24"/>
          <w:lang w:val="ru-RU"/>
        </w:rPr>
        <w:t>_____),</w:t>
      </w:r>
      <w:r w:rsidRPr="00BD62E3">
        <w:rPr>
          <w:i/>
          <w:szCs w:val="24"/>
          <w:lang w:val="sr-Cyrl-RS"/>
        </w:rPr>
        <w:t xml:space="preserve"> </w:t>
      </w:r>
      <w:r w:rsidRPr="00BD62E3">
        <w:rPr>
          <w:szCs w:val="24"/>
          <w:lang w:val="sr-Cyrl-RS"/>
        </w:rPr>
        <w:t>од чега је ПДВ_______________, што без ПДВ-а износи</w:t>
      </w:r>
      <w:r w:rsidRPr="00BD62E3">
        <w:rPr>
          <w:i/>
          <w:szCs w:val="24"/>
          <w:lang w:val="sr-Cyrl-RS"/>
        </w:rPr>
        <w:t xml:space="preserve"> ______________________</w:t>
      </w:r>
      <w:r w:rsidRPr="00BD62E3">
        <w:rPr>
          <w:szCs w:val="24"/>
          <w:lang w:val="ru-RU"/>
        </w:rPr>
        <w:t xml:space="preserve"> </w:t>
      </w:r>
      <w:r w:rsidRPr="00BD62E3">
        <w:rPr>
          <w:szCs w:val="24"/>
          <w:lang w:val="sr-Cyrl-RS"/>
        </w:rPr>
        <w:t>(</w:t>
      </w:r>
      <w:r w:rsidRPr="00BD62E3">
        <w:rPr>
          <w:i/>
          <w:szCs w:val="24"/>
          <w:lang w:val="sr-Cyrl-RS"/>
        </w:rPr>
        <w:t>словима</w:t>
      </w:r>
      <w:r w:rsidRPr="00BD62E3">
        <w:rPr>
          <w:szCs w:val="24"/>
          <w:lang w:val="sr-Cyrl-RS"/>
        </w:rPr>
        <w:t xml:space="preserve">:_____________________________) </w:t>
      </w:r>
      <w:r w:rsidRPr="00BD62E3">
        <w:rPr>
          <w:szCs w:val="24"/>
          <w:lang w:val="ru-RU"/>
        </w:rPr>
        <w:t>а добијена је на основу јединичних цена из усвојене понуде Извођача радова број ___________ од ___________2018. године.</w:t>
      </w:r>
    </w:p>
    <w:p w:rsidR="00DE3B0A" w:rsidRPr="00BD62E3" w:rsidRDefault="00DE3B0A" w:rsidP="00DE3B0A">
      <w:pPr>
        <w:ind w:firstLine="720"/>
        <w:jc w:val="both"/>
        <w:rPr>
          <w:szCs w:val="24"/>
          <w:lang w:val="sr-Cyrl-RS"/>
        </w:rPr>
      </w:pPr>
      <w:r w:rsidRPr="00BD62E3">
        <w:rPr>
          <w:szCs w:val="24"/>
          <w:lang w:val="sr-Cyrl-RS"/>
        </w:rPr>
        <w:t>Уговорена цена је фиксна по јединици мере и не може се мењати услед повећања цене елемената на основу којих је одређена.</w:t>
      </w:r>
    </w:p>
    <w:p w:rsidR="00DE3B0A" w:rsidRPr="00BD62E3" w:rsidRDefault="00DE3B0A" w:rsidP="00DE3B0A">
      <w:pPr>
        <w:ind w:firstLine="720"/>
        <w:jc w:val="both"/>
        <w:rPr>
          <w:szCs w:val="24"/>
          <w:lang w:val="sr-Cyrl-RS"/>
        </w:rPr>
      </w:pPr>
      <w:r w:rsidRPr="00BD62E3">
        <w:rPr>
          <w:szCs w:val="24"/>
          <w:lang w:val="sr-Cyrl-RS"/>
        </w:rPr>
        <w:t>Осим вредности рада, добара и услуга неопходних за извршење уговора, цена обухвата и трошкове организације градилишта, осигурања и све остале зависне трошкове Извођача радова.</w:t>
      </w:r>
    </w:p>
    <w:p w:rsidR="00DE3B0A" w:rsidRPr="00BD62E3" w:rsidRDefault="00DE3B0A" w:rsidP="00DE3B0A">
      <w:pPr>
        <w:ind w:firstLine="720"/>
        <w:jc w:val="both"/>
        <w:rPr>
          <w:szCs w:val="24"/>
          <w:lang w:val="sr-Cyrl-RS"/>
        </w:rPr>
      </w:pPr>
      <w:r w:rsidRPr="00BD62E3">
        <w:rPr>
          <w:szCs w:val="24"/>
          <w:lang w:val="sr-Cyrl-RS"/>
        </w:rPr>
        <w:t xml:space="preserve">Понуђеном ценом из става 1. овог Члана Уговора обухваћено је: вредност материјала, радне снаге, механизације, скеле, оплате, средства за рад, унутрашњи и спољашњи транспорт, чување и одржавање радова, осигурање и обезбеђење одвијања саобраћаја у току радова, обезбеђење целокупних радова, материјала, грађевинске механизације, гаранције, осигурање, рад ноћу и рад недељом и празником, све привремене радове потребне за извођење сталних радова, све таксе, накнаде, као и све трошкове мобилизације и демобилизације градилишта, организације истог, спровођење мера безбедности и здравља на раду и заштите животне средине, </w:t>
      </w:r>
      <w:proofErr w:type="spellStart"/>
      <w:r w:rsidRPr="00BD62E3">
        <w:rPr>
          <w:szCs w:val="24"/>
          <w:lang w:val="sr-Cyrl-RS"/>
        </w:rPr>
        <w:t>градилишних</w:t>
      </w:r>
      <w:proofErr w:type="spellEnd"/>
      <w:r w:rsidRPr="00BD62E3">
        <w:rPr>
          <w:szCs w:val="24"/>
          <w:lang w:val="sr-Cyrl-RS"/>
        </w:rPr>
        <w:t xml:space="preserve"> прикључака, припремних радова, </w:t>
      </w:r>
      <w:proofErr w:type="spellStart"/>
      <w:r w:rsidRPr="00BD62E3">
        <w:rPr>
          <w:szCs w:val="24"/>
          <w:lang w:val="sr-Cyrl-RS"/>
        </w:rPr>
        <w:t>градилишне</w:t>
      </w:r>
      <w:proofErr w:type="spellEnd"/>
      <w:r w:rsidRPr="00BD62E3">
        <w:rPr>
          <w:szCs w:val="24"/>
          <w:lang w:val="sr-Cyrl-RS"/>
        </w:rPr>
        <w:t xml:space="preserve"> ограде и </w:t>
      </w:r>
      <w:proofErr w:type="spellStart"/>
      <w:r w:rsidRPr="00BD62E3">
        <w:rPr>
          <w:szCs w:val="24"/>
          <w:lang w:val="sr-Cyrl-RS"/>
        </w:rPr>
        <w:t>градилишне</w:t>
      </w:r>
      <w:proofErr w:type="spellEnd"/>
      <w:r w:rsidRPr="00BD62E3">
        <w:rPr>
          <w:szCs w:val="24"/>
          <w:lang w:val="sr-Cyrl-RS"/>
        </w:rPr>
        <w:t xml:space="preserve"> табле, прилазне путеве и платое за комуникацију и организацију грађења, режијске и све друге трошкове који се јаве током извођења радова и који су потребни за извођење и завршетак радова у складу са захтевима Наручиоца. Уговорене јединичне цене за материјал, инсталације и сву опрему, подразумевају </w:t>
      </w:r>
      <w:proofErr w:type="spellStart"/>
      <w:r w:rsidRPr="00BD62E3">
        <w:rPr>
          <w:szCs w:val="24"/>
          <w:lang w:val="sr-Cyrl-RS"/>
        </w:rPr>
        <w:t>франко</w:t>
      </w:r>
      <w:proofErr w:type="spellEnd"/>
      <w:r w:rsidRPr="00BD62E3">
        <w:rPr>
          <w:szCs w:val="24"/>
          <w:lang w:val="sr-Cyrl-RS"/>
        </w:rPr>
        <w:t xml:space="preserve"> градилиште, односно објекат, размештено и изведено према техничкој документацији.</w:t>
      </w:r>
    </w:p>
    <w:p w:rsidR="00DE3B0A" w:rsidRPr="00BD62E3" w:rsidRDefault="00DE3B0A" w:rsidP="00DE3B0A">
      <w:pPr>
        <w:pStyle w:val="a"/>
      </w:pPr>
      <w:r w:rsidRPr="00BD62E3">
        <w:t>Услови и начин плаћања</w:t>
      </w:r>
    </w:p>
    <w:p w:rsidR="00DE3B0A" w:rsidRPr="00BD62E3" w:rsidRDefault="00DE3B0A" w:rsidP="00DE3B0A">
      <w:pPr>
        <w:pStyle w:val="a0"/>
        <w:rPr>
          <w:lang w:val="sr-Cyrl-RS"/>
        </w:rPr>
      </w:pPr>
      <w:r w:rsidRPr="00BD62E3">
        <w:rPr>
          <w:lang w:val="sr-Cyrl-RS"/>
        </w:rPr>
        <w:t>Члан 4.</w:t>
      </w:r>
    </w:p>
    <w:p w:rsidR="00DE3B0A" w:rsidRPr="00BD62E3" w:rsidRDefault="00DE3B0A" w:rsidP="00DE3B0A">
      <w:pPr>
        <w:jc w:val="both"/>
        <w:rPr>
          <w:szCs w:val="24"/>
        </w:rPr>
      </w:pPr>
      <w:r w:rsidRPr="00BD62E3">
        <w:rPr>
          <w:bCs/>
          <w:szCs w:val="24"/>
          <w:lang w:val="sr-Cyrl-RS"/>
        </w:rPr>
        <w:tab/>
        <w:t>П</w:t>
      </w:r>
      <w:proofErr w:type="spellStart"/>
      <w:r w:rsidRPr="00BD62E3">
        <w:rPr>
          <w:szCs w:val="24"/>
        </w:rPr>
        <w:t>лаћање</w:t>
      </w:r>
      <w:proofErr w:type="spellEnd"/>
      <w:r w:rsidRPr="00BD62E3">
        <w:rPr>
          <w:szCs w:val="24"/>
        </w:rPr>
        <w:t xml:space="preserve"> </w:t>
      </w:r>
      <w:proofErr w:type="spellStart"/>
      <w:r w:rsidRPr="00BD62E3">
        <w:rPr>
          <w:szCs w:val="24"/>
        </w:rPr>
        <w:t>уговорене</w:t>
      </w:r>
      <w:proofErr w:type="spellEnd"/>
      <w:r w:rsidRPr="00BD62E3">
        <w:rPr>
          <w:szCs w:val="24"/>
        </w:rPr>
        <w:t xml:space="preserve"> </w:t>
      </w:r>
      <w:proofErr w:type="spellStart"/>
      <w:r w:rsidRPr="00BD62E3">
        <w:rPr>
          <w:szCs w:val="24"/>
        </w:rPr>
        <w:t>цене</w:t>
      </w:r>
      <w:proofErr w:type="spellEnd"/>
      <w:r w:rsidRPr="00BD62E3">
        <w:rPr>
          <w:szCs w:val="24"/>
        </w:rPr>
        <w:t xml:space="preserve"> </w:t>
      </w:r>
      <w:r w:rsidRPr="00BD62E3">
        <w:rPr>
          <w:szCs w:val="24"/>
          <w:lang w:val="sr-Cyrl-RS"/>
        </w:rPr>
        <w:t xml:space="preserve">ће се </w:t>
      </w:r>
      <w:proofErr w:type="spellStart"/>
      <w:r w:rsidRPr="00BD62E3">
        <w:rPr>
          <w:szCs w:val="24"/>
        </w:rPr>
        <w:t>изврши</w:t>
      </w:r>
      <w:proofErr w:type="spellEnd"/>
      <w:r w:rsidRPr="00BD62E3">
        <w:rPr>
          <w:szCs w:val="24"/>
          <w:lang w:val="sr-Cyrl-RS"/>
        </w:rPr>
        <w:t>ти</w:t>
      </w:r>
      <w:r w:rsidRPr="00BD62E3">
        <w:rPr>
          <w:szCs w:val="24"/>
        </w:rPr>
        <w:t xml:space="preserve"> </w:t>
      </w:r>
      <w:proofErr w:type="spellStart"/>
      <w:r w:rsidRPr="00BD62E3">
        <w:rPr>
          <w:szCs w:val="24"/>
        </w:rPr>
        <w:t>по</w:t>
      </w:r>
      <w:proofErr w:type="spellEnd"/>
      <w:r w:rsidRPr="00BD62E3">
        <w:rPr>
          <w:szCs w:val="24"/>
        </w:rPr>
        <w:t xml:space="preserve"> </w:t>
      </w:r>
      <w:proofErr w:type="spellStart"/>
      <w:r w:rsidRPr="00BD62E3">
        <w:rPr>
          <w:szCs w:val="24"/>
        </w:rPr>
        <w:t>основу</w:t>
      </w:r>
      <w:proofErr w:type="spellEnd"/>
      <w:r w:rsidRPr="00BD62E3">
        <w:rPr>
          <w:szCs w:val="24"/>
        </w:rPr>
        <w:t xml:space="preserve"> </w:t>
      </w:r>
      <w:proofErr w:type="spellStart"/>
      <w:r w:rsidRPr="00BD62E3">
        <w:rPr>
          <w:szCs w:val="24"/>
        </w:rPr>
        <w:t>оверених</w:t>
      </w:r>
      <w:proofErr w:type="spellEnd"/>
      <w:r w:rsidRPr="00BD62E3">
        <w:rPr>
          <w:szCs w:val="24"/>
        </w:rPr>
        <w:t xml:space="preserve"> </w:t>
      </w:r>
      <w:proofErr w:type="spellStart"/>
      <w:r w:rsidRPr="00BD62E3">
        <w:rPr>
          <w:szCs w:val="24"/>
        </w:rPr>
        <w:t>привремених</w:t>
      </w:r>
      <w:proofErr w:type="spellEnd"/>
      <w:r w:rsidRPr="00BD62E3">
        <w:rPr>
          <w:szCs w:val="24"/>
        </w:rPr>
        <w:t xml:space="preserve"> </w:t>
      </w:r>
      <w:proofErr w:type="spellStart"/>
      <w:r w:rsidRPr="00BD62E3">
        <w:rPr>
          <w:szCs w:val="24"/>
        </w:rPr>
        <w:t>месечних</w:t>
      </w:r>
      <w:proofErr w:type="spellEnd"/>
      <w:r w:rsidRPr="00BD62E3">
        <w:rPr>
          <w:szCs w:val="24"/>
        </w:rPr>
        <w:t xml:space="preserve"> </w:t>
      </w:r>
      <w:proofErr w:type="spellStart"/>
      <w:r w:rsidRPr="00BD62E3">
        <w:rPr>
          <w:szCs w:val="24"/>
        </w:rPr>
        <w:t>ситуација</w:t>
      </w:r>
      <w:proofErr w:type="spellEnd"/>
      <w:r w:rsidRPr="00BD62E3">
        <w:rPr>
          <w:szCs w:val="24"/>
        </w:rPr>
        <w:t xml:space="preserve"> и </w:t>
      </w:r>
      <w:proofErr w:type="spellStart"/>
      <w:r w:rsidRPr="00BD62E3">
        <w:rPr>
          <w:szCs w:val="24"/>
        </w:rPr>
        <w:t>окончаној</w:t>
      </w:r>
      <w:proofErr w:type="spellEnd"/>
      <w:r w:rsidRPr="00BD62E3">
        <w:rPr>
          <w:szCs w:val="24"/>
        </w:rPr>
        <w:t xml:space="preserve"> </w:t>
      </w:r>
      <w:proofErr w:type="spellStart"/>
      <w:r w:rsidRPr="00BD62E3">
        <w:rPr>
          <w:szCs w:val="24"/>
        </w:rPr>
        <w:t>ситуацији</w:t>
      </w:r>
      <w:proofErr w:type="spellEnd"/>
      <w:r w:rsidRPr="00BD62E3">
        <w:rPr>
          <w:szCs w:val="24"/>
        </w:rPr>
        <w:t xml:space="preserve">, </w:t>
      </w:r>
      <w:proofErr w:type="spellStart"/>
      <w:r w:rsidRPr="00BD62E3">
        <w:rPr>
          <w:szCs w:val="24"/>
        </w:rPr>
        <w:t>сачињеним</w:t>
      </w:r>
      <w:proofErr w:type="spellEnd"/>
      <w:r w:rsidRPr="00BD62E3">
        <w:rPr>
          <w:szCs w:val="24"/>
        </w:rPr>
        <w:t xml:space="preserve"> </w:t>
      </w:r>
      <w:proofErr w:type="spellStart"/>
      <w:r w:rsidRPr="00BD62E3">
        <w:rPr>
          <w:szCs w:val="24"/>
        </w:rPr>
        <w:t>на</w:t>
      </w:r>
      <w:proofErr w:type="spellEnd"/>
      <w:r w:rsidRPr="00BD62E3">
        <w:rPr>
          <w:szCs w:val="24"/>
        </w:rPr>
        <w:t xml:space="preserve"> </w:t>
      </w:r>
      <w:proofErr w:type="spellStart"/>
      <w:r w:rsidRPr="00BD62E3">
        <w:rPr>
          <w:szCs w:val="24"/>
        </w:rPr>
        <w:t>основу</w:t>
      </w:r>
      <w:proofErr w:type="spellEnd"/>
      <w:r w:rsidRPr="00BD62E3">
        <w:rPr>
          <w:szCs w:val="24"/>
        </w:rPr>
        <w:t xml:space="preserve"> </w:t>
      </w:r>
      <w:proofErr w:type="spellStart"/>
      <w:r w:rsidRPr="00BD62E3">
        <w:rPr>
          <w:szCs w:val="24"/>
        </w:rPr>
        <w:t>оверене</w:t>
      </w:r>
      <w:proofErr w:type="spellEnd"/>
      <w:r w:rsidRPr="00BD62E3">
        <w:rPr>
          <w:szCs w:val="24"/>
        </w:rPr>
        <w:t xml:space="preserve"> </w:t>
      </w:r>
      <w:proofErr w:type="spellStart"/>
      <w:r w:rsidRPr="00BD62E3">
        <w:rPr>
          <w:szCs w:val="24"/>
        </w:rPr>
        <w:t>грађевинске</w:t>
      </w:r>
      <w:proofErr w:type="spellEnd"/>
      <w:r w:rsidRPr="00BD62E3">
        <w:rPr>
          <w:szCs w:val="24"/>
        </w:rPr>
        <w:t xml:space="preserve"> </w:t>
      </w:r>
      <w:proofErr w:type="spellStart"/>
      <w:r w:rsidRPr="00BD62E3">
        <w:rPr>
          <w:szCs w:val="24"/>
        </w:rPr>
        <w:t>књиге</w:t>
      </w:r>
      <w:proofErr w:type="spellEnd"/>
      <w:r w:rsidRPr="00BD62E3">
        <w:rPr>
          <w:szCs w:val="24"/>
        </w:rPr>
        <w:t xml:space="preserve"> </w:t>
      </w:r>
      <w:proofErr w:type="spellStart"/>
      <w:r w:rsidRPr="00BD62E3">
        <w:rPr>
          <w:szCs w:val="24"/>
        </w:rPr>
        <w:t>изведених</w:t>
      </w:r>
      <w:proofErr w:type="spellEnd"/>
      <w:r w:rsidRPr="00BD62E3">
        <w:rPr>
          <w:szCs w:val="24"/>
        </w:rPr>
        <w:t xml:space="preserve"> </w:t>
      </w:r>
      <w:proofErr w:type="spellStart"/>
      <w:r w:rsidRPr="00BD62E3">
        <w:rPr>
          <w:szCs w:val="24"/>
        </w:rPr>
        <w:t>радова</w:t>
      </w:r>
      <w:proofErr w:type="spellEnd"/>
      <w:r w:rsidRPr="00BD62E3">
        <w:rPr>
          <w:szCs w:val="24"/>
        </w:rPr>
        <w:t xml:space="preserve"> и </w:t>
      </w:r>
      <w:proofErr w:type="spellStart"/>
      <w:r w:rsidRPr="00BD62E3">
        <w:rPr>
          <w:szCs w:val="24"/>
        </w:rPr>
        <w:t>јединичних</w:t>
      </w:r>
      <w:proofErr w:type="spellEnd"/>
      <w:r w:rsidRPr="00BD62E3">
        <w:rPr>
          <w:szCs w:val="24"/>
        </w:rPr>
        <w:t xml:space="preserve"> </w:t>
      </w:r>
      <w:proofErr w:type="spellStart"/>
      <w:r w:rsidRPr="00BD62E3">
        <w:rPr>
          <w:szCs w:val="24"/>
        </w:rPr>
        <w:t>цена</w:t>
      </w:r>
      <w:proofErr w:type="spellEnd"/>
      <w:r w:rsidRPr="00BD62E3">
        <w:rPr>
          <w:szCs w:val="24"/>
        </w:rPr>
        <w:t xml:space="preserve"> </w:t>
      </w:r>
      <w:proofErr w:type="spellStart"/>
      <w:r w:rsidRPr="00BD62E3">
        <w:rPr>
          <w:szCs w:val="24"/>
        </w:rPr>
        <w:t>из</w:t>
      </w:r>
      <w:proofErr w:type="spellEnd"/>
      <w:r w:rsidRPr="00BD62E3">
        <w:rPr>
          <w:szCs w:val="24"/>
        </w:rPr>
        <w:t xml:space="preserve"> </w:t>
      </w:r>
      <w:proofErr w:type="spellStart"/>
      <w:r w:rsidRPr="00BD62E3">
        <w:rPr>
          <w:szCs w:val="24"/>
        </w:rPr>
        <w:t>усвојене</w:t>
      </w:r>
      <w:proofErr w:type="spellEnd"/>
      <w:r w:rsidRPr="00BD62E3">
        <w:rPr>
          <w:szCs w:val="24"/>
        </w:rPr>
        <w:t xml:space="preserve"> </w:t>
      </w:r>
      <w:proofErr w:type="spellStart"/>
      <w:r w:rsidRPr="00BD62E3">
        <w:rPr>
          <w:szCs w:val="24"/>
        </w:rPr>
        <w:t>понуде</w:t>
      </w:r>
      <w:proofErr w:type="spellEnd"/>
      <w:r w:rsidRPr="00BD62E3">
        <w:rPr>
          <w:szCs w:val="24"/>
        </w:rPr>
        <w:t xml:space="preserve"> </w:t>
      </w:r>
      <w:proofErr w:type="spellStart"/>
      <w:r w:rsidRPr="00BD62E3">
        <w:rPr>
          <w:szCs w:val="24"/>
        </w:rPr>
        <w:t>бр</w:t>
      </w:r>
      <w:proofErr w:type="spellEnd"/>
      <w:r w:rsidRPr="00BD62E3">
        <w:rPr>
          <w:szCs w:val="24"/>
        </w:rPr>
        <w:t>. ________</w:t>
      </w:r>
      <w:proofErr w:type="spellStart"/>
      <w:r w:rsidRPr="00BD62E3">
        <w:rPr>
          <w:szCs w:val="24"/>
        </w:rPr>
        <w:t>од</w:t>
      </w:r>
      <w:proofErr w:type="spellEnd"/>
      <w:r w:rsidRPr="00BD62E3">
        <w:rPr>
          <w:szCs w:val="24"/>
        </w:rPr>
        <w:t xml:space="preserve"> _________ и </w:t>
      </w:r>
      <w:proofErr w:type="spellStart"/>
      <w:r w:rsidRPr="00BD62E3">
        <w:rPr>
          <w:szCs w:val="24"/>
        </w:rPr>
        <w:t>потписаним</w:t>
      </w:r>
      <w:proofErr w:type="spellEnd"/>
      <w:r w:rsidRPr="00BD62E3">
        <w:rPr>
          <w:szCs w:val="24"/>
        </w:rPr>
        <w:t xml:space="preserve"> </w:t>
      </w:r>
      <w:proofErr w:type="spellStart"/>
      <w:r w:rsidRPr="00BD62E3">
        <w:rPr>
          <w:szCs w:val="24"/>
        </w:rPr>
        <w:t>од</w:t>
      </w:r>
      <w:proofErr w:type="spellEnd"/>
      <w:r w:rsidRPr="00BD62E3">
        <w:rPr>
          <w:szCs w:val="24"/>
        </w:rPr>
        <w:t xml:space="preserve"> </w:t>
      </w:r>
      <w:proofErr w:type="spellStart"/>
      <w:r w:rsidRPr="00BD62E3">
        <w:rPr>
          <w:szCs w:val="24"/>
        </w:rPr>
        <w:t>стране</w:t>
      </w:r>
      <w:proofErr w:type="spellEnd"/>
      <w:r w:rsidRPr="00BD62E3">
        <w:rPr>
          <w:szCs w:val="24"/>
        </w:rPr>
        <w:t xml:space="preserve"> </w:t>
      </w:r>
      <w:proofErr w:type="spellStart"/>
      <w:r w:rsidRPr="00BD62E3">
        <w:rPr>
          <w:szCs w:val="24"/>
        </w:rPr>
        <w:t>стручног</w:t>
      </w:r>
      <w:proofErr w:type="spellEnd"/>
      <w:r w:rsidRPr="00BD62E3">
        <w:rPr>
          <w:szCs w:val="24"/>
        </w:rPr>
        <w:t xml:space="preserve"> </w:t>
      </w:r>
      <w:proofErr w:type="spellStart"/>
      <w:r w:rsidRPr="00BD62E3">
        <w:rPr>
          <w:szCs w:val="24"/>
        </w:rPr>
        <w:t>надзора</w:t>
      </w:r>
      <w:proofErr w:type="spellEnd"/>
      <w:r w:rsidRPr="00BD62E3">
        <w:rPr>
          <w:szCs w:val="24"/>
        </w:rPr>
        <w:t xml:space="preserve">, у </w:t>
      </w:r>
      <w:proofErr w:type="spellStart"/>
      <w:r w:rsidRPr="00BD62E3">
        <w:rPr>
          <w:szCs w:val="24"/>
        </w:rPr>
        <w:t>року</w:t>
      </w:r>
      <w:proofErr w:type="spellEnd"/>
      <w:r w:rsidRPr="00BD62E3">
        <w:rPr>
          <w:szCs w:val="24"/>
        </w:rPr>
        <w:t xml:space="preserve"> </w:t>
      </w:r>
      <w:proofErr w:type="spellStart"/>
      <w:r w:rsidRPr="00BD62E3">
        <w:rPr>
          <w:szCs w:val="24"/>
        </w:rPr>
        <w:t>од</w:t>
      </w:r>
      <w:proofErr w:type="spellEnd"/>
      <w:r w:rsidRPr="00BD62E3">
        <w:rPr>
          <w:szCs w:val="24"/>
        </w:rPr>
        <w:t xml:space="preserve"> 45 (</w:t>
      </w:r>
      <w:proofErr w:type="spellStart"/>
      <w:r w:rsidRPr="00BD62E3">
        <w:rPr>
          <w:szCs w:val="24"/>
        </w:rPr>
        <w:t>четрдесетпет</w:t>
      </w:r>
      <w:proofErr w:type="spellEnd"/>
      <w:r w:rsidRPr="00BD62E3">
        <w:rPr>
          <w:szCs w:val="24"/>
        </w:rPr>
        <w:t xml:space="preserve">) </w:t>
      </w:r>
      <w:proofErr w:type="spellStart"/>
      <w:r w:rsidRPr="00BD62E3">
        <w:rPr>
          <w:szCs w:val="24"/>
        </w:rPr>
        <w:t>дана</w:t>
      </w:r>
      <w:proofErr w:type="spellEnd"/>
      <w:r w:rsidRPr="00BD62E3">
        <w:rPr>
          <w:szCs w:val="24"/>
        </w:rPr>
        <w:t xml:space="preserve"> </w:t>
      </w:r>
      <w:proofErr w:type="spellStart"/>
      <w:r w:rsidRPr="00BD62E3">
        <w:rPr>
          <w:szCs w:val="24"/>
        </w:rPr>
        <w:t>од</w:t>
      </w:r>
      <w:proofErr w:type="spellEnd"/>
      <w:r w:rsidRPr="00BD62E3">
        <w:rPr>
          <w:szCs w:val="24"/>
        </w:rPr>
        <w:t xml:space="preserve"> </w:t>
      </w:r>
      <w:proofErr w:type="spellStart"/>
      <w:r w:rsidRPr="00BD62E3">
        <w:rPr>
          <w:szCs w:val="24"/>
        </w:rPr>
        <w:t>дана</w:t>
      </w:r>
      <w:proofErr w:type="spellEnd"/>
      <w:r w:rsidRPr="00BD62E3">
        <w:rPr>
          <w:szCs w:val="24"/>
        </w:rPr>
        <w:t xml:space="preserve"> </w:t>
      </w:r>
      <w:proofErr w:type="spellStart"/>
      <w:r w:rsidRPr="00BD62E3">
        <w:rPr>
          <w:szCs w:val="24"/>
        </w:rPr>
        <w:t>пријема</w:t>
      </w:r>
      <w:proofErr w:type="spellEnd"/>
      <w:r w:rsidRPr="00BD62E3">
        <w:rPr>
          <w:szCs w:val="24"/>
        </w:rPr>
        <w:t xml:space="preserve"> </w:t>
      </w:r>
      <w:proofErr w:type="spellStart"/>
      <w:r w:rsidRPr="00BD62E3">
        <w:rPr>
          <w:szCs w:val="24"/>
        </w:rPr>
        <w:t>оверене</w:t>
      </w:r>
      <w:proofErr w:type="spellEnd"/>
      <w:r w:rsidRPr="00BD62E3">
        <w:rPr>
          <w:szCs w:val="24"/>
        </w:rPr>
        <w:t xml:space="preserve"> </w:t>
      </w:r>
      <w:proofErr w:type="spellStart"/>
      <w:r w:rsidRPr="00BD62E3">
        <w:rPr>
          <w:szCs w:val="24"/>
        </w:rPr>
        <w:t>ситуације</w:t>
      </w:r>
      <w:proofErr w:type="spellEnd"/>
      <w:r w:rsidRPr="00BD62E3">
        <w:rPr>
          <w:szCs w:val="24"/>
        </w:rPr>
        <w:t xml:space="preserve"> </w:t>
      </w:r>
      <w:proofErr w:type="spellStart"/>
      <w:r w:rsidRPr="00BD62E3">
        <w:rPr>
          <w:szCs w:val="24"/>
        </w:rPr>
        <w:t>од</w:t>
      </w:r>
      <w:proofErr w:type="spellEnd"/>
      <w:r w:rsidRPr="00BD62E3">
        <w:rPr>
          <w:szCs w:val="24"/>
        </w:rPr>
        <w:t xml:space="preserve"> </w:t>
      </w:r>
      <w:proofErr w:type="spellStart"/>
      <w:r w:rsidRPr="00BD62E3">
        <w:rPr>
          <w:szCs w:val="24"/>
        </w:rPr>
        <w:t>стране</w:t>
      </w:r>
      <w:proofErr w:type="spellEnd"/>
      <w:r w:rsidRPr="00BD62E3">
        <w:rPr>
          <w:szCs w:val="24"/>
        </w:rPr>
        <w:t xml:space="preserve"> </w:t>
      </w:r>
      <w:proofErr w:type="spellStart"/>
      <w:r w:rsidRPr="00BD62E3">
        <w:rPr>
          <w:szCs w:val="24"/>
        </w:rPr>
        <w:t>стручног</w:t>
      </w:r>
      <w:proofErr w:type="spellEnd"/>
      <w:r w:rsidRPr="00BD62E3">
        <w:rPr>
          <w:szCs w:val="24"/>
        </w:rPr>
        <w:t xml:space="preserve"> </w:t>
      </w:r>
      <w:proofErr w:type="spellStart"/>
      <w:r w:rsidRPr="00BD62E3">
        <w:rPr>
          <w:szCs w:val="24"/>
        </w:rPr>
        <w:t>надзора</w:t>
      </w:r>
      <w:proofErr w:type="spellEnd"/>
      <w:r w:rsidRPr="00BD62E3">
        <w:rPr>
          <w:szCs w:val="24"/>
        </w:rPr>
        <w:t xml:space="preserve">, с </w:t>
      </w:r>
      <w:proofErr w:type="spellStart"/>
      <w:r w:rsidRPr="00BD62E3">
        <w:rPr>
          <w:szCs w:val="24"/>
        </w:rPr>
        <w:t>тим</w:t>
      </w:r>
      <w:proofErr w:type="spellEnd"/>
      <w:r w:rsidRPr="00BD62E3">
        <w:rPr>
          <w:szCs w:val="24"/>
        </w:rPr>
        <w:t xml:space="preserve"> </w:t>
      </w:r>
      <w:proofErr w:type="spellStart"/>
      <w:r w:rsidRPr="00BD62E3">
        <w:rPr>
          <w:szCs w:val="24"/>
        </w:rPr>
        <w:t>што</w:t>
      </w:r>
      <w:proofErr w:type="spellEnd"/>
      <w:r w:rsidRPr="00BD62E3">
        <w:rPr>
          <w:szCs w:val="24"/>
        </w:rPr>
        <w:t xml:space="preserve"> </w:t>
      </w:r>
      <w:proofErr w:type="spellStart"/>
      <w:r w:rsidRPr="00BD62E3">
        <w:rPr>
          <w:szCs w:val="24"/>
        </w:rPr>
        <w:t>окончана</w:t>
      </w:r>
      <w:proofErr w:type="spellEnd"/>
      <w:r w:rsidRPr="00BD62E3">
        <w:rPr>
          <w:szCs w:val="24"/>
        </w:rPr>
        <w:t xml:space="preserve"> </w:t>
      </w:r>
      <w:proofErr w:type="spellStart"/>
      <w:r w:rsidRPr="00BD62E3">
        <w:rPr>
          <w:szCs w:val="24"/>
        </w:rPr>
        <w:t>ситуација</w:t>
      </w:r>
      <w:proofErr w:type="spellEnd"/>
      <w:r w:rsidRPr="00BD62E3">
        <w:rPr>
          <w:szCs w:val="24"/>
        </w:rPr>
        <w:t xml:space="preserve"> </w:t>
      </w:r>
      <w:proofErr w:type="spellStart"/>
      <w:r w:rsidRPr="00BD62E3">
        <w:rPr>
          <w:szCs w:val="24"/>
        </w:rPr>
        <w:t>мора</w:t>
      </w:r>
      <w:proofErr w:type="spellEnd"/>
      <w:r w:rsidRPr="00BD62E3">
        <w:rPr>
          <w:szCs w:val="24"/>
        </w:rPr>
        <w:t xml:space="preserve"> </w:t>
      </w:r>
      <w:proofErr w:type="spellStart"/>
      <w:r w:rsidRPr="00BD62E3">
        <w:rPr>
          <w:szCs w:val="24"/>
        </w:rPr>
        <w:t>износити</w:t>
      </w:r>
      <w:proofErr w:type="spellEnd"/>
      <w:r w:rsidRPr="00BD62E3">
        <w:rPr>
          <w:szCs w:val="24"/>
        </w:rPr>
        <w:t xml:space="preserve"> </w:t>
      </w:r>
      <w:proofErr w:type="spellStart"/>
      <w:r w:rsidRPr="00BD62E3">
        <w:rPr>
          <w:szCs w:val="24"/>
        </w:rPr>
        <w:t>минимум</w:t>
      </w:r>
      <w:proofErr w:type="spellEnd"/>
      <w:r w:rsidRPr="00BD62E3">
        <w:rPr>
          <w:szCs w:val="24"/>
        </w:rPr>
        <w:t xml:space="preserve"> 10% (</w:t>
      </w:r>
      <w:proofErr w:type="spellStart"/>
      <w:r w:rsidRPr="00BD62E3">
        <w:rPr>
          <w:szCs w:val="24"/>
        </w:rPr>
        <w:t>десет</w:t>
      </w:r>
      <w:proofErr w:type="spellEnd"/>
      <w:r w:rsidRPr="00BD62E3">
        <w:rPr>
          <w:szCs w:val="24"/>
        </w:rPr>
        <w:t xml:space="preserve"> </w:t>
      </w:r>
      <w:proofErr w:type="spellStart"/>
      <w:r w:rsidRPr="00BD62E3">
        <w:rPr>
          <w:szCs w:val="24"/>
        </w:rPr>
        <w:t>процената</w:t>
      </w:r>
      <w:proofErr w:type="spellEnd"/>
      <w:r w:rsidRPr="00BD62E3">
        <w:rPr>
          <w:szCs w:val="24"/>
        </w:rPr>
        <w:t xml:space="preserve">) </w:t>
      </w:r>
      <w:proofErr w:type="spellStart"/>
      <w:r w:rsidRPr="00BD62E3">
        <w:rPr>
          <w:szCs w:val="24"/>
        </w:rPr>
        <w:t>од</w:t>
      </w:r>
      <w:proofErr w:type="spellEnd"/>
      <w:r w:rsidRPr="00BD62E3">
        <w:rPr>
          <w:szCs w:val="24"/>
        </w:rPr>
        <w:t xml:space="preserve"> </w:t>
      </w:r>
      <w:proofErr w:type="spellStart"/>
      <w:r w:rsidRPr="00BD62E3">
        <w:rPr>
          <w:szCs w:val="24"/>
        </w:rPr>
        <w:t>уговорене</w:t>
      </w:r>
      <w:proofErr w:type="spellEnd"/>
      <w:r w:rsidRPr="00BD62E3">
        <w:rPr>
          <w:szCs w:val="24"/>
        </w:rPr>
        <w:t xml:space="preserve"> </w:t>
      </w:r>
      <w:proofErr w:type="spellStart"/>
      <w:r w:rsidRPr="00BD62E3">
        <w:rPr>
          <w:szCs w:val="24"/>
        </w:rPr>
        <w:t>вредности</w:t>
      </w:r>
      <w:proofErr w:type="spellEnd"/>
      <w:r w:rsidRPr="00BD62E3">
        <w:rPr>
          <w:szCs w:val="24"/>
        </w:rPr>
        <w:t xml:space="preserve">. </w:t>
      </w:r>
    </w:p>
    <w:p w:rsidR="00DE3B0A" w:rsidRPr="00BD62E3" w:rsidRDefault="00DE3B0A" w:rsidP="00A1406C">
      <w:pPr>
        <w:jc w:val="both"/>
        <w:rPr>
          <w:bCs/>
          <w:szCs w:val="24"/>
          <w:lang w:val="ru-RU"/>
        </w:rPr>
      </w:pPr>
      <w:r w:rsidRPr="00BD62E3">
        <w:rPr>
          <w:szCs w:val="24"/>
          <w:lang w:val="sr-Cyrl-RS"/>
        </w:rPr>
        <w:tab/>
      </w:r>
      <w:r w:rsidRPr="00BD62E3">
        <w:rPr>
          <w:bCs/>
          <w:szCs w:val="24"/>
          <w:lang w:val="ru-RU"/>
        </w:rPr>
        <w:t>Услов за оверу окончане ситуације је извршена примопредаја изведених радова.</w:t>
      </w:r>
    </w:p>
    <w:p w:rsidR="00DE3B0A" w:rsidRPr="00BD62E3" w:rsidRDefault="00DE3B0A" w:rsidP="00DE3B0A">
      <w:pPr>
        <w:ind w:firstLine="720"/>
        <w:jc w:val="both"/>
        <w:rPr>
          <w:szCs w:val="24"/>
          <w:lang w:val="sr-Cyrl-RS"/>
        </w:rPr>
      </w:pPr>
      <w:r w:rsidRPr="00BD62E3">
        <w:rPr>
          <w:szCs w:val="24"/>
          <w:lang w:val="ru-RU"/>
        </w:rPr>
        <w:t>К</w:t>
      </w:r>
      <w:r w:rsidRPr="00BD62E3">
        <w:rPr>
          <w:szCs w:val="24"/>
        </w:rPr>
        <w:t>o</w:t>
      </w:r>
      <w:r w:rsidRPr="00BD62E3">
        <w:rPr>
          <w:szCs w:val="24"/>
          <w:lang w:val="ru-RU"/>
        </w:rPr>
        <w:t>мплетну документацију неопходну за оверу привремене ситуације: листове грађевинске књиге, одговарајуће атесте за уграђени материјал и другу документацију Извођач радова доставља стручном надзору који ту документацију чува д</w:t>
      </w:r>
      <w:r w:rsidRPr="00BD62E3">
        <w:rPr>
          <w:szCs w:val="24"/>
        </w:rPr>
        <w:t>o</w:t>
      </w:r>
      <w:r w:rsidRPr="00BD62E3">
        <w:rPr>
          <w:szCs w:val="24"/>
          <w:lang w:val="ru-RU"/>
        </w:rPr>
        <w:t xml:space="preserve"> примопредаје и коначног обрачуна, у супротном се неће извршити плаћање тих позиција, што Извођач радова признаје без права приговора.</w:t>
      </w:r>
    </w:p>
    <w:p w:rsidR="00DE3B0A" w:rsidRPr="00BD62E3" w:rsidRDefault="00DE3B0A" w:rsidP="00DE3B0A">
      <w:pPr>
        <w:pStyle w:val="a"/>
      </w:pPr>
      <w:r w:rsidRPr="00BD62E3">
        <w:lastRenderedPageBreak/>
        <w:t>Рок за завршетак радова</w:t>
      </w:r>
    </w:p>
    <w:p w:rsidR="00DE3B0A" w:rsidRPr="00BD62E3" w:rsidRDefault="00DE3B0A" w:rsidP="00DE3B0A">
      <w:pPr>
        <w:pStyle w:val="a0"/>
        <w:rPr>
          <w:lang w:val="sr-Cyrl-RS"/>
        </w:rPr>
      </w:pPr>
      <w:r w:rsidRPr="00BD62E3">
        <w:rPr>
          <w:lang w:val="sr-Cyrl-RS"/>
        </w:rPr>
        <w:t>Члан 5.</w:t>
      </w:r>
    </w:p>
    <w:p w:rsidR="00DE3B0A" w:rsidRPr="00BD62E3" w:rsidRDefault="00DE3B0A" w:rsidP="00DE3B0A">
      <w:pPr>
        <w:jc w:val="both"/>
        <w:rPr>
          <w:noProof/>
          <w:szCs w:val="24"/>
          <w:lang w:val="sr-Cyrl-RS"/>
        </w:rPr>
      </w:pPr>
      <w:r w:rsidRPr="00BD62E3">
        <w:rPr>
          <w:szCs w:val="24"/>
          <w:lang w:val="ru-RU"/>
        </w:rPr>
        <w:tab/>
        <w:t>Извођач радова се обавезује да уговорене радове изведе у року од ____ (______________________) календарских дана рачунајући од дана увођења у посао, а према приложеном динамичком плану, који је саставни део Уговора.</w:t>
      </w:r>
      <w:r w:rsidRPr="00BD62E3">
        <w:rPr>
          <w:noProof/>
          <w:szCs w:val="24"/>
          <w:lang w:val="sr-Cyrl-RS"/>
        </w:rPr>
        <w:t xml:space="preserve"> У случају обуставе радова која се евидентира  у грађевинском дневнику, рок за извођење радова се продужава за онолико дана колико је трајала обустава радова и тај рок се не обрачунава у календарске дане који су потребни  за завршетак радова. Разлози за обуставу радова у складу са чланом</w:t>
      </w:r>
      <w:r w:rsidRPr="00BD62E3">
        <w:rPr>
          <w:noProof/>
          <w:szCs w:val="24"/>
          <w:lang w:val="sr-Latn-RS"/>
        </w:rPr>
        <w:t xml:space="preserve"> </w:t>
      </w:r>
      <w:r w:rsidRPr="00BD62E3">
        <w:rPr>
          <w:noProof/>
          <w:szCs w:val="24"/>
          <w:lang w:val="sr-Cyrl-RS"/>
        </w:rPr>
        <w:t xml:space="preserve"> 6. овог уговора су:</w:t>
      </w:r>
    </w:p>
    <w:p w:rsidR="00DE3B0A" w:rsidRPr="00BD62E3" w:rsidRDefault="00DE3B0A" w:rsidP="00B724CC">
      <w:pPr>
        <w:numPr>
          <w:ilvl w:val="0"/>
          <w:numId w:val="21"/>
        </w:numPr>
        <w:suppressAutoHyphens/>
        <w:spacing w:line="100" w:lineRule="atLeast"/>
        <w:jc w:val="both"/>
        <w:rPr>
          <w:bCs/>
          <w:noProof/>
          <w:szCs w:val="24"/>
          <w:lang w:val="sr-Cyrl-RS"/>
        </w:rPr>
      </w:pPr>
      <w:r w:rsidRPr="00BD62E3">
        <w:rPr>
          <w:bCs/>
          <w:noProof/>
          <w:szCs w:val="24"/>
          <w:lang w:val="sr-Cyrl-RS"/>
        </w:rPr>
        <w:t>природни догађаји (пожар, поплава, земљотрес, изузетно лоше време неуобичајено за годишње доба и за место на коме се радови изводе и сл.);</w:t>
      </w:r>
    </w:p>
    <w:p w:rsidR="00DE3B0A" w:rsidRPr="00BD62E3" w:rsidRDefault="00DE3B0A" w:rsidP="00B724CC">
      <w:pPr>
        <w:numPr>
          <w:ilvl w:val="0"/>
          <w:numId w:val="21"/>
        </w:numPr>
        <w:suppressAutoHyphens/>
        <w:spacing w:line="100" w:lineRule="atLeast"/>
        <w:jc w:val="both"/>
        <w:rPr>
          <w:bCs/>
          <w:noProof/>
          <w:szCs w:val="24"/>
          <w:lang w:val="sr-Cyrl-RS"/>
        </w:rPr>
      </w:pPr>
      <w:r w:rsidRPr="00BD62E3">
        <w:rPr>
          <w:bCs/>
          <w:noProof/>
          <w:szCs w:val="24"/>
          <w:lang w:val="sr-Cyrl-RS"/>
        </w:rPr>
        <w:t>мере предвиђене актима надлежних органа;</w:t>
      </w:r>
    </w:p>
    <w:p w:rsidR="00DE3B0A" w:rsidRPr="00BD62E3" w:rsidRDefault="00DE3B0A" w:rsidP="00B724CC">
      <w:pPr>
        <w:numPr>
          <w:ilvl w:val="0"/>
          <w:numId w:val="21"/>
        </w:numPr>
        <w:suppressAutoHyphens/>
        <w:spacing w:line="100" w:lineRule="atLeast"/>
        <w:jc w:val="both"/>
        <w:rPr>
          <w:bCs/>
          <w:noProof/>
          <w:szCs w:val="24"/>
          <w:lang w:val="sr-Cyrl-RS"/>
        </w:rPr>
      </w:pPr>
      <w:r w:rsidRPr="00BD62E3">
        <w:rPr>
          <w:bCs/>
          <w:noProof/>
          <w:szCs w:val="24"/>
          <w:lang w:val="sr-Cyrl-RS"/>
        </w:rPr>
        <w:t>услови за извођење радова у земљи или води, који нису предвиђени техничком документациjом;</w:t>
      </w:r>
    </w:p>
    <w:p w:rsidR="00DE3B0A" w:rsidRPr="00BD62E3" w:rsidRDefault="00DE3B0A" w:rsidP="00DE3B0A">
      <w:pPr>
        <w:jc w:val="both"/>
        <w:rPr>
          <w:szCs w:val="24"/>
          <w:lang w:val="sr-Cyrl-RS"/>
        </w:rPr>
      </w:pPr>
      <w:r w:rsidRPr="00BD62E3">
        <w:rPr>
          <w:szCs w:val="24"/>
          <w:lang w:val="ru-RU"/>
        </w:rPr>
        <w:tab/>
        <w:t>Датум увођења у посао стручни надзор уписује у грађевински дневник. Рок за увођење у посао је најкасније 10 дана од дана ступања на снагу овог Уговора</w:t>
      </w:r>
      <w:r w:rsidRPr="00BD62E3">
        <w:rPr>
          <w:szCs w:val="24"/>
          <w:lang w:val="sr-Cyrl-RS"/>
        </w:rPr>
        <w:t xml:space="preserve"> уколико није другачије одређено.</w:t>
      </w:r>
    </w:p>
    <w:p w:rsidR="00DE3B0A" w:rsidRPr="00BD62E3" w:rsidRDefault="00DE3B0A" w:rsidP="00DE3B0A">
      <w:pPr>
        <w:ind w:firstLine="709"/>
        <w:jc w:val="both"/>
        <w:rPr>
          <w:szCs w:val="24"/>
          <w:lang w:val="ru-RU"/>
        </w:rPr>
      </w:pPr>
      <w:r w:rsidRPr="00BD62E3">
        <w:rPr>
          <w:szCs w:val="24"/>
          <w:lang w:val="ru-RU"/>
        </w:rPr>
        <w:t>Под завршетком радова сматра се дан њихове спремности за</w:t>
      </w:r>
      <w:r w:rsidRPr="00BD62E3">
        <w:rPr>
          <w:szCs w:val="24"/>
          <w:lang w:val="sr-Cyrl-RS"/>
        </w:rPr>
        <w:t xml:space="preserve"> примопредају изведених радова</w:t>
      </w:r>
      <w:r w:rsidRPr="00BD62E3">
        <w:rPr>
          <w:szCs w:val="24"/>
          <w:lang w:val="ru-RU"/>
        </w:rPr>
        <w:t>, а што стручни надзор констатује у грађевинском дневнику.</w:t>
      </w:r>
    </w:p>
    <w:p w:rsidR="00DE3B0A" w:rsidRPr="00BD62E3" w:rsidRDefault="00DE3B0A" w:rsidP="00DE3B0A">
      <w:pPr>
        <w:ind w:firstLine="709"/>
        <w:jc w:val="both"/>
        <w:rPr>
          <w:szCs w:val="24"/>
          <w:lang w:val="ru-RU"/>
        </w:rPr>
      </w:pPr>
      <w:r w:rsidRPr="00BD62E3">
        <w:rPr>
          <w:szCs w:val="24"/>
          <w:lang w:val="ru-RU"/>
        </w:rPr>
        <w:t xml:space="preserve">Утврђени рокови су фиксни и не могу се мењати без сагласности Наручиоца. </w:t>
      </w:r>
    </w:p>
    <w:p w:rsidR="00DE3B0A" w:rsidRPr="00BD62E3" w:rsidRDefault="00DE3B0A" w:rsidP="00DE3B0A">
      <w:pPr>
        <w:ind w:firstLine="709"/>
        <w:jc w:val="both"/>
        <w:rPr>
          <w:szCs w:val="24"/>
          <w:lang w:val="ru-RU"/>
        </w:rPr>
      </w:pPr>
      <w:r w:rsidRPr="00BD62E3">
        <w:rPr>
          <w:szCs w:val="24"/>
          <w:lang w:val="ru-RU"/>
        </w:rPr>
        <w:t>Ако постоји оправдана сумња да ће радови бити изведени у уговореном року, Наручилац има право да затражи од Извођача радова да предузме потребне мере којима се обезбеђује одговарајуће убрзање радова и њихово усклађивање са уговореним планом грађења.</w:t>
      </w:r>
    </w:p>
    <w:p w:rsidR="00DE3B0A" w:rsidRPr="00BD62E3" w:rsidRDefault="00DE3B0A" w:rsidP="00DE3B0A">
      <w:pPr>
        <w:pStyle w:val="a0"/>
        <w:rPr>
          <w:lang w:val="sr-Cyrl-RS"/>
        </w:rPr>
      </w:pPr>
      <w:r w:rsidRPr="00BD62E3">
        <w:rPr>
          <w:lang w:val="ru-RU"/>
        </w:rPr>
        <w:t>Члан 6.</w:t>
      </w:r>
    </w:p>
    <w:p w:rsidR="00DE3B0A" w:rsidRPr="00BD62E3" w:rsidRDefault="00DE3B0A" w:rsidP="00DE3B0A">
      <w:pPr>
        <w:ind w:firstLine="720"/>
        <w:jc w:val="both"/>
        <w:rPr>
          <w:bCs/>
          <w:szCs w:val="24"/>
          <w:lang w:val="ru-RU"/>
        </w:rPr>
      </w:pPr>
      <w:r w:rsidRPr="00BD62E3">
        <w:rPr>
          <w:bCs/>
          <w:szCs w:val="24"/>
          <w:lang w:val="ru-RU"/>
        </w:rPr>
        <w:t>Извођач радова има право да з</w:t>
      </w:r>
      <w:r w:rsidRPr="00BD62E3">
        <w:rPr>
          <w:bCs/>
          <w:szCs w:val="24"/>
          <w:lang w:val="sr-Latn-RS"/>
        </w:rPr>
        <w:t>a</w:t>
      </w:r>
      <w:r w:rsidRPr="00BD62E3">
        <w:rPr>
          <w:bCs/>
          <w:szCs w:val="24"/>
          <w:lang w:val="ru-RU"/>
        </w:rPr>
        <w:t>хтева продужење рока за извођење радова у случају у коме је због промењених околности или неиспуњења обавеза Наручиоца био спречен да изводи радове.</w:t>
      </w:r>
    </w:p>
    <w:p w:rsidR="00DE3B0A" w:rsidRPr="00BD62E3" w:rsidRDefault="00DE3B0A" w:rsidP="00DE3B0A">
      <w:pPr>
        <w:ind w:firstLine="720"/>
        <w:jc w:val="both"/>
        <w:rPr>
          <w:bCs/>
          <w:szCs w:val="24"/>
          <w:lang w:val="sr-Cyrl-RS"/>
        </w:rPr>
      </w:pPr>
      <w:r w:rsidRPr="00BD62E3">
        <w:rPr>
          <w:bCs/>
          <w:szCs w:val="24"/>
          <w:lang w:val="ru-RU"/>
        </w:rPr>
        <w:t>Као разлози због којих се, у смислу става 1. овог члана, може захтевати продужење рокова, сматрају се нарочито:</w:t>
      </w:r>
    </w:p>
    <w:p w:rsidR="00DE3B0A" w:rsidRPr="00BD62E3" w:rsidRDefault="00DE3B0A" w:rsidP="0007231B">
      <w:pPr>
        <w:suppressAutoHyphens/>
        <w:spacing w:line="100" w:lineRule="atLeast"/>
        <w:jc w:val="both"/>
        <w:rPr>
          <w:bCs/>
          <w:szCs w:val="24"/>
          <w:lang w:val="sr-Cyrl-RS"/>
        </w:rPr>
      </w:pPr>
      <w:r w:rsidRPr="00BD62E3">
        <w:rPr>
          <w:bCs/>
          <w:szCs w:val="24"/>
          <w:lang w:val="sr-Latn-RS"/>
        </w:rPr>
        <w:t xml:space="preserve">- </w:t>
      </w:r>
      <w:r w:rsidRPr="00BD62E3">
        <w:rPr>
          <w:bCs/>
          <w:szCs w:val="24"/>
          <w:lang w:val="sr-Cyrl-RS"/>
        </w:rPr>
        <w:t>природни догађаји (пожар, поплава, земљотрес, изузетно лоше време неуобичајено за годишње доба и за место на коме се радови изводе и сл.);</w:t>
      </w:r>
    </w:p>
    <w:p w:rsidR="00DE3B0A" w:rsidRPr="00BD62E3" w:rsidRDefault="00DE3B0A" w:rsidP="0007231B">
      <w:pPr>
        <w:suppressAutoHyphens/>
        <w:spacing w:line="100" w:lineRule="atLeast"/>
        <w:jc w:val="both"/>
        <w:rPr>
          <w:bCs/>
          <w:szCs w:val="24"/>
          <w:lang w:val="sr-Cyrl-RS"/>
        </w:rPr>
      </w:pPr>
      <w:r w:rsidRPr="00BD62E3">
        <w:rPr>
          <w:bCs/>
          <w:szCs w:val="24"/>
          <w:lang w:val="sr-Latn-RS"/>
        </w:rPr>
        <w:t xml:space="preserve">- </w:t>
      </w:r>
      <w:r w:rsidRPr="00BD62E3">
        <w:rPr>
          <w:bCs/>
          <w:szCs w:val="24"/>
          <w:lang w:val="sr-Cyrl-RS"/>
        </w:rPr>
        <w:t>мере предвиђене актима надлежних органа;</w:t>
      </w:r>
    </w:p>
    <w:p w:rsidR="00DE3B0A" w:rsidRPr="00BD62E3" w:rsidRDefault="00DE3B0A" w:rsidP="0007231B">
      <w:pPr>
        <w:suppressAutoHyphens/>
        <w:spacing w:line="100" w:lineRule="atLeast"/>
        <w:jc w:val="both"/>
        <w:rPr>
          <w:bCs/>
          <w:szCs w:val="24"/>
          <w:lang w:val="sr-Cyrl-RS"/>
        </w:rPr>
      </w:pPr>
      <w:r w:rsidRPr="00BD62E3">
        <w:rPr>
          <w:bCs/>
          <w:szCs w:val="24"/>
          <w:lang w:val="sr-Latn-RS"/>
        </w:rPr>
        <w:t xml:space="preserve">- </w:t>
      </w:r>
      <w:r w:rsidRPr="00BD62E3">
        <w:rPr>
          <w:bCs/>
          <w:szCs w:val="24"/>
          <w:lang w:val="sr-Cyrl-RS"/>
        </w:rPr>
        <w:t xml:space="preserve">услови за извођење радова у земљи или води, који нису предвиђени техничком </w:t>
      </w:r>
      <w:proofErr w:type="spellStart"/>
      <w:r w:rsidRPr="00BD62E3">
        <w:rPr>
          <w:bCs/>
          <w:szCs w:val="24"/>
          <w:lang w:val="sr-Cyrl-RS"/>
        </w:rPr>
        <w:t>документациком</w:t>
      </w:r>
      <w:proofErr w:type="spellEnd"/>
      <w:r w:rsidRPr="00BD62E3">
        <w:rPr>
          <w:bCs/>
          <w:szCs w:val="24"/>
          <w:lang w:val="sr-Cyrl-RS"/>
        </w:rPr>
        <w:t>;</w:t>
      </w:r>
    </w:p>
    <w:p w:rsidR="00DE3B0A" w:rsidRPr="00BD62E3" w:rsidRDefault="00DE3B0A" w:rsidP="0007231B">
      <w:pPr>
        <w:suppressAutoHyphens/>
        <w:spacing w:line="100" w:lineRule="atLeast"/>
        <w:jc w:val="both"/>
        <w:rPr>
          <w:bCs/>
          <w:szCs w:val="24"/>
          <w:lang w:val="sr-Cyrl-RS"/>
        </w:rPr>
      </w:pPr>
      <w:r w:rsidRPr="00BD62E3">
        <w:rPr>
          <w:bCs/>
          <w:szCs w:val="24"/>
          <w:lang w:val="sr-Latn-RS"/>
        </w:rPr>
        <w:t xml:space="preserve">- </w:t>
      </w:r>
      <w:r w:rsidRPr="00BD62E3">
        <w:rPr>
          <w:bCs/>
          <w:szCs w:val="24"/>
          <w:lang w:val="sr-Cyrl-RS"/>
        </w:rPr>
        <w:t>закашњење увођења Извођача радова у посао;</w:t>
      </w:r>
    </w:p>
    <w:p w:rsidR="00DE3B0A" w:rsidRPr="00BD62E3" w:rsidRDefault="00DE3B0A" w:rsidP="0007231B">
      <w:pPr>
        <w:suppressAutoHyphens/>
        <w:spacing w:line="100" w:lineRule="atLeast"/>
        <w:jc w:val="both"/>
        <w:rPr>
          <w:bCs/>
          <w:szCs w:val="24"/>
          <w:lang w:val="sr-Cyrl-RS"/>
        </w:rPr>
      </w:pPr>
      <w:r w:rsidRPr="00BD62E3">
        <w:rPr>
          <w:bCs/>
          <w:szCs w:val="24"/>
          <w:lang w:val="sr-Latn-RS"/>
        </w:rPr>
        <w:t xml:space="preserve">- </w:t>
      </w:r>
      <w:r w:rsidRPr="00BD62E3">
        <w:rPr>
          <w:bCs/>
          <w:szCs w:val="24"/>
          <w:lang w:val="sr-Cyrl-RS"/>
        </w:rPr>
        <w:t>хитне непредвиђени радови према члану 16. уговора,</w:t>
      </w:r>
      <w:r w:rsidRPr="00BD62E3">
        <w:rPr>
          <w:lang w:val="sr-Cyrl-RS"/>
        </w:rPr>
        <w:t xml:space="preserve"> за које Извођач радова приликом извођења радова није знао нити је могао знати да се морају извести.</w:t>
      </w:r>
    </w:p>
    <w:p w:rsidR="00DE3B0A" w:rsidRPr="00BD62E3" w:rsidRDefault="00DE3B0A" w:rsidP="0007231B">
      <w:pPr>
        <w:suppressAutoHyphens/>
        <w:spacing w:line="100" w:lineRule="atLeast"/>
        <w:jc w:val="both"/>
        <w:rPr>
          <w:bCs/>
          <w:szCs w:val="24"/>
          <w:lang w:val="sr-Cyrl-RS"/>
        </w:rPr>
      </w:pPr>
      <w:r w:rsidRPr="00BD62E3">
        <w:rPr>
          <w:rFonts w:eastAsia="Arial Unicode MS"/>
          <w:bCs/>
          <w:color w:val="000000"/>
          <w:kern w:val="2"/>
          <w:szCs w:val="24"/>
          <w:lang w:val="sr-Latn-RS" w:eastAsia="ar-SA"/>
        </w:rPr>
        <w:t xml:space="preserve">- </w:t>
      </w:r>
      <w:r w:rsidRPr="00BD62E3">
        <w:rPr>
          <w:rFonts w:eastAsia="Arial Unicode MS"/>
          <w:bCs/>
          <w:color w:val="000000"/>
          <w:kern w:val="2"/>
          <w:szCs w:val="24"/>
          <w:lang w:val="sr-Cyrl-RS" w:eastAsia="ar-SA"/>
        </w:rPr>
        <w:t xml:space="preserve">непредвиђене радове према члану 17. уговора, </w:t>
      </w:r>
      <w:r w:rsidRPr="00BD62E3">
        <w:rPr>
          <w:rFonts w:eastAsia="Calibri-Bold"/>
          <w:bCs/>
          <w:color w:val="000000"/>
          <w:szCs w:val="24"/>
          <w:lang w:val="sr-Cyrl-RS" w:eastAsia="sr-Cyrl-RS"/>
        </w:rPr>
        <w:t>без чијег извођења циљ закљученог уговора не би био остварен у потпуности</w:t>
      </w:r>
      <w:r w:rsidRPr="00BD62E3">
        <w:rPr>
          <w:rFonts w:eastAsia="Calibri-Bold"/>
          <w:bCs/>
          <w:color w:val="000000"/>
          <w:szCs w:val="24"/>
          <w:lang w:val="sr-Latn-RS" w:eastAsia="sr-Cyrl-RS"/>
        </w:rPr>
        <w:t>.</w:t>
      </w:r>
    </w:p>
    <w:p w:rsidR="00DE3B0A" w:rsidRPr="00BD62E3" w:rsidRDefault="00DE3B0A" w:rsidP="00DE3B0A">
      <w:pPr>
        <w:ind w:firstLine="708"/>
        <w:jc w:val="both"/>
        <w:rPr>
          <w:bCs/>
          <w:szCs w:val="24"/>
          <w:lang w:val="ru-RU"/>
        </w:rPr>
      </w:pPr>
      <w:r w:rsidRPr="00BD62E3">
        <w:rPr>
          <w:bCs/>
          <w:szCs w:val="24"/>
          <w:lang w:val="ru-RU"/>
        </w:rPr>
        <w:t>Наручилац одлучује да ли ће и за колико продужити рок за завршетак радова у  року од 8 дана од дана када је Извођач радова затражио од Наручиоца да одлучи о продужењу рока за завршетак радова. Уколико Извођач радова пропусти да достави благовремено упозорење о кашњењу или не сарађује у смислу решавања овог кашњења, кашњење изазавано овим пропустом се неће разматрати приликом одређивања новог рока за завршетак радова.</w:t>
      </w:r>
    </w:p>
    <w:p w:rsidR="00DE3B0A" w:rsidRPr="00BD62E3" w:rsidRDefault="00DE3B0A" w:rsidP="00DE3B0A">
      <w:pPr>
        <w:jc w:val="both"/>
        <w:rPr>
          <w:szCs w:val="24"/>
          <w:lang w:val="ru-RU"/>
        </w:rPr>
      </w:pPr>
      <w:r w:rsidRPr="00BD62E3">
        <w:rPr>
          <w:szCs w:val="24"/>
          <w:lang w:val="ru-RU"/>
        </w:rPr>
        <w:tab/>
        <w:t>Захтев за продужење рока за извођење радова Извођач радова писмено подноси Наручиоцу у року од једног дана од сазнања за околност, а најкасније 10 (десет) дана пре истека коначног рока за завршетак радова.</w:t>
      </w:r>
    </w:p>
    <w:p w:rsidR="00DE3B0A" w:rsidRPr="00BD62E3" w:rsidRDefault="00DE3B0A" w:rsidP="00DE3B0A">
      <w:pPr>
        <w:ind w:firstLine="709"/>
        <w:jc w:val="both"/>
        <w:rPr>
          <w:szCs w:val="24"/>
          <w:lang w:val="ru-RU"/>
        </w:rPr>
      </w:pPr>
      <w:r w:rsidRPr="00BD62E3">
        <w:rPr>
          <w:szCs w:val="24"/>
          <w:lang w:val="ru-RU"/>
        </w:rPr>
        <w:t>Уговорени рок је продужен када уговорне стране закључе Анекс уговора у складу са одлуком коју Наручилац донесе на начин и под условима прописаним чланом 115. Закона.</w:t>
      </w:r>
    </w:p>
    <w:p w:rsidR="00DE3B0A" w:rsidRPr="00BD62E3" w:rsidRDefault="00DE3B0A" w:rsidP="00DE3B0A">
      <w:pPr>
        <w:ind w:firstLine="709"/>
        <w:jc w:val="both"/>
        <w:rPr>
          <w:color w:val="000000"/>
          <w:szCs w:val="24"/>
          <w:lang w:val="sr-Cyrl-RS"/>
        </w:rPr>
      </w:pPr>
      <w:r w:rsidRPr="00BD62E3">
        <w:rPr>
          <w:szCs w:val="24"/>
          <w:lang w:val="ru-RU"/>
        </w:rPr>
        <w:t>У случају да Извођач радова не испуњава предвиђену динамику, обавезан је да уведе у рад више извршилаца, без права на захтевање повећаних трошкова или посебне накнаде.</w:t>
      </w:r>
    </w:p>
    <w:p w:rsidR="00DE3B0A" w:rsidRPr="00BD62E3" w:rsidRDefault="00DE3B0A" w:rsidP="00DE3B0A">
      <w:pPr>
        <w:ind w:firstLine="709"/>
        <w:jc w:val="both"/>
        <w:rPr>
          <w:szCs w:val="24"/>
          <w:lang w:val="sr-Latn-CS"/>
        </w:rPr>
      </w:pPr>
      <w:r w:rsidRPr="00BD62E3">
        <w:rPr>
          <w:szCs w:val="24"/>
          <w:lang w:val="sr-Cyrl-RS"/>
        </w:rPr>
        <w:lastRenderedPageBreak/>
        <w:t xml:space="preserve">Ако </w:t>
      </w:r>
      <w:r w:rsidRPr="00BD62E3">
        <w:rPr>
          <w:szCs w:val="24"/>
          <w:lang w:val="ru-RU"/>
        </w:rPr>
        <w:t xml:space="preserve">Извођач радова </w:t>
      </w:r>
      <w:r w:rsidRPr="00BD62E3">
        <w:rPr>
          <w:szCs w:val="24"/>
          <w:lang w:val="sr-Cyrl-RS"/>
        </w:rPr>
        <w:t>падне у доцњу са извођењем радова, нема право на продужење уговореног рока због околности које су настале у време доцње.</w:t>
      </w:r>
    </w:p>
    <w:p w:rsidR="00DE3B0A" w:rsidRPr="00BD62E3" w:rsidRDefault="00DE3B0A" w:rsidP="00DE3B0A">
      <w:pPr>
        <w:pStyle w:val="a"/>
      </w:pPr>
      <w:r w:rsidRPr="00BD62E3">
        <w:t>Уговорна казна</w:t>
      </w:r>
    </w:p>
    <w:p w:rsidR="00DE3B0A" w:rsidRPr="00BD62E3" w:rsidRDefault="00DE3B0A" w:rsidP="00DE3B0A">
      <w:pPr>
        <w:pStyle w:val="a0"/>
        <w:rPr>
          <w:lang w:val="ru-RU"/>
        </w:rPr>
      </w:pPr>
      <w:r w:rsidRPr="00BD62E3">
        <w:t>Ч</w:t>
      </w:r>
      <w:r w:rsidRPr="00BD62E3">
        <w:rPr>
          <w:lang w:val="ru-RU"/>
        </w:rPr>
        <w:t>лан 7.</w:t>
      </w:r>
    </w:p>
    <w:p w:rsidR="00DE3B0A" w:rsidRPr="00BD62E3" w:rsidRDefault="00DE3B0A" w:rsidP="00DE3B0A">
      <w:pPr>
        <w:ind w:firstLine="709"/>
        <w:jc w:val="both"/>
        <w:rPr>
          <w:bCs/>
          <w:szCs w:val="24"/>
          <w:lang w:val="sr-Cyrl-CS"/>
        </w:rPr>
      </w:pPr>
      <w:r w:rsidRPr="00BD62E3">
        <w:rPr>
          <w:bCs/>
          <w:szCs w:val="24"/>
          <w:lang w:val="ru-RU"/>
        </w:rPr>
        <w:t xml:space="preserve">Уколико </w:t>
      </w:r>
      <w:r w:rsidRPr="00BD62E3">
        <w:rPr>
          <w:szCs w:val="24"/>
          <w:lang w:val="ru-RU"/>
        </w:rPr>
        <w:t xml:space="preserve">Извођач радова </w:t>
      </w:r>
      <w:r w:rsidRPr="00BD62E3">
        <w:rPr>
          <w:bCs/>
          <w:szCs w:val="24"/>
          <w:lang w:val="ru-RU"/>
        </w:rPr>
        <w:t xml:space="preserve">не заврши радове у уговореном року, дужан је да плати </w:t>
      </w:r>
      <w:proofErr w:type="spellStart"/>
      <w:r w:rsidRPr="00BD62E3">
        <w:rPr>
          <w:szCs w:val="24"/>
        </w:rPr>
        <w:t>Наручиоцу</w:t>
      </w:r>
      <w:proofErr w:type="spellEnd"/>
      <w:r w:rsidRPr="00BD62E3">
        <w:rPr>
          <w:szCs w:val="24"/>
          <w:lang w:val="sr-Latn-CS"/>
        </w:rPr>
        <w:t xml:space="preserve"> </w:t>
      </w:r>
      <w:proofErr w:type="spellStart"/>
      <w:r w:rsidRPr="00BD62E3">
        <w:rPr>
          <w:szCs w:val="24"/>
        </w:rPr>
        <w:t>радова</w:t>
      </w:r>
      <w:proofErr w:type="spellEnd"/>
      <w:r w:rsidRPr="00BD62E3">
        <w:rPr>
          <w:szCs w:val="24"/>
          <w:lang w:val="sr-Latn-CS"/>
        </w:rPr>
        <w:t xml:space="preserve"> </w:t>
      </w:r>
      <w:r w:rsidRPr="00BD62E3">
        <w:rPr>
          <w:bCs/>
          <w:szCs w:val="24"/>
          <w:lang w:val="ru-RU"/>
        </w:rPr>
        <w:t xml:space="preserve">уговорну казну у висини </w:t>
      </w:r>
      <w:r w:rsidRPr="00BD62E3">
        <w:rPr>
          <w:bCs/>
          <w:szCs w:val="24"/>
          <w:lang w:val="sr-Latn-CS"/>
        </w:rPr>
        <w:t>0,</w:t>
      </w:r>
      <w:r w:rsidR="00504F83" w:rsidRPr="00BD62E3">
        <w:rPr>
          <w:bCs/>
          <w:szCs w:val="24"/>
          <w:lang w:val="sr-Cyrl-RS"/>
        </w:rPr>
        <w:t>2</w:t>
      </w:r>
      <w:r w:rsidRPr="00BD62E3">
        <w:rPr>
          <w:szCs w:val="24"/>
          <w:lang w:val="sr-Latn-CS"/>
        </w:rPr>
        <w:t xml:space="preserve">% </w:t>
      </w:r>
      <w:r w:rsidRPr="00BD62E3">
        <w:rPr>
          <w:szCs w:val="24"/>
          <w:lang w:val="ru-RU"/>
        </w:rPr>
        <w:t>(</w:t>
      </w:r>
      <w:r w:rsidRPr="00BD62E3">
        <w:rPr>
          <w:szCs w:val="24"/>
          <w:lang w:val="sr-Latn-CS"/>
        </w:rPr>
        <w:t>0,</w:t>
      </w:r>
      <w:r w:rsidR="00504F83" w:rsidRPr="00BD62E3">
        <w:rPr>
          <w:szCs w:val="24"/>
          <w:lang w:val="sr-Cyrl-RS"/>
        </w:rPr>
        <w:t>2</w:t>
      </w:r>
      <w:r w:rsidRPr="00BD62E3">
        <w:rPr>
          <w:szCs w:val="24"/>
          <w:lang w:val="ru-RU"/>
        </w:rPr>
        <w:t xml:space="preserve"> про</w:t>
      </w:r>
      <w:proofErr w:type="spellStart"/>
      <w:r w:rsidRPr="00BD62E3">
        <w:rPr>
          <w:szCs w:val="24"/>
        </w:rPr>
        <w:t>ценат</w:t>
      </w:r>
      <w:proofErr w:type="spellEnd"/>
      <w:r w:rsidRPr="00BD62E3">
        <w:rPr>
          <w:szCs w:val="24"/>
          <w:lang w:val="sr-Latn-CS"/>
        </w:rPr>
        <w:t>a</w:t>
      </w:r>
      <w:r w:rsidRPr="00BD62E3">
        <w:rPr>
          <w:szCs w:val="24"/>
          <w:lang w:val="ru-RU"/>
        </w:rPr>
        <w:t>)</w:t>
      </w:r>
      <w:r w:rsidRPr="00BD62E3">
        <w:rPr>
          <w:bCs/>
          <w:szCs w:val="24"/>
          <w:lang w:val="ru-RU"/>
        </w:rPr>
        <w:t xml:space="preserve"> од укупно уговорене вредности без ПДВ-а за сваки дан закашњења. </w:t>
      </w:r>
      <w:r w:rsidRPr="00BD62E3">
        <w:rPr>
          <w:szCs w:val="24"/>
          <w:lang w:val="sr-Cyrl-CS"/>
        </w:rPr>
        <w:t>У</w:t>
      </w:r>
      <w:r w:rsidRPr="00BD62E3">
        <w:rPr>
          <w:szCs w:val="24"/>
          <w:lang w:val="ru-RU"/>
        </w:rPr>
        <w:t xml:space="preserve">колико </w:t>
      </w:r>
      <w:r w:rsidRPr="00BD62E3">
        <w:rPr>
          <w:szCs w:val="24"/>
          <w:lang w:val="sr-Cyrl-CS"/>
        </w:rPr>
        <w:t xml:space="preserve">је </w:t>
      </w:r>
      <w:r w:rsidRPr="00BD62E3">
        <w:rPr>
          <w:szCs w:val="24"/>
          <w:lang w:val="ru-RU"/>
        </w:rPr>
        <w:t>укуп</w:t>
      </w:r>
      <w:proofErr w:type="spellStart"/>
      <w:r w:rsidRPr="00BD62E3">
        <w:rPr>
          <w:szCs w:val="24"/>
          <w:lang w:val="sr-Cyrl-CS"/>
        </w:rPr>
        <w:t>ан</w:t>
      </w:r>
      <w:proofErr w:type="spellEnd"/>
      <w:r w:rsidRPr="00BD62E3">
        <w:rPr>
          <w:szCs w:val="24"/>
          <w:lang w:val="sr-Cyrl-CS"/>
        </w:rPr>
        <w:t xml:space="preserve"> износ обрачунат по овом основу већи </w:t>
      </w:r>
      <w:r w:rsidRPr="00BD62E3">
        <w:rPr>
          <w:szCs w:val="24"/>
          <w:lang w:val="ru-RU"/>
        </w:rPr>
        <w:t>од 5% од Укупне уговорене цене без ПДВ-а, Наручилац може једнострано раскинути Уговор</w:t>
      </w:r>
      <w:r w:rsidRPr="00BD62E3">
        <w:rPr>
          <w:szCs w:val="24"/>
          <w:lang w:val="sr-Cyrl-CS"/>
        </w:rPr>
        <w:t>.</w:t>
      </w:r>
    </w:p>
    <w:p w:rsidR="00DE3B0A" w:rsidRPr="00BD62E3" w:rsidRDefault="00DE3B0A" w:rsidP="00DE3B0A">
      <w:pPr>
        <w:ind w:firstLine="709"/>
        <w:jc w:val="both"/>
        <w:rPr>
          <w:bCs/>
          <w:szCs w:val="24"/>
          <w:lang w:val="ru-RU"/>
        </w:rPr>
      </w:pPr>
      <w:r w:rsidRPr="00BD62E3">
        <w:rPr>
          <w:bCs/>
          <w:szCs w:val="24"/>
          <w:lang w:val="ru-RU"/>
        </w:rPr>
        <w:t xml:space="preserve">Наплату уговорне казне </w:t>
      </w:r>
      <w:r w:rsidRPr="00BD62E3">
        <w:rPr>
          <w:szCs w:val="24"/>
          <w:lang w:val="sr-Cyrl-CS"/>
        </w:rPr>
        <w:t xml:space="preserve">Наручилац радова </w:t>
      </w:r>
      <w:r w:rsidRPr="00BD62E3">
        <w:rPr>
          <w:bCs/>
          <w:szCs w:val="24"/>
          <w:lang w:val="ru-RU"/>
        </w:rPr>
        <w:t>ће извршити, без претходног пристанка Извођача радова, умањењем рачуна наведеног у окончаној ситуацији.</w:t>
      </w:r>
    </w:p>
    <w:p w:rsidR="00DE3B0A" w:rsidRPr="00BD62E3" w:rsidRDefault="00DE3B0A" w:rsidP="00DE3B0A">
      <w:pPr>
        <w:ind w:firstLine="720"/>
        <w:jc w:val="both"/>
        <w:rPr>
          <w:szCs w:val="24"/>
          <w:lang w:val="ru-RU"/>
        </w:rPr>
      </w:pPr>
      <w:r w:rsidRPr="00BD62E3">
        <w:rPr>
          <w:szCs w:val="24"/>
          <w:lang w:val="ru-RU"/>
        </w:rPr>
        <w:t>Ако је Наручилац</w:t>
      </w:r>
      <w:r w:rsidRPr="00BD62E3">
        <w:rPr>
          <w:bCs/>
          <w:szCs w:val="24"/>
          <w:lang w:val="ru-RU"/>
        </w:rPr>
        <w:t xml:space="preserve"> </w:t>
      </w:r>
      <w:r w:rsidRPr="00BD62E3">
        <w:rPr>
          <w:szCs w:val="24"/>
          <w:lang w:val="ru-RU"/>
        </w:rPr>
        <w:t>због закашњења у извођењу или предаји изведених радова претрпео какву штету, може захтевати од Извођача радова и потпуну накнаду штете, независно од уговорене казне и заједно са њом.</w:t>
      </w:r>
    </w:p>
    <w:p w:rsidR="00DE3B0A" w:rsidRPr="00BD62E3" w:rsidRDefault="00DE3B0A" w:rsidP="00DE3B0A">
      <w:pPr>
        <w:pStyle w:val="a"/>
      </w:pPr>
      <w:r w:rsidRPr="00BD62E3">
        <w:t>Обавезе Извођача радова</w:t>
      </w:r>
    </w:p>
    <w:p w:rsidR="00DE3B0A" w:rsidRPr="00BD62E3" w:rsidRDefault="00DE3B0A" w:rsidP="00DE3B0A">
      <w:pPr>
        <w:pStyle w:val="a0"/>
        <w:rPr>
          <w:lang w:val="sr-Cyrl-RS"/>
        </w:rPr>
      </w:pPr>
      <w:r w:rsidRPr="00BD62E3">
        <w:rPr>
          <w:lang w:val="ru-RU"/>
        </w:rPr>
        <w:t>Члан 8.</w:t>
      </w:r>
    </w:p>
    <w:p w:rsidR="00DE3B0A" w:rsidRPr="00BD62E3" w:rsidRDefault="00DE3B0A" w:rsidP="00504F83">
      <w:pPr>
        <w:pStyle w:val="ListParagraph1"/>
        <w:jc w:val="both"/>
        <w:rPr>
          <w:lang w:val="sr-Cyrl-RS"/>
        </w:rPr>
      </w:pPr>
      <w:r w:rsidRPr="00BD62E3">
        <w:rPr>
          <w:lang w:val="ru-RU"/>
        </w:rPr>
        <w:t xml:space="preserve">Извођач радова се обавезује да радове изведе у складу са важећим техничким </w:t>
      </w:r>
      <w:r w:rsidRPr="00BD62E3">
        <w:rPr>
          <w:lang w:val="sr-Cyrl-RS"/>
        </w:rPr>
        <w:t xml:space="preserve">прописима, документацијом и овим уговором као и да исте по завршетку преда Наручиоцу радова, као и: </w:t>
      </w:r>
    </w:p>
    <w:p w:rsidR="00DE3B0A" w:rsidRPr="00BD62E3" w:rsidRDefault="00DE3B0A" w:rsidP="0007231B">
      <w:pPr>
        <w:ind w:left="1260" w:hanging="810"/>
        <w:jc w:val="both"/>
        <w:rPr>
          <w:lang w:val="sr-Cyrl-RS"/>
        </w:rPr>
      </w:pPr>
      <w:r w:rsidRPr="00BD62E3">
        <w:rPr>
          <w:lang w:val="sr-Cyrl-RS"/>
        </w:rPr>
        <w:t xml:space="preserve"> </w:t>
      </w:r>
      <w:r w:rsidRPr="00BD62E3">
        <w:rPr>
          <w:lang w:val="sr-Latn-RS"/>
        </w:rPr>
        <w:t>-</w:t>
      </w:r>
      <w:r w:rsidRPr="00BD62E3">
        <w:rPr>
          <w:lang w:val="sr-Cyrl-RS"/>
        </w:rPr>
        <w:t xml:space="preserve">да пре почетка радова Наручиоцу радова достави решење о именовању одговорног Извођача радова. Уколико у току извођења радова дође до потребе за променом кључног особља које ће бити одговорно за извршење уговора и квалитет </w:t>
      </w:r>
      <w:proofErr w:type="spellStart"/>
      <w:r w:rsidRPr="00BD62E3">
        <w:rPr>
          <w:lang w:val="sr-Cyrl-RS"/>
        </w:rPr>
        <w:t>изведних</w:t>
      </w:r>
      <w:proofErr w:type="spellEnd"/>
      <w:r w:rsidRPr="00BD62E3">
        <w:rPr>
          <w:lang w:val="sr-Cyrl-RS"/>
        </w:rPr>
        <w:t xml:space="preserve"> радова, Извођач о томе обавештава Наручиоца и даје свој предлог на сагласност Наручиоцу. У случају промене кључног особља, особље мора бити квалификација истих или бољих од захтеваних у конкурсној документацији, што Извођач документује доказима.  </w:t>
      </w:r>
    </w:p>
    <w:p w:rsidR="00DE3B0A" w:rsidRPr="00BD62E3" w:rsidRDefault="00DE3B0A" w:rsidP="0007231B">
      <w:pPr>
        <w:ind w:left="1418" w:hanging="810"/>
        <w:jc w:val="both"/>
        <w:rPr>
          <w:lang w:val="sr-Cyrl-RS"/>
        </w:rPr>
      </w:pPr>
      <w:r w:rsidRPr="00BD62E3">
        <w:rPr>
          <w:bCs/>
          <w:lang w:val="sr-Latn-RS"/>
        </w:rPr>
        <w:t>-</w:t>
      </w:r>
      <w:r w:rsidRPr="00BD62E3">
        <w:rPr>
          <w:bCs/>
          <w:lang w:val="sr-Cyrl-RS"/>
        </w:rPr>
        <w:t>да</w:t>
      </w:r>
      <w:r w:rsidRPr="00BD62E3">
        <w:rPr>
          <w:lang w:val="sr-Cyrl-RS"/>
        </w:rPr>
        <w:t xml:space="preserve"> по пријему пројектно-техничке документације исту детаљно прегледа и брижљиво проучи и у року од 10 дана, рачунајући од дана примопредаје техничке документације, достави у писаном облику Наручиоцу евентуалне примедбе на разматрање и даље поступање. Неблаговремено уочене или достављене примедбе, као и евентуални недостаци у пројектно-техничкој документацији који нису могли остати непознати да је пројектно-техничка документација, на време, савесно и брижљиво сагледана, неће се узете у обзир, нити ће имати утицаја на рок и цену извођења радова; </w:t>
      </w:r>
    </w:p>
    <w:p w:rsidR="00DE3B0A" w:rsidRPr="00BD62E3" w:rsidRDefault="00DE3B0A" w:rsidP="0007231B">
      <w:pPr>
        <w:ind w:left="1418" w:hanging="810"/>
        <w:jc w:val="both"/>
        <w:rPr>
          <w:lang w:val="sr-Cyrl-RS"/>
        </w:rPr>
      </w:pPr>
      <w:r w:rsidRPr="00BD62E3">
        <w:rPr>
          <w:lang w:val="sr-Latn-RS"/>
        </w:rPr>
        <w:t>-</w:t>
      </w:r>
      <w:r w:rsidRPr="00BD62E3">
        <w:rPr>
          <w:lang w:val="sr-Cyrl-RS"/>
        </w:rPr>
        <w:t xml:space="preserve">да у </w:t>
      </w:r>
      <w:r w:rsidRPr="00BD62E3">
        <w:rPr>
          <w:bCs/>
          <w:lang w:val="sr-Cyrl-RS"/>
        </w:rPr>
        <w:t>року</w:t>
      </w:r>
      <w:r w:rsidRPr="00BD62E3">
        <w:rPr>
          <w:lang w:val="sr-Cyrl-RS"/>
        </w:rPr>
        <w:t xml:space="preserve"> од 7 (седам) дана од дана потписивања уговора достави стручном надзору динамични план извођења радова; </w:t>
      </w:r>
    </w:p>
    <w:p w:rsidR="00DE3B0A" w:rsidRPr="00BD62E3" w:rsidRDefault="00DE3B0A" w:rsidP="0007231B">
      <w:pPr>
        <w:ind w:left="1418" w:hanging="810"/>
        <w:jc w:val="both"/>
        <w:rPr>
          <w:lang w:val="sr-Cyrl-RS"/>
        </w:rPr>
      </w:pPr>
      <w:r w:rsidRPr="00BD62E3">
        <w:rPr>
          <w:lang w:val="sr-Latn-RS"/>
        </w:rPr>
        <w:t>-</w:t>
      </w:r>
      <w:r w:rsidRPr="00BD62E3">
        <w:rPr>
          <w:lang w:val="sr-Cyrl-RS"/>
        </w:rPr>
        <w:t xml:space="preserve">да о </w:t>
      </w:r>
      <w:r w:rsidRPr="00BD62E3">
        <w:rPr>
          <w:bCs/>
          <w:lang w:val="sr-Cyrl-RS"/>
        </w:rPr>
        <w:t>свом</w:t>
      </w:r>
      <w:r w:rsidRPr="00BD62E3">
        <w:rPr>
          <w:lang w:val="sr-Cyrl-RS"/>
        </w:rPr>
        <w:t xml:space="preserve"> трошку обезбеди и истакне на видном месту </w:t>
      </w:r>
      <w:proofErr w:type="spellStart"/>
      <w:r w:rsidRPr="00BD62E3">
        <w:rPr>
          <w:lang w:val="sr-Cyrl-RS"/>
        </w:rPr>
        <w:t>градилишну</w:t>
      </w:r>
      <w:proofErr w:type="spellEnd"/>
      <w:r w:rsidRPr="00BD62E3">
        <w:rPr>
          <w:lang w:val="sr-Cyrl-RS"/>
        </w:rPr>
        <w:t xml:space="preserve"> таблу у складу са важећим прописима; </w:t>
      </w:r>
    </w:p>
    <w:p w:rsidR="00DE3B0A" w:rsidRPr="00BD62E3" w:rsidRDefault="00DE3B0A" w:rsidP="0007231B">
      <w:pPr>
        <w:ind w:left="1418" w:hanging="810"/>
        <w:jc w:val="both"/>
        <w:rPr>
          <w:lang w:val="sr-Cyrl-RS"/>
        </w:rPr>
      </w:pPr>
      <w:r w:rsidRPr="00BD62E3">
        <w:rPr>
          <w:lang w:val="sr-Latn-RS"/>
        </w:rPr>
        <w:t>-</w:t>
      </w:r>
      <w:r w:rsidRPr="00BD62E3">
        <w:rPr>
          <w:lang w:val="sr-Cyrl-RS"/>
        </w:rPr>
        <w:t xml:space="preserve">да </w:t>
      </w:r>
      <w:r w:rsidRPr="00BD62E3">
        <w:rPr>
          <w:bCs/>
          <w:lang w:val="sr-Cyrl-RS"/>
        </w:rPr>
        <w:t>се</w:t>
      </w:r>
      <w:r w:rsidRPr="00BD62E3">
        <w:rPr>
          <w:lang w:val="sr-Cyrl-RS"/>
        </w:rPr>
        <w:t xml:space="preserve"> строго придржава мера заштите на раду; </w:t>
      </w:r>
    </w:p>
    <w:p w:rsidR="00DE3B0A" w:rsidRPr="00BD62E3" w:rsidRDefault="00DE3B0A" w:rsidP="0007231B">
      <w:pPr>
        <w:ind w:left="1418" w:hanging="810"/>
        <w:jc w:val="both"/>
        <w:rPr>
          <w:lang w:val="sr-Cyrl-RS"/>
        </w:rPr>
      </w:pPr>
      <w:r w:rsidRPr="00BD62E3">
        <w:rPr>
          <w:lang w:val="sr-Latn-RS"/>
        </w:rPr>
        <w:t>-</w:t>
      </w:r>
      <w:r w:rsidRPr="00BD62E3">
        <w:rPr>
          <w:lang w:val="sr-Cyrl-RS"/>
        </w:rPr>
        <w:t xml:space="preserve">да по </w:t>
      </w:r>
      <w:r w:rsidRPr="00BD62E3">
        <w:rPr>
          <w:bCs/>
          <w:lang w:val="sr-Cyrl-RS"/>
        </w:rPr>
        <w:t>завршеним</w:t>
      </w:r>
      <w:r w:rsidRPr="00BD62E3">
        <w:rPr>
          <w:lang w:val="sr-Cyrl-RS"/>
        </w:rPr>
        <w:t xml:space="preserve"> радовима одмах обавести Наручиоцу радова да је завршио радове и да је спреман за њихову примопредају;</w:t>
      </w:r>
    </w:p>
    <w:p w:rsidR="00DE3B0A" w:rsidRPr="00BD62E3" w:rsidRDefault="00DE3B0A" w:rsidP="0007231B">
      <w:pPr>
        <w:ind w:left="1418" w:hanging="810"/>
        <w:jc w:val="both"/>
        <w:rPr>
          <w:lang w:val="sr-Cyrl-RS"/>
        </w:rPr>
      </w:pPr>
      <w:r w:rsidRPr="00BD62E3">
        <w:rPr>
          <w:lang w:val="sr-Latn-RS"/>
        </w:rPr>
        <w:t>-</w:t>
      </w:r>
      <w:r w:rsidRPr="00BD62E3">
        <w:rPr>
          <w:lang w:val="sr-Cyrl-RS"/>
        </w:rPr>
        <w:t xml:space="preserve">да </w:t>
      </w:r>
      <w:r w:rsidRPr="00BD62E3">
        <w:rPr>
          <w:bCs/>
          <w:lang w:val="sr-Cyrl-RS"/>
        </w:rPr>
        <w:t>изводи</w:t>
      </w:r>
      <w:r w:rsidRPr="00BD62E3">
        <w:rPr>
          <w:lang w:val="sr-Cyrl-RS"/>
        </w:rPr>
        <w:t xml:space="preserve"> радове према документацији на основу које је издато одобрење за изградњу, односно главном пројекту, у складу са прописима, стандардима, техничким нормативима и нормама квалитета које важе за поједине врсте радова, инсталацију и опреме;</w:t>
      </w:r>
    </w:p>
    <w:p w:rsidR="00DE3B0A" w:rsidRPr="00BD62E3" w:rsidRDefault="00DE3B0A" w:rsidP="0007231B">
      <w:pPr>
        <w:ind w:left="1418" w:hanging="810"/>
        <w:jc w:val="both"/>
        <w:rPr>
          <w:lang w:val="sr-Cyrl-RS"/>
        </w:rPr>
      </w:pPr>
      <w:r w:rsidRPr="00BD62E3">
        <w:rPr>
          <w:lang w:val="sr-Latn-RS"/>
        </w:rPr>
        <w:t>-</w:t>
      </w:r>
      <w:r w:rsidRPr="00BD62E3">
        <w:rPr>
          <w:lang w:val="sr-Cyrl-RS"/>
        </w:rPr>
        <w:t>да обезбеди довољну радну снагу на градилишту и благовремену испоруку уговореног материјала и опреме потребну за извођење уговором преузетих радова;</w:t>
      </w:r>
    </w:p>
    <w:p w:rsidR="00DE3B0A" w:rsidRPr="00BD62E3" w:rsidRDefault="00DE3B0A" w:rsidP="0007231B">
      <w:pPr>
        <w:ind w:left="1418" w:hanging="810"/>
        <w:jc w:val="both"/>
        <w:rPr>
          <w:lang w:val="sr-Cyrl-RS"/>
        </w:rPr>
      </w:pPr>
      <w:r w:rsidRPr="00BD62E3">
        <w:rPr>
          <w:lang w:val="sr-Latn-RS"/>
        </w:rPr>
        <w:t>-</w:t>
      </w:r>
      <w:r w:rsidRPr="00BD62E3">
        <w:rPr>
          <w:lang w:val="sr-Cyrl-RS"/>
        </w:rPr>
        <w:t xml:space="preserve">да обезбеди безбедност свих лица на градилишту, као и одговарајуће обезбеђење складишта својих материјала и слично, тако да се Наручилац радова ослобађа свих </w:t>
      </w:r>
      <w:r w:rsidRPr="00BD62E3">
        <w:rPr>
          <w:lang w:val="sr-Cyrl-RS"/>
        </w:rPr>
        <w:lastRenderedPageBreak/>
        <w:t>одговорности према државним органима, што се тиче безбедности, прописа о заштити животне средине, и радно-правних прописа за време укупног трајања извођења радова до предаје радова Наручиоцу радова;</w:t>
      </w:r>
    </w:p>
    <w:p w:rsidR="00DE3B0A" w:rsidRPr="00BD62E3" w:rsidRDefault="00DE3B0A" w:rsidP="0007231B">
      <w:pPr>
        <w:ind w:left="1418" w:hanging="810"/>
        <w:jc w:val="both"/>
        <w:rPr>
          <w:lang w:val="sr-Cyrl-RS"/>
        </w:rPr>
      </w:pPr>
      <w:r w:rsidRPr="00BD62E3">
        <w:rPr>
          <w:lang w:val="sr-Latn-RS"/>
        </w:rPr>
        <w:t>-</w:t>
      </w:r>
      <w:r w:rsidRPr="00BD62E3">
        <w:rPr>
          <w:lang w:val="sr-Cyrl-RS"/>
        </w:rPr>
        <w:t>да уредно води све књиге предвиђене законом и другим прописима Републике Србије;</w:t>
      </w:r>
    </w:p>
    <w:p w:rsidR="00DE3B0A" w:rsidRPr="00BD62E3" w:rsidRDefault="00DE3B0A" w:rsidP="0007231B">
      <w:pPr>
        <w:ind w:left="1418" w:hanging="810"/>
        <w:jc w:val="both"/>
        <w:rPr>
          <w:lang w:val="sr-Cyrl-RS"/>
        </w:rPr>
      </w:pPr>
      <w:r w:rsidRPr="00BD62E3">
        <w:rPr>
          <w:lang w:val="sr-Latn-RS"/>
        </w:rPr>
        <w:t>-</w:t>
      </w:r>
      <w:r w:rsidRPr="00BD62E3">
        <w:rPr>
          <w:lang w:val="sr-Cyrl-RS"/>
        </w:rPr>
        <w:t>да на градилишту обезбеди уговор о грађењу, решење о одређивању одговорног извођача радова на градилишту и главни пројекат, односно документацију на основу које се објекат гради;</w:t>
      </w:r>
    </w:p>
    <w:p w:rsidR="00DE3B0A" w:rsidRPr="00BD62E3" w:rsidRDefault="00DE3B0A" w:rsidP="0007231B">
      <w:pPr>
        <w:ind w:left="1418" w:hanging="810"/>
        <w:jc w:val="both"/>
        <w:rPr>
          <w:lang w:val="sr-Cyrl-RS"/>
        </w:rPr>
      </w:pPr>
      <w:r w:rsidRPr="00BD62E3">
        <w:rPr>
          <w:lang w:val="sr-Latn-RS"/>
        </w:rPr>
        <w:t>-</w:t>
      </w:r>
      <w:r w:rsidRPr="00BD62E3">
        <w:rPr>
          <w:lang w:val="sr-Cyrl-RS"/>
        </w:rPr>
        <w:t>да омогући вршење стручног надзора на објекту</w:t>
      </w:r>
      <w:r w:rsidRPr="00BD62E3">
        <w:rPr>
          <w:lang w:val="sr-Latn-RS"/>
        </w:rPr>
        <w:t>;</w:t>
      </w:r>
    </w:p>
    <w:p w:rsidR="00DE3B0A" w:rsidRPr="00BD62E3" w:rsidRDefault="00DE3B0A" w:rsidP="0007231B">
      <w:pPr>
        <w:ind w:left="1418" w:hanging="810"/>
        <w:jc w:val="both"/>
        <w:rPr>
          <w:lang w:val="sr-Cyrl-RS"/>
        </w:rPr>
      </w:pPr>
      <w:r w:rsidRPr="00BD62E3">
        <w:rPr>
          <w:lang w:val="sr-Latn-RS"/>
        </w:rPr>
        <w:t>-</w:t>
      </w:r>
      <w:r w:rsidRPr="00BD62E3">
        <w:rPr>
          <w:lang w:val="sr-Cyrl-RS"/>
        </w:rPr>
        <w:t>да омогући сталан и несметан приступ Грађевинском дневнику на захтев Стручног надзора или Наручиоца</w:t>
      </w:r>
      <w:r w:rsidRPr="00BD62E3">
        <w:rPr>
          <w:lang w:val="sr-Latn-RS"/>
        </w:rPr>
        <w:t>;</w:t>
      </w:r>
    </w:p>
    <w:p w:rsidR="00DE3B0A" w:rsidRPr="00BD62E3" w:rsidRDefault="00DE3B0A" w:rsidP="0007231B">
      <w:pPr>
        <w:ind w:left="1418" w:hanging="810"/>
        <w:jc w:val="both"/>
        <w:rPr>
          <w:lang w:val="sr-Cyrl-RS"/>
        </w:rPr>
      </w:pPr>
      <w:r w:rsidRPr="00BD62E3">
        <w:rPr>
          <w:lang w:val="sr-Latn-RS"/>
        </w:rPr>
        <w:t>-</w:t>
      </w:r>
      <w:r w:rsidRPr="00BD62E3">
        <w:rPr>
          <w:lang w:val="sr-Cyrl-RS"/>
        </w:rPr>
        <w:t>да омогући наручиоцу сталан надзор над радовима и контролу количине и квалитета употребљеног материјала;</w:t>
      </w:r>
    </w:p>
    <w:p w:rsidR="00DE3B0A" w:rsidRPr="00BD62E3" w:rsidRDefault="00DE3B0A" w:rsidP="0007231B">
      <w:pPr>
        <w:ind w:left="1418" w:hanging="810"/>
        <w:jc w:val="both"/>
        <w:rPr>
          <w:lang w:val="sr-Cyrl-RS"/>
        </w:rPr>
      </w:pPr>
      <w:r w:rsidRPr="00BD62E3">
        <w:rPr>
          <w:lang w:val="sr-Latn-RS"/>
        </w:rPr>
        <w:t>-</w:t>
      </w:r>
      <w:r w:rsidRPr="00BD62E3">
        <w:rPr>
          <w:lang w:val="sr-Cyrl-RS"/>
        </w:rPr>
        <w:t>да поступа у складу са Законом о управљању отпадом;</w:t>
      </w:r>
    </w:p>
    <w:p w:rsidR="00DE3B0A" w:rsidRPr="00BD62E3" w:rsidRDefault="00DE3B0A" w:rsidP="0007231B">
      <w:pPr>
        <w:ind w:left="1418" w:hanging="810"/>
        <w:jc w:val="both"/>
        <w:rPr>
          <w:lang w:val="sr-Cyrl-RS"/>
        </w:rPr>
      </w:pPr>
      <w:r w:rsidRPr="00BD62E3">
        <w:rPr>
          <w:bCs/>
          <w:lang w:val="sr-Latn-RS"/>
        </w:rPr>
        <w:t>-</w:t>
      </w:r>
      <w:r w:rsidRPr="00BD62E3">
        <w:rPr>
          <w:bCs/>
          <w:lang w:val="sr-Cyrl-RS"/>
        </w:rPr>
        <w:t xml:space="preserve">да </w:t>
      </w:r>
      <w:r w:rsidRPr="00BD62E3">
        <w:rPr>
          <w:lang w:val="sr-Cyrl-RS"/>
        </w:rPr>
        <w:t>поступи</w:t>
      </w:r>
      <w:r w:rsidRPr="00BD62E3">
        <w:rPr>
          <w:bCs/>
          <w:lang w:val="sr-Cyrl-RS"/>
        </w:rPr>
        <w:t xml:space="preserve"> по свим основаним примедбама и захтевима </w:t>
      </w:r>
      <w:r w:rsidRPr="00BD62E3">
        <w:rPr>
          <w:lang w:val="sr-Cyrl-RS"/>
        </w:rPr>
        <w:t xml:space="preserve">Наручиоца радова </w:t>
      </w:r>
      <w:r w:rsidRPr="00BD62E3">
        <w:rPr>
          <w:bCs/>
          <w:lang w:val="sr-Cyrl-RS"/>
        </w:rPr>
        <w:t>датим на основу извршеног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 опреме, уређаја и постројења или убрзања извођења радова када је запао у доцњу у погледу уговорених рокова извођења радова;</w:t>
      </w:r>
    </w:p>
    <w:p w:rsidR="00DE3B0A" w:rsidRPr="00BD62E3" w:rsidRDefault="00DE3B0A" w:rsidP="0007231B">
      <w:pPr>
        <w:ind w:left="1418" w:hanging="810"/>
        <w:jc w:val="both"/>
        <w:rPr>
          <w:bCs/>
          <w:lang w:val="sr-Cyrl-RS"/>
        </w:rPr>
      </w:pPr>
      <w:r w:rsidRPr="00BD62E3">
        <w:rPr>
          <w:bCs/>
          <w:lang w:val="sr-Latn-RS"/>
        </w:rPr>
        <w:t>-</w:t>
      </w:r>
      <w:r w:rsidRPr="00BD62E3">
        <w:rPr>
          <w:bCs/>
          <w:lang w:val="sr-Cyrl-RS"/>
        </w:rPr>
        <w:t xml:space="preserve">да уведе у рад више смена, продужи смену или уведе у рад више извршилаца, без права на повећање трошкова или посебне накнаде за то уколико не испуњава </w:t>
      </w:r>
      <w:proofErr w:type="spellStart"/>
      <w:r w:rsidRPr="00BD62E3">
        <w:rPr>
          <w:bCs/>
          <w:lang w:val="sr-Cyrl-RS"/>
        </w:rPr>
        <w:t>предвиђену</w:t>
      </w:r>
      <w:proofErr w:type="spellEnd"/>
      <w:r w:rsidRPr="00BD62E3">
        <w:rPr>
          <w:bCs/>
          <w:lang w:val="sr-Cyrl-RS"/>
        </w:rPr>
        <w:t xml:space="preserve"> динамику;</w:t>
      </w:r>
    </w:p>
    <w:p w:rsidR="00DE3B0A" w:rsidRPr="00BD62E3" w:rsidRDefault="00DE3B0A" w:rsidP="0007231B">
      <w:pPr>
        <w:ind w:left="1418" w:hanging="810"/>
        <w:jc w:val="both"/>
        <w:rPr>
          <w:lang w:val="sr-Cyrl-RS"/>
        </w:rPr>
      </w:pPr>
      <w:r w:rsidRPr="00BD62E3">
        <w:rPr>
          <w:lang w:val="sr-Latn-RS"/>
        </w:rPr>
        <w:t>-</w:t>
      </w:r>
      <w:r w:rsidRPr="00BD62E3">
        <w:rPr>
          <w:lang w:val="sr-Cyrl-RS"/>
        </w:rPr>
        <w:t>да сноси трошкове накнадних прегледа комисије за пријем радова уколико се утврде неправилности и недостаци;</w:t>
      </w:r>
    </w:p>
    <w:p w:rsidR="00DE3B0A" w:rsidRPr="00BD62E3" w:rsidRDefault="00DE3B0A" w:rsidP="0007231B">
      <w:pPr>
        <w:ind w:left="1418" w:hanging="810"/>
        <w:jc w:val="both"/>
        <w:rPr>
          <w:lang w:val="sr-Cyrl-RS"/>
        </w:rPr>
      </w:pPr>
      <w:r w:rsidRPr="00BD62E3">
        <w:rPr>
          <w:lang w:val="sr-Latn-RS"/>
        </w:rPr>
        <w:t>-</w:t>
      </w:r>
      <w:r w:rsidRPr="00BD62E3">
        <w:rPr>
          <w:lang w:val="sr-Cyrl-RS"/>
        </w:rPr>
        <w:t>да гарантује квалитет изведених радова и употребљеног материјала, с тим да отклањању недостатка у гарантном року за изведене радове Извођач мора да приступи у року од 5 дана;</w:t>
      </w:r>
    </w:p>
    <w:p w:rsidR="00DE3B0A" w:rsidRPr="00BD62E3" w:rsidRDefault="00DE3B0A" w:rsidP="0007231B">
      <w:pPr>
        <w:ind w:left="1418" w:hanging="810"/>
        <w:jc w:val="both"/>
        <w:rPr>
          <w:lang w:val="sr-Cyrl-RS"/>
        </w:rPr>
      </w:pPr>
      <w:r w:rsidRPr="00BD62E3">
        <w:rPr>
          <w:lang w:val="sr-Latn-RS"/>
        </w:rPr>
        <w:t>-</w:t>
      </w:r>
      <w:r w:rsidRPr="00BD62E3">
        <w:rPr>
          <w:lang w:val="sr-Cyrl-RS"/>
        </w:rPr>
        <w:t>да обезбеди доказ о квалитету извршених радова, односно уграђеног материјала, инсталација и опреме</w:t>
      </w:r>
      <w:r w:rsidRPr="00BD62E3">
        <w:rPr>
          <w:lang w:val="sr-Latn-RS"/>
        </w:rPr>
        <w:t>;</w:t>
      </w:r>
    </w:p>
    <w:p w:rsidR="00DE3B0A" w:rsidRPr="00BD62E3" w:rsidRDefault="00DE3B0A" w:rsidP="0007231B">
      <w:pPr>
        <w:ind w:left="1418" w:hanging="810"/>
        <w:jc w:val="both"/>
        <w:rPr>
          <w:lang w:val="sr-Cyrl-RS"/>
        </w:rPr>
      </w:pPr>
      <w:r w:rsidRPr="00BD62E3">
        <w:rPr>
          <w:lang w:val="sr-Latn-RS"/>
        </w:rPr>
        <w:t>-</w:t>
      </w:r>
      <w:r w:rsidRPr="00BD62E3">
        <w:rPr>
          <w:lang w:val="sr-Cyrl-RS"/>
        </w:rPr>
        <w:t>да Извођач отклони, све евентуално начињене штете на постојећим инсталацијама, објектима, саобраћајницама, јавним и приватним површинама</w:t>
      </w:r>
      <w:r w:rsidRPr="00BD62E3">
        <w:rPr>
          <w:lang w:val="sr-Latn-RS"/>
        </w:rPr>
        <w:t>.</w:t>
      </w:r>
    </w:p>
    <w:p w:rsidR="00DE3B0A" w:rsidRPr="00BD62E3" w:rsidRDefault="00DE3B0A" w:rsidP="00DE3B0A">
      <w:pPr>
        <w:pStyle w:val="a"/>
      </w:pPr>
      <w:r w:rsidRPr="00BD62E3">
        <w:t>Обавезе Наручиоца радова</w:t>
      </w:r>
    </w:p>
    <w:p w:rsidR="00DE3B0A" w:rsidRPr="00BD62E3" w:rsidRDefault="00DE3B0A" w:rsidP="00DE3B0A">
      <w:pPr>
        <w:pStyle w:val="a0"/>
        <w:rPr>
          <w:lang w:val="sr-Cyrl-RS"/>
        </w:rPr>
      </w:pPr>
      <w:r w:rsidRPr="00BD62E3">
        <w:rPr>
          <w:lang w:val="sr-Cyrl-RS"/>
        </w:rPr>
        <w:t>Члан 9.</w:t>
      </w:r>
    </w:p>
    <w:p w:rsidR="00DE3B0A" w:rsidRPr="00BD62E3" w:rsidRDefault="00DE3B0A" w:rsidP="00DE3B0A">
      <w:pPr>
        <w:tabs>
          <w:tab w:val="left" w:pos="4545"/>
        </w:tabs>
        <w:ind w:firstLine="709"/>
        <w:jc w:val="both"/>
        <w:rPr>
          <w:szCs w:val="24"/>
          <w:lang w:val="ru-RU"/>
        </w:rPr>
      </w:pPr>
      <w:r w:rsidRPr="00BD62E3">
        <w:rPr>
          <w:szCs w:val="24"/>
          <w:lang w:val="ru-RU"/>
        </w:rPr>
        <w:t>Наручилац радова ће обезбедити вршење стручног надзора над извршењем уговорних обавеза Извођача радова.</w:t>
      </w:r>
    </w:p>
    <w:p w:rsidR="00DE3B0A" w:rsidRPr="00BD62E3" w:rsidRDefault="00DE3B0A" w:rsidP="00DE3B0A">
      <w:pPr>
        <w:tabs>
          <w:tab w:val="left" w:pos="4545"/>
        </w:tabs>
        <w:ind w:firstLine="709"/>
        <w:jc w:val="both"/>
        <w:rPr>
          <w:szCs w:val="24"/>
          <w:lang w:val="ru-RU"/>
        </w:rPr>
      </w:pPr>
      <w:r w:rsidRPr="00BD62E3">
        <w:rPr>
          <w:szCs w:val="24"/>
          <w:lang w:val="ru-RU"/>
        </w:rPr>
        <w:t>Наручилац радова се обавезује да уведе Извођача радова у посао, предајући му техничку документацију као и обезбеђујући му несметан прилаз градилишту.</w:t>
      </w:r>
    </w:p>
    <w:p w:rsidR="00DE3B0A" w:rsidRPr="00BD62E3" w:rsidRDefault="00DE3B0A" w:rsidP="00DE3B0A">
      <w:pPr>
        <w:tabs>
          <w:tab w:val="left" w:pos="4545"/>
        </w:tabs>
        <w:ind w:firstLine="709"/>
        <w:jc w:val="both"/>
        <w:rPr>
          <w:szCs w:val="24"/>
          <w:lang w:val="ru-RU"/>
        </w:rPr>
      </w:pPr>
      <w:r w:rsidRPr="00BD62E3">
        <w:rPr>
          <w:szCs w:val="24"/>
          <w:lang w:val="ru-RU"/>
        </w:rPr>
        <w:t>Наручилац радова се обавезује да учествује у раду комисије за примопредају и коначни обрачун изведених радова са стручним надзором и Извођачем радова.</w:t>
      </w:r>
    </w:p>
    <w:p w:rsidR="00DE3B0A" w:rsidRPr="00BD62E3" w:rsidRDefault="00DE3B0A" w:rsidP="00DE3B0A">
      <w:pPr>
        <w:tabs>
          <w:tab w:val="left" w:pos="4545"/>
        </w:tabs>
        <w:ind w:firstLine="709"/>
        <w:jc w:val="both"/>
        <w:rPr>
          <w:szCs w:val="24"/>
          <w:lang w:val="sr-Latn-RS"/>
        </w:rPr>
      </w:pPr>
      <w:r w:rsidRPr="00BD62E3">
        <w:rPr>
          <w:szCs w:val="24"/>
          <w:lang w:val="ru-RU"/>
        </w:rPr>
        <w:t>Наручилац радова се обавезује да пре почетка рада на градилишту писменим актом одреди координатора за безбедност и здравље на раду у фази извођења радова, а у складу са законом који регулише ову област</w:t>
      </w:r>
      <w:r w:rsidRPr="00BD62E3">
        <w:rPr>
          <w:szCs w:val="24"/>
          <w:lang w:val="sr-Latn-RS"/>
        </w:rPr>
        <w:t>.</w:t>
      </w:r>
    </w:p>
    <w:p w:rsidR="00DE3B0A" w:rsidRPr="00BD62E3" w:rsidRDefault="00DE3B0A" w:rsidP="00DE3B0A">
      <w:pPr>
        <w:pStyle w:val="a"/>
      </w:pPr>
      <w:r w:rsidRPr="00BD62E3">
        <w:t>Евентуалне примедбе и предлози надзорног органа</w:t>
      </w:r>
    </w:p>
    <w:p w:rsidR="00DE3B0A" w:rsidRPr="00BD62E3" w:rsidRDefault="00DE3B0A" w:rsidP="00DE3B0A">
      <w:pPr>
        <w:pStyle w:val="a0"/>
        <w:rPr>
          <w:lang w:val="sr-Cyrl-RS"/>
        </w:rPr>
      </w:pPr>
      <w:r w:rsidRPr="00BD62E3">
        <w:rPr>
          <w:lang w:val="ru-RU"/>
        </w:rPr>
        <w:t>Члан 10.</w:t>
      </w:r>
    </w:p>
    <w:p w:rsidR="00DE3B0A" w:rsidRPr="00BD62E3" w:rsidRDefault="00DE3B0A" w:rsidP="00DE3B0A">
      <w:pPr>
        <w:tabs>
          <w:tab w:val="left" w:pos="4545"/>
        </w:tabs>
        <w:ind w:firstLine="709"/>
        <w:jc w:val="both"/>
        <w:rPr>
          <w:szCs w:val="24"/>
          <w:lang w:val="ru-RU"/>
        </w:rPr>
      </w:pPr>
      <w:r w:rsidRPr="00BD62E3">
        <w:rPr>
          <w:szCs w:val="24"/>
          <w:lang w:val="ru-RU"/>
        </w:rPr>
        <w:t>Евентуалне примедбе и предлози надзорног органа уписују се у грађевински дневник.</w:t>
      </w:r>
    </w:p>
    <w:p w:rsidR="00DE3B0A" w:rsidRPr="00BD62E3" w:rsidRDefault="00DE3B0A" w:rsidP="00DE3B0A">
      <w:pPr>
        <w:tabs>
          <w:tab w:val="left" w:pos="4545"/>
        </w:tabs>
        <w:ind w:firstLine="709"/>
        <w:jc w:val="both"/>
        <w:rPr>
          <w:szCs w:val="24"/>
          <w:lang w:val="ru-RU"/>
        </w:rPr>
      </w:pPr>
      <w:r w:rsidRPr="00BD62E3">
        <w:rPr>
          <w:szCs w:val="24"/>
          <w:lang w:val="ru-RU"/>
        </w:rPr>
        <w:t>Извођач радова је дужан да поступи по оправданим примедбама и захтевима надзорног органа и да отклони недостатке у радовима у погледу којих су стављене примедбе и то на сопствени трошак.</w:t>
      </w:r>
    </w:p>
    <w:p w:rsidR="00DE3B0A" w:rsidRPr="00BD62E3" w:rsidRDefault="00DE3B0A" w:rsidP="00DE3B0A">
      <w:pPr>
        <w:pStyle w:val="a"/>
      </w:pPr>
      <w:r w:rsidRPr="00BD62E3">
        <w:lastRenderedPageBreak/>
        <w:t>Финансијско обезбеђење</w:t>
      </w:r>
    </w:p>
    <w:p w:rsidR="00DE3B0A" w:rsidRPr="00BD62E3" w:rsidRDefault="00DE3B0A" w:rsidP="00DE3B0A">
      <w:pPr>
        <w:jc w:val="both"/>
        <w:rPr>
          <w:szCs w:val="24"/>
        </w:rPr>
      </w:pPr>
      <w:r w:rsidRPr="00BD62E3">
        <w:rPr>
          <w:szCs w:val="24"/>
        </w:rPr>
        <w:tab/>
      </w:r>
      <w:r w:rsidRPr="00BD62E3">
        <w:rPr>
          <w:szCs w:val="24"/>
          <w:lang w:val="sr-Cyrl-RS"/>
        </w:rPr>
        <w:t>Извођач радова</w:t>
      </w:r>
      <w:r w:rsidRPr="00BD62E3">
        <w:rPr>
          <w:szCs w:val="24"/>
        </w:rPr>
        <w:t xml:space="preserve"> </w:t>
      </w:r>
      <w:proofErr w:type="spellStart"/>
      <w:r w:rsidRPr="00BD62E3">
        <w:rPr>
          <w:szCs w:val="24"/>
        </w:rPr>
        <w:t>се</w:t>
      </w:r>
      <w:proofErr w:type="spellEnd"/>
      <w:r w:rsidRPr="00BD62E3">
        <w:rPr>
          <w:szCs w:val="24"/>
        </w:rPr>
        <w:t xml:space="preserve"> </w:t>
      </w:r>
      <w:proofErr w:type="spellStart"/>
      <w:r w:rsidRPr="00BD62E3">
        <w:rPr>
          <w:szCs w:val="24"/>
        </w:rPr>
        <w:t>обавезује</w:t>
      </w:r>
      <w:proofErr w:type="spellEnd"/>
      <w:r w:rsidR="008962B9">
        <w:rPr>
          <w:szCs w:val="24"/>
          <w:lang w:val="sr-Cyrl-RS"/>
        </w:rPr>
        <w:t>,</w:t>
      </w:r>
      <w:r w:rsidRPr="00BD62E3">
        <w:rPr>
          <w:szCs w:val="24"/>
        </w:rPr>
        <w:t xml:space="preserve"> </w:t>
      </w:r>
      <w:proofErr w:type="spellStart"/>
      <w:r w:rsidRPr="00BD62E3">
        <w:rPr>
          <w:szCs w:val="24"/>
        </w:rPr>
        <w:t>да</w:t>
      </w:r>
      <w:proofErr w:type="spellEnd"/>
      <w:r w:rsidRPr="00BD62E3">
        <w:rPr>
          <w:szCs w:val="24"/>
        </w:rPr>
        <w:t xml:space="preserve"> </w:t>
      </w:r>
      <w:proofErr w:type="spellStart"/>
      <w:r w:rsidRPr="00BD62E3">
        <w:rPr>
          <w:szCs w:val="24"/>
        </w:rPr>
        <w:t>најкасније</w:t>
      </w:r>
      <w:proofErr w:type="spellEnd"/>
      <w:r w:rsidRPr="00BD62E3">
        <w:rPr>
          <w:szCs w:val="24"/>
        </w:rPr>
        <w:t xml:space="preserve"> у </w:t>
      </w:r>
      <w:proofErr w:type="spellStart"/>
      <w:r w:rsidRPr="00BD62E3">
        <w:rPr>
          <w:szCs w:val="24"/>
        </w:rPr>
        <w:t>року</w:t>
      </w:r>
      <w:proofErr w:type="spellEnd"/>
      <w:r w:rsidRPr="00BD62E3">
        <w:rPr>
          <w:szCs w:val="24"/>
        </w:rPr>
        <w:t xml:space="preserve"> </w:t>
      </w:r>
      <w:proofErr w:type="spellStart"/>
      <w:r w:rsidRPr="00BD62E3">
        <w:rPr>
          <w:szCs w:val="24"/>
        </w:rPr>
        <w:t>од</w:t>
      </w:r>
      <w:proofErr w:type="spellEnd"/>
      <w:r w:rsidRPr="00BD62E3">
        <w:rPr>
          <w:szCs w:val="24"/>
        </w:rPr>
        <w:t xml:space="preserve"> </w:t>
      </w:r>
      <w:r w:rsidR="00DF5A6E" w:rsidRPr="00BD62E3">
        <w:rPr>
          <w:szCs w:val="24"/>
          <w:lang w:val="sr-Cyrl-RS"/>
        </w:rPr>
        <w:t>15</w:t>
      </w:r>
      <w:r w:rsidRPr="00BD62E3">
        <w:rPr>
          <w:szCs w:val="24"/>
        </w:rPr>
        <w:t xml:space="preserve"> (</w:t>
      </w:r>
      <w:r w:rsidR="00DF5A6E" w:rsidRPr="00BD62E3">
        <w:rPr>
          <w:szCs w:val="24"/>
          <w:lang w:val="sr-Cyrl-RS"/>
        </w:rPr>
        <w:t>петнаест</w:t>
      </w:r>
      <w:r w:rsidRPr="00BD62E3">
        <w:rPr>
          <w:szCs w:val="24"/>
        </w:rPr>
        <w:t xml:space="preserve">) </w:t>
      </w:r>
      <w:proofErr w:type="spellStart"/>
      <w:r w:rsidRPr="00BD62E3">
        <w:rPr>
          <w:szCs w:val="24"/>
        </w:rPr>
        <w:t>дана</w:t>
      </w:r>
      <w:proofErr w:type="spellEnd"/>
      <w:r w:rsidRPr="00BD62E3">
        <w:rPr>
          <w:szCs w:val="24"/>
        </w:rPr>
        <w:t xml:space="preserve"> </w:t>
      </w:r>
      <w:proofErr w:type="spellStart"/>
      <w:r w:rsidRPr="00BD62E3">
        <w:rPr>
          <w:szCs w:val="24"/>
        </w:rPr>
        <w:t>од</w:t>
      </w:r>
      <w:proofErr w:type="spellEnd"/>
      <w:r w:rsidRPr="00BD62E3">
        <w:rPr>
          <w:szCs w:val="24"/>
        </w:rPr>
        <w:t xml:space="preserve"> </w:t>
      </w:r>
      <w:proofErr w:type="spellStart"/>
      <w:r w:rsidRPr="00BD62E3">
        <w:rPr>
          <w:szCs w:val="24"/>
        </w:rPr>
        <w:t>дана</w:t>
      </w:r>
      <w:proofErr w:type="spellEnd"/>
      <w:r w:rsidRPr="00BD62E3">
        <w:rPr>
          <w:szCs w:val="24"/>
        </w:rPr>
        <w:t xml:space="preserve"> </w:t>
      </w:r>
      <w:proofErr w:type="spellStart"/>
      <w:r w:rsidRPr="00BD62E3">
        <w:rPr>
          <w:szCs w:val="24"/>
        </w:rPr>
        <w:t>закључења</w:t>
      </w:r>
      <w:proofErr w:type="spellEnd"/>
      <w:r w:rsidRPr="00BD62E3">
        <w:rPr>
          <w:szCs w:val="24"/>
        </w:rPr>
        <w:t xml:space="preserve"> </w:t>
      </w:r>
      <w:proofErr w:type="spellStart"/>
      <w:r w:rsidRPr="00BD62E3">
        <w:rPr>
          <w:szCs w:val="24"/>
        </w:rPr>
        <w:t>уговора</w:t>
      </w:r>
      <w:proofErr w:type="spellEnd"/>
      <w:r w:rsidRPr="00BD62E3">
        <w:rPr>
          <w:szCs w:val="24"/>
        </w:rPr>
        <w:t xml:space="preserve">, </w:t>
      </w:r>
      <w:proofErr w:type="spellStart"/>
      <w:r w:rsidRPr="00BD62E3">
        <w:rPr>
          <w:szCs w:val="24"/>
        </w:rPr>
        <w:t>преда</w:t>
      </w:r>
      <w:proofErr w:type="spellEnd"/>
      <w:r w:rsidRPr="00BD62E3">
        <w:rPr>
          <w:szCs w:val="24"/>
        </w:rPr>
        <w:t xml:space="preserve"> </w:t>
      </w:r>
      <w:proofErr w:type="spellStart"/>
      <w:r w:rsidRPr="00BD62E3">
        <w:rPr>
          <w:szCs w:val="24"/>
        </w:rPr>
        <w:t>Наручиоцу</w:t>
      </w:r>
      <w:proofErr w:type="spellEnd"/>
      <w:r w:rsidRPr="00BD62E3">
        <w:rPr>
          <w:szCs w:val="24"/>
        </w:rPr>
        <w:t xml:space="preserve"> </w:t>
      </w:r>
      <w:proofErr w:type="spellStart"/>
      <w:r w:rsidRPr="00BD62E3">
        <w:rPr>
          <w:b/>
          <w:i/>
          <w:szCs w:val="24"/>
        </w:rPr>
        <w:t>банкарску</w:t>
      </w:r>
      <w:proofErr w:type="spellEnd"/>
      <w:r w:rsidRPr="00BD62E3">
        <w:rPr>
          <w:b/>
          <w:i/>
          <w:szCs w:val="24"/>
        </w:rPr>
        <w:t xml:space="preserve"> </w:t>
      </w:r>
      <w:proofErr w:type="spellStart"/>
      <w:r w:rsidRPr="00BD62E3">
        <w:rPr>
          <w:b/>
          <w:i/>
          <w:szCs w:val="24"/>
        </w:rPr>
        <w:t>гаранцију</w:t>
      </w:r>
      <w:proofErr w:type="spellEnd"/>
      <w:r w:rsidRPr="00BD62E3">
        <w:rPr>
          <w:b/>
          <w:i/>
          <w:szCs w:val="24"/>
        </w:rPr>
        <w:t xml:space="preserve"> </w:t>
      </w:r>
      <w:proofErr w:type="spellStart"/>
      <w:r w:rsidRPr="00BD62E3">
        <w:rPr>
          <w:b/>
          <w:i/>
          <w:szCs w:val="24"/>
        </w:rPr>
        <w:t>за</w:t>
      </w:r>
      <w:proofErr w:type="spellEnd"/>
      <w:r w:rsidRPr="00BD62E3">
        <w:rPr>
          <w:b/>
          <w:i/>
          <w:szCs w:val="24"/>
        </w:rPr>
        <w:t xml:space="preserve"> </w:t>
      </w:r>
      <w:proofErr w:type="spellStart"/>
      <w:r w:rsidRPr="00BD62E3">
        <w:rPr>
          <w:b/>
          <w:i/>
          <w:szCs w:val="24"/>
        </w:rPr>
        <w:t>добро</w:t>
      </w:r>
      <w:proofErr w:type="spellEnd"/>
      <w:r w:rsidRPr="00BD62E3">
        <w:rPr>
          <w:b/>
          <w:i/>
          <w:szCs w:val="24"/>
        </w:rPr>
        <w:t xml:space="preserve"> </w:t>
      </w:r>
      <w:proofErr w:type="spellStart"/>
      <w:r w:rsidRPr="00BD62E3">
        <w:rPr>
          <w:b/>
          <w:i/>
          <w:szCs w:val="24"/>
        </w:rPr>
        <w:t>извршење</w:t>
      </w:r>
      <w:proofErr w:type="spellEnd"/>
      <w:r w:rsidRPr="00BD62E3">
        <w:rPr>
          <w:b/>
          <w:i/>
          <w:szCs w:val="24"/>
        </w:rPr>
        <w:t xml:space="preserve"> </w:t>
      </w:r>
      <w:proofErr w:type="spellStart"/>
      <w:r w:rsidRPr="00BD62E3">
        <w:rPr>
          <w:b/>
          <w:i/>
          <w:szCs w:val="24"/>
        </w:rPr>
        <w:t>посла</w:t>
      </w:r>
      <w:proofErr w:type="spellEnd"/>
      <w:r w:rsidRPr="00BD62E3">
        <w:rPr>
          <w:szCs w:val="24"/>
        </w:rPr>
        <w:t xml:space="preserve">, </w:t>
      </w:r>
      <w:proofErr w:type="spellStart"/>
      <w:r w:rsidRPr="00BD62E3">
        <w:rPr>
          <w:szCs w:val="24"/>
        </w:rPr>
        <w:t>која</w:t>
      </w:r>
      <w:proofErr w:type="spellEnd"/>
      <w:r w:rsidRPr="00BD62E3">
        <w:rPr>
          <w:szCs w:val="24"/>
        </w:rPr>
        <w:t xml:space="preserve"> </w:t>
      </w:r>
      <w:proofErr w:type="spellStart"/>
      <w:r w:rsidRPr="00BD62E3">
        <w:rPr>
          <w:szCs w:val="24"/>
        </w:rPr>
        <w:t>ће</w:t>
      </w:r>
      <w:proofErr w:type="spellEnd"/>
      <w:r w:rsidRPr="00BD62E3">
        <w:rPr>
          <w:szCs w:val="24"/>
        </w:rPr>
        <w:t xml:space="preserve"> </w:t>
      </w:r>
      <w:proofErr w:type="spellStart"/>
      <w:r w:rsidRPr="00BD62E3">
        <w:rPr>
          <w:szCs w:val="24"/>
        </w:rPr>
        <w:t>бити</w:t>
      </w:r>
      <w:proofErr w:type="spellEnd"/>
      <w:r w:rsidRPr="00BD62E3">
        <w:rPr>
          <w:szCs w:val="24"/>
        </w:rPr>
        <w:t xml:space="preserve"> </w:t>
      </w:r>
      <w:proofErr w:type="spellStart"/>
      <w:r w:rsidRPr="00BD62E3">
        <w:rPr>
          <w:szCs w:val="24"/>
        </w:rPr>
        <w:t>са</w:t>
      </w:r>
      <w:proofErr w:type="spellEnd"/>
      <w:r w:rsidRPr="00BD62E3">
        <w:rPr>
          <w:szCs w:val="24"/>
        </w:rPr>
        <w:t xml:space="preserve"> </w:t>
      </w:r>
      <w:proofErr w:type="spellStart"/>
      <w:r w:rsidRPr="00BD62E3">
        <w:rPr>
          <w:szCs w:val="24"/>
        </w:rPr>
        <w:t>клаузулама</w:t>
      </w:r>
      <w:proofErr w:type="spellEnd"/>
      <w:r w:rsidRPr="00BD62E3">
        <w:rPr>
          <w:szCs w:val="24"/>
        </w:rPr>
        <w:t xml:space="preserve">: </w:t>
      </w:r>
      <w:proofErr w:type="spellStart"/>
      <w:r w:rsidRPr="00BD62E3">
        <w:rPr>
          <w:szCs w:val="24"/>
        </w:rPr>
        <w:t>безусловна</w:t>
      </w:r>
      <w:proofErr w:type="spellEnd"/>
      <w:r w:rsidRPr="00BD62E3">
        <w:rPr>
          <w:szCs w:val="24"/>
        </w:rPr>
        <w:t xml:space="preserve"> и </w:t>
      </w:r>
      <w:proofErr w:type="spellStart"/>
      <w:r w:rsidRPr="00BD62E3">
        <w:rPr>
          <w:szCs w:val="24"/>
        </w:rPr>
        <w:t>платива</w:t>
      </w:r>
      <w:proofErr w:type="spellEnd"/>
      <w:r w:rsidRPr="00BD62E3">
        <w:rPr>
          <w:szCs w:val="24"/>
        </w:rPr>
        <w:t xml:space="preserve"> </w:t>
      </w:r>
      <w:proofErr w:type="spellStart"/>
      <w:r w:rsidRPr="00BD62E3">
        <w:rPr>
          <w:szCs w:val="24"/>
        </w:rPr>
        <w:t>на</w:t>
      </w:r>
      <w:proofErr w:type="spellEnd"/>
      <w:r w:rsidRPr="00BD62E3">
        <w:rPr>
          <w:szCs w:val="24"/>
        </w:rPr>
        <w:t xml:space="preserve"> </w:t>
      </w:r>
      <w:proofErr w:type="spellStart"/>
      <w:r w:rsidRPr="00BD62E3">
        <w:rPr>
          <w:szCs w:val="24"/>
        </w:rPr>
        <w:t>први</w:t>
      </w:r>
      <w:proofErr w:type="spellEnd"/>
      <w:r w:rsidRPr="00BD62E3">
        <w:rPr>
          <w:szCs w:val="24"/>
        </w:rPr>
        <w:t xml:space="preserve"> </w:t>
      </w:r>
      <w:proofErr w:type="spellStart"/>
      <w:r w:rsidRPr="00BD62E3">
        <w:rPr>
          <w:szCs w:val="24"/>
        </w:rPr>
        <w:t>позив</w:t>
      </w:r>
      <w:proofErr w:type="spellEnd"/>
      <w:r w:rsidRPr="00BD62E3">
        <w:rPr>
          <w:szCs w:val="24"/>
        </w:rPr>
        <w:t xml:space="preserve">, у </w:t>
      </w:r>
      <w:proofErr w:type="spellStart"/>
      <w:r w:rsidRPr="00BD62E3">
        <w:rPr>
          <w:szCs w:val="24"/>
        </w:rPr>
        <w:t>корист</w:t>
      </w:r>
      <w:proofErr w:type="spellEnd"/>
      <w:r w:rsidRPr="00BD62E3">
        <w:rPr>
          <w:szCs w:val="24"/>
        </w:rPr>
        <w:t xml:space="preserve"> </w:t>
      </w:r>
      <w:proofErr w:type="spellStart"/>
      <w:r w:rsidRPr="00BD62E3">
        <w:rPr>
          <w:szCs w:val="24"/>
        </w:rPr>
        <w:t>Наручиоца</w:t>
      </w:r>
      <w:proofErr w:type="spellEnd"/>
      <w:r w:rsidRPr="00BD62E3">
        <w:rPr>
          <w:szCs w:val="24"/>
        </w:rPr>
        <w:t xml:space="preserve">, у </w:t>
      </w:r>
      <w:proofErr w:type="spellStart"/>
      <w:r w:rsidRPr="00BD62E3">
        <w:rPr>
          <w:szCs w:val="24"/>
        </w:rPr>
        <w:t>износу</w:t>
      </w:r>
      <w:proofErr w:type="spellEnd"/>
      <w:r w:rsidRPr="00BD62E3">
        <w:rPr>
          <w:szCs w:val="24"/>
        </w:rPr>
        <w:t xml:space="preserve"> </w:t>
      </w:r>
      <w:proofErr w:type="spellStart"/>
      <w:r w:rsidRPr="00BD62E3">
        <w:rPr>
          <w:szCs w:val="24"/>
        </w:rPr>
        <w:t>од</w:t>
      </w:r>
      <w:proofErr w:type="spellEnd"/>
      <w:r w:rsidRPr="00BD62E3">
        <w:rPr>
          <w:szCs w:val="24"/>
        </w:rPr>
        <w:t xml:space="preserve"> 10% (</w:t>
      </w:r>
      <w:proofErr w:type="spellStart"/>
      <w:r w:rsidRPr="00BD62E3">
        <w:rPr>
          <w:szCs w:val="24"/>
        </w:rPr>
        <w:t>десет</w:t>
      </w:r>
      <w:proofErr w:type="spellEnd"/>
      <w:r w:rsidRPr="00BD62E3">
        <w:rPr>
          <w:szCs w:val="24"/>
        </w:rPr>
        <w:t xml:space="preserve"> </w:t>
      </w:r>
      <w:proofErr w:type="spellStart"/>
      <w:r w:rsidRPr="00BD62E3">
        <w:rPr>
          <w:szCs w:val="24"/>
        </w:rPr>
        <w:t>процената</w:t>
      </w:r>
      <w:proofErr w:type="spellEnd"/>
      <w:r w:rsidRPr="00BD62E3">
        <w:rPr>
          <w:szCs w:val="24"/>
        </w:rPr>
        <w:t xml:space="preserve">) </w:t>
      </w:r>
      <w:proofErr w:type="spellStart"/>
      <w:r w:rsidRPr="00BD62E3">
        <w:rPr>
          <w:szCs w:val="24"/>
        </w:rPr>
        <w:t>од</w:t>
      </w:r>
      <w:proofErr w:type="spellEnd"/>
      <w:r w:rsidRPr="00BD62E3">
        <w:rPr>
          <w:szCs w:val="24"/>
        </w:rPr>
        <w:t xml:space="preserve"> </w:t>
      </w:r>
      <w:proofErr w:type="spellStart"/>
      <w:r w:rsidRPr="00BD62E3">
        <w:rPr>
          <w:szCs w:val="24"/>
        </w:rPr>
        <w:t>укупне</w:t>
      </w:r>
      <w:proofErr w:type="spellEnd"/>
      <w:r w:rsidRPr="00BD62E3">
        <w:rPr>
          <w:szCs w:val="24"/>
        </w:rPr>
        <w:t xml:space="preserve"> </w:t>
      </w:r>
      <w:proofErr w:type="spellStart"/>
      <w:r w:rsidRPr="00BD62E3">
        <w:rPr>
          <w:szCs w:val="24"/>
        </w:rPr>
        <w:t>вредности</w:t>
      </w:r>
      <w:proofErr w:type="spellEnd"/>
      <w:r w:rsidRPr="00BD62E3">
        <w:rPr>
          <w:szCs w:val="24"/>
        </w:rPr>
        <w:t xml:space="preserve"> </w:t>
      </w:r>
      <w:proofErr w:type="spellStart"/>
      <w:r w:rsidRPr="00BD62E3">
        <w:rPr>
          <w:szCs w:val="24"/>
        </w:rPr>
        <w:t>уговора</w:t>
      </w:r>
      <w:proofErr w:type="spellEnd"/>
      <w:r w:rsidRPr="00BD62E3">
        <w:rPr>
          <w:szCs w:val="24"/>
        </w:rPr>
        <w:t xml:space="preserve"> </w:t>
      </w:r>
      <w:proofErr w:type="spellStart"/>
      <w:r w:rsidRPr="00BD62E3">
        <w:rPr>
          <w:szCs w:val="24"/>
        </w:rPr>
        <w:t>без</w:t>
      </w:r>
      <w:proofErr w:type="spellEnd"/>
      <w:r w:rsidRPr="00BD62E3">
        <w:rPr>
          <w:szCs w:val="24"/>
        </w:rPr>
        <w:t xml:space="preserve"> ПДВ-а, </w:t>
      </w:r>
      <w:proofErr w:type="spellStart"/>
      <w:r w:rsidRPr="00BD62E3">
        <w:rPr>
          <w:szCs w:val="24"/>
        </w:rPr>
        <w:t>са</w:t>
      </w:r>
      <w:proofErr w:type="spellEnd"/>
      <w:r w:rsidRPr="00BD62E3">
        <w:rPr>
          <w:szCs w:val="24"/>
        </w:rPr>
        <w:t xml:space="preserve"> </w:t>
      </w:r>
      <w:proofErr w:type="spellStart"/>
      <w:r w:rsidRPr="00BD62E3">
        <w:rPr>
          <w:szCs w:val="24"/>
        </w:rPr>
        <w:t>роком</w:t>
      </w:r>
      <w:proofErr w:type="spellEnd"/>
      <w:r w:rsidRPr="00BD62E3">
        <w:rPr>
          <w:szCs w:val="24"/>
        </w:rPr>
        <w:t xml:space="preserve"> </w:t>
      </w:r>
      <w:proofErr w:type="spellStart"/>
      <w:r w:rsidRPr="00BD62E3">
        <w:rPr>
          <w:szCs w:val="24"/>
        </w:rPr>
        <w:t>важности</w:t>
      </w:r>
      <w:proofErr w:type="spellEnd"/>
      <w:r w:rsidRPr="00BD62E3">
        <w:rPr>
          <w:szCs w:val="24"/>
        </w:rPr>
        <w:t xml:space="preserve"> </w:t>
      </w:r>
      <w:proofErr w:type="spellStart"/>
      <w:r w:rsidRPr="00BD62E3">
        <w:rPr>
          <w:szCs w:val="24"/>
        </w:rPr>
        <w:t>који</w:t>
      </w:r>
      <w:proofErr w:type="spellEnd"/>
      <w:r w:rsidRPr="00BD62E3">
        <w:rPr>
          <w:szCs w:val="24"/>
        </w:rPr>
        <w:t xml:space="preserve"> </w:t>
      </w:r>
      <w:proofErr w:type="spellStart"/>
      <w:r w:rsidRPr="00BD62E3">
        <w:rPr>
          <w:szCs w:val="24"/>
        </w:rPr>
        <w:t>је</w:t>
      </w:r>
      <w:proofErr w:type="spellEnd"/>
      <w:r w:rsidRPr="00BD62E3">
        <w:rPr>
          <w:szCs w:val="24"/>
        </w:rPr>
        <w:t xml:space="preserve"> 30 (</w:t>
      </w:r>
      <w:proofErr w:type="spellStart"/>
      <w:r w:rsidRPr="00BD62E3">
        <w:rPr>
          <w:szCs w:val="24"/>
        </w:rPr>
        <w:t>тридесет</w:t>
      </w:r>
      <w:proofErr w:type="spellEnd"/>
      <w:r w:rsidRPr="00BD62E3">
        <w:rPr>
          <w:szCs w:val="24"/>
        </w:rPr>
        <w:t xml:space="preserve">) </w:t>
      </w:r>
      <w:proofErr w:type="spellStart"/>
      <w:r w:rsidRPr="00BD62E3">
        <w:rPr>
          <w:szCs w:val="24"/>
        </w:rPr>
        <w:t>дана</w:t>
      </w:r>
      <w:proofErr w:type="spellEnd"/>
      <w:r w:rsidRPr="00BD62E3">
        <w:rPr>
          <w:szCs w:val="24"/>
        </w:rPr>
        <w:t xml:space="preserve"> </w:t>
      </w:r>
      <w:proofErr w:type="spellStart"/>
      <w:r w:rsidRPr="00BD62E3">
        <w:rPr>
          <w:szCs w:val="24"/>
        </w:rPr>
        <w:t>дужи</w:t>
      </w:r>
      <w:proofErr w:type="spellEnd"/>
      <w:r w:rsidRPr="00BD62E3">
        <w:rPr>
          <w:szCs w:val="24"/>
        </w:rPr>
        <w:t xml:space="preserve"> </w:t>
      </w:r>
      <w:proofErr w:type="spellStart"/>
      <w:r w:rsidRPr="00BD62E3">
        <w:rPr>
          <w:szCs w:val="24"/>
        </w:rPr>
        <w:t>од</w:t>
      </w:r>
      <w:proofErr w:type="spellEnd"/>
      <w:r w:rsidRPr="00BD62E3">
        <w:rPr>
          <w:szCs w:val="24"/>
        </w:rPr>
        <w:t xml:space="preserve"> </w:t>
      </w:r>
      <w:proofErr w:type="spellStart"/>
      <w:r w:rsidRPr="00BD62E3">
        <w:rPr>
          <w:szCs w:val="24"/>
        </w:rPr>
        <w:t>уговореног</w:t>
      </w:r>
      <w:proofErr w:type="spellEnd"/>
      <w:r w:rsidRPr="00BD62E3">
        <w:rPr>
          <w:szCs w:val="24"/>
        </w:rPr>
        <w:t xml:space="preserve"> </w:t>
      </w:r>
      <w:proofErr w:type="spellStart"/>
      <w:r w:rsidRPr="00BD62E3">
        <w:rPr>
          <w:szCs w:val="24"/>
        </w:rPr>
        <w:t>рока</w:t>
      </w:r>
      <w:proofErr w:type="spellEnd"/>
      <w:r w:rsidRPr="00BD62E3">
        <w:rPr>
          <w:szCs w:val="24"/>
        </w:rPr>
        <w:t xml:space="preserve"> </w:t>
      </w:r>
      <w:proofErr w:type="spellStart"/>
      <w:r w:rsidRPr="00BD62E3">
        <w:rPr>
          <w:szCs w:val="24"/>
        </w:rPr>
        <w:t>за</w:t>
      </w:r>
      <w:proofErr w:type="spellEnd"/>
      <w:r w:rsidRPr="00BD62E3">
        <w:rPr>
          <w:szCs w:val="24"/>
        </w:rPr>
        <w:t xml:space="preserve"> </w:t>
      </w:r>
      <w:proofErr w:type="spellStart"/>
      <w:r w:rsidRPr="00BD62E3">
        <w:rPr>
          <w:szCs w:val="24"/>
        </w:rPr>
        <w:t>завршетак</w:t>
      </w:r>
      <w:proofErr w:type="spellEnd"/>
      <w:r w:rsidRPr="00BD62E3">
        <w:rPr>
          <w:szCs w:val="24"/>
        </w:rPr>
        <w:t xml:space="preserve"> </w:t>
      </w:r>
      <w:proofErr w:type="spellStart"/>
      <w:r w:rsidRPr="00BD62E3">
        <w:rPr>
          <w:szCs w:val="24"/>
        </w:rPr>
        <w:t>радова</w:t>
      </w:r>
      <w:proofErr w:type="spellEnd"/>
      <w:r w:rsidRPr="00BD62E3">
        <w:rPr>
          <w:szCs w:val="24"/>
        </w:rPr>
        <w:t xml:space="preserve">, с </w:t>
      </w:r>
      <w:proofErr w:type="spellStart"/>
      <w:r w:rsidRPr="00BD62E3">
        <w:rPr>
          <w:szCs w:val="24"/>
        </w:rPr>
        <w:t>тим</w:t>
      </w:r>
      <w:proofErr w:type="spellEnd"/>
      <w:r w:rsidRPr="00BD62E3">
        <w:rPr>
          <w:szCs w:val="24"/>
        </w:rPr>
        <w:t xml:space="preserve"> </w:t>
      </w:r>
      <w:proofErr w:type="spellStart"/>
      <w:r w:rsidRPr="00BD62E3">
        <w:rPr>
          <w:szCs w:val="24"/>
        </w:rPr>
        <w:t>да</w:t>
      </w:r>
      <w:proofErr w:type="spellEnd"/>
      <w:r w:rsidRPr="00BD62E3">
        <w:rPr>
          <w:szCs w:val="24"/>
        </w:rPr>
        <w:t xml:space="preserve"> </w:t>
      </w:r>
      <w:proofErr w:type="spellStart"/>
      <w:r w:rsidRPr="00BD62E3">
        <w:rPr>
          <w:szCs w:val="24"/>
        </w:rPr>
        <w:t>евентуални</w:t>
      </w:r>
      <w:proofErr w:type="spellEnd"/>
      <w:r w:rsidRPr="00BD62E3">
        <w:rPr>
          <w:szCs w:val="24"/>
        </w:rPr>
        <w:t xml:space="preserve"> </w:t>
      </w:r>
      <w:proofErr w:type="spellStart"/>
      <w:r w:rsidRPr="00BD62E3">
        <w:rPr>
          <w:szCs w:val="24"/>
        </w:rPr>
        <w:t>продужетак</w:t>
      </w:r>
      <w:proofErr w:type="spellEnd"/>
      <w:r w:rsidRPr="00BD62E3">
        <w:rPr>
          <w:szCs w:val="24"/>
        </w:rPr>
        <w:t xml:space="preserve"> </w:t>
      </w:r>
      <w:proofErr w:type="spellStart"/>
      <w:r w:rsidRPr="00BD62E3">
        <w:rPr>
          <w:szCs w:val="24"/>
        </w:rPr>
        <w:t>рока</w:t>
      </w:r>
      <w:proofErr w:type="spellEnd"/>
      <w:r w:rsidRPr="00BD62E3">
        <w:rPr>
          <w:szCs w:val="24"/>
        </w:rPr>
        <w:t xml:space="preserve"> </w:t>
      </w:r>
      <w:proofErr w:type="spellStart"/>
      <w:r w:rsidRPr="00BD62E3">
        <w:rPr>
          <w:szCs w:val="24"/>
        </w:rPr>
        <w:t>за</w:t>
      </w:r>
      <w:proofErr w:type="spellEnd"/>
      <w:r w:rsidRPr="00BD62E3">
        <w:rPr>
          <w:szCs w:val="24"/>
        </w:rPr>
        <w:t xml:space="preserve"> </w:t>
      </w:r>
      <w:proofErr w:type="spellStart"/>
      <w:r w:rsidRPr="00BD62E3">
        <w:rPr>
          <w:szCs w:val="24"/>
        </w:rPr>
        <w:t>завршетак</w:t>
      </w:r>
      <w:proofErr w:type="spellEnd"/>
      <w:r w:rsidRPr="00BD62E3">
        <w:rPr>
          <w:szCs w:val="24"/>
        </w:rPr>
        <w:t xml:space="preserve"> </w:t>
      </w:r>
      <w:proofErr w:type="spellStart"/>
      <w:r w:rsidRPr="00BD62E3">
        <w:rPr>
          <w:szCs w:val="24"/>
        </w:rPr>
        <w:t>радова</w:t>
      </w:r>
      <w:proofErr w:type="spellEnd"/>
      <w:r w:rsidRPr="00BD62E3">
        <w:rPr>
          <w:szCs w:val="24"/>
        </w:rPr>
        <w:t xml:space="preserve"> </w:t>
      </w:r>
      <w:proofErr w:type="spellStart"/>
      <w:r w:rsidRPr="00BD62E3">
        <w:rPr>
          <w:szCs w:val="24"/>
        </w:rPr>
        <w:t>има</w:t>
      </w:r>
      <w:proofErr w:type="spellEnd"/>
      <w:r w:rsidRPr="00BD62E3">
        <w:rPr>
          <w:szCs w:val="24"/>
        </w:rPr>
        <w:t xml:space="preserve"> </w:t>
      </w:r>
      <w:proofErr w:type="spellStart"/>
      <w:r w:rsidRPr="00BD62E3">
        <w:rPr>
          <w:szCs w:val="24"/>
        </w:rPr>
        <w:t>за</w:t>
      </w:r>
      <w:proofErr w:type="spellEnd"/>
      <w:r w:rsidRPr="00BD62E3">
        <w:rPr>
          <w:szCs w:val="24"/>
        </w:rPr>
        <w:t xml:space="preserve"> </w:t>
      </w:r>
      <w:proofErr w:type="spellStart"/>
      <w:r w:rsidRPr="00BD62E3">
        <w:rPr>
          <w:szCs w:val="24"/>
        </w:rPr>
        <w:t>последицу</w:t>
      </w:r>
      <w:proofErr w:type="spellEnd"/>
      <w:r w:rsidRPr="00BD62E3">
        <w:rPr>
          <w:szCs w:val="24"/>
        </w:rPr>
        <w:t xml:space="preserve"> и </w:t>
      </w:r>
      <w:proofErr w:type="spellStart"/>
      <w:r w:rsidRPr="00BD62E3">
        <w:rPr>
          <w:szCs w:val="24"/>
        </w:rPr>
        <w:t>продужење</w:t>
      </w:r>
      <w:proofErr w:type="spellEnd"/>
      <w:r w:rsidRPr="00BD62E3">
        <w:rPr>
          <w:szCs w:val="24"/>
        </w:rPr>
        <w:t xml:space="preserve"> </w:t>
      </w:r>
      <w:proofErr w:type="spellStart"/>
      <w:r w:rsidRPr="00BD62E3">
        <w:rPr>
          <w:szCs w:val="24"/>
        </w:rPr>
        <w:t>рока</w:t>
      </w:r>
      <w:proofErr w:type="spellEnd"/>
      <w:r w:rsidRPr="00BD62E3">
        <w:rPr>
          <w:szCs w:val="24"/>
        </w:rPr>
        <w:t xml:space="preserve"> </w:t>
      </w:r>
      <w:proofErr w:type="spellStart"/>
      <w:r w:rsidRPr="00BD62E3">
        <w:rPr>
          <w:szCs w:val="24"/>
        </w:rPr>
        <w:t>важења</w:t>
      </w:r>
      <w:proofErr w:type="spellEnd"/>
      <w:r w:rsidRPr="00BD62E3">
        <w:rPr>
          <w:szCs w:val="24"/>
        </w:rPr>
        <w:t xml:space="preserve"> </w:t>
      </w:r>
      <w:proofErr w:type="spellStart"/>
      <w:r w:rsidRPr="00BD62E3">
        <w:rPr>
          <w:szCs w:val="24"/>
        </w:rPr>
        <w:t>гаранције</w:t>
      </w:r>
      <w:proofErr w:type="spellEnd"/>
      <w:r w:rsidRPr="00BD62E3">
        <w:rPr>
          <w:szCs w:val="24"/>
        </w:rPr>
        <w:t xml:space="preserve">, </w:t>
      </w:r>
      <w:proofErr w:type="spellStart"/>
      <w:r w:rsidRPr="00BD62E3">
        <w:rPr>
          <w:szCs w:val="24"/>
        </w:rPr>
        <w:t>за</w:t>
      </w:r>
      <w:proofErr w:type="spellEnd"/>
      <w:r w:rsidRPr="00BD62E3">
        <w:rPr>
          <w:szCs w:val="24"/>
        </w:rPr>
        <w:t xml:space="preserve"> </w:t>
      </w:r>
      <w:proofErr w:type="spellStart"/>
      <w:r w:rsidRPr="00BD62E3">
        <w:rPr>
          <w:szCs w:val="24"/>
        </w:rPr>
        <w:t>исти</w:t>
      </w:r>
      <w:proofErr w:type="spellEnd"/>
      <w:r w:rsidRPr="00BD62E3">
        <w:rPr>
          <w:szCs w:val="24"/>
        </w:rPr>
        <w:t xml:space="preserve"> </w:t>
      </w:r>
      <w:proofErr w:type="spellStart"/>
      <w:r w:rsidRPr="00BD62E3">
        <w:rPr>
          <w:szCs w:val="24"/>
        </w:rPr>
        <w:t>број</w:t>
      </w:r>
      <w:proofErr w:type="spellEnd"/>
      <w:r w:rsidRPr="00BD62E3">
        <w:rPr>
          <w:szCs w:val="24"/>
        </w:rPr>
        <w:t xml:space="preserve"> </w:t>
      </w:r>
      <w:proofErr w:type="spellStart"/>
      <w:r w:rsidRPr="00BD62E3">
        <w:rPr>
          <w:szCs w:val="24"/>
        </w:rPr>
        <w:t>дана</w:t>
      </w:r>
      <w:proofErr w:type="spellEnd"/>
      <w:r w:rsidRPr="00BD62E3">
        <w:rPr>
          <w:szCs w:val="24"/>
        </w:rPr>
        <w:t xml:space="preserve"> </w:t>
      </w:r>
      <w:proofErr w:type="spellStart"/>
      <w:r w:rsidRPr="00BD62E3">
        <w:rPr>
          <w:szCs w:val="24"/>
        </w:rPr>
        <w:t>за</w:t>
      </w:r>
      <w:proofErr w:type="spellEnd"/>
      <w:r w:rsidRPr="00BD62E3">
        <w:rPr>
          <w:szCs w:val="24"/>
        </w:rPr>
        <w:t xml:space="preserve"> </w:t>
      </w:r>
      <w:proofErr w:type="spellStart"/>
      <w:r w:rsidRPr="00BD62E3">
        <w:rPr>
          <w:szCs w:val="24"/>
        </w:rPr>
        <w:t>који</w:t>
      </w:r>
      <w:proofErr w:type="spellEnd"/>
      <w:r w:rsidRPr="00BD62E3">
        <w:rPr>
          <w:szCs w:val="24"/>
        </w:rPr>
        <w:t xml:space="preserve"> </w:t>
      </w:r>
      <w:proofErr w:type="spellStart"/>
      <w:r w:rsidRPr="00BD62E3">
        <w:rPr>
          <w:szCs w:val="24"/>
        </w:rPr>
        <w:t>ће</w:t>
      </w:r>
      <w:proofErr w:type="spellEnd"/>
      <w:r w:rsidRPr="00BD62E3">
        <w:rPr>
          <w:szCs w:val="24"/>
        </w:rPr>
        <w:t xml:space="preserve"> </w:t>
      </w:r>
      <w:proofErr w:type="spellStart"/>
      <w:r w:rsidRPr="00BD62E3">
        <w:rPr>
          <w:szCs w:val="24"/>
        </w:rPr>
        <w:t>бити</w:t>
      </w:r>
      <w:proofErr w:type="spellEnd"/>
      <w:r w:rsidRPr="00BD62E3">
        <w:rPr>
          <w:szCs w:val="24"/>
        </w:rPr>
        <w:t xml:space="preserve"> </w:t>
      </w:r>
      <w:proofErr w:type="spellStart"/>
      <w:r w:rsidRPr="00BD62E3">
        <w:rPr>
          <w:szCs w:val="24"/>
        </w:rPr>
        <w:t>продужен</w:t>
      </w:r>
      <w:proofErr w:type="spellEnd"/>
      <w:r w:rsidRPr="00BD62E3">
        <w:rPr>
          <w:szCs w:val="24"/>
        </w:rPr>
        <w:t xml:space="preserve"> и </w:t>
      </w:r>
      <w:proofErr w:type="spellStart"/>
      <w:r w:rsidRPr="00BD62E3">
        <w:rPr>
          <w:szCs w:val="24"/>
        </w:rPr>
        <w:t>рок</w:t>
      </w:r>
      <w:proofErr w:type="spellEnd"/>
      <w:r w:rsidRPr="00BD62E3">
        <w:rPr>
          <w:szCs w:val="24"/>
        </w:rPr>
        <w:t xml:space="preserve"> </w:t>
      </w:r>
      <w:proofErr w:type="spellStart"/>
      <w:r w:rsidRPr="00BD62E3">
        <w:rPr>
          <w:szCs w:val="24"/>
        </w:rPr>
        <w:t>за</w:t>
      </w:r>
      <w:proofErr w:type="spellEnd"/>
      <w:r w:rsidRPr="00BD62E3">
        <w:rPr>
          <w:szCs w:val="24"/>
        </w:rPr>
        <w:t xml:space="preserve"> </w:t>
      </w:r>
      <w:proofErr w:type="spellStart"/>
      <w:r w:rsidRPr="00BD62E3">
        <w:rPr>
          <w:szCs w:val="24"/>
        </w:rPr>
        <w:t>завршетак</w:t>
      </w:r>
      <w:proofErr w:type="spellEnd"/>
      <w:r w:rsidRPr="00BD62E3">
        <w:rPr>
          <w:szCs w:val="24"/>
        </w:rPr>
        <w:t xml:space="preserve"> </w:t>
      </w:r>
      <w:proofErr w:type="spellStart"/>
      <w:r w:rsidRPr="00BD62E3">
        <w:rPr>
          <w:szCs w:val="24"/>
        </w:rPr>
        <w:t>радова</w:t>
      </w:r>
      <w:proofErr w:type="spellEnd"/>
      <w:r w:rsidRPr="00BD62E3">
        <w:rPr>
          <w:szCs w:val="24"/>
        </w:rPr>
        <w:t xml:space="preserve">. </w:t>
      </w:r>
    </w:p>
    <w:p w:rsidR="00DE3B0A" w:rsidRPr="00BD62E3" w:rsidRDefault="00DE3B0A" w:rsidP="00DE3B0A">
      <w:pPr>
        <w:jc w:val="both"/>
        <w:rPr>
          <w:szCs w:val="24"/>
        </w:rPr>
      </w:pPr>
      <w:r w:rsidRPr="00BD62E3">
        <w:rPr>
          <w:szCs w:val="24"/>
        </w:rPr>
        <w:tab/>
      </w:r>
      <w:proofErr w:type="spellStart"/>
      <w:r w:rsidRPr="00BD62E3">
        <w:rPr>
          <w:szCs w:val="24"/>
        </w:rPr>
        <w:t>Приликом</w:t>
      </w:r>
      <w:proofErr w:type="spellEnd"/>
      <w:r w:rsidRPr="00BD62E3">
        <w:rPr>
          <w:szCs w:val="24"/>
        </w:rPr>
        <w:t xml:space="preserve"> </w:t>
      </w:r>
      <w:proofErr w:type="spellStart"/>
      <w:r w:rsidRPr="00BD62E3">
        <w:rPr>
          <w:szCs w:val="24"/>
        </w:rPr>
        <w:t>примопредаје</w:t>
      </w:r>
      <w:proofErr w:type="spellEnd"/>
      <w:r w:rsidRPr="00BD62E3">
        <w:rPr>
          <w:szCs w:val="24"/>
        </w:rPr>
        <w:t xml:space="preserve"> </w:t>
      </w:r>
      <w:proofErr w:type="spellStart"/>
      <w:r w:rsidRPr="00BD62E3">
        <w:rPr>
          <w:szCs w:val="24"/>
        </w:rPr>
        <w:t>радова</w:t>
      </w:r>
      <w:proofErr w:type="spellEnd"/>
      <w:r w:rsidRPr="00BD62E3">
        <w:rPr>
          <w:szCs w:val="24"/>
        </w:rPr>
        <w:t xml:space="preserve"> </w:t>
      </w:r>
      <w:r w:rsidRPr="00BD62E3">
        <w:rPr>
          <w:szCs w:val="24"/>
          <w:lang w:val="sr-Cyrl-RS"/>
        </w:rPr>
        <w:t>Извођач радова</w:t>
      </w:r>
      <w:r w:rsidRPr="00BD62E3">
        <w:rPr>
          <w:szCs w:val="24"/>
        </w:rPr>
        <w:t xml:space="preserve"> </w:t>
      </w:r>
      <w:proofErr w:type="spellStart"/>
      <w:r w:rsidRPr="00BD62E3">
        <w:rPr>
          <w:szCs w:val="24"/>
        </w:rPr>
        <w:t>се</w:t>
      </w:r>
      <w:proofErr w:type="spellEnd"/>
      <w:r w:rsidRPr="00BD62E3">
        <w:rPr>
          <w:szCs w:val="24"/>
        </w:rPr>
        <w:t xml:space="preserve"> </w:t>
      </w:r>
      <w:proofErr w:type="spellStart"/>
      <w:r w:rsidRPr="00BD62E3">
        <w:rPr>
          <w:szCs w:val="24"/>
        </w:rPr>
        <w:t>обавезује</w:t>
      </w:r>
      <w:proofErr w:type="spellEnd"/>
      <w:r w:rsidRPr="00BD62E3">
        <w:rPr>
          <w:szCs w:val="24"/>
        </w:rPr>
        <w:t xml:space="preserve"> </w:t>
      </w:r>
      <w:proofErr w:type="spellStart"/>
      <w:r w:rsidRPr="00BD62E3">
        <w:rPr>
          <w:szCs w:val="24"/>
        </w:rPr>
        <w:t>да</w:t>
      </w:r>
      <w:proofErr w:type="spellEnd"/>
      <w:r w:rsidRPr="00BD62E3">
        <w:rPr>
          <w:szCs w:val="24"/>
        </w:rPr>
        <w:t xml:space="preserve"> </w:t>
      </w:r>
      <w:proofErr w:type="spellStart"/>
      <w:r w:rsidRPr="00BD62E3">
        <w:rPr>
          <w:szCs w:val="24"/>
        </w:rPr>
        <w:t>Наручиоцу</w:t>
      </w:r>
      <w:proofErr w:type="spellEnd"/>
      <w:r w:rsidRPr="00BD62E3">
        <w:rPr>
          <w:szCs w:val="24"/>
        </w:rPr>
        <w:t xml:space="preserve"> </w:t>
      </w:r>
      <w:proofErr w:type="spellStart"/>
      <w:r w:rsidRPr="00BD62E3">
        <w:rPr>
          <w:szCs w:val="24"/>
        </w:rPr>
        <w:t>преда</w:t>
      </w:r>
      <w:proofErr w:type="spellEnd"/>
      <w:r w:rsidRPr="00BD62E3">
        <w:rPr>
          <w:szCs w:val="24"/>
        </w:rPr>
        <w:t xml:space="preserve"> </w:t>
      </w:r>
      <w:r w:rsidRPr="00BD62E3">
        <w:rPr>
          <w:b/>
          <w:i/>
          <w:szCs w:val="24"/>
          <w:lang w:val="sr-Cyrl-RS"/>
        </w:rPr>
        <w:t>б</w:t>
      </w:r>
      <w:proofErr w:type="spellStart"/>
      <w:r w:rsidRPr="00BD62E3">
        <w:rPr>
          <w:b/>
          <w:i/>
          <w:szCs w:val="24"/>
        </w:rPr>
        <w:t>анкарску</w:t>
      </w:r>
      <w:proofErr w:type="spellEnd"/>
      <w:r w:rsidRPr="00BD62E3">
        <w:rPr>
          <w:b/>
          <w:i/>
          <w:szCs w:val="24"/>
        </w:rPr>
        <w:t xml:space="preserve"> </w:t>
      </w:r>
      <w:proofErr w:type="spellStart"/>
      <w:r w:rsidRPr="00BD62E3">
        <w:rPr>
          <w:b/>
          <w:i/>
          <w:szCs w:val="24"/>
        </w:rPr>
        <w:t>гаранцију</w:t>
      </w:r>
      <w:proofErr w:type="spellEnd"/>
      <w:r w:rsidRPr="00BD62E3">
        <w:rPr>
          <w:b/>
          <w:i/>
          <w:szCs w:val="24"/>
        </w:rPr>
        <w:t xml:space="preserve"> </w:t>
      </w:r>
      <w:proofErr w:type="spellStart"/>
      <w:r w:rsidRPr="00BD62E3">
        <w:rPr>
          <w:b/>
          <w:i/>
          <w:szCs w:val="24"/>
        </w:rPr>
        <w:t>за</w:t>
      </w:r>
      <w:proofErr w:type="spellEnd"/>
      <w:r w:rsidRPr="00BD62E3">
        <w:rPr>
          <w:b/>
          <w:i/>
          <w:szCs w:val="24"/>
        </w:rPr>
        <w:t xml:space="preserve"> </w:t>
      </w:r>
      <w:proofErr w:type="spellStart"/>
      <w:r w:rsidRPr="00BD62E3">
        <w:rPr>
          <w:b/>
          <w:i/>
          <w:szCs w:val="24"/>
        </w:rPr>
        <w:t>отклањање</w:t>
      </w:r>
      <w:proofErr w:type="spellEnd"/>
      <w:r w:rsidRPr="00BD62E3">
        <w:rPr>
          <w:b/>
          <w:i/>
          <w:szCs w:val="24"/>
        </w:rPr>
        <w:t xml:space="preserve"> </w:t>
      </w:r>
      <w:proofErr w:type="spellStart"/>
      <w:r w:rsidRPr="00BD62E3">
        <w:rPr>
          <w:b/>
          <w:i/>
          <w:szCs w:val="24"/>
        </w:rPr>
        <w:t>недостатака</w:t>
      </w:r>
      <w:proofErr w:type="spellEnd"/>
      <w:r w:rsidRPr="00BD62E3">
        <w:rPr>
          <w:b/>
          <w:i/>
          <w:szCs w:val="24"/>
        </w:rPr>
        <w:t xml:space="preserve"> у </w:t>
      </w:r>
      <w:proofErr w:type="spellStart"/>
      <w:r w:rsidRPr="00BD62E3">
        <w:rPr>
          <w:b/>
          <w:i/>
          <w:szCs w:val="24"/>
        </w:rPr>
        <w:t>гарантном</w:t>
      </w:r>
      <w:proofErr w:type="spellEnd"/>
      <w:r w:rsidRPr="00BD62E3">
        <w:rPr>
          <w:b/>
          <w:i/>
          <w:szCs w:val="24"/>
        </w:rPr>
        <w:t xml:space="preserve"> </w:t>
      </w:r>
      <w:proofErr w:type="spellStart"/>
      <w:r w:rsidRPr="00BD62E3">
        <w:rPr>
          <w:b/>
          <w:i/>
          <w:szCs w:val="24"/>
        </w:rPr>
        <w:t>року</w:t>
      </w:r>
      <w:proofErr w:type="spellEnd"/>
      <w:r w:rsidRPr="00BD62E3">
        <w:rPr>
          <w:szCs w:val="24"/>
        </w:rPr>
        <w:t xml:space="preserve">, </w:t>
      </w:r>
      <w:proofErr w:type="spellStart"/>
      <w:r w:rsidRPr="00BD62E3">
        <w:rPr>
          <w:szCs w:val="24"/>
        </w:rPr>
        <w:t>која</w:t>
      </w:r>
      <w:proofErr w:type="spellEnd"/>
      <w:r w:rsidRPr="00BD62E3">
        <w:rPr>
          <w:szCs w:val="24"/>
        </w:rPr>
        <w:t xml:space="preserve"> </w:t>
      </w:r>
      <w:proofErr w:type="spellStart"/>
      <w:r w:rsidRPr="00BD62E3">
        <w:rPr>
          <w:szCs w:val="24"/>
        </w:rPr>
        <w:t>ће</w:t>
      </w:r>
      <w:proofErr w:type="spellEnd"/>
      <w:r w:rsidRPr="00BD62E3">
        <w:rPr>
          <w:szCs w:val="24"/>
        </w:rPr>
        <w:t xml:space="preserve"> </w:t>
      </w:r>
      <w:proofErr w:type="spellStart"/>
      <w:r w:rsidRPr="00BD62E3">
        <w:rPr>
          <w:szCs w:val="24"/>
        </w:rPr>
        <w:t>бити</w:t>
      </w:r>
      <w:proofErr w:type="spellEnd"/>
      <w:r w:rsidRPr="00BD62E3">
        <w:rPr>
          <w:szCs w:val="24"/>
        </w:rPr>
        <w:t xml:space="preserve"> </w:t>
      </w:r>
      <w:proofErr w:type="spellStart"/>
      <w:r w:rsidRPr="00BD62E3">
        <w:rPr>
          <w:szCs w:val="24"/>
        </w:rPr>
        <w:t>са</w:t>
      </w:r>
      <w:proofErr w:type="spellEnd"/>
      <w:r w:rsidRPr="00BD62E3">
        <w:rPr>
          <w:szCs w:val="24"/>
        </w:rPr>
        <w:t xml:space="preserve"> </w:t>
      </w:r>
      <w:proofErr w:type="spellStart"/>
      <w:r w:rsidRPr="00BD62E3">
        <w:rPr>
          <w:szCs w:val="24"/>
        </w:rPr>
        <w:t>клаузулама</w:t>
      </w:r>
      <w:proofErr w:type="spellEnd"/>
      <w:r w:rsidRPr="00BD62E3">
        <w:rPr>
          <w:szCs w:val="24"/>
        </w:rPr>
        <w:t xml:space="preserve">: </w:t>
      </w:r>
      <w:proofErr w:type="spellStart"/>
      <w:r w:rsidRPr="00BD62E3">
        <w:rPr>
          <w:szCs w:val="24"/>
        </w:rPr>
        <w:t>безусловна</w:t>
      </w:r>
      <w:proofErr w:type="spellEnd"/>
      <w:r w:rsidRPr="00BD62E3">
        <w:rPr>
          <w:szCs w:val="24"/>
        </w:rPr>
        <w:t xml:space="preserve"> и </w:t>
      </w:r>
      <w:proofErr w:type="spellStart"/>
      <w:r w:rsidRPr="00BD62E3">
        <w:rPr>
          <w:szCs w:val="24"/>
        </w:rPr>
        <w:t>платива</w:t>
      </w:r>
      <w:proofErr w:type="spellEnd"/>
      <w:r w:rsidRPr="00BD62E3">
        <w:rPr>
          <w:szCs w:val="24"/>
        </w:rPr>
        <w:t xml:space="preserve"> </w:t>
      </w:r>
      <w:proofErr w:type="spellStart"/>
      <w:r w:rsidRPr="00BD62E3">
        <w:rPr>
          <w:szCs w:val="24"/>
        </w:rPr>
        <w:t>на</w:t>
      </w:r>
      <w:proofErr w:type="spellEnd"/>
      <w:r w:rsidRPr="00BD62E3">
        <w:rPr>
          <w:szCs w:val="24"/>
        </w:rPr>
        <w:t xml:space="preserve"> </w:t>
      </w:r>
      <w:proofErr w:type="spellStart"/>
      <w:r w:rsidRPr="00BD62E3">
        <w:rPr>
          <w:szCs w:val="24"/>
        </w:rPr>
        <w:t>први</w:t>
      </w:r>
      <w:proofErr w:type="spellEnd"/>
      <w:r w:rsidRPr="00BD62E3">
        <w:rPr>
          <w:szCs w:val="24"/>
        </w:rPr>
        <w:t xml:space="preserve"> </w:t>
      </w:r>
      <w:proofErr w:type="spellStart"/>
      <w:r w:rsidRPr="00BD62E3">
        <w:rPr>
          <w:szCs w:val="24"/>
        </w:rPr>
        <w:t>позив</w:t>
      </w:r>
      <w:proofErr w:type="spellEnd"/>
      <w:r w:rsidRPr="00BD62E3">
        <w:rPr>
          <w:szCs w:val="24"/>
        </w:rPr>
        <w:t xml:space="preserve">, у </w:t>
      </w:r>
      <w:proofErr w:type="spellStart"/>
      <w:r w:rsidRPr="00BD62E3">
        <w:rPr>
          <w:szCs w:val="24"/>
        </w:rPr>
        <w:t>висини</w:t>
      </w:r>
      <w:proofErr w:type="spellEnd"/>
      <w:r w:rsidRPr="00BD62E3">
        <w:rPr>
          <w:szCs w:val="24"/>
        </w:rPr>
        <w:t xml:space="preserve"> </w:t>
      </w:r>
      <w:proofErr w:type="spellStart"/>
      <w:r w:rsidRPr="00BD62E3">
        <w:rPr>
          <w:szCs w:val="24"/>
        </w:rPr>
        <w:t>од</w:t>
      </w:r>
      <w:proofErr w:type="spellEnd"/>
      <w:r w:rsidRPr="00BD62E3">
        <w:rPr>
          <w:szCs w:val="24"/>
        </w:rPr>
        <w:t xml:space="preserve"> 5% (</w:t>
      </w:r>
      <w:proofErr w:type="spellStart"/>
      <w:r w:rsidRPr="00BD62E3">
        <w:rPr>
          <w:szCs w:val="24"/>
        </w:rPr>
        <w:t>пет</w:t>
      </w:r>
      <w:proofErr w:type="spellEnd"/>
      <w:r w:rsidRPr="00BD62E3">
        <w:rPr>
          <w:szCs w:val="24"/>
        </w:rPr>
        <w:t xml:space="preserve"> </w:t>
      </w:r>
      <w:proofErr w:type="spellStart"/>
      <w:r w:rsidRPr="00BD62E3">
        <w:rPr>
          <w:szCs w:val="24"/>
        </w:rPr>
        <w:t>процената</w:t>
      </w:r>
      <w:proofErr w:type="spellEnd"/>
      <w:r w:rsidRPr="00BD62E3">
        <w:rPr>
          <w:szCs w:val="24"/>
        </w:rPr>
        <w:t xml:space="preserve">) </w:t>
      </w:r>
      <w:proofErr w:type="spellStart"/>
      <w:r w:rsidRPr="00BD62E3">
        <w:rPr>
          <w:szCs w:val="24"/>
        </w:rPr>
        <w:t>од</w:t>
      </w:r>
      <w:proofErr w:type="spellEnd"/>
      <w:r w:rsidRPr="00BD62E3">
        <w:rPr>
          <w:szCs w:val="24"/>
        </w:rPr>
        <w:t xml:space="preserve"> </w:t>
      </w:r>
      <w:proofErr w:type="spellStart"/>
      <w:r w:rsidRPr="00BD62E3">
        <w:rPr>
          <w:szCs w:val="24"/>
        </w:rPr>
        <w:t>укупне</w:t>
      </w:r>
      <w:proofErr w:type="spellEnd"/>
      <w:r w:rsidRPr="00BD62E3">
        <w:rPr>
          <w:szCs w:val="24"/>
        </w:rPr>
        <w:t xml:space="preserve"> </w:t>
      </w:r>
      <w:proofErr w:type="spellStart"/>
      <w:r w:rsidRPr="00BD62E3">
        <w:rPr>
          <w:szCs w:val="24"/>
        </w:rPr>
        <w:t>вредности</w:t>
      </w:r>
      <w:proofErr w:type="spellEnd"/>
      <w:r w:rsidRPr="00BD62E3">
        <w:rPr>
          <w:szCs w:val="24"/>
        </w:rPr>
        <w:t xml:space="preserve"> </w:t>
      </w:r>
      <w:proofErr w:type="spellStart"/>
      <w:r w:rsidRPr="00BD62E3">
        <w:rPr>
          <w:szCs w:val="24"/>
        </w:rPr>
        <w:t>изведених</w:t>
      </w:r>
      <w:proofErr w:type="spellEnd"/>
      <w:r w:rsidRPr="00BD62E3">
        <w:rPr>
          <w:szCs w:val="24"/>
        </w:rPr>
        <w:t xml:space="preserve"> </w:t>
      </w:r>
      <w:proofErr w:type="spellStart"/>
      <w:r w:rsidRPr="00BD62E3">
        <w:rPr>
          <w:szCs w:val="24"/>
        </w:rPr>
        <w:t>радова</w:t>
      </w:r>
      <w:proofErr w:type="spellEnd"/>
      <w:r w:rsidRPr="00BD62E3">
        <w:rPr>
          <w:szCs w:val="24"/>
        </w:rPr>
        <w:t xml:space="preserve"> </w:t>
      </w:r>
      <w:proofErr w:type="spellStart"/>
      <w:r w:rsidRPr="00BD62E3">
        <w:rPr>
          <w:szCs w:val="24"/>
        </w:rPr>
        <w:t>без</w:t>
      </w:r>
      <w:proofErr w:type="spellEnd"/>
      <w:r w:rsidRPr="00BD62E3">
        <w:rPr>
          <w:szCs w:val="24"/>
        </w:rPr>
        <w:t xml:space="preserve"> ПДВ-а, </w:t>
      </w:r>
      <w:proofErr w:type="spellStart"/>
      <w:r w:rsidRPr="00BD62E3">
        <w:rPr>
          <w:szCs w:val="24"/>
        </w:rPr>
        <w:t>са</w:t>
      </w:r>
      <w:proofErr w:type="spellEnd"/>
      <w:r w:rsidRPr="00BD62E3">
        <w:rPr>
          <w:szCs w:val="24"/>
        </w:rPr>
        <w:t xml:space="preserve"> </w:t>
      </w:r>
      <w:proofErr w:type="spellStart"/>
      <w:r w:rsidRPr="00BD62E3">
        <w:rPr>
          <w:szCs w:val="24"/>
        </w:rPr>
        <w:t>роком</w:t>
      </w:r>
      <w:proofErr w:type="spellEnd"/>
      <w:r w:rsidRPr="00BD62E3">
        <w:rPr>
          <w:szCs w:val="24"/>
        </w:rPr>
        <w:t xml:space="preserve"> </w:t>
      </w:r>
      <w:proofErr w:type="spellStart"/>
      <w:r w:rsidRPr="00BD62E3">
        <w:rPr>
          <w:szCs w:val="24"/>
        </w:rPr>
        <w:t>трајања</w:t>
      </w:r>
      <w:proofErr w:type="spellEnd"/>
      <w:r w:rsidRPr="00BD62E3">
        <w:rPr>
          <w:szCs w:val="24"/>
        </w:rPr>
        <w:t xml:space="preserve"> </w:t>
      </w:r>
      <w:proofErr w:type="spellStart"/>
      <w:r w:rsidRPr="00BD62E3">
        <w:rPr>
          <w:szCs w:val="24"/>
        </w:rPr>
        <w:t>који</w:t>
      </w:r>
      <w:proofErr w:type="spellEnd"/>
      <w:r w:rsidRPr="00BD62E3">
        <w:rPr>
          <w:szCs w:val="24"/>
        </w:rPr>
        <w:t xml:space="preserve"> </w:t>
      </w:r>
      <w:proofErr w:type="spellStart"/>
      <w:r w:rsidRPr="00BD62E3">
        <w:rPr>
          <w:szCs w:val="24"/>
        </w:rPr>
        <w:t>је</w:t>
      </w:r>
      <w:proofErr w:type="spellEnd"/>
      <w:r w:rsidRPr="00BD62E3">
        <w:rPr>
          <w:szCs w:val="24"/>
        </w:rPr>
        <w:t xml:space="preserve"> 5 (</w:t>
      </w:r>
      <w:proofErr w:type="spellStart"/>
      <w:r w:rsidRPr="00BD62E3">
        <w:rPr>
          <w:szCs w:val="24"/>
        </w:rPr>
        <w:t>пет</w:t>
      </w:r>
      <w:proofErr w:type="spellEnd"/>
      <w:r w:rsidRPr="00BD62E3">
        <w:rPr>
          <w:szCs w:val="24"/>
        </w:rPr>
        <w:t xml:space="preserve">) </w:t>
      </w:r>
      <w:proofErr w:type="spellStart"/>
      <w:r w:rsidRPr="00BD62E3">
        <w:rPr>
          <w:szCs w:val="24"/>
        </w:rPr>
        <w:t>дана</w:t>
      </w:r>
      <w:proofErr w:type="spellEnd"/>
      <w:r w:rsidRPr="00BD62E3">
        <w:rPr>
          <w:szCs w:val="24"/>
        </w:rPr>
        <w:t xml:space="preserve"> </w:t>
      </w:r>
      <w:proofErr w:type="spellStart"/>
      <w:r w:rsidRPr="00BD62E3">
        <w:rPr>
          <w:szCs w:val="24"/>
        </w:rPr>
        <w:t>дужи</w:t>
      </w:r>
      <w:proofErr w:type="spellEnd"/>
      <w:r w:rsidRPr="00BD62E3">
        <w:rPr>
          <w:szCs w:val="24"/>
        </w:rPr>
        <w:t xml:space="preserve"> </w:t>
      </w:r>
      <w:proofErr w:type="spellStart"/>
      <w:r w:rsidRPr="00BD62E3">
        <w:rPr>
          <w:szCs w:val="24"/>
        </w:rPr>
        <w:t>од</w:t>
      </w:r>
      <w:proofErr w:type="spellEnd"/>
      <w:r w:rsidRPr="00BD62E3">
        <w:rPr>
          <w:szCs w:val="24"/>
        </w:rPr>
        <w:t xml:space="preserve"> </w:t>
      </w:r>
      <w:proofErr w:type="spellStart"/>
      <w:r w:rsidRPr="00BD62E3">
        <w:rPr>
          <w:szCs w:val="24"/>
        </w:rPr>
        <w:t>истека</w:t>
      </w:r>
      <w:proofErr w:type="spellEnd"/>
      <w:r w:rsidRPr="00BD62E3">
        <w:rPr>
          <w:szCs w:val="24"/>
        </w:rPr>
        <w:t xml:space="preserve"> </w:t>
      </w:r>
      <w:proofErr w:type="spellStart"/>
      <w:r w:rsidRPr="00BD62E3">
        <w:rPr>
          <w:szCs w:val="24"/>
        </w:rPr>
        <w:t>гарантног</w:t>
      </w:r>
      <w:proofErr w:type="spellEnd"/>
      <w:r w:rsidRPr="00BD62E3">
        <w:rPr>
          <w:szCs w:val="24"/>
        </w:rPr>
        <w:t xml:space="preserve"> </w:t>
      </w:r>
      <w:proofErr w:type="spellStart"/>
      <w:r w:rsidRPr="00BD62E3">
        <w:rPr>
          <w:szCs w:val="24"/>
        </w:rPr>
        <w:t>рока</w:t>
      </w:r>
      <w:proofErr w:type="spellEnd"/>
      <w:r w:rsidRPr="00BD62E3">
        <w:rPr>
          <w:szCs w:val="24"/>
        </w:rPr>
        <w:t xml:space="preserve">. </w:t>
      </w:r>
    </w:p>
    <w:p w:rsidR="00DE3B0A" w:rsidRPr="00BD62E3" w:rsidRDefault="00DE3B0A" w:rsidP="00DE3B0A">
      <w:pPr>
        <w:pStyle w:val="a"/>
      </w:pPr>
      <w:r w:rsidRPr="00BD62E3">
        <w:t>Осигурање</w:t>
      </w:r>
    </w:p>
    <w:p w:rsidR="00DE3B0A" w:rsidRPr="00BD62E3" w:rsidRDefault="00DE3B0A" w:rsidP="00DE3B0A">
      <w:pPr>
        <w:pStyle w:val="a0"/>
        <w:rPr>
          <w:lang w:val="ru-RU"/>
        </w:rPr>
      </w:pPr>
      <w:r w:rsidRPr="00BD62E3">
        <w:rPr>
          <w:lang w:val="ru-RU"/>
        </w:rPr>
        <w:t>Члан 12.</w:t>
      </w:r>
    </w:p>
    <w:p w:rsidR="00DE3B0A" w:rsidRPr="00BD62E3" w:rsidRDefault="00DE3B0A" w:rsidP="00DE3B0A">
      <w:pPr>
        <w:tabs>
          <w:tab w:val="left" w:pos="4545"/>
        </w:tabs>
        <w:ind w:firstLine="709"/>
        <w:jc w:val="both"/>
        <w:rPr>
          <w:szCs w:val="24"/>
          <w:lang w:val="ru-RU"/>
        </w:rPr>
      </w:pPr>
      <w:bookmarkStart w:id="9" w:name="_Hlk505346600"/>
      <w:r w:rsidRPr="00BD62E3">
        <w:rPr>
          <w:szCs w:val="24"/>
          <w:lang w:val="ru-RU"/>
        </w:rPr>
        <w:t>Извођач радова је дужан да осигура радове, раднике, материјал и опрему од уобичајних ризика до њихове пуне вредности (осигурање објекта у изградњи) и достави наручиоцу полису осигурања, оригинал или оверену копију, са роком важења за цео период извођења радова.</w:t>
      </w:r>
    </w:p>
    <w:p w:rsidR="00DE3B0A" w:rsidRPr="00BD62E3" w:rsidRDefault="00DE3B0A" w:rsidP="00DE3B0A">
      <w:pPr>
        <w:tabs>
          <w:tab w:val="left" w:pos="4545"/>
        </w:tabs>
        <w:ind w:firstLine="709"/>
        <w:jc w:val="both"/>
        <w:rPr>
          <w:szCs w:val="24"/>
          <w:lang w:val="ru-RU"/>
        </w:rPr>
      </w:pPr>
      <w:r w:rsidRPr="00BD62E3">
        <w:rPr>
          <w:szCs w:val="24"/>
          <w:lang w:val="ru-RU"/>
        </w:rPr>
        <w:t>Извођач радова је такође дужан да достави наручиоцу полису осигурања од одговорности за штету причињену трећим лицима и стварима трећих лица, оригинал или оверену копију, са роком важења за цео период извођења радова, у свему према важећим законским прописима.</w:t>
      </w:r>
    </w:p>
    <w:p w:rsidR="00DE3B0A" w:rsidRPr="00BD62E3" w:rsidRDefault="00DE3B0A" w:rsidP="00DE3B0A">
      <w:pPr>
        <w:tabs>
          <w:tab w:val="left" w:pos="4545"/>
        </w:tabs>
        <w:ind w:firstLine="709"/>
        <w:jc w:val="both"/>
        <w:rPr>
          <w:szCs w:val="24"/>
          <w:lang w:val="ru-RU"/>
        </w:rPr>
      </w:pPr>
      <w:r w:rsidRPr="00BD62E3">
        <w:rPr>
          <w:szCs w:val="24"/>
          <w:lang w:val="ru-RU"/>
        </w:rPr>
        <w:t>Уколико се рок за извођење радова продужи, извођач радова је дужан да достави, пре истека уговореног рока, полисе осигурања из става 1. и 2. овог члана, са новим периодом осигурања.</w:t>
      </w:r>
    </w:p>
    <w:bookmarkEnd w:id="9"/>
    <w:p w:rsidR="00DE3B0A" w:rsidRPr="00BD62E3" w:rsidRDefault="00DE3B0A" w:rsidP="00DE3B0A">
      <w:pPr>
        <w:pStyle w:val="a"/>
      </w:pPr>
      <w:r w:rsidRPr="00BD62E3">
        <w:t>Гаранција за изведене радове и гарантни рок</w:t>
      </w:r>
    </w:p>
    <w:p w:rsidR="00DE3B0A" w:rsidRPr="00BD62E3" w:rsidRDefault="00DE3B0A" w:rsidP="00DE3B0A">
      <w:pPr>
        <w:pStyle w:val="a0"/>
        <w:rPr>
          <w:lang w:val="ru-RU"/>
        </w:rPr>
      </w:pPr>
      <w:r w:rsidRPr="00BD62E3">
        <w:rPr>
          <w:lang w:val="ru-RU"/>
        </w:rPr>
        <w:t>Члан 13.</w:t>
      </w:r>
    </w:p>
    <w:p w:rsidR="00DE3B0A" w:rsidRPr="00BD62E3" w:rsidRDefault="00DE3B0A" w:rsidP="00DE3B0A">
      <w:pPr>
        <w:tabs>
          <w:tab w:val="left" w:pos="0"/>
        </w:tabs>
        <w:ind w:firstLine="709"/>
        <w:jc w:val="both"/>
        <w:rPr>
          <w:bCs/>
          <w:szCs w:val="24"/>
          <w:lang w:val="ru-RU"/>
        </w:rPr>
      </w:pPr>
      <w:r w:rsidRPr="00BD62E3">
        <w:rPr>
          <w:bCs/>
          <w:szCs w:val="24"/>
          <w:lang w:val="ru-RU"/>
        </w:rPr>
        <w:t>Извођач радова гарантује да су изведени радови у време примопредаје у складу са уговором, прописима и правилима струке и да немају мана које онемогућавају или умањују њихову вредност или њихову подобност за редовну употребу, односно употребу одређену уговором.</w:t>
      </w:r>
    </w:p>
    <w:p w:rsidR="00DE3B0A" w:rsidRPr="00BD62E3" w:rsidRDefault="00DE3B0A" w:rsidP="00DE3B0A">
      <w:pPr>
        <w:ind w:firstLine="709"/>
        <w:jc w:val="both"/>
        <w:rPr>
          <w:bCs/>
          <w:szCs w:val="24"/>
          <w:lang w:val="ru-RU"/>
        </w:rPr>
      </w:pPr>
      <w:r w:rsidRPr="00BD62E3">
        <w:rPr>
          <w:bCs/>
          <w:szCs w:val="24"/>
          <w:lang w:val="ru-RU"/>
        </w:rPr>
        <w:t xml:space="preserve">Гарантни рок за квалитет изведених радове износи </w:t>
      </w:r>
      <w:r w:rsidR="00DF5A6E" w:rsidRPr="00BD62E3">
        <w:rPr>
          <w:bCs/>
          <w:szCs w:val="24"/>
          <w:lang w:val="sr-Cyrl-RS"/>
        </w:rPr>
        <w:t>__ (</w:t>
      </w:r>
      <w:r w:rsidR="00DF5A6E" w:rsidRPr="00BD62E3">
        <w:rPr>
          <w:bCs/>
          <w:color w:val="FF0000"/>
          <w:szCs w:val="24"/>
          <w:lang w:val="sr-Cyrl-RS"/>
        </w:rPr>
        <w:t>словима</w:t>
      </w:r>
      <w:r w:rsidR="00DF5A6E" w:rsidRPr="00BD62E3">
        <w:rPr>
          <w:bCs/>
          <w:szCs w:val="24"/>
          <w:lang w:val="sr-Cyrl-RS"/>
        </w:rPr>
        <w:t>) месеци</w:t>
      </w:r>
      <w:r w:rsidRPr="00BD62E3">
        <w:rPr>
          <w:bCs/>
          <w:szCs w:val="24"/>
          <w:lang w:val="ru-RU"/>
        </w:rPr>
        <w:t xml:space="preserve"> и рачуна се од датума примопредаје радова. Гарантни рок за сву уграђену опрему и материјал је у складу са гарантним роком произвођача рачунајући од датума примопредаје радова, с тим што је извођач радова дужан да сву документацију о гаранцијама произвођача опреме, заједно са упутствима за употребу, прибави и преда </w:t>
      </w:r>
      <w:r w:rsidRPr="00BD62E3">
        <w:rPr>
          <w:szCs w:val="24"/>
          <w:lang w:val="ru-RU"/>
        </w:rPr>
        <w:t>Наручиоцу радова</w:t>
      </w:r>
      <w:r w:rsidRPr="00BD62E3">
        <w:rPr>
          <w:bCs/>
          <w:szCs w:val="24"/>
          <w:lang w:val="ru-RU"/>
        </w:rPr>
        <w:t>.</w:t>
      </w:r>
    </w:p>
    <w:p w:rsidR="00DE3B0A" w:rsidRPr="00BD62E3" w:rsidRDefault="00DE3B0A" w:rsidP="00DE3B0A">
      <w:pPr>
        <w:ind w:firstLine="709"/>
        <w:jc w:val="both"/>
        <w:rPr>
          <w:bCs/>
          <w:i/>
          <w:szCs w:val="24"/>
          <w:lang w:val="ru-RU"/>
        </w:rPr>
      </w:pPr>
      <w:r w:rsidRPr="00BD62E3">
        <w:rPr>
          <w:bCs/>
          <w:szCs w:val="24"/>
          <w:lang w:val="ru-RU"/>
        </w:rPr>
        <w:t>Извођач радова је дужан да о свом трошку отклони све недостатке који се покажу у току гарантног рока, а који су наступили услед тога што се Извођач није држао својих обавеза у погледу квалитета радова и материјала у року од 5 дана од пријема писаног захтева од стране Наручиоца.</w:t>
      </w:r>
    </w:p>
    <w:p w:rsidR="00DE3B0A" w:rsidRPr="00BD62E3" w:rsidRDefault="00DE3B0A" w:rsidP="00DE3B0A">
      <w:pPr>
        <w:ind w:firstLine="709"/>
        <w:jc w:val="both"/>
        <w:rPr>
          <w:bCs/>
          <w:szCs w:val="24"/>
          <w:lang w:val="ru-RU"/>
        </w:rPr>
      </w:pPr>
      <w:r w:rsidRPr="00BD62E3">
        <w:rPr>
          <w:bCs/>
          <w:szCs w:val="24"/>
          <w:lang w:val="ru-RU"/>
        </w:rPr>
        <w:t xml:space="preserve">Независно од права из гаранције, </w:t>
      </w:r>
      <w:r w:rsidRPr="00BD62E3">
        <w:rPr>
          <w:szCs w:val="24"/>
          <w:lang w:val="ru-RU"/>
        </w:rPr>
        <w:t xml:space="preserve">Наручилац радова </w:t>
      </w:r>
      <w:r w:rsidRPr="00BD62E3">
        <w:rPr>
          <w:bCs/>
          <w:szCs w:val="24"/>
          <w:lang w:val="ru-RU"/>
        </w:rPr>
        <w:t>има право да од извођача радова захтева накнаду штете која је настала као последица неквалитетно изведених радова или уградње материјала неодговарајућег квалитета.</w:t>
      </w:r>
    </w:p>
    <w:p w:rsidR="00DE3B0A" w:rsidRPr="00BD62E3" w:rsidRDefault="00DE3B0A" w:rsidP="00DE3B0A">
      <w:pPr>
        <w:pStyle w:val="a"/>
      </w:pPr>
      <w:r w:rsidRPr="00BD62E3">
        <w:lastRenderedPageBreak/>
        <w:t>Квалитет уграђеног материјала</w:t>
      </w:r>
    </w:p>
    <w:p w:rsidR="00DE3B0A" w:rsidRPr="00BD62E3" w:rsidRDefault="00DE3B0A" w:rsidP="00DE3B0A">
      <w:pPr>
        <w:pStyle w:val="a0"/>
        <w:rPr>
          <w:lang w:val="ru-RU"/>
        </w:rPr>
      </w:pPr>
      <w:r w:rsidRPr="00BD62E3">
        <w:rPr>
          <w:lang w:val="ru-RU"/>
        </w:rPr>
        <w:t>Члан 14.</w:t>
      </w:r>
    </w:p>
    <w:p w:rsidR="00DE3B0A" w:rsidRPr="00BD62E3" w:rsidRDefault="00DE3B0A" w:rsidP="00DE3B0A">
      <w:pPr>
        <w:ind w:firstLine="709"/>
        <w:jc w:val="both"/>
        <w:rPr>
          <w:bCs/>
          <w:szCs w:val="24"/>
          <w:lang w:val="ru-RU"/>
        </w:rPr>
      </w:pPr>
      <w:r w:rsidRPr="00BD62E3">
        <w:rPr>
          <w:bCs/>
          <w:szCs w:val="24"/>
          <w:lang w:val="ru-RU"/>
        </w:rPr>
        <w:t xml:space="preserve">За укупан уграђени материјал </w:t>
      </w:r>
      <w:r w:rsidRPr="00BD62E3">
        <w:rPr>
          <w:szCs w:val="24"/>
          <w:lang w:val="ru-RU"/>
        </w:rPr>
        <w:t xml:space="preserve">Извођач радова </w:t>
      </w:r>
      <w:r w:rsidRPr="00BD62E3">
        <w:rPr>
          <w:bCs/>
          <w:szCs w:val="24"/>
          <w:lang w:val="ru-RU"/>
        </w:rPr>
        <w:t>мора да има сертификате квалитета и атесте који се захтевају по важећим прописима и мерама за објекте те врсте у складу са пројектном документацијом.</w:t>
      </w:r>
    </w:p>
    <w:p w:rsidR="00DE3B0A" w:rsidRPr="00BD62E3" w:rsidRDefault="00DE3B0A" w:rsidP="00DE3B0A">
      <w:pPr>
        <w:ind w:firstLine="709"/>
        <w:jc w:val="both"/>
        <w:rPr>
          <w:bCs/>
          <w:szCs w:val="24"/>
          <w:lang w:val="ru-RU"/>
        </w:rPr>
      </w:pPr>
      <w:r w:rsidRPr="00BD62E3">
        <w:rPr>
          <w:bCs/>
          <w:szCs w:val="24"/>
          <w:lang w:val="ru-RU"/>
        </w:rPr>
        <w:t>Достављени извештаји о квалитету уграђеног материјала морају бити издати од акредитоване лабораторије за тај тип материјала.</w:t>
      </w:r>
    </w:p>
    <w:p w:rsidR="00DE3B0A" w:rsidRPr="00BD62E3" w:rsidRDefault="00DE3B0A" w:rsidP="00DE3B0A">
      <w:pPr>
        <w:ind w:firstLine="709"/>
        <w:jc w:val="both"/>
        <w:rPr>
          <w:bCs/>
          <w:szCs w:val="24"/>
          <w:lang w:val="ru-RU"/>
        </w:rPr>
      </w:pPr>
      <w:r w:rsidRPr="00BD62E3">
        <w:rPr>
          <w:bCs/>
          <w:szCs w:val="24"/>
          <w:lang w:val="ru-RU"/>
        </w:rPr>
        <w:t>Уколико Наручилац утврди да употребљени материјал не одговара стандардима и техничким прописима, он га може одбити и забранити његову употребу. У случају спора меродаван је налаз овлашћене организације за контролу квалитета.</w:t>
      </w:r>
    </w:p>
    <w:p w:rsidR="00DE3B0A" w:rsidRPr="00BD62E3" w:rsidRDefault="00DE3B0A" w:rsidP="00DE3B0A">
      <w:pPr>
        <w:ind w:firstLine="709"/>
        <w:jc w:val="both"/>
        <w:rPr>
          <w:bCs/>
          <w:szCs w:val="24"/>
          <w:lang w:val="ru-RU"/>
        </w:rPr>
      </w:pPr>
      <w:r w:rsidRPr="00BD62E3">
        <w:rPr>
          <w:bCs/>
          <w:szCs w:val="24"/>
          <w:lang w:val="ru-RU"/>
        </w:rPr>
        <w:t>Извођач радова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rsidR="00DE3B0A" w:rsidRPr="00BD62E3" w:rsidRDefault="00DE3B0A" w:rsidP="00DE3B0A">
      <w:pPr>
        <w:ind w:firstLine="709"/>
        <w:jc w:val="both"/>
        <w:rPr>
          <w:bCs/>
          <w:szCs w:val="24"/>
          <w:lang w:val="ru-RU"/>
        </w:rPr>
      </w:pPr>
      <w:r w:rsidRPr="00BD62E3">
        <w:rPr>
          <w:bCs/>
          <w:szCs w:val="24"/>
          <w:lang w:val="ru-RU"/>
        </w:rPr>
        <w:t>У случају да је због употребе неквалитетног материјала угрожена безбедност</w:t>
      </w:r>
      <w:r w:rsidRPr="00BD62E3">
        <w:rPr>
          <w:bCs/>
          <w:szCs w:val="24"/>
          <w:lang w:val="sr-Latn-RS"/>
        </w:rPr>
        <w:t xml:space="preserve"> </w:t>
      </w:r>
      <w:r w:rsidRPr="00BD62E3">
        <w:rPr>
          <w:bCs/>
          <w:szCs w:val="24"/>
          <w:lang w:val="sr-Cyrl-RS"/>
        </w:rPr>
        <w:t>и функционалност</w:t>
      </w:r>
      <w:r w:rsidRPr="00BD62E3">
        <w:rPr>
          <w:bCs/>
          <w:szCs w:val="24"/>
          <w:lang w:val="ru-RU"/>
        </w:rPr>
        <w:t xml:space="preserve"> објекта, Наручилац има право да тражи од </w:t>
      </w:r>
      <w:r w:rsidRPr="00BD62E3">
        <w:rPr>
          <w:szCs w:val="24"/>
          <w:lang w:val="ru-RU"/>
        </w:rPr>
        <w:t xml:space="preserve">Извођача радова да </w:t>
      </w:r>
      <w:r w:rsidRPr="00BD62E3">
        <w:rPr>
          <w:bCs/>
          <w:szCs w:val="24"/>
          <w:lang w:val="ru-RU"/>
        </w:rPr>
        <w:t xml:space="preserve">поруши изведене радове и да их о свом трошку поново изведе у складу са техничком документацијом и уговорним одредбама. Уколико </w:t>
      </w:r>
      <w:r w:rsidRPr="00BD62E3">
        <w:rPr>
          <w:szCs w:val="24"/>
          <w:lang w:val="ru-RU"/>
        </w:rPr>
        <w:t xml:space="preserve">Извођач радова </w:t>
      </w:r>
      <w:r w:rsidRPr="00BD62E3">
        <w:rPr>
          <w:bCs/>
          <w:szCs w:val="24"/>
          <w:lang w:val="ru-RU"/>
        </w:rPr>
        <w:t>у одређеном року то не учини, Наручилац има право да ангажује друго лице на терет Извођача радова.</w:t>
      </w:r>
    </w:p>
    <w:p w:rsidR="00DE3B0A" w:rsidRPr="00BD62E3" w:rsidRDefault="00DE3B0A" w:rsidP="00DE3B0A">
      <w:pPr>
        <w:ind w:firstLine="709"/>
        <w:jc w:val="both"/>
        <w:rPr>
          <w:bCs/>
          <w:szCs w:val="24"/>
          <w:lang w:val="ru-RU"/>
        </w:rPr>
      </w:pPr>
      <w:r w:rsidRPr="00BD62E3">
        <w:rPr>
          <w:bCs/>
          <w:szCs w:val="24"/>
          <w:lang w:val="ru-RU"/>
        </w:rPr>
        <w:t xml:space="preserve">Стручни надзор над извођењем уговорених радова се врши складу са законом којим се уређује планирање и изградња. </w:t>
      </w:r>
    </w:p>
    <w:p w:rsidR="00DE3B0A" w:rsidRPr="00BD62E3" w:rsidRDefault="00DE3B0A" w:rsidP="00DE3B0A">
      <w:pPr>
        <w:ind w:firstLine="709"/>
        <w:jc w:val="both"/>
        <w:rPr>
          <w:bCs/>
          <w:szCs w:val="24"/>
          <w:lang w:val="ru-RU"/>
        </w:rPr>
      </w:pPr>
      <w:r w:rsidRPr="00BD62E3">
        <w:rPr>
          <w:bCs/>
          <w:szCs w:val="24"/>
          <w:lang w:val="ru-RU"/>
        </w:rPr>
        <w:t>Извођач радова се не ослобађа одговорности ако је штета настала због тога што је при извођењу одређених радова поступао по захтевима Наручиоца.</w:t>
      </w:r>
    </w:p>
    <w:p w:rsidR="00DE3B0A" w:rsidRPr="00BD62E3" w:rsidRDefault="00DE3B0A" w:rsidP="00DE3B0A">
      <w:pPr>
        <w:pStyle w:val="a"/>
      </w:pPr>
      <w:r w:rsidRPr="00BD62E3">
        <w:t>Вишкови и мањкови радова</w:t>
      </w:r>
    </w:p>
    <w:p w:rsidR="00DE3B0A" w:rsidRPr="00BD62E3" w:rsidRDefault="00DE3B0A" w:rsidP="00DE3B0A">
      <w:pPr>
        <w:pStyle w:val="a0"/>
        <w:rPr>
          <w:lang w:val="ru-RU"/>
        </w:rPr>
      </w:pPr>
      <w:r w:rsidRPr="00BD62E3">
        <w:rPr>
          <w:lang w:val="ru-RU"/>
        </w:rPr>
        <w:t>Члан 15.</w:t>
      </w:r>
    </w:p>
    <w:p w:rsidR="00DE3B0A" w:rsidRPr="00BD62E3" w:rsidRDefault="00DE3B0A" w:rsidP="00DE3B0A">
      <w:pPr>
        <w:ind w:firstLine="709"/>
        <w:jc w:val="both"/>
        <w:rPr>
          <w:bCs/>
          <w:szCs w:val="24"/>
          <w:lang w:val="ru-RU"/>
        </w:rPr>
      </w:pPr>
      <w:bookmarkStart w:id="10" w:name="_Hlk505340348"/>
      <w:r w:rsidRPr="00BD62E3">
        <w:rPr>
          <w:bCs/>
          <w:szCs w:val="24"/>
          <w:lang w:val="ru-RU"/>
        </w:rPr>
        <w:t xml:space="preserve">За свако одступање од техничке документације на основу које се изводе радови и уграђује опрема, односно за свако одступање од уговорених радова, Извођач радова је дужан да о томе обавести Наручиоца и да тражи писмену сагласност за та одступања. </w:t>
      </w:r>
    </w:p>
    <w:p w:rsidR="00DE3B0A" w:rsidRPr="00BD62E3" w:rsidRDefault="00DE3B0A" w:rsidP="00DE3B0A">
      <w:pPr>
        <w:ind w:firstLine="709"/>
        <w:jc w:val="both"/>
        <w:rPr>
          <w:bCs/>
          <w:szCs w:val="24"/>
          <w:lang w:val="ru-RU"/>
        </w:rPr>
      </w:pPr>
      <w:r w:rsidRPr="00BD62E3">
        <w:rPr>
          <w:bCs/>
          <w:szCs w:val="24"/>
          <w:lang w:val="ru-RU"/>
        </w:rPr>
        <w:t>Извођач радова не може захтевати повећање уговорене цене за радове које је извршио без сагласности Наручиоца.</w:t>
      </w:r>
    </w:p>
    <w:p w:rsidR="00DE3B0A" w:rsidRPr="00BD62E3" w:rsidRDefault="00DE3B0A" w:rsidP="00DE3B0A">
      <w:pPr>
        <w:ind w:firstLine="709"/>
        <w:jc w:val="both"/>
        <w:rPr>
          <w:bCs/>
          <w:szCs w:val="24"/>
          <w:lang w:val="ru-RU"/>
        </w:rPr>
      </w:pPr>
      <w:r w:rsidRPr="00BD62E3">
        <w:rPr>
          <w:bCs/>
          <w:szCs w:val="24"/>
          <w:lang w:val="ru-RU"/>
        </w:rPr>
        <w:t xml:space="preserve">Вишкови или мањкови радова за чије извођење је Наручилац дао сагласност, обрачунавају се и плаћају по уговореним фиксним јединичним ценама и стварним количинама изведених радова, а у складу са Посебним узансама о грађењу </w:t>
      </w:r>
      <w:bookmarkStart w:id="11" w:name="_Hlk505340377"/>
      <w:bookmarkEnd w:id="10"/>
      <w:r w:rsidRPr="00BD62E3">
        <w:rPr>
          <w:bCs/>
          <w:szCs w:val="24"/>
          <w:lang w:val="ru-RU"/>
        </w:rPr>
        <w:t>(„Сл. Лист СФРЈ“ бр. 18/77 у даљем тексту: Узансе).</w:t>
      </w:r>
    </w:p>
    <w:bookmarkEnd w:id="11"/>
    <w:p w:rsidR="00DE3B0A" w:rsidRPr="00BD62E3" w:rsidRDefault="00DE3B0A" w:rsidP="00DE3B0A">
      <w:pPr>
        <w:ind w:firstLine="709"/>
        <w:jc w:val="both"/>
        <w:rPr>
          <w:bCs/>
          <w:szCs w:val="24"/>
          <w:lang w:val="ru-RU"/>
        </w:rPr>
      </w:pPr>
      <w:r w:rsidRPr="00BD62E3">
        <w:rPr>
          <w:bCs/>
          <w:szCs w:val="24"/>
          <w:lang w:val="ru-RU"/>
        </w:rPr>
        <w:t>Наручилац има право да у току извођења радова, односно монтаже опреме, одустане од дела радова и опреме предвиђених у техничкој документацији чија укупна вредност не прелази 10% укупне уговорене цене, под условом да се тим одустајањем не угрозе гарантоване карактеристике објекта као целине.</w:t>
      </w:r>
    </w:p>
    <w:p w:rsidR="00DE3B0A" w:rsidRPr="00BD62E3" w:rsidRDefault="00DE3B0A" w:rsidP="00DE3B0A">
      <w:pPr>
        <w:pStyle w:val="a"/>
      </w:pPr>
      <w:r w:rsidRPr="00BD62E3">
        <w:rPr>
          <w:lang w:val="sr-Cyrl-RS"/>
        </w:rPr>
        <w:t>Хитни не</w:t>
      </w:r>
      <w:r w:rsidRPr="00BD62E3">
        <w:t>предвиђени радови</w:t>
      </w:r>
    </w:p>
    <w:p w:rsidR="00DE3B0A" w:rsidRPr="00BD62E3" w:rsidRDefault="00DE3B0A" w:rsidP="00DE3B0A">
      <w:pPr>
        <w:pStyle w:val="a0"/>
        <w:rPr>
          <w:lang w:val="ru-RU"/>
        </w:rPr>
      </w:pPr>
      <w:r w:rsidRPr="00BD62E3">
        <w:rPr>
          <w:lang w:val="ru-RU"/>
        </w:rPr>
        <w:t xml:space="preserve">Члан </w:t>
      </w:r>
      <w:r w:rsidRPr="00BD62E3">
        <w:rPr>
          <w:lang w:val="sr-Cyrl-RS"/>
        </w:rPr>
        <w:t>16</w:t>
      </w:r>
      <w:r w:rsidRPr="00BD62E3">
        <w:rPr>
          <w:lang w:val="ru-RU"/>
        </w:rPr>
        <w:t>.</w:t>
      </w:r>
    </w:p>
    <w:p w:rsidR="00DE3B0A" w:rsidRPr="00BD62E3" w:rsidRDefault="00DE3B0A" w:rsidP="00DE3B0A">
      <w:pPr>
        <w:ind w:firstLine="709"/>
        <w:jc w:val="both"/>
        <w:rPr>
          <w:bCs/>
          <w:szCs w:val="24"/>
          <w:lang w:val="ru-RU"/>
        </w:rPr>
      </w:pPr>
      <w:bookmarkStart w:id="12" w:name="_Hlk505340669"/>
      <w:r w:rsidRPr="00BD62E3">
        <w:rPr>
          <w:bCs/>
          <w:szCs w:val="24"/>
          <w:lang w:val="ru-RU"/>
        </w:rPr>
        <w:t>Хитни непредвиђени радови (према члану 634. Закона о облигационим односима) су они радови чије је предузимање било нужно због осигурања стабилности објекта или ради спречевања настанка штете, а изазвани су неочекиваном тежом природом земљишта, неочекиваном појавом воде или другим ванредним и неочекиваним догађајем.</w:t>
      </w:r>
    </w:p>
    <w:p w:rsidR="00DE3B0A" w:rsidRPr="00BD62E3" w:rsidRDefault="00DE3B0A" w:rsidP="00DE3B0A">
      <w:pPr>
        <w:ind w:firstLine="709"/>
        <w:jc w:val="both"/>
        <w:rPr>
          <w:bCs/>
          <w:szCs w:val="24"/>
          <w:lang w:val="ru-RU"/>
        </w:rPr>
      </w:pPr>
      <w:r w:rsidRPr="00BD62E3">
        <w:rPr>
          <w:bCs/>
          <w:szCs w:val="24"/>
          <w:lang w:val="ru-RU"/>
        </w:rPr>
        <w:t xml:space="preserve">Хитни непредвиђене радове Извођач радова може да изведе и без претходне сагласности наручиоца, ако због њихове хитности није био у могућности да прибави ту сагласност.  </w:t>
      </w:r>
    </w:p>
    <w:p w:rsidR="00DE3B0A" w:rsidRPr="00BD62E3" w:rsidRDefault="00DE3B0A" w:rsidP="00DE3B0A">
      <w:pPr>
        <w:ind w:firstLine="709"/>
        <w:jc w:val="both"/>
        <w:rPr>
          <w:bCs/>
          <w:szCs w:val="24"/>
          <w:lang w:val="ru-RU"/>
        </w:rPr>
      </w:pPr>
      <w:bookmarkStart w:id="13" w:name="_Hlk505340838"/>
      <w:bookmarkEnd w:id="12"/>
      <w:r w:rsidRPr="00BD62E3">
        <w:rPr>
          <w:bCs/>
          <w:szCs w:val="24"/>
          <w:lang w:val="ru-RU"/>
        </w:rPr>
        <w:t xml:space="preserve">Извођач радова је дужан без одлагања обавестити Наручиоца о разлозима за извођење хитних непредвиђених радова и о предузетим мерама. </w:t>
      </w:r>
    </w:p>
    <w:p w:rsidR="00DE3B0A" w:rsidRPr="00BD62E3" w:rsidRDefault="00DE3B0A" w:rsidP="00DE3B0A">
      <w:pPr>
        <w:ind w:firstLine="709"/>
        <w:jc w:val="both"/>
        <w:rPr>
          <w:bCs/>
          <w:szCs w:val="24"/>
          <w:lang w:val="ru-RU"/>
        </w:rPr>
      </w:pPr>
      <w:r w:rsidRPr="00BD62E3">
        <w:rPr>
          <w:bCs/>
          <w:szCs w:val="24"/>
          <w:lang w:val="ru-RU"/>
        </w:rPr>
        <w:lastRenderedPageBreak/>
        <w:t>Извођач радова има право на правичну накнаду за хитне непредвиђене радове који су морали бити обављени.</w:t>
      </w:r>
    </w:p>
    <w:bookmarkEnd w:id="13"/>
    <w:p w:rsidR="00DE3B0A" w:rsidRPr="00BD62E3" w:rsidRDefault="00DE3B0A" w:rsidP="00DE3B0A">
      <w:pPr>
        <w:ind w:firstLine="709"/>
        <w:jc w:val="both"/>
        <w:rPr>
          <w:color w:val="000000"/>
          <w:szCs w:val="24"/>
          <w:lang w:val="ru-RU"/>
        </w:rPr>
      </w:pPr>
      <w:r w:rsidRPr="00BD62E3">
        <w:rPr>
          <w:bCs/>
          <w:szCs w:val="24"/>
          <w:lang w:val="ru-RU"/>
        </w:rPr>
        <w:t>Наручилац може раскинути овај уговор ако би услед хитних непредвиђених радова уговорена цена морала бити повећана за 5,0%, и више, о чему је дужан без одлагања обавестити</w:t>
      </w:r>
      <w:r w:rsidRPr="00BD62E3">
        <w:rPr>
          <w:color w:val="000000"/>
          <w:szCs w:val="24"/>
          <w:lang w:val="ru-RU"/>
        </w:rPr>
        <w:t xml:space="preserve"> Извођача радова. </w:t>
      </w:r>
    </w:p>
    <w:p w:rsidR="00DE3B0A" w:rsidRPr="00BD62E3" w:rsidRDefault="00DE3B0A" w:rsidP="00DE3B0A">
      <w:pPr>
        <w:ind w:firstLine="720"/>
        <w:jc w:val="both"/>
        <w:rPr>
          <w:szCs w:val="24"/>
          <w:lang w:val="ru-RU"/>
        </w:rPr>
      </w:pPr>
      <w:r w:rsidRPr="00BD62E3">
        <w:rPr>
          <w:color w:val="000000"/>
          <w:szCs w:val="24"/>
          <w:lang w:val="ru-RU"/>
        </w:rPr>
        <w:t xml:space="preserve">У случају раскида уговора Наручилац је дужан исплатити Извођачу радова одговарајући део цене за већ извршене радове, као и правичну накнаду за учињене неопходне </w:t>
      </w:r>
      <w:r w:rsidRPr="00BD62E3">
        <w:rPr>
          <w:szCs w:val="24"/>
          <w:lang w:val="ru-RU"/>
        </w:rPr>
        <w:t>трошкове.</w:t>
      </w:r>
    </w:p>
    <w:p w:rsidR="0007231B" w:rsidRPr="00BD62E3" w:rsidRDefault="0007231B" w:rsidP="00DE3B0A">
      <w:pPr>
        <w:ind w:firstLine="720"/>
        <w:jc w:val="both"/>
        <w:rPr>
          <w:szCs w:val="24"/>
          <w:lang w:val="ru-RU"/>
        </w:rPr>
      </w:pPr>
    </w:p>
    <w:p w:rsidR="0007231B" w:rsidRPr="00BD62E3" w:rsidRDefault="0007231B">
      <w:pPr>
        <w:spacing w:after="160" w:line="259" w:lineRule="auto"/>
        <w:rPr>
          <w:b/>
          <w:szCs w:val="24"/>
          <w:lang w:val="sr-Cyrl-RS"/>
        </w:rPr>
      </w:pPr>
    </w:p>
    <w:p w:rsidR="00DE3B0A" w:rsidRPr="00BD62E3" w:rsidRDefault="00DE3B0A" w:rsidP="00DE3B0A">
      <w:pPr>
        <w:pStyle w:val="a"/>
      </w:pPr>
      <w:r w:rsidRPr="00BD62E3">
        <w:rPr>
          <w:lang w:val="sr-Cyrl-RS"/>
        </w:rPr>
        <w:t>Не</w:t>
      </w:r>
      <w:r w:rsidRPr="00BD62E3">
        <w:t>предвиђени радови</w:t>
      </w:r>
    </w:p>
    <w:p w:rsidR="00DE3B0A" w:rsidRPr="00BD62E3" w:rsidRDefault="00DE3B0A" w:rsidP="00DE3B0A">
      <w:pPr>
        <w:pStyle w:val="a0"/>
        <w:rPr>
          <w:lang w:val="ru-RU"/>
        </w:rPr>
      </w:pPr>
      <w:r w:rsidRPr="00BD62E3">
        <w:rPr>
          <w:lang w:val="ru-RU"/>
        </w:rPr>
        <w:t xml:space="preserve">Члан </w:t>
      </w:r>
      <w:r w:rsidRPr="00BD62E3">
        <w:rPr>
          <w:lang w:val="sr-Cyrl-RS"/>
        </w:rPr>
        <w:t>1</w:t>
      </w:r>
      <w:r w:rsidRPr="00BD62E3">
        <w:rPr>
          <w:lang w:val="sr-Latn-RS"/>
        </w:rPr>
        <w:t>7</w:t>
      </w:r>
      <w:r w:rsidRPr="00BD62E3">
        <w:rPr>
          <w:lang w:val="ru-RU"/>
        </w:rPr>
        <w:t>.</w:t>
      </w:r>
    </w:p>
    <w:p w:rsidR="00DE3B0A" w:rsidRPr="00BD62E3" w:rsidRDefault="00DE3B0A" w:rsidP="00DE3B0A">
      <w:pPr>
        <w:pStyle w:val="a"/>
        <w:spacing w:before="0"/>
        <w:jc w:val="both"/>
        <w:rPr>
          <w:b w:val="0"/>
          <w:bCs/>
        </w:rPr>
      </w:pPr>
      <w:r w:rsidRPr="00BD62E3">
        <w:rPr>
          <w:b w:val="0"/>
          <w:bCs/>
        </w:rPr>
        <w:tab/>
      </w:r>
      <w:bookmarkStart w:id="14" w:name="_Hlk505340911"/>
      <w:r w:rsidRPr="00BD62E3">
        <w:rPr>
          <w:b w:val="0"/>
          <w:bCs/>
        </w:rPr>
        <w:t>Непредвиђени радови према члану 9. Посебних Узанси о грађењу („Сл. Лист СФРЈ“ бр. 18/77 у даљем тексту: Узансе) су они радови који нису уговорени, ни предвиђени пројектом, али су се јавили као последица околности које су уочене у току реализације уговора и без чијег извођења циљ закљученог уговора не би био остварен у потпуности. У ове радове не спадају радови дефинисани чланом 15. и 16. овог уговора.</w:t>
      </w:r>
    </w:p>
    <w:p w:rsidR="00DE3B0A" w:rsidRPr="00BD62E3" w:rsidRDefault="00DE3B0A" w:rsidP="00DE3B0A">
      <w:pPr>
        <w:pStyle w:val="a"/>
        <w:spacing w:before="0"/>
        <w:jc w:val="both"/>
        <w:rPr>
          <w:b w:val="0"/>
          <w:bCs/>
        </w:rPr>
      </w:pPr>
      <w:r w:rsidRPr="00BD62E3">
        <w:rPr>
          <w:b w:val="0"/>
          <w:bCs/>
        </w:rPr>
        <w:tab/>
        <w:t xml:space="preserve">Непредвиђене радове Извођач радова не може да изведе без претходне сагласности наручиоца. </w:t>
      </w:r>
    </w:p>
    <w:p w:rsidR="00DE3B0A" w:rsidRPr="00BD62E3" w:rsidRDefault="00DE3B0A" w:rsidP="00DE3B0A">
      <w:pPr>
        <w:pStyle w:val="a"/>
        <w:spacing w:before="0"/>
        <w:jc w:val="both"/>
        <w:rPr>
          <w:b w:val="0"/>
          <w:bCs/>
        </w:rPr>
      </w:pPr>
      <w:r w:rsidRPr="00BD62E3">
        <w:rPr>
          <w:b w:val="0"/>
          <w:bCs/>
        </w:rPr>
        <w:tab/>
        <w:t>Извођач радова је дужан без одлагања обавестити Наручиоца о разлозима за извођење непредвиђених радова.</w:t>
      </w:r>
    </w:p>
    <w:p w:rsidR="00DE3B0A" w:rsidRPr="00BD62E3" w:rsidRDefault="00DE3B0A" w:rsidP="00DE3B0A">
      <w:pPr>
        <w:pStyle w:val="a"/>
        <w:spacing w:before="0"/>
        <w:jc w:val="both"/>
        <w:rPr>
          <w:b w:val="0"/>
          <w:bCs/>
        </w:rPr>
      </w:pPr>
      <w:r w:rsidRPr="00BD62E3">
        <w:rPr>
          <w:b w:val="0"/>
          <w:bCs/>
        </w:rPr>
        <w:tab/>
        <w:t>Извођач радова има право на правичну накнаду за непредвиђене радове који су морали бити обављени.</w:t>
      </w:r>
    </w:p>
    <w:bookmarkEnd w:id="14"/>
    <w:p w:rsidR="00DE3B0A" w:rsidRPr="00BD62E3" w:rsidRDefault="00DE3B0A" w:rsidP="00DE3B0A">
      <w:pPr>
        <w:pStyle w:val="a"/>
        <w:spacing w:before="0"/>
        <w:jc w:val="both"/>
        <w:rPr>
          <w:b w:val="0"/>
          <w:bCs/>
        </w:rPr>
      </w:pPr>
      <w:r w:rsidRPr="00BD62E3">
        <w:rPr>
          <w:b w:val="0"/>
          <w:bCs/>
        </w:rPr>
        <w:tab/>
        <w:t xml:space="preserve">Наручилац може раскинути овај уговор ако би услед непредвиђених радова уговорена цена морала бити повећана за 5,0%, и више, о чему је дужан без одлагања обавестити Извођача радова. </w:t>
      </w:r>
    </w:p>
    <w:p w:rsidR="00DE3B0A" w:rsidRPr="00BD62E3" w:rsidRDefault="00DE3B0A" w:rsidP="00DE3B0A">
      <w:pPr>
        <w:pStyle w:val="a"/>
        <w:spacing w:before="0"/>
        <w:jc w:val="both"/>
        <w:rPr>
          <w:b w:val="0"/>
          <w:bCs/>
        </w:rPr>
      </w:pPr>
      <w:r w:rsidRPr="00BD62E3">
        <w:rPr>
          <w:b w:val="0"/>
          <w:bCs/>
        </w:rPr>
        <w:tab/>
        <w:t>У случају раскида уговора Наручилац је дужан исплатити Извођачу радова одговарајући део цене за већ извршене радове, као и правичну накнаду за учињене неопходне трошкове.</w:t>
      </w:r>
    </w:p>
    <w:p w:rsidR="00DE3B0A" w:rsidRPr="00BD62E3" w:rsidRDefault="00DE3B0A" w:rsidP="00DE3B0A">
      <w:pPr>
        <w:pStyle w:val="a"/>
      </w:pPr>
      <w:r w:rsidRPr="00BD62E3">
        <w:t>Примопредаја изведених радова</w:t>
      </w:r>
    </w:p>
    <w:p w:rsidR="00DE3B0A" w:rsidRPr="00BD62E3" w:rsidRDefault="00DE3B0A" w:rsidP="00DE3B0A">
      <w:pPr>
        <w:pStyle w:val="a0"/>
        <w:rPr>
          <w:lang w:val="ru-RU"/>
        </w:rPr>
      </w:pPr>
      <w:r w:rsidRPr="00BD62E3">
        <w:rPr>
          <w:lang w:val="ru-RU"/>
        </w:rPr>
        <w:t>Члан 1</w:t>
      </w:r>
      <w:r w:rsidRPr="00BD62E3">
        <w:rPr>
          <w:lang w:val="sr-Latn-RS"/>
        </w:rPr>
        <w:t>8</w:t>
      </w:r>
      <w:r w:rsidRPr="00BD62E3">
        <w:rPr>
          <w:lang w:val="ru-RU"/>
        </w:rPr>
        <w:t>.</w:t>
      </w:r>
    </w:p>
    <w:p w:rsidR="00DE3B0A" w:rsidRPr="00BD62E3" w:rsidRDefault="00DE3B0A" w:rsidP="00DE3B0A">
      <w:pPr>
        <w:pStyle w:val="a"/>
        <w:spacing w:before="0"/>
        <w:jc w:val="both"/>
        <w:rPr>
          <w:b w:val="0"/>
        </w:rPr>
      </w:pPr>
      <w:r w:rsidRPr="00BD62E3">
        <w:rPr>
          <w:b w:val="0"/>
        </w:rPr>
        <w:tab/>
        <w:t>Примопредаја изведених радова врши се по завршетку извођења уговорених радова на објекту, односно свих радова предвиђених одобрењем за изградњу или одобрењем за извођење радова и техничком документацијом. Примопредаја изведених радова може да се врши и упоредо са извођењем радова на захтев Наручиоца, ако по завршетку извођења свих радова на објекту не би могла да се изврши контрола дела изведених радова.</w:t>
      </w:r>
    </w:p>
    <w:p w:rsidR="00DE3B0A" w:rsidRPr="00BD62E3" w:rsidRDefault="00DE3B0A" w:rsidP="00DE3B0A">
      <w:pPr>
        <w:pStyle w:val="a"/>
        <w:spacing w:before="0"/>
        <w:jc w:val="both"/>
        <w:rPr>
          <w:b w:val="0"/>
        </w:rPr>
      </w:pPr>
      <w:r w:rsidRPr="00BD62E3">
        <w:rPr>
          <w:b w:val="0"/>
        </w:rPr>
        <w:tab/>
        <w:t xml:space="preserve">Примопредаја изведених радова обухвата контролу усклађености изведених радова са одобрењем за изградњу или одобрењем за извођење радова и техничком документацијом на </w:t>
      </w:r>
      <w:r w:rsidRPr="00BD62E3">
        <w:rPr>
          <w:b w:val="0"/>
        </w:rPr>
        <w:lastRenderedPageBreak/>
        <w:t>основу које се изводе уговорени радови, као и са техничким прописима и стандардима који се односе на поједине врсте радова, односно материјала, опреме и инсталација.</w:t>
      </w:r>
    </w:p>
    <w:p w:rsidR="00DE3B0A" w:rsidRPr="00BD62E3" w:rsidRDefault="00DE3B0A" w:rsidP="00DE3B0A">
      <w:pPr>
        <w:pStyle w:val="a"/>
        <w:spacing w:before="0"/>
        <w:jc w:val="both"/>
        <w:rPr>
          <w:b w:val="0"/>
        </w:rPr>
      </w:pPr>
      <w:r w:rsidRPr="00BD62E3">
        <w:rPr>
          <w:b w:val="0"/>
        </w:rPr>
        <w:tab/>
        <w:t>Извођач радова о завршетку уговорених радова обавештава Наручиоца и стручни надзор, а дан завршетка радова уписује се у грађевински дневник.</w:t>
      </w:r>
    </w:p>
    <w:p w:rsidR="00DE3B0A" w:rsidRPr="00BD62E3" w:rsidRDefault="00DE3B0A" w:rsidP="00DE3B0A">
      <w:pPr>
        <w:pStyle w:val="a"/>
        <w:spacing w:before="0"/>
        <w:jc w:val="both"/>
        <w:rPr>
          <w:b w:val="0"/>
        </w:rPr>
      </w:pPr>
      <w:r w:rsidRPr="00BD62E3">
        <w:rPr>
          <w:b w:val="0"/>
        </w:rPr>
        <w:tab/>
        <w:t>Примопредаја радова се врши комисијски најкасније у року од 15 (петнаест) дана од завршетка радова.</w:t>
      </w:r>
    </w:p>
    <w:p w:rsidR="00DE3B0A" w:rsidRPr="00BD62E3" w:rsidRDefault="00DE3B0A" w:rsidP="00DE3B0A">
      <w:pPr>
        <w:pStyle w:val="a"/>
        <w:spacing w:before="0"/>
        <w:jc w:val="both"/>
        <w:rPr>
          <w:b w:val="0"/>
        </w:rPr>
      </w:pPr>
      <w:r w:rsidRPr="00BD62E3">
        <w:rPr>
          <w:b w:val="0"/>
        </w:rPr>
        <w:tab/>
        <w:t>Комисију за примопредају радова именоваће Наручилац, а обавезно је чине 3 (три) представника Наручиоца, 1 (један) представник Стручног надзора, уз присуство Извођача радова.</w:t>
      </w:r>
    </w:p>
    <w:p w:rsidR="00DE3B0A" w:rsidRPr="00BD62E3" w:rsidRDefault="00DE3B0A" w:rsidP="00DE3B0A">
      <w:pPr>
        <w:pStyle w:val="a"/>
        <w:spacing w:before="0"/>
        <w:jc w:val="both"/>
        <w:rPr>
          <w:b w:val="0"/>
        </w:rPr>
      </w:pPr>
      <w:r w:rsidRPr="00BD62E3">
        <w:rPr>
          <w:b w:val="0"/>
        </w:rPr>
        <w:tab/>
        <w:t>Комисија сачињава записник о примопредаји.</w:t>
      </w:r>
    </w:p>
    <w:p w:rsidR="00DE3B0A" w:rsidRPr="00BD62E3" w:rsidRDefault="00DE3B0A" w:rsidP="00DE3B0A">
      <w:pPr>
        <w:pStyle w:val="a"/>
        <w:spacing w:before="0"/>
        <w:jc w:val="both"/>
        <w:rPr>
          <w:b w:val="0"/>
        </w:rPr>
      </w:pPr>
      <w:r w:rsidRPr="00BD62E3">
        <w:rPr>
          <w:b w:val="0"/>
        </w:rPr>
        <w:tab/>
        <w:t>Извођач радова је дужан да приликом примопредаје преда Наручиоцу, пре техничког прегледа пројекте изведених радова у два примерка са одговарајућим атестима за уграђени материјал и извештајима.</w:t>
      </w:r>
    </w:p>
    <w:p w:rsidR="00DE3B0A" w:rsidRPr="00BD62E3" w:rsidRDefault="00DE3B0A" w:rsidP="00DE3B0A">
      <w:pPr>
        <w:pStyle w:val="a"/>
        <w:spacing w:before="0"/>
        <w:jc w:val="both"/>
        <w:rPr>
          <w:b w:val="0"/>
        </w:rPr>
      </w:pPr>
      <w:r w:rsidRPr="00BD62E3">
        <w:rPr>
          <w:b w:val="0"/>
        </w:rPr>
        <w:tab/>
        <w:t>Грешке, односно недостатке које утврди Наручилац у току извођења или приликом преузимања и предаје радова, Извођач радова мора да отклони без одлагања. Уколико те недостатке Извођач радова не почне да отклања у року од 3 (три) дана и ако их не отклони у разумно утврђеном року, Наручилац има право да те недостатке отклони преко другог лица на терет Извођача радова.</w:t>
      </w:r>
    </w:p>
    <w:p w:rsidR="00DE3B0A" w:rsidRPr="00BD62E3" w:rsidRDefault="00DE3B0A" w:rsidP="00DE3B0A">
      <w:pPr>
        <w:pStyle w:val="a"/>
        <w:spacing w:before="0"/>
        <w:jc w:val="both"/>
        <w:rPr>
          <w:b w:val="0"/>
        </w:rPr>
      </w:pPr>
      <w:r w:rsidRPr="00BD62E3">
        <w:rPr>
          <w:b w:val="0"/>
        </w:rPr>
        <w:tab/>
        <w:t xml:space="preserve">Евентуално уступање отклањања недостатака другом лицу, Наручилац ће учинити по тржишним ценама и са пажњом доброг привредника. </w:t>
      </w:r>
    </w:p>
    <w:p w:rsidR="00DE3B0A" w:rsidRPr="00BD62E3" w:rsidRDefault="00DE3B0A" w:rsidP="00DE3B0A">
      <w:pPr>
        <w:pStyle w:val="a"/>
        <w:spacing w:before="0"/>
        <w:jc w:val="both"/>
        <w:rPr>
          <w:b w:val="0"/>
        </w:rPr>
      </w:pPr>
      <w:r w:rsidRPr="00BD62E3">
        <w:rPr>
          <w:b w:val="0"/>
        </w:rPr>
        <w:tab/>
        <w:t xml:space="preserve">Примопредају радова обезбедиће Наручилац у законски предвиђеном року. </w:t>
      </w:r>
    </w:p>
    <w:p w:rsidR="00DE3B0A" w:rsidRPr="00BD62E3" w:rsidRDefault="00DE3B0A" w:rsidP="00DE3B0A">
      <w:pPr>
        <w:pStyle w:val="a"/>
        <w:spacing w:before="0"/>
        <w:jc w:val="both"/>
        <w:rPr>
          <w:b w:val="0"/>
        </w:rPr>
      </w:pPr>
      <w:r w:rsidRPr="00BD62E3">
        <w:rPr>
          <w:b w:val="0"/>
        </w:rPr>
        <w:tab/>
        <w:t>Наручилац ће у моменту у примопредаје радова од стране Извођача радова примити на коришћење изведене радове.</w:t>
      </w:r>
    </w:p>
    <w:p w:rsidR="00DE3B0A" w:rsidRPr="00BD62E3" w:rsidRDefault="00DE3B0A" w:rsidP="00DE3B0A">
      <w:pPr>
        <w:pStyle w:val="a"/>
      </w:pPr>
      <w:r w:rsidRPr="00BD62E3">
        <w:t>Коначни обрачун</w:t>
      </w:r>
    </w:p>
    <w:p w:rsidR="00DE3B0A" w:rsidRPr="00BD62E3" w:rsidRDefault="00DE3B0A" w:rsidP="00DE3B0A">
      <w:pPr>
        <w:pStyle w:val="a0"/>
        <w:rPr>
          <w:lang w:val="ru-RU"/>
        </w:rPr>
      </w:pPr>
      <w:r w:rsidRPr="00BD62E3">
        <w:rPr>
          <w:lang w:val="ru-RU"/>
        </w:rPr>
        <w:t>Члан 1</w:t>
      </w:r>
      <w:r w:rsidRPr="00BD62E3">
        <w:rPr>
          <w:lang w:val="sr-Latn-RS"/>
        </w:rPr>
        <w:t>9</w:t>
      </w:r>
      <w:r w:rsidRPr="00BD62E3">
        <w:rPr>
          <w:lang w:val="ru-RU"/>
        </w:rPr>
        <w:t>.</w:t>
      </w:r>
    </w:p>
    <w:p w:rsidR="00DE3B0A" w:rsidRPr="00BD62E3" w:rsidRDefault="00DE3B0A" w:rsidP="00DE3B0A">
      <w:pPr>
        <w:ind w:firstLine="720"/>
        <w:jc w:val="both"/>
        <w:rPr>
          <w:bCs/>
          <w:szCs w:val="24"/>
          <w:lang w:val="ru-RU"/>
        </w:rPr>
      </w:pPr>
      <w:r w:rsidRPr="00BD62E3">
        <w:rPr>
          <w:bCs/>
          <w:szCs w:val="24"/>
          <w:lang w:val="ru-RU"/>
        </w:rPr>
        <w:t>Коначну количину и вредност изведених радова по Уговору утврђује Комисија за коначни обрачун на бази стварно изведених радова оверених у грађевинској књизи од стране стручног надзора и усвојених јединичних цена из понуде које су фиксне и непроменљиве</w:t>
      </w:r>
      <w:r w:rsidRPr="00BD62E3">
        <w:rPr>
          <w:bCs/>
          <w:szCs w:val="24"/>
          <w:lang w:val="sr-Cyrl-BA"/>
        </w:rPr>
        <w:t>.</w:t>
      </w:r>
      <w:r w:rsidRPr="00BD62E3">
        <w:rPr>
          <w:bCs/>
          <w:szCs w:val="24"/>
          <w:lang w:val="ru-RU"/>
        </w:rPr>
        <w:t xml:space="preserve"> </w:t>
      </w:r>
    </w:p>
    <w:p w:rsidR="00DE3B0A" w:rsidRPr="00BD62E3" w:rsidRDefault="00DE3B0A" w:rsidP="00DE3B0A">
      <w:pPr>
        <w:ind w:firstLine="720"/>
        <w:jc w:val="both"/>
        <w:rPr>
          <w:bCs/>
          <w:szCs w:val="24"/>
          <w:lang w:val="ru-RU"/>
        </w:rPr>
      </w:pPr>
      <w:r w:rsidRPr="00BD62E3">
        <w:rPr>
          <w:bCs/>
          <w:szCs w:val="24"/>
          <w:lang w:val="ru-RU"/>
        </w:rPr>
        <w:t>Комисију за коначни обрачун именоваће Наручилац радова, а обавезно је чине 3 (три) представника Наручиоца, 1 (један) представник Стручног надзора, уз присуство Извођача радова.</w:t>
      </w:r>
    </w:p>
    <w:p w:rsidR="00DE3B0A" w:rsidRPr="00BD62E3" w:rsidRDefault="00DE3B0A" w:rsidP="00DE3B0A">
      <w:pPr>
        <w:ind w:firstLine="720"/>
        <w:jc w:val="both"/>
        <w:rPr>
          <w:bCs/>
          <w:szCs w:val="24"/>
          <w:lang w:val="ru-RU"/>
        </w:rPr>
      </w:pPr>
      <w:r w:rsidRPr="00BD62E3">
        <w:rPr>
          <w:bCs/>
          <w:szCs w:val="24"/>
          <w:lang w:val="ru-RU"/>
        </w:rPr>
        <w:t>Комисија сачињава Записник о коначном обрачуну изведених радова.</w:t>
      </w:r>
    </w:p>
    <w:p w:rsidR="00DE3B0A" w:rsidRPr="00BD62E3" w:rsidRDefault="00DE3B0A" w:rsidP="00DE3B0A">
      <w:pPr>
        <w:ind w:firstLine="720"/>
        <w:jc w:val="both"/>
        <w:rPr>
          <w:bCs/>
          <w:szCs w:val="24"/>
          <w:lang w:val="ru-RU"/>
        </w:rPr>
      </w:pPr>
      <w:r w:rsidRPr="00BD62E3">
        <w:rPr>
          <w:bCs/>
          <w:szCs w:val="24"/>
          <w:lang w:val="ru-RU"/>
        </w:rPr>
        <w:t>Окончана ситуација за изведене радове испоставља се истовремено са Записником о примопредаји и Записником о коначном обрачуну изведених радова.</w:t>
      </w:r>
    </w:p>
    <w:p w:rsidR="00DE3B0A" w:rsidRPr="00BD62E3" w:rsidRDefault="00DE3B0A" w:rsidP="00DE3B0A">
      <w:pPr>
        <w:pStyle w:val="a"/>
      </w:pPr>
      <w:r w:rsidRPr="00BD62E3">
        <w:t>Раскид Уговора</w:t>
      </w:r>
    </w:p>
    <w:p w:rsidR="00DE3B0A" w:rsidRPr="00BD62E3" w:rsidRDefault="00DE3B0A" w:rsidP="00DE3B0A">
      <w:pPr>
        <w:pStyle w:val="a0"/>
        <w:rPr>
          <w:lang w:val="ru-RU"/>
        </w:rPr>
      </w:pPr>
      <w:r w:rsidRPr="00BD62E3">
        <w:rPr>
          <w:lang w:val="ru-RU"/>
        </w:rPr>
        <w:t xml:space="preserve">Члан </w:t>
      </w:r>
      <w:r w:rsidRPr="00BD62E3">
        <w:rPr>
          <w:lang w:val="sr-Latn-RS"/>
        </w:rPr>
        <w:t>20</w:t>
      </w:r>
      <w:r w:rsidRPr="00BD62E3">
        <w:rPr>
          <w:lang w:val="ru-RU"/>
        </w:rPr>
        <w:t>.</w:t>
      </w:r>
    </w:p>
    <w:p w:rsidR="00DE3B0A" w:rsidRPr="00BD62E3" w:rsidRDefault="00DE3B0A" w:rsidP="00DE3B0A">
      <w:pPr>
        <w:ind w:firstLine="709"/>
        <w:jc w:val="both"/>
        <w:rPr>
          <w:szCs w:val="24"/>
          <w:lang w:val="ru-RU"/>
        </w:rPr>
      </w:pPr>
      <w:r w:rsidRPr="00BD62E3">
        <w:rPr>
          <w:szCs w:val="24"/>
          <w:lang w:val="ru-RU"/>
        </w:rPr>
        <w:t>Наручилац задржава право да једнострано раскине овај уговор уколико Извођач радова касни са извођењем радова дуже од 15 (петнаест) календарских дана.</w:t>
      </w:r>
    </w:p>
    <w:p w:rsidR="00DE3B0A" w:rsidRPr="00BD62E3" w:rsidRDefault="00DE3B0A" w:rsidP="00DE3B0A">
      <w:pPr>
        <w:ind w:firstLine="709"/>
        <w:jc w:val="both"/>
        <w:rPr>
          <w:bCs/>
          <w:szCs w:val="24"/>
          <w:lang w:val="ru-RU"/>
        </w:rPr>
      </w:pPr>
      <w:r w:rsidRPr="00BD62E3">
        <w:rPr>
          <w:szCs w:val="24"/>
          <w:lang w:val="ru-RU"/>
        </w:rPr>
        <w:t xml:space="preserve">Наручилац задржава право да једнострано раскине овај уговор уколико извршени радови не одговарају прописима или стандардима за ту врсту посла и квалитету наведеном у понуди Извођача радова, а Извођач радова није поступио по примедбама стручног надзора, </w:t>
      </w:r>
      <w:r w:rsidRPr="00BD62E3">
        <w:rPr>
          <w:bCs/>
          <w:szCs w:val="24"/>
          <w:lang w:val="ru-RU"/>
        </w:rPr>
        <w:t xml:space="preserve">као и ако </w:t>
      </w:r>
      <w:r w:rsidRPr="00BD62E3">
        <w:rPr>
          <w:szCs w:val="24"/>
          <w:lang w:val="ru-RU"/>
        </w:rPr>
        <w:t xml:space="preserve">Извођач радова </w:t>
      </w:r>
      <w:r w:rsidRPr="00BD62E3">
        <w:rPr>
          <w:bCs/>
          <w:szCs w:val="24"/>
          <w:lang w:val="ru-RU"/>
        </w:rPr>
        <w:t>не изводи радове у складу са пројектно-техничком документацијом или из неоправданих разлога прекине са извођењем радова.</w:t>
      </w:r>
    </w:p>
    <w:p w:rsidR="00DE3B0A" w:rsidRPr="00BD62E3" w:rsidRDefault="00DE3B0A" w:rsidP="00DE3B0A">
      <w:pPr>
        <w:ind w:firstLine="709"/>
        <w:jc w:val="both"/>
        <w:rPr>
          <w:bCs/>
          <w:szCs w:val="24"/>
          <w:lang w:val="ru-RU"/>
        </w:rPr>
      </w:pPr>
      <w:r w:rsidRPr="00BD62E3">
        <w:rPr>
          <w:bCs/>
          <w:szCs w:val="24"/>
          <w:lang w:val="ru-RU"/>
        </w:rPr>
        <w:t>Наручилац задржава право да једнострано раскине уговор у случају да Извођач није омогућио несметан приступ Грађевинском дневнику на захтев Стручног надзора и Наручиоца.</w:t>
      </w:r>
    </w:p>
    <w:p w:rsidR="00DE3B0A" w:rsidRPr="00BD62E3" w:rsidRDefault="00DE3B0A" w:rsidP="00DE3B0A">
      <w:pPr>
        <w:ind w:firstLine="709"/>
        <w:jc w:val="both"/>
        <w:rPr>
          <w:szCs w:val="24"/>
          <w:lang w:val="sr-Cyrl-RS"/>
        </w:rPr>
      </w:pPr>
      <w:r w:rsidRPr="00BD62E3">
        <w:rPr>
          <w:szCs w:val="24"/>
          <w:lang w:val="sr-Cyrl-RS"/>
        </w:rPr>
        <w:lastRenderedPageBreak/>
        <w:t>Наручилац може једнострано раскинути уговор уколико Извођач ангажује лице као подизвођача које није наведено у понуди у уговору о јавној набавци, у складу са чланом 170. став 1. тачка 4. ЗЈН.</w:t>
      </w:r>
    </w:p>
    <w:p w:rsidR="00DE3B0A" w:rsidRPr="00BD62E3" w:rsidRDefault="00DE3B0A" w:rsidP="00DE3B0A">
      <w:pPr>
        <w:ind w:firstLine="709"/>
        <w:jc w:val="both"/>
        <w:rPr>
          <w:bCs/>
          <w:szCs w:val="24"/>
          <w:lang w:val="ru-RU"/>
        </w:rPr>
      </w:pPr>
      <w:r w:rsidRPr="00BD62E3">
        <w:rPr>
          <w:bCs/>
          <w:szCs w:val="24"/>
          <w:lang w:val="ru-RU"/>
        </w:rPr>
        <w:t>Наручилац може једнострано раскинути уговор и у случају недостатка средстава за његову реализацију.</w:t>
      </w:r>
    </w:p>
    <w:p w:rsidR="00DE3B0A" w:rsidRPr="00BD62E3" w:rsidRDefault="00DE3B0A" w:rsidP="00DE3B0A">
      <w:pPr>
        <w:ind w:firstLine="709"/>
        <w:jc w:val="both"/>
        <w:rPr>
          <w:bCs/>
          <w:szCs w:val="24"/>
          <w:lang w:val="ru-RU"/>
        </w:rPr>
      </w:pPr>
      <w:r w:rsidRPr="00BD62E3">
        <w:rPr>
          <w:bCs/>
          <w:szCs w:val="24"/>
          <w:lang w:val="ru-RU"/>
        </w:rPr>
        <w:t>Уколико дође до раскида Уговора пре завршетка свих радова чије извођење је било предмет овог Уговора заједничка Комисија ће сачинити Записник о до тада стварно изведеним радовима и њиховој вредности у складу са Уговором.</w:t>
      </w:r>
    </w:p>
    <w:p w:rsidR="00DE3B0A" w:rsidRPr="00BD62E3" w:rsidRDefault="00DE3B0A" w:rsidP="00DE3B0A">
      <w:pPr>
        <w:ind w:firstLine="709"/>
        <w:jc w:val="both"/>
        <w:rPr>
          <w:bCs/>
          <w:szCs w:val="24"/>
          <w:lang w:val="ru-RU"/>
        </w:rPr>
      </w:pPr>
      <w:r w:rsidRPr="00BD62E3">
        <w:rPr>
          <w:bCs/>
          <w:szCs w:val="24"/>
          <w:lang w:val="ru-RU"/>
        </w:rPr>
        <w:t>Уговор се раскида писаном изјавом која садржи основ за раскид уговора и доставља се другој уговорној страни.</w:t>
      </w:r>
    </w:p>
    <w:p w:rsidR="00DE3B0A" w:rsidRPr="00BD62E3" w:rsidRDefault="00DE3B0A" w:rsidP="00DE3B0A">
      <w:pPr>
        <w:ind w:firstLine="720"/>
        <w:jc w:val="both"/>
        <w:rPr>
          <w:bCs/>
          <w:szCs w:val="24"/>
          <w:lang w:val="sr-Cyrl-RS"/>
        </w:rPr>
      </w:pPr>
      <w:r w:rsidRPr="00BD62E3">
        <w:rPr>
          <w:bCs/>
          <w:szCs w:val="24"/>
          <w:lang w:val="ru-RU"/>
        </w:rPr>
        <w:t xml:space="preserve">У случају раскида Уговора, Извођач радова је дужан да изведене радове обезбеди и сачува од пропадања, као и да Наручиоцу преда пројекат изведеног објекта </w:t>
      </w:r>
      <w:r w:rsidRPr="00BD62E3">
        <w:rPr>
          <w:szCs w:val="24"/>
          <w:lang w:val="ru-RU"/>
        </w:rPr>
        <w:t>као и преглед стварно изведеним радова до дана раскида уговора, потписан од стране одговорног извођача радова и надзорног органа</w:t>
      </w:r>
      <w:r w:rsidRPr="00BD62E3">
        <w:rPr>
          <w:szCs w:val="24"/>
          <w:lang w:val="sr-Cyrl-RS"/>
        </w:rPr>
        <w:t>.</w:t>
      </w:r>
    </w:p>
    <w:p w:rsidR="00DE3B0A" w:rsidRPr="00BD62E3" w:rsidRDefault="00DE3B0A" w:rsidP="00DE3B0A">
      <w:pPr>
        <w:pStyle w:val="a"/>
      </w:pPr>
      <w:r w:rsidRPr="00BD62E3">
        <w:t>Измене уговора</w:t>
      </w:r>
    </w:p>
    <w:p w:rsidR="00DE3B0A" w:rsidRPr="00BD62E3" w:rsidRDefault="00DE3B0A" w:rsidP="00DE3B0A">
      <w:pPr>
        <w:pStyle w:val="a0"/>
        <w:rPr>
          <w:lang w:val="sr-Cyrl-RS"/>
        </w:rPr>
      </w:pPr>
      <w:r w:rsidRPr="00BD62E3">
        <w:rPr>
          <w:lang w:val="sr-Cyrl-RS"/>
        </w:rPr>
        <w:t>Члан 2</w:t>
      </w:r>
      <w:r w:rsidRPr="00BD62E3">
        <w:rPr>
          <w:lang w:val="sr-Latn-RS"/>
        </w:rPr>
        <w:t>1</w:t>
      </w:r>
      <w:r w:rsidRPr="00BD62E3">
        <w:rPr>
          <w:lang w:val="sr-Cyrl-RS"/>
        </w:rPr>
        <w:t>.</w:t>
      </w:r>
    </w:p>
    <w:p w:rsidR="002C1E59" w:rsidRPr="00BD62E3" w:rsidRDefault="00DE3B0A" w:rsidP="00DE3B0A">
      <w:pPr>
        <w:pStyle w:val="a0"/>
        <w:spacing w:before="0"/>
        <w:jc w:val="both"/>
        <w:rPr>
          <w:lang w:val="sr-Cyrl-RS"/>
        </w:rPr>
      </w:pPr>
      <w:r w:rsidRPr="00BD62E3">
        <w:rPr>
          <w:lang w:val="ru-RU"/>
        </w:rPr>
        <w:tab/>
      </w:r>
      <w:r w:rsidR="002C1E59" w:rsidRPr="00BD62E3">
        <w:rPr>
          <w:lang w:val="ru-RU"/>
        </w:rP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w:t>
      </w:r>
      <w:r w:rsidRPr="00BD62E3">
        <w:rPr>
          <w:lang w:val="sr-Cyrl-RS"/>
        </w:rPr>
        <w:t xml:space="preserve">, ако је то повећање последица околности које су уочене у току реализације уговора и без чијег извођења циљ закљученог уговора не би био остварен у потпуности, а у складу су са дефиницијама датим у члану 16. и 17. овог уговора. </w:t>
      </w:r>
    </w:p>
    <w:p w:rsidR="00DE3B0A" w:rsidRPr="00BD62E3" w:rsidRDefault="002C1E59" w:rsidP="002C1E59">
      <w:pPr>
        <w:pStyle w:val="a0"/>
        <w:spacing w:before="0"/>
        <w:ind w:firstLine="720"/>
        <w:jc w:val="both"/>
        <w:rPr>
          <w:lang w:val="sr-Cyrl-RS"/>
        </w:rPr>
      </w:pPr>
      <w:r w:rsidRPr="00BD62E3">
        <w:rPr>
          <w:lang w:val="sr-Cyrl-RS"/>
        </w:rPr>
        <w:t>Лимити из става 1. овог члана не односе се на вишкове радова уколико су исти уговорени</w:t>
      </w:r>
      <w:r w:rsidR="00DE3B0A" w:rsidRPr="00BD62E3">
        <w:rPr>
          <w:lang w:val="sr-Cyrl-RS"/>
        </w:rPr>
        <w:t xml:space="preserve">. (члан 115. ст. 1. и  3. Закона). </w:t>
      </w:r>
    </w:p>
    <w:p w:rsidR="00DE3B0A" w:rsidRPr="00BD62E3" w:rsidRDefault="00DE3B0A" w:rsidP="00DE3B0A">
      <w:pPr>
        <w:pStyle w:val="a0"/>
        <w:spacing w:before="0"/>
        <w:jc w:val="both"/>
        <w:rPr>
          <w:lang w:val="sr-Cyrl-RS"/>
        </w:rPr>
      </w:pPr>
      <w:r w:rsidRPr="00BD62E3">
        <w:rPr>
          <w:lang w:val="sr-Cyrl-RS"/>
        </w:rPr>
        <w:tab/>
        <w:t xml:space="preserve">Ако вредност повећаног обима радова прелази прописане лимите, повећање обима предмета уговора не може се извршити без спровођења одговарајућег поступка јавне набавке. </w:t>
      </w:r>
    </w:p>
    <w:p w:rsidR="00DE3B0A" w:rsidRPr="00BD62E3" w:rsidRDefault="00DE3B0A" w:rsidP="00DE3B0A">
      <w:pPr>
        <w:pStyle w:val="a0"/>
        <w:spacing w:before="0"/>
        <w:jc w:val="both"/>
        <w:rPr>
          <w:lang w:val="sr-Cyrl-RS"/>
        </w:rPr>
      </w:pPr>
      <w:r w:rsidRPr="00BD62E3">
        <w:rPr>
          <w:lang w:val="sr-Cyrl-RS"/>
        </w:rPr>
        <w:tab/>
        <w:t>Наручилац ће дозволити продужетак рока за извођење радова, ако наступе околности на које извођач радова није могао да утиче, а које се односе на:</w:t>
      </w:r>
    </w:p>
    <w:p w:rsidR="00DE3B0A" w:rsidRPr="00BD62E3" w:rsidRDefault="00DE3B0A" w:rsidP="00B724CC">
      <w:pPr>
        <w:pStyle w:val="a0"/>
        <w:numPr>
          <w:ilvl w:val="0"/>
          <w:numId w:val="31"/>
        </w:numPr>
        <w:spacing w:before="0"/>
        <w:jc w:val="both"/>
        <w:rPr>
          <w:lang w:val="sr-Cyrl-RS"/>
        </w:rPr>
      </w:pPr>
      <w:r w:rsidRPr="00BD62E3">
        <w:rPr>
          <w:lang w:val="sr-Cyrl-RS"/>
        </w:rPr>
        <w:t>природни догађај (пожар, поплава, земљотрес, изузетно лоше време неуобичајено за годишње доба и за место на коме се радови изводе и сл.);</w:t>
      </w:r>
    </w:p>
    <w:p w:rsidR="00DE3B0A" w:rsidRPr="00BD62E3" w:rsidRDefault="00DE3B0A" w:rsidP="00B724CC">
      <w:pPr>
        <w:pStyle w:val="a0"/>
        <w:numPr>
          <w:ilvl w:val="0"/>
          <w:numId w:val="31"/>
        </w:numPr>
        <w:spacing w:before="0"/>
        <w:jc w:val="both"/>
        <w:rPr>
          <w:lang w:val="sr-Cyrl-RS"/>
        </w:rPr>
      </w:pPr>
      <w:r w:rsidRPr="00BD62E3">
        <w:rPr>
          <w:lang w:val="sr-Cyrl-RS"/>
        </w:rPr>
        <w:t>мере које буду предвиђене актима надлежних органа;</w:t>
      </w:r>
    </w:p>
    <w:p w:rsidR="00DE3B0A" w:rsidRPr="00BD62E3" w:rsidRDefault="00DE3B0A" w:rsidP="00B724CC">
      <w:pPr>
        <w:pStyle w:val="a0"/>
        <w:numPr>
          <w:ilvl w:val="0"/>
          <w:numId w:val="31"/>
        </w:numPr>
        <w:spacing w:before="0"/>
        <w:jc w:val="both"/>
        <w:rPr>
          <w:lang w:val="sr-Cyrl-RS"/>
        </w:rPr>
      </w:pPr>
      <w:r w:rsidRPr="00BD62E3">
        <w:rPr>
          <w:lang w:val="sr-Cyrl-RS"/>
        </w:rPr>
        <w:t>услови за извођење радова у земљи или води, који нису предвиђени техничком документацијом;</w:t>
      </w:r>
    </w:p>
    <w:p w:rsidR="00DE3B0A" w:rsidRPr="00BD62E3" w:rsidRDefault="00DE3B0A" w:rsidP="00B724CC">
      <w:pPr>
        <w:pStyle w:val="a0"/>
        <w:numPr>
          <w:ilvl w:val="0"/>
          <w:numId w:val="31"/>
        </w:numPr>
        <w:spacing w:before="0"/>
        <w:jc w:val="both"/>
        <w:rPr>
          <w:lang w:val="sr-Cyrl-RS"/>
        </w:rPr>
      </w:pPr>
      <w:r w:rsidRPr="00BD62E3">
        <w:rPr>
          <w:lang w:val="sr-Cyrl-RS"/>
        </w:rPr>
        <w:t>закашњење наручиоца да Извођача радова уведе у посао;</w:t>
      </w:r>
    </w:p>
    <w:p w:rsidR="00DE3B0A" w:rsidRPr="00BD62E3" w:rsidRDefault="00DE3B0A" w:rsidP="00B724CC">
      <w:pPr>
        <w:pStyle w:val="a0"/>
        <w:numPr>
          <w:ilvl w:val="0"/>
          <w:numId w:val="31"/>
        </w:numPr>
        <w:spacing w:before="0"/>
        <w:jc w:val="both"/>
        <w:rPr>
          <w:lang w:val="sr-Cyrl-RS"/>
        </w:rPr>
      </w:pPr>
      <w:bookmarkStart w:id="15" w:name="_Hlk499071084"/>
      <w:r w:rsidRPr="00BD62E3">
        <w:rPr>
          <w:lang w:val="sr-Cyrl-RS"/>
        </w:rPr>
        <w:t>хитне непредвиђене радове према члану 16. уговора, за које Извођач радова приликом извођења радова није знао нити је могао знати да се морају извести.</w:t>
      </w:r>
      <w:bookmarkEnd w:id="15"/>
    </w:p>
    <w:p w:rsidR="00DE3B0A" w:rsidRPr="00BD62E3" w:rsidRDefault="00DE3B0A" w:rsidP="00B724CC">
      <w:pPr>
        <w:pStyle w:val="a0"/>
        <w:numPr>
          <w:ilvl w:val="0"/>
          <w:numId w:val="31"/>
        </w:numPr>
        <w:spacing w:before="0"/>
        <w:jc w:val="both"/>
        <w:rPr>
          <w:lang w:val="sr-Cyrl-RS"/>
        </w:rPr>
      </w:pPr>
      <w:r w:rsidRPr="00BD62E3">
        <w:rPr>
          <w:lang w:val="sr-Cyrl-RS"/>
        </w:rPr>
        <w:t xml:space="preserve">непредвиђене радове према члану 17. уговора, без чијег извођења циљ закљученог уговора не би био остварен у </w:t>
      </w:r>
      <w:proofErr w:type="spellStart"/>
      <w:r w:rsidRPr="00BD62E3">
        <w:rPr>
          <w:lang w:val="sr-Cyrl-RS"/>
        </w:rPr>
        <w:t>потпуности,а</w:t>
      </w:r>
      <w:proofErr w:type="spellEnd"/>
      <w:r w:rsidRPr="00BD62E3">
        <w:rPr>
          <w:lang w:val="sr-Cyrl-RS"/>
        </w:rPr>
        <w:t xml:space="preserve"> </w:t>
      </w:r>
      <w:r w:rsidRPr="00BD62E3">
        <w:rPr>
          <w:lang w:val="ru-RU"/>
        </w:rPr>
        <w:t>који нису били уговорени, ни предвиђени пројектом.</w:t>
      </w:r>
    </w:p>
    <w:p w:rsidR="00DE3B0A" w:rsidRPr="00BD62E3" w:rsidRDefault="00DE3B0A" w:rsidP="00DE3B0A">
      <w:pPr>
        <w:pStyle w:val="a0"/>
        <w:rPr>
          <w:rFonts w:eastAsia="Calibri-Bold"/>
          <w:lang w:val="sr-Cyrl-RS" w:eastAsia="sr-Cyrl-RS"/>
        </w:rPr>
      </w:pPr>
      <w:r w:rsidRPr="00BD62E3">
        <w:rPr>
          <w:rFonts w:eastAsia="Calibri-Bold"/>
          <w:lang w:val="sr-Cyrl-RS" w:eastAsia="sr-Cyrl-RS"/>
        </w:rPr>
        <w:t>Члан 2</w:t>
      </w:r>
      <w:r w:rsidRPr="00BD62E3">
        <w:rPr>
          <w:rFonts w:eastAsia="Calibri-Bold"/>
          <w:lang w:val="sr-Latn-RS" w:eastAsia="sr-Cyrl-RS"/>
        </w:rPr>
        <w:t>2</w:t>
      </w:r>
      <w:r w:rsidRPr="00BD62E3">
        <w:rPr>
          <w:rFonts w:eastAsia="Calibri-Bold"/>
          <w:lang w:val="sr-Cyrl-RS" w:eastAsia="sr-Cyrl-RS"/>
        </w:rPr>
        <w:t>.</w:t>
      </w:r>
    </w:p>
    <w:p w:rsidR="00DE3B0A" w:rsidRPr="00BD62E3" w:rsidRDefault="00DE3B0A" w:rsidP="00DE3B0A">
      <w:pPr>
        <w:ind w:firstLine="720"/>
        <w:jc w:val="both"/>
        <w:rPr>
          <w:rFonts w:eastAsia="Calibri-Bold"/>
          <w:bCs/>
          <w:color w:val="000000"/>
          <w:szCs w:val="24"/>
          <w:lang w:val="sr-Cyrl-RS" w:eastAsia="sr-Cyrl-RS"/>
        </w:rPr>
      </w:pPr>
      <w:r w:rsidRPr="00BD62E3">
        <w:rPr>
          <w:rFonts w:eastAsia="Calibri-Bold"/>
          <w:bCs/>
          <w:color w:val="000000"/>
          <w:szCs w:val="24"/>
          <w:lang w:val="sr-Cyrl-RS" w:eastAsia="sr-Cyrl-RS"/>
        </w:rPr>
        <w:t>У случају потребе извођења непредвиђених радова, поред продужења рока, наручилац ће дозволити и промену цене, до износа трошкова који су настали због извођења тих радова, под условом да вредност тих трошкова не прелази прописане лимите за повећање обима предмета јавне набавке.</w:t>
      </w:r>
    </w:p>
    <w:p w:rsidR="00DE3B0A" w:rsidRPr="00BD62E3" w:rsidRDefault="00DE3B0A" w:rsidP="00DE3B0A">
      <w:pPr>
        <w:ind w:firstLine="720"/>
        <w:contextualSpacing/>
        <w:jc w:val="both"/>
        <w:rPr>
          <w:szCs w:val="24"/>
          <w:lang w:val="sr-Cyrl-RS"/>
        </w:rPr>
      </w:pPr>
      <w:r w:rsidRPr="00BD62E3">
        <w:rPr>
          <w:szCs w:val="24"/>
          <w:lang w:val="sr-Cyrl-RS"/>
        </w:rPr>
        <w:lastRenderedPageBreak/>
        <w:t>У року од 3 дана од почетка извођења радова на позицијама непредвиђених радова, Извођач је у обавези да достави Надзорном органу на сагласност Понуду са анализом цена за наведене позиције непредвиђених радова.</w:t>
      </w:r>
    </w:p>
    <w:p w:rsidR="00DE3B0A" w:rsidRPr="00BD62E3" w:rsidRDefault="00DE3B0A" w:rsidP="00DE3B0A">
      <w:pPr>
        <w:ind w:firstLine="720"/>
        <w:contextualSpacing/>
        <w:jc w:val="both"/>
        <w:rPr>
          <w:szCs w:val="24"/>
          <w:lang w:val="sr-Cyrl-RS"/>
        </w:rPr>
      </w:pPr>
      <w:r w:rsidRPr="00BD62E3">
        <w:rPr>
          <w:szCs w:val="24"/>
          <w:lang w:val="sr-Cyrl-RS"/>
        </w:rPr>
        <w:t>Наручилац доноси одлуку о измени уговора због повећања обима предмета јавне набавке или због промене других битних елемената уговора, у складу са чланом 115. Закона.</w:t>
      </w:r>
    </w:p>
    <w:p w:rsidR="00DE3B0A" w:rsidRPr="00BD62E3" w:rsidRDefault="00DE3B0A" w:rsidP="00DE3B0A">
      <w:pPr>
        <w:ind w:firstLine="720"/>
        <w:contextualSpacing/>
        <w:jc w:val="both"/>
        <w:rPr>
          <w:rFonts w:eastAsia="Calibri-Bold"/>
          <w:bCs/>
          <w:color w:val="000000"/>
          <w:szCs w:val="24"/>
          <w:lang w:val="sr-Cyrl-RS" w:eastAsia="sr-Cyrl-RS"/>
        </w:rPr>
      </w:pPr>
      <w:r w:rsidRPr="00BD62E3">
        <w:rPr>
          <w:szCs w:val="24"/>
          <w:lang w:val="sr-Cyrl-RS"/>
        </w:rPr>
        <w:t>Изменом уговора, по било ком од наведених основа, не може се мењати предмет јавне</w:t>
      </w:r>
      <w:r w:rsidRPr="00BD62E3">
        <w:rPr>
          <w:rFonts w:eastAsia="Calibri-Bold"/>
          <w:bCs/>
          <w:color w:val="000000"/>
          <w:szCs w:val="24"/>
          <w:lang w:val="sr-Cyrl-RS" w:eastAsia="sr-Cyrl-RS"/>
        </w:rPr>
        <w:t xml:space="preserve"> набавке. </w:t>
      </w:r>
    </w:p>
    <w:p w:rsidR="00DE3B0A" w:rsidRPr="00BD62E3" w:rsidRDefault="00DE3B0A" w:rsidP="00DE3B0A">
      <w:pPr>
        <w:pStyle w:val="a"/>
      </w:pPr>
      <w:r w:rsidRPr="00BD62E3">
        <w:t>Сходна примена других прописа</w:t>
      </w:r>
    </w:p>
    <w:p w:rsidR="00DE3B0A" w:rsidRPr="00BD62E3" w:rsidRDefault="00DE3B0A" w:rsidP="00DE3B0A">
      <w:pPr>
        <w:pStyle w:val="a0"/>
        <w:rPr>
          <w:lang w:val="ru-RU"/>
        </w:rPr>
      </w:pPr>
      <w:r w:rsidRPr="00BD62E3">
        <w:rPr>
          <w:lang w:val="ru-RU"/>
        </w:rPr>
        <w:t>Члан 2</w:t>
      </w:r>
      <w:r w:rsidRPr="00BD62E3">
        <w:rPr>
          <w:lang w:val="sr-Latn-RS"/>
        </w:rPr>
        <w:t>3</w:t>
      </w:r>
      <w:r w:rsidRPr="00BD62E3">
        <w:rPr>
          <w:lang w:val="ru-RU"/>
        </w:rPr>
        <w:t>.</w:t>
      </w:r>
    </w:p>
    <w:p w:rsidR="00DE3B0A" w:rsidRPr="00BD62E3" w:rsidRDefault="00DE3B0A" w:rsidP="00DE3B0A">
      <w:pPr>
        <w:jc w:val="both"/>
        <w:rPr>
          <w:bCs/>
          <w:szCs w:val="24"/>
          <w:lang w:val="ru-RU"/>
        </w:rPr>
      </w:pPr>
      <w:r w:rsidRPr="00BD62E3">
        <w:rPr>
          <w:szCs w:val="24"/>
          <w:lang w:val="ru-RU"/>
        </w:rPr>
        <w:tab/>
        <w:t xml:space="preserve">На питања која </w:t>
      </w:r>
      <w:r w:rsidRPr="00BD62E3">
        <w:rPr>
          <w:bCs/>
          <w:szCs w:val="24"/>
          <w:lang w:val="ru-RU"/>
        </w:rPr>
        <w:t>овим уговором нису посебно утврђена, примењују се одговарајуће одредбе закона којим се уређује планирање и изградња и закона којим се уређују облигациони односи.</w:t>
      </w:r>
    </w:p>
    <w:p w:rsidR="00DE3B0A" w:rsidRPr="00BD62E3" w:rsidRDefault="00DE3B0A" w:rsidP="00DE3B0A">
      <w:pPr>
        <w:pStyle w:val="a"/>
      </w:pPr>
      <w:r w:rsidRPr="00BD62E3">
        <w:t>Саставни део уговора</w:t>
      </w:r>
    </w:p>
    <w:p w:rsidR="00DE3B0A" w:rsidRPr="00BD62E3" w:rsidRDefault="00DE3B0A" w:rsidP="00DE3B0A">
      <w:pPr>
        <w:pStyle w:val="a0"/>
        <w:rPr>
          <w:color w:val="000000"/>
          <w:lang w:val="ru-RU"/>
        </w:rPr>
      </w:pPr>
      <w:r w:rsidRPr="00BD62E3">
        <w:rPr>
          <w:lang w:val="ru-RU"/>
        </w:rPr>
        <w:t>Члан 2</w:t>
      </w:r>
      <w:r w:rsidRPr="00BD62E3">
        <w:rPr>
          <w:lang w:val="sr-Latn-RS"/>
        </w:rPr>
        <w:t>4</w:t>
      </w:r>
      <w:r w:rsidRPr="00BD62E3">
        <w:rPr>
          <w:lang w:val="ru-RU"/>
        </w:rPr>
        <w:t>.</w:t>
      </w:r>
    </w:p>
    <w:p w:rsidR="00DE3B0A" w:rsidRPr="00BD62E3" w:rsidRDefault="00DE3B0A" w:rsidP="00DE3B0A">
      <w:pPr>
        <w:ind w:firstLine="708"/>
        <w:rPr>
          <w:bCs/>
          <w:szCs w:val="24"/>
          <w:lang w:val="sr-Cyrl-RS"/>
        </w:rPr>
      </w:pPr>
      <w:r w:rsidRPr="00BD62E3">
        <w:rPr>
          <w:bCs/>
          <w:szCs w:val="24"/>
          <w:lang w:val="ru-RU"/>
        </w:rPr>
        <w:t>Прилози и саставни делови овог Уговора су:</w:t>
      </w:r>
    </w:p>
    <w:p w:rsidR="00DE3B0A" w:rsidRPr="00BD62E3" w:rsidRDefault="00DE3B0A" w:rsidP="00DE3B0A">
      <w:pPr>
        <w:ind w:left="708"/>
        <w:rPr>
          <w:bCs/>
          <w:szCs w:val="24"/>
          <w:lang w:val="ru-RU"/>
        </w:rPr>
      </w:pPr>
      <w:r w:rsidRPr="00BD62E3">
        <w:rPr>
          <w:bCs/>
          <w:szCs w:val="24"/>
          <w:lang w:val="ru-RU"/>
        </w:rPr>
        <w:t>-   техничка документација</w:t>
      </w:r>
    </w:p>
    <w:p w:rsidR="00DE3B0A" w:rsidRPr="00BD62E3" w:rsidRDefault="00DE3B0A" w:rsidP="00DE3B0A">
      <w:pPr>
        <w:ind w:left="708"/>
        <w:rPr>
          <w:bCs/>
          <w:szCs w:val="24"/>
          <w:lang w:val="ru-RU"/>
        </w:rPr>
      </w:pPr>
      <w:r w:rsidRPr="00BD62E3">
        <w:rPr>
          <w:bCs/>
          <w:szCs w:val="24"/>
          <w:lang w:val="ru-RU"/>
        </w:rPr>
        <w:t>-   понуда Извођача радова бр. _______________ од __________. Године</w:t>
      </w:r>
    </w:p>
    <w:p w:rsidR="00DE3B0A" w:rsidRPr="00BD62E3" w:rsidRDefault="00DE3B0A" w:rsidP="00DE3B0A">
      <w:pPr>
        <w:ind w:left="708"/>
        <w:rPr>
          <w:bCs/>
          <w:szCs w:val="24"/>
          <w:lang w:val="ru-RU"/>
        </w:rPr>
      </w:pPr>
      <w:r w:rsidRPr="00BD62E3">
        <w:rPr>
          <w:bCs/>
          <w:szCs w:val="24"/>
          <w:lang w:val="ru-RU"/>
        </w:rPr>
        <w:t>-  образац о произвођачима материјала и опреме</w:t>
      </w:r>
    </w:p>
    <w:p w:rsidR="00DE3B0A" w:rsidRPr="00BD62E3" w:rsidRDefault="00DE3B0A" w:rsidP="00DE3B0A">
      <w:pPr>
        <w:ind w:left="708"/>
        <w:rPr>
          <w:bCs/>
          <w:szCs w:val="24"/>
        </w:rPr>
      </w:pPr>
      <w:r w:rsidRPr="00BD62E3">
        <w:rPr>
          <w:bCs/>
          <w:szCs w:val="24"/>
          <w:lang w:val="ru-RU"/>
        </w:rPr>
        <w:t>- динамика извођења радова</w:t>
      </w:r>
    </w:p>
    <w:p w:rsidR="00DE3B0A" w:rsidRPr="00BD62E3" w:rsidRDefault="00DE3B0A" w:rsidP="00DE3B0A">
      <w:pPr>
        <w:pStyle w:val="a"/>
      </w:pPr>
      <w:r w:rsidRPr="00BD62E3">
        <w:t>Решавање спорова</w:t>
      </w:r>
    </w:p>
    <w:p w:rsidR="00DE3B0A" w:rsidRPr="00BD62E3" w:rsidRDefault="00DE3B0A" w:rsidP="00DE3B0A">
      <w:pPr>
        <w:pStyle w:val="a0"/>
        <w:rPr>
          <w:lang w:val="ru-RU"/>
        </w:rPr>
      </w:pPr>
      <w:r w:rsidRPr="00BD62E3">
        <w:rPr>
          <w:lang w:val="ru-RU"/>
        </w:rPr>
        <w:t>Члан 2</w:t>
      </w:r>
      <w:r w:rsidRPr="00BD62E3">
        <w:rPr>
          <w:lang w:val="sr-Latn-RS"/>
        </w:rPr>
        <w:t>5</w:t>
      </w:r>
      <w:r w:rsidRPr="00BD62E3">
        <w:rPr>
          <w:lang w:val="ru-RU"/>
        </w:rPr>
        <w:t>.</w:t>
      </w:r>
    </w:p>
    <w:p w:rsidR="00DE3B0A" w:rsidRPr="00BD62E3" w:rsidRDefault="00DE3B0A" w:rsidP="00DE3B0A">
      <w:pPr>
        <w:ind w:firstLine="709"/>
        <w:jc w:val="both"/>
        <w:rPr>
          <w:bCs/>
          <w:szCs w:val="24"/>
          <w:lang w:val="ru-RU"/>
        </w:rPr>
      </w:pPr>
      <w:r w:rsidRPr="00BD62E3">
        <w:rPr>
          <w:bCs/>
          <w:szCs w:val="24"/>
          <w:lang w:val="ru-RU"/>
        </w:rPr>
        <w:t xml:space="preserve">Све евентуалне спорове уговорне стране ће решавати споразумно. Уколико до споразума не дође, уговара се надлежност Привредног суда у Нишу </w:t>
      </w:r>
    </w:p>
    <w:p w:rsidR="00DE3B0A" w:rsidRPr="00BD62E3" w:rsidRDefault="00DE3B0A" w:rsidP="00DE3B0A">
      <w:pPr>
        <w:pStyle w:val="a"/>
      </w:pPr>
      <w:r w:rsidRPr="00BD62E3">
        <w:t>Број примерака уговора</w:t>
      </w:r>
    </w:p>
    <w:p w:rsidR="00DE3B0A" w:rsidRPr="00BD62E3" w:rsidRDefault="00DE3B0A" w:rsidP="00DE3B0A">
      <w:pPr>
        <w:pStyle w:val="a0"/>
        <w:rPr>
          <w:lang w:val="ru-RU"/>
        </w:rPr>
      </w:pPr>
      <w:r w:rsidRPr="00BD62E3">
        <w:rPr>
          <w:lang w:val="ru-RU"/>
        </w:rPr>
        <w:t>Члан 2</w:t>
      </w:r>
      <w:r w:rsidRPr="00BD62E3">
        <w:rPr>
          <w:lang w:val="sr-Latn-RS"/>
        </w:rPr>
        <w:t>6</w:t>
      </w:r>
      <w:r w:rsidRPr="00BD62E3">
        <w:rPr>
          <w:lang w:val="ru-RU"/>
        </w:rPr>
        <w:t>.</w:t>
      </w:r>
    </w:p>
    <w:p w:rsidR="00DE3B0A" w:rsidRPr="00BD62E3" w:rsidRDefault="00DE3B0A" w:rsidP="00DE3B0A">
      <w:pPr>
        <w:ind w:firstLine="720"/>
        <w:jc w:val="both"/>
        <w:rPr>
          <w:bCs/>
          <w:szCs w:val="24"/>
          <w:lang w:val="sr-Cyrl-RS"/>
        </w:rPr>
      </w:pPr>
      <w:r w:rsidRPr="00BD62E3">
        <w:rPr>
          <w:bCs/>
          <w:szCs w:val="24"/>
          <w:lang w:val="ru-RU"/>
        </w:rPr>
        <w:t xml:space="preserve">Овај уговор сачињен је у </w:t>
      </w:r>
      <w:r w:rsidR="0007231B" w:rsidRPr="00BD62E3">
        <w:rPr>
          <w:bCs/>
          <w:szCs w:val="24"/>
          <w:lang w:val="ru-RU"/>
        </w:rPr>
        <w:t>4</w:t>
      </w:r>
      <w:r w:rsidRPr="00BD62E3">
        <w:rPr>
          <w:bCs/>
          <w:szCs w:val="24"/>
          <w:lang w:val="ru-RU"/>
        </w:rPr>
        <w:t xml:space="preserve"> (</w:t>
      </w:r>
      <w:r w:rsidR="0007231B" w:rsidRPr="00BD62E3">
        <w:rPr>
          <w:bCs/>
          <w:szCs w:val="24"/>
          <w:lang w:val="ru-RU"/>
        </w:rPr>
        <w:t>четири</w:t>
      </w:r>
      <w:r w:rsidRPr="00BD62E3">
        <w:rPr>
          <w:bCs/>
          <w:szCs w:val="24"/>
          <w:lang w:val="ru-RU"/>
        </w:rPr>
        <w:t>) једнака</w:t>
      </w:r>
      <w:r w:rsidRPr="00BD62E3">
        <w:rPr>
          <w:szCs w:val="24"/>
          <w:lang w:val="ru-RU"/>
        </w:rPr>
        <w:t xml:space="preserve"> </w:t>
      </w:r>
      <w:r w:rsidRPr="00BD62E3">
        <w:rPr>
          <w:bCs/>
          <w:szCs w:val="24"/>
          <w:lang w:val="ru-RU"/>
        </w:rPr>
        <w:t>примерка, по 2 (два) за сваку уговорну страну.</w:t>
      </w:r>
    </w:p>
    <w:p w:rsidR="00DE3B0A" w:rsidRPr="00BD62E3" w:rsidRDefault="00DE3B0A" w:rsidP="00DE3B0A">
      <w:pPr>
        <w:pStyle w:val="a"/>
      </w:pPr>
      <w:r w:rsidRPr="00BD62E3">
        <w:t>Ступање на снагу</w:t>
      </w:r>
    </w:p>
    <w:p w:rsidR="00DE3B0A" w:rsidRPr="00BD62E3" w:rsidRDefault="00DE3B0A" w:rsidP="00DE3B0A">
      <w:pPr>
        <w:pStyle w:val="a0"/>
        <w:rPr>
          <w:lang w:val="ru-RU"/>
        </w:rPr>
      </w:pPr>
      <w:r w:rsidRPr="00BD62E3">
        <w:rPr>
          <w:lang w:val="ru-RU"/>
        </w:rPr>
        <w:t>Члан 2</w:t>
      </w:r>
      <w:r w:rsidRPr="00BD62E3">
        <w:rPr>
          <w:lang w:val="sr-Latn-RS"/>
        </w:rPr>
        <w:t>7</w:t>
      </w:r>
      <w:r w:rsidRPr="00BD62E3">
        <w:rPr>
          <w:lang w:val="ru-RU"/>
        </w:rPr>
        <w:t>.</w:t>
      </w:r>
    </w:p>
    <w:p w:rsidR="00DE3B0A" w:rsidRPr="00BD62E3" w:rsidRDefault="00DE3B0A" w:rsidP="00DE3B0A">
      <w:pPr>
        <w:ind w:firstLine="720"/>
        <w:jc w:val="both"/>
        <w:rPr>
          <w:bCs/>
          <w:szCs w:val="24"/>
          <w:lang w:val="ru-RU"/>
        </w:rPr>
      </w:pPr>
      <w:r w:rsidRPr="00BD62E3">
        <w:rPr>
          <w:bCs/>
          <w:szCs w:val="24"/>
          <w:lang w:val="ru-RU"/>
        </w:rPr>
        <w:t xml:space="preserve">Овај уговор се сматра закљученим када га потпишу обе уговорне стране а ступа на снагу даном предаје Наручиоцу банкарске гаранције за добро извршење посла од стране Извођача радова. </w:t>
      </w:r>
    </w:p>
    <w:p w:rsidR="00DE3B0A" w:rsidRPr="00BD62E3" w:rsidRDefault="00DE3B0A" w:rsidP="00DE3B0A">
      <w:pPr>
        <w:ind w:firstLine="720"/>
        <w:jc w:val="both"/>
        <w:rPr>
          <w:b/>
          <w:bCs/>
          <w:szCs w:val="24"/>
          <w:lang w:val="ru-RU"/>
        </w:rPr>
      </w:pPr>
      <w:r w:rsidRPr="00BD62E3">
        <w:rPr>
          <w:bCs/>
          <w:szCs w:val="24"/>
          <w:lang w:val="ru-RU"/>
        </w:rPr>
        <w:tab/>
      </w:r>
      <w:r w:rsidRPr="00BD62E3">
        <w:rPr>
          <w:bCs/>
          <w:szCs w:val="24"/>
          <w:lang w:val="ru-RU"/>
        </w:rPr>
        <w:tab/>
      </w:r>
      <w:r w:rsidRPr="00BD62E3">
        <w:rPr>
          <w:bCs/>
          <w:szCs w:val="24"/>
          <w:lang w:val="ru-RU"/>
        </w:rPr>
        <w:tab/>
      </w:r>
      <w:r w:rsidRPr="00BD62E3">
        <w:rPr>
          <w:bCs/>
          <w:szCs w:val="24"/>
          <w:lang w:val="ru-RU"/>
        </w:rPr>
        <w:tab/>
      </w:r>
      <w:r w:rsidRPr="00BD62E3">
        <w:rPr>
          <w:bCs/>
          <w:szCs w:val="24"/>
          <w:lang w:val="ru-RU"/>
        </w:rPr>
        <w:tab/>
      </w:r>
    </w:p>
    <w:p w:rsidR="00DE3B0A" w:rsidRPr="00BD62E3" w:rsidRDefault="00DE3B0A" w:rsidP="00DE3B0A">
      <w:pPr>
        <w:ind w:firstLine="708"/>
        <w:jc w:val="both"/>
        <w:rPr>
          <w:szCs w:val="24"/>
          <w:lang w:val="ru-RU"/>
        </w:rPr>
      </w:pPr>
    </w:p>
    <w:p w:rsidR="00DE3B0A" w:rsidRPr="00BD62E3" w:rsidRDefault="00DE3B0A" w:rsidP="00DE3B0A">
      <w:pPr>
        <w:ind w:firstLine="708"/>
        <w:jc w:val="both"/>
        <w:rPr>
          <w:szCs w:val="24"/>
          <w:lang w:val="ru-RU"/>
        </w:rPr>
      </w:pPr>
    </w:p>
    <w:tbl>
      <w:tblPr>
        <w:tblW w:w="0" w:type="auto"/>
        <w:tblLook w:val="04A0" w:firstRow="1" w:lastRow="0" w:firstColumn="1" w:lastColumn="0" w:noHBand="0" w:noVBand="1"/>
      </w:tblPr>
      <w:tblGrid>
        <w:gridCol w:w="3445"/>
        <w:gridCol w:w="1865"/>
        <w:gridCol w:w="4140"/>
      </w:tblGrid>
      <w:tr w:rsidR="00DE3B0A" w:rsidRPr="00BD62E3" w:rsidTr="008962B9">
        <w:tc>
          <w:tcPr>
            <w:tcW w:w="3445" w:type="dxa"/>
            <w:shd w:val="clear" w:color="auto" w:fill="auto"/>
          </w:tcPr>
          <w:p w:rsidR="00DE3B0A" w:rsidRPr="00BD62E3" w:rsidRDefault="00DE3B0A" w:rsidP="000C6114">
            <w:pPr>
              <w:jc w:val="center"/>
              <w:rPr>
                <w:szCs w:val="24"/>
                <w:lang w:val="ru-RU"/>
              </w:rPr>
            </w:pPr>
            <w:r w:rsidRPr="00BD62E3">
              <w:rPr>
                <w:b/>
                <w:szCs w:val="24"/>
                <w:lang w:val="ru-RU"/>
              </w:rPr>
              <w:t>ЗА ИЗВОЂАЧА РАДОВА</w:t>
            </w:r>
          </w:p>
        </w:tc>
        <w:tc>
          <w:tcPr>
            <w:tcW w:w="1865" w:type="dxa"/>
            <w:shd w:val="clear" w:color="auto" w:fill="auto"/>
          </w:tcPr>
          <w:p w:rsidR="00DE3B0A" w:rsidRPr="00BD62E3" w:rsidRDefault="00DE3B0A" w:rsidP="000C6114">
            <w:pPr>
              <w:jc w:val="center"/>
              <w:rPr>
                <w:b/>
                <w:szCs w:val="24"/>
                <w:lang w:val="ru-RU"/>
              </w:rPr>
            </w:pPr>
          </w:p>
        </w:tc>
        <w:tc>
          <w:tcPr>
            <w:tcW w:w="4140" w:type="dxa"/>
            <w:shd w:val="clear" w:color="auto" w:fill="auto"/>
          </w:tcPr>
          <w:p w:rsidR="00DE3B0A" w:rsidRPr="00BD62E3" w:rsidRDefault="00DE3B0A" w:rsidP="000C6114">
            <w:pPr>
              <w:jc w:val="center"/>
              <w:rPr>
                <w:b/>
                <w:szCs w:val="24"/>
                <w:lang w:val="ru-RU"/>
              </w:rPr>
            </w:pPr>
            <w:r w:rsidRPr="00BD62E3">
              <w:rPr>
                <w:b/>
                <w:szCs w:val="24"/>
                <w:lang w:val="ru-RU"/>
              </w:rPr>
              <w:t>ЗА НАРУЧИОЦА</w:t>
            </w:r>
            <w:r w:rsidR="008962B9">
              <w:rPr>
                <w:b/>
                <w:szCs w:val="24"/>
                <w:lang w:val="ru-RU"/>
              </w:rPr>
              <w:t xml:space="preserve"> -</w:t>
            </w:r>
            <w:r w:rsidR="008962B9" w:rsidRPr="00BD62E3">
              <w:rPr>
                <w:szCs w:val="24"/>
                <w:lang w:val="ru-RU"/>
              </w:rPr>
              <w:t xml:space="preserve"> </w:t>
            </w:r>
            <w:r w:rsidR="008962B9" w:rsidRPr="008962B9">
              <w:rPr>
                <w:b/>
                <w:szCs w:val="24"/>
                <w:lang w:val="ru-RU"/>
              </w:rPr>
              <w:t>НАЧЕЛНИЦА</w:t>
            </w:r>
          </w:p>
          <w:p w:rsidR="00DE3B0A" w:rsidRPr="00BD62E3" w:rsidRDefault="00DE3B0A" w:rsidP="000C6114">
            <w:pPr>
              <w:jc w:val="center"/>
              <w:rPr>
                <w:szCs w:val="24"/>
                <w:lang w:val="ru-RU"/>
              </w:rPr>
            </w:pPr>
          </w:p>
        </w:tc>
      </w:tr>
      <w:tr w:rsidR="00DE3B0A" w:rsidRPr="00BD62E3" w:rsidTr="008962B9">
        <w:tc>
          <w:tcPr>
            <w:tcW w:w="3445" w:type="dxa"/>
            <w:tcBorders>
              <w:bottom w:val="single" w:sz="4" w:space="0" w:color="auto"/>
            </w:tcBorders>
            <w:shd w:val="clear" w:color="auto" w:fill="auto"/>
          </w:tcPr>
          <w:p w:rsidR="00DE3B0A" w:rsidRPr="00BD62E3" w:rsidRDefault="00DE3B0A" w:rsidP="000C6114">
            <w:pPr>
              <w:jc w:val="center"/>
              <w:rPr>
                <w:szCs w:val="24"/>
              </w:rPr>
            </w:pPr>
          </w:p>
        </w:tc>
        <w:tc>
          <w:tcPr>
            <w:tcW w:w="1865" w:type="dxa"/>
            <w:shd w:val="clear" w:color="auto" w:fill="auto"/>
          </w:tcPr>
          <w:p w:rsidR="00DE3B0A" w:rsidRPr="00BD62E3" w:rsidRDefault="00DE3B0A" w:rsidP="000C6114">
            <w:pPr>
              <w:jc w:val="center"/>
              <w:rPr>
                <w:szCs w:val="24"/>
                <w:lang w:val="ru-RU"/>
              </w:rPr>
            </w:pPr>
          </w:p>
        </w:tc>
        <w:tc>
          <w:tcPr>
            <w:tcW w:w="4140" w:type="dxa"/>
            <w:tcBorders>
              <w:bottom w:val="single" w:sz="4" w:space="0" w:color="auto"/>
            </w:tcBorders>
            <w:shd w:val="clear" w:color="auto" w:fill="auto"/>
          </w:tcPr>
          <w:p w:rsidR="00DE3B0A" w:rsidRPr="00BD62E3" w:rsidRDefault="00DE3B0A" w:rsidP="000C6114">
            <w:pPr>
              <w:jc w:val="center"/>
              <w:rPr>
                <w:szCs w:val="24"/>
                <w:lang w:val="ru-RU"/>
              </w:rPr>
            </w:pPr>
          </w:p>
        </w:tc>
      </w:tr>
      <w:tr w:rsidR="00DE3B0A" w:rsidRPr="00BD62E3" w:rsidTr="008962B9">
        <w:tc>
          <w:tcPr>
            <w:tcW w:w="3445" w:type="dxa"/>
            <w:tcBorders>
              <w:top w:val="single" w:sz="4" w:space="0" w:color="auto"/>
            </w:tcBorders>
            <w:shd w:val="clear" w:color="auto" w:fill="auto"/>
          </w:tcPr>
          <w:p w:rsidR="00DE3B0A" w:rsidRPr="00BD62E3" w:rsidRDefault="00DE3B0A" w:rsidP="000C6114">
            <w:pPr>
              <w:jc w:val="center"/>
              <w:rPr>
                <w:szCs w:val="24"/>
                <w:lang w:val="ru-RU"/>
              </w:rPr>
            </w:pPr>
          </w:p>
          <w:p w:rsidR="00DE3B0A" w:rsidRPr="00BD62E3" w:rsidRDefault="00DE3B0A" w:rsidP="000C6114">
            <w:pPr>
              <w:jc w:val="center"/>
              <w:rPr>
                <w:szCs w:val="24"/>
                <w:lang w:val="ru-RU"/>
              </w:rPr>
            </w:pPr>
          </w:p>
          <w:p w:rsidR="00DE3B0A" w:rsidRPr="00BD62E3" w:rsidRDefault="00DE3B0A" w:rsidP="000C6114">
            <w:pPr>
              <w:jc w:val="center"/>
              <w:rPr>
                <w:szCs w:val="24"/>
                <w:lang w:val="ru-RU"/>
              </w:rPr>
            </w:pPr>
            <w:r w:rsidRPr="00BD62E3">
              <w:rPr>
                <w:szCs w:val="24"/>
                <w:lang w:val="ru-RU"/>
              </w:rPr>
              <w:t>МП.</w:t>
            </w:r>
          </w:p>
        </w:tc>
        <w:tc>
          <w:tcPr>
            <w:tcW w:w="1865" w:type="dxa"/>
            <w:shd w:val="clear" w:color="auto" w:fill="auto"/>
          </w:tcPr>
          <w:p w:rsidR="00DE3B0A" w:rsidRPr="00BD62E3" w:rsidRDefault="00DE3B0A" w:rsidP="000C6114">
            <w:pPr>
              <w:jc w:val="center"/>
              <w:rPr>
                <w:szCs w:val="24"/>
                <w:lang w:val="ru-RU"/>
              </w:rPr>
            </w:pPr>
          </w:p>
        </w:tc>
        <w:tc>
          <w:tcPr>
            <w:tcW w:w="4140" w:type="dxa"/>
            <w:tcBorders>
              <w:top w:val="single" w:sz="4" w:space="0" w:color="auto"/>
            </w:tcBorders>
            <w:shd w:val="clear" w:color="auto" w:fill="auto"/>
          </w:tcPr>
          <w:p w:rsidR="00DE3B0A" w:rsidRPr="00BD62E3" w:rsidRDefault="00DE3B0A" w:rsidP="000C6114">
            <w:pPr>
              <w:jc w:val="center"/>
              <w:rPr>
                <w:szCs w:val="24"/>
                <w:lang w:val="ru-RU"/>
              </w:rPr>
            </w:pPr>
            <w:r w:rsidRPr="00BD62E3">
              <w:rPr>
                <w:szCs w:val="24"/>
                <w:lang w:val="ru-RU"/>
              </w:rPr>
              <w:t xml:space="preserve"> Гордана Цветковић</w:t>
            </w:r>
            <w:r w:rsidR="008962B9">
              <w:rPr>
                <w:szCs w:val="24"/>
                <w:lang w:val="ru-RU"/>
              </w:rPr>
              <w:t>, дипл.правник</w:t>
            </w:r>
          </w:p>
          <w:p w:rsidR="00DE3B0A" w:rsidRPr="00BD62E3" w:rsidRDefault="00DE3B0A" w:rsidP="000C6114">
            <w:pPr>
              <w:jc w:val="center"/>
              <w:rPr>
                <w:szCs w:val="24"/>
                <w:lang w:val="ru-RU"/>
              </w:rPr>
            </w:pPr>
          </w:p>
          <w:p w:rsidR="00DE3B0A" w:rsidRPr="00BD62E3" w:rsidRDefault="00DE3B0A" w:rsidP="000C6114">
            <w:pPr>
              <w:jc w:val="center"/>
              <w:rPr>
                <w:szCs w:val="24"/>
                <w:lang w:val="ru-RU"/>
              </w:rPr>
            </w:pPr>
            <w:r w:rsidRPr="00BD62E3">
              <w:rPr>
                <w:szCs w:val="24"/>
                <w:lang w:val="ru-RU"/>
              </w:rPr>
              <w:t>МП.</w:t>
            </w:r>
          </w:p>
        </w:tc>
      </w:tr>
    </w:tbl>
    <w:p w:rsidR="00DE3B0A" w:rsidRPr="00BD62E3" w:rsidRDefault="00DE3B0A" w:rsidP="00DE3B0A">
      <w:pPr>
        <w:rPr>
          <w:rFonts w:eastAsia="Calibri-Bold"/>
          <w:b/>
          <w:bCs/>
          <w:color w:val="000000"/>
          <w:szCs w:val="24"/>
          <w:lang w:val="sr-Cyrl-RS" w:eastAsia="sr-Cyrl-RS"/>
        </w:rPr>
        <w:sectPr w:rsidR="00DE3B0A" w:rsidRPr="00BD62E3" w:rsidSect="008711BD">
          <w:headerReference w:type="default" r:id="rId16"/>
          <w:footerReference w:type="default" r:id="rId17"/>
          <w:pgSz w:w="11906" w:h="16838" w:code="9"/>
          <w:pgMar w:top="794" w:right="680" w:bottom="680" w:left="1418" w:header="709" w:footer="709" w:gutter="0"/>
          <w:cols w:space="708"/>
          <w:docGrid w:linePitch="360"/>
        </w:sectPr>
      </w:pPr>
    </w:p>
    <w:p w:rsidR="00E778F8" w:rsidRPr="00BD62E3" w:rsidRDefault="008711BD" w:rsidP="00E778F8">
      <w:pPr>
        <w:pStyle w:val="Heading2"/>
        <w:rPr>
          <w:b w:val="0"/>
          <w:bCs w:val="0"/>
          <w:i w:val="0"/>
          <w:iCs w:val="0"/>
        </w:rPr>
      </w:pPr>
      <w:r>
        <w:rPr>
          <w:lang w:val="en-US"/>
        </w:rPr>
        <w:lastRenderedPageBreak/>
        <w:t xml:space="preserve">XX </w:t>
      </w:r>
      <w:r w:rsidR="00E778F8">
        <w:rPr>
          <w:lang w:val="sr-Cyrl-RS"/>
        </w:rPr>
        <w:t>-</w:t>
      </w:r>
      <w:r w:rsidR="00E778F8" w:rsidRPr="00BD62E3">
        <w:t xml:space="preserve"> УПУТСТВО ПОНУЂАЧИМА КАКО ДА САЧИНЕ ПОНУДУ</w:t>
      </w:r>
    </w:p>
    <w:p w:rsidR="00E778F8" w:rsidRPr="00BD62E3" w:rsidRDefault="00E778F8" w:rsidP="00E778F8">
      <w:pPr>
        <w:pStyle w:val="Heading3"/>
        <w:numPr>
          <w:ilvl w:val="0"/>
          <w:numId w:val="22"/>
        </w:numPr>
        <w:ind w:left="709" w:hanging="283"/>
        <w:rPr>
          <w:rFonts w:eastAsia="Calibri-Bold"/>
          <w:lang w:val="sr-Cyrl-RS" w:eastAsia="sr-Cyrl-RS"/>
        </w:rPr>
      </w:pPr>
      <w:r w:rsidRPr="00BD62E3">
        <w:rPr>
          <w:rFonts w:eastAsia="Calibri-Bold"/>
          <w:lang w:val="sr-Cyrl-RS" w:eastAsia="sr-Cyrl-RS"/>
        </w:rPr>
        <w:t>ПОДАЦИ О ЈЕЗИКУ НА КОЈЕМ ПОНУДА МОРА ДА БУДЕ САСТАВЉЕНА</w:t>
      </w:r>
    </w:p>
    <w:p w:rsidR="00E778F8" w:rsidRPr="00BD62E3" w:rsidRDefault="00E778F8" w:rsidP="00E778F8">
      <w:pPr>
        <w:autoSpaceDE w:val="0"/>
        <w:autoSpaceDN w:val="0"/>
        <w:adjustRightInd w:val="0"/>
        <w:ind w:left="360" w:firstLine="348"/>
        <w:rPr>
          <w:rFonts w:eastAsia="Calibri-Bold"/>
          <w:szCs w:val="24"/>
          <w:lang w:val="sr-Cyrl-RS" w:eastAsia="sr-Cyrl-RS"/>
        </w:rPr>
      </w:pPr>
      <w:r w:rsidRPr="00BD62E3">
        <w:rPr>
          <w:rFonts w:eastAsia="Calibri-Bold"/>
          <w:color w:val="000000"/>
          <w:szCs w:val="24"/>
          <w:lang w:val="sr-Cyrl-RS" w:eastAsia="sr-Cyrl-RS"/>
        </w:rPr>
        <w:t xml:space="preserve">Понуда мора бити састављена на српском </w:t>
      </w:r>
      <w:r w:rsidRPr="00BD62E3">
        <w:rPr>
          <w:rFonts w:eastAsia="Calibri-Bold"/>
          <w:szCs w:val="24"/>
          <w:lang w:val="sr-Cyrl-RS" w:eastAsia="sr-Cyrl-RS"/>
        </w:rPr>
        <w:t>језику.</w:t>
      </w:r>
    </w:p>
    <w:p w:rsidR="00E778F8" w:rsidRPr="00BD62E3" w:rsidRDefault="00E778F8" w:rsidP="00E778F8">
      <w:pPr>
        <w:pStyle w:val="Heading3"/>
        <w:rPr>
          <w:rFonts w:eastAsia="Calibri-Bold"/>
          <w:color w:val="000000"/>
          <w:lang w:val="sr-Cyrl-RS" w:eastAsia="sr-Cyrl-RS"/>
        </w:rPr>
      </w:pPr>
      <w:r w:rsidRPr="00BD62E3">
        <w:t xml:space="preserve">НАЧИН НА КОЈИ ПОНУДА МОРА ДА БУДЕ </w:t>
      </w:r>
      <w:r w:rsidRPr="00BD62E3">
        <w:rPr>
          <w:lang w:val="sr-Cyrl-RS"/>
        </w:rPr>
        <w:t xml:space="preserve">ПОДНЕТА И </w:t>
      </w:r>
      <w:r w:rsidRPr="00BD62E3">
        <w:t>САЧИЊЕНА</w:t>
      </w:r>
    </w:p>
    <w:p w:rsidR="00E778F8" w:rsidRPr="00BD62E3" w:rsidRDefault="00E778F8" w:rsidP="00E778F8">
      <w:pPr>
        <w:ind w:left="360" w:firstLine="348"/>
        <w:jc w:val="both"/>
        <w:rPr>
          <w:bCs/>
          <w:iCs/>
          <w:szCs w:val="24"/>
          <w:lang w:val="sr-Cyrl-RS"/>
        </w:rPr>
      </w:pPr>
      <w:r w:rsidRPr="00BD62E3">
        <w:rPr>
          <w:bCs/>
          <w:iCs/>
          <w:szCs w:val="24"/>
          <w:lang w:val="sr-Cyrl-RS"/>
        </w:rPr>
        <w:t xml:space="preserve">Понуђач понуду подноси непосредно или путем поште у затвореној коверти или </w:t>
      </w:r>
    </w:p>
    <w:p w:rsidR="00E778F8" w:rsidRPr="00BD62E3" w:rsidRDefault="00E778F8" w:rsidP="00E778F8">
      <w:pPr>
        <w:jc w:val="both"/>
        <w:rPr>
          <w:bCs/>
          <w:iCs/>
          <w:szCs w:val="24"/>
          <w:lang w:val="sr-Cyrl-RS"/>
        </w:rPr>
      </w:pPr>
      <w:r w:rsidRPr="00BD62E3">
        <w:rPr>
          <w:bCs/>
          <w:iCs/>
          <w:szCs w:val="24"/>
          <w:lang w:val="sr-Cyrl-RS"/>
        </w:rPr>
        <w:t>кутији, затворену на начин  да се приликом отварања понуда може са сигурношћу утврдити да се први пут отвара.</w:t>
      </w:r>
    </w:p>
    <w:p w:rsidR="00E778F8" w:rsidRPr="00BD62E3" w:rsidRDefault="00E778F8" w:rsidP="00E778F8">
      <w:pPr>
        <w:jc w:val="both"/>
        <w:rPr>
          <w:bCs/>
          <w:iCs/>
          <w:szCs w:val="24"/>
          <w:lang w:val="sr-Cyrl-RS"/>
        </w:rPr>
      </w:pPr>
      <w:r w:rsidRPr="00BD62E3">
        <w:rPr>
          <w:bCs/>
          <w:iCs/>
          <w:szCs w:val="24"/>
          <w:lang w:val="sr-Cyrl-RS"/>
        </w:rPr>
        <w:tab/>
        <w:t xml:space="preserve">Понуђач може да поднесе само једну понуду. Понуда треба да буде поднета </w:t>
      </w:r>
      <w:proofErr w:type="spellStart"/>
      <w:r w:rsidRPr="00BD62E3">
        <w:rPr>
          <w:bCs/>
          <w:iCs/>
          <w:szCs w:val="24"/>
          <w:lang w:val="sr-Cyrl-RS"/>
        </w:rPr>
        <w:t>скенирана</w:t>
      </w:r>
      <w:proofErr w:type="spellEnd"/>
      <w:r w:rsidRPr="00BD62E3">
        <w:rPr>
          <w:bCs/>
          <w:iCs/>
          <w:szCs w:val="24"/>
          <w:lang w:val="sr-Cyrl-RS"/>
        </w:rPr>
        <w:t xml:space="preserve"> на ЦД-у и у папирном облику. У случају неслагања, папирна верзија понуде сматра ће се важећом. Понуда која није поднета на ЦД-у сматраће се неприхватљивом. </w:t>
      </w:r>
    </w:p>
    <w:p w:rsidR="00E778F8" w:rsidRPr="00BD62E3" w:rsidRDefault="00E778F8" w:rsidP="00E778F8">
      <w:pPr>
        <w:jc w:val="both"/>
        <w:rPr>
          <w:iCs/>
          <w:szCs w:val="24"/>
          <w:lang w:val="sr-Cyrl-RS"/>
        </w:rPr>
      </w:pPr>
      <w:r w:rsidRPr="00BD62E3">
        <w:rPr>
          <w:bCs/>
          <w:iCs/>
          <w:szCs w:val="24"/>
          <w:lang w:val="sr-Cyrl-RS"/>
        </w:rPr>
        <w:tab/>
      </w:r>
      <w:r w:rsidRPr="00BD62E3">
        <w:rPr>
          <w:iCs/>
          <w:szCs w:val="24"/>
          <w:lang w:val="sr-Cyrl-R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Све понуде које су поднете супротно овој забрани,  Наручилац ће да одбије.</w:t>
      </w:r>
    </w:p>
    <w:p w:rsidR="00E778F8" w:rsidRPr="00BD62E3" w:rsidRDefault="00E778F8" w:rsidP="00E778F8">
      <w:pPr>
        <w:jc w:val="both"/>
        <w:rPr>
          <w:iCs/>
          <w:szCs w:val="24"/>
          <w:lang w:val="sr-Cyrl-RS"/>
        </w:rPr>
      </w:pPr>
    </w:p>
    <w:p w:rsidR="00E778F8" w:rsidRPr="00BD62E3" w:rsidRDefault="00E778F8" w:rsidP="00E778F8">
      <w:pPr>
        <w:ind w:firstLine="708"/>
        <w:jc w:val="both"/>
        <w:rPr>
          <w:iCs/>
          <w:szCs w:val="24"/>
          <w:lang w:val="sr-Cyrl-RS"/>
        </w:rPr>
      </w:pPr>
      <w:r w:rsidRPr="00BD62E3">
        <w:rPr>
          <w:iCs/>
          <w:szCs w:val="24"/>
          <w:lang w:val="sr-Cyrl-RS"/>
        </w:rPr>
        <w:t xml:space="preserve">У Обрасцу понуде </w:t>
      </w:r>
      <w:r w:rsidRPr="00BD62E3">
        <w:rPr>
          <w:iCs/>
          <w:szCs w:val="24"/>
          <w:lang w:val="sr-Cyrl-CS"/>
        </w:rPr>
        <w:t xml:space="preserve">(Поглавље </w:t>
      </w:r>
      <w:r w:rsidRPr="00BD62E3">
        <w:rPr>
          <w:iCs/>
          <w:szCs w:val="24"/>
        </w:rPr>
        <w:t>VII</w:t>
      </w:r>
      <w:r w:rsidRPr="00BD62E3">
        <w:rPr>
          <w:iCs/>
          <w:szCs w:val="24"/>
          <w:lang w:val="sr-Cyrl-RS"/>
        </w:rPr>
        <w:t>.</w:t>
      </w:r>
      <w:r w:rsidRPr="00BD62E3">
        <w:rPr>
          <w:b/>
          <w:iCs/>
          <w:szCs w:val="24"/>
          <w:lang w:val="sr-Cyrl-RS"/>
        </w:rPr>
        <w:t xml:space="preserve"> </w:t>
      </w:r>
      <w:r w:rsidRPr="00BD62E3">
        <w:rPr>
          <w:iCs/>
          <w:szCs w:val="24"/>
          <w:lang w:val="sr-Cyrl-RS"/>
        </w:rPr>
        <w:t>Конкурсне документације</w:t>
      </w:r>
      <w:r w:rsidRPr="00BD62E3">
        <w:rPr>
          <w:iCs/>
          <w:szCs w:val="24"/>
          <w:lang w:val="ru-RU"/>
        </w:rPr>
        <w:t>)</w:t>
      </w:r>
      <w:r w:rsidRPr="00BD62E3">
        <w:rPr>
          <w:iCs/>
          <w:szCs w:val="24"/>
          <w:lang w:val="sr-Cyrl-R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E778F8" w:rsidRPr="00BD62E3" w:rsidRDefault="00E778F8" w:rsidP="00E778F8">
      <w:pPr>
        <w:ind w:left="360"/>
        <w:jc w:val="both"/>
        <w:rPr>
          <w:rFonts w:eastAsia="Calibri-Bold"/>
          <w:color w:val="000000"/>
          <w:szCs w:val="24"/>
          <w:lang w:val="sr-Cyrl-RS" w:eastAsia="sr-Cyrl-RS"/>
        </w:rPr>
      </w:pPr>
      <w:r w:rsidRPr="00BD62E3">
        <w:rPr>
          <w:rFonts w:eastAsia="Calibri-Bold"/>
          <w:color w:val="000000"/>
          <w:szCs w:val="24"/>
          <w:lang w:val="sr-Cyrl-RS" w:eastAsia="sr-Cyrl-RS"/>
        </w:rPr>
        <w:tab/>
        <w:t>На полеђини коверте или на кутији навести назив и адресу понуђача.</w:t>
      </w:r>
    </w:p>
    <w:p w:rsidR="00E778F8" w:rsidRPr="00BD62E3" w:rsidRDefault="00E778F8" w:rsidP="00E778F8">
      <w:pPr>
        <w:ind w:left="708"/>
        <w:jc w:val="both"/>
        <w:rPr>
          <w:rFonts w:eastAsia="TimesNewRomanPSMT"/>
          <w:bCs/>
          <w:szCs w:val="24"/>
          <w:lang w:val="sr-Cyrl-RS"/>
        </w:rPr>
      </w:pPr>
      <w:r w:rsidRPr="00BD62E3">
        <w:rPr>
          <w:rFonts w:eastAsia="TimesNewRomanPSMT"/>
          <w:bCs/>
          <w:szCs w:val="24"/>
          <w:lang w:val="sr-Cyrl-RS"/>
        </w:rPr>
        <w:t xml:space="preserve">У случају да понуду подноси група понуђача ( заједничка понуда), на коверти је </w:t>
      </w:r>
    </w:p>
    <w:p w:rsidR="00E778F8" w:rsidRPr="00BD62E3" w:rsidRDefault="00E778F8" w:rsidP="00E778F8">
      <w:pPr>
        <w:jc w:val="both"/>
        <w:rPr>
          <w:rFonts w:eastAsia="TimesNewRomanPSMT"/>
          <w:szCs w:val="24"/>
          <w:lang w:val="sr-Cyrl-RS"/>
        </w:rPr>
      </w:pPr>
      <w:r w:rsidRPr="00BD62E3">
        <w:rPr>
          <w:rFonts w:eastAsia="TimesNewRomanPSMT"/>
          <w:bCs/>
          <w:szCs w:val="24"/>
          <w:lang w:val="sr-Cyrl-RS"/>
        </w:rPr>
        <w:t xml:space="preserve">потребно назначити </w:t>
      </w:r>
      <w:r w:rsidRPr="00BD62E3">
        <w:rPr>
          <w:rFonts w:eastAsia="TimesNewRomanPSMT"/>
          <w:szCs w:val="24"/>
          <w:lang w:val="sr-Cyrl-RS"/>
        </w:rPr>
        <w:t xml:space="preserve">да се </w:t>
      </w:r>
      <w:proofErr w:type="spellStart"/>
      <w:r w:rsidRPr="00BD62E3">
        <w:rPr>
          <w:rFonts w:eastAsia="TimesNewRomanPSMT"/>
          <w:szCs w:val="24"/>
          <w:lang w:val="sr-Cyrl-RS"/>
        </w:rPr>
        <w:t>се</w:t>
      </w:r>
      <w:proofErr w:type="spellEnd"/>
      <w:r w:rsidRPr="00BD62E3">
        <w:rPr>
          <w:rFonts w:eastAsia="TimesNewRomanPSMT"/>
          <w:szCs w:val="24"/>
          <w:lang w:val="sr-Cyrl-RS"/>
        </w:rPr>
        <w:t xml:space="preserve"> ради о групи понуђача и навести називе и адресу свих понуђача из групе понуђача. </w:t>
      </w:r>
    </w:p>
    <w:p w:rsidR="00E778F8" w:rsidRPr="00BD62E3" w:rsidRDefault="00E778F8" w:rsidP="00E778F8">
      <w:pPr>
        <w:jc w:val="both"/>
        <w:rPr>
          <w:rFonts w:eastAsia="TimesNewRomanPSMT"/>
          <w:bCs/>
          <w:szCs w:val="24"/>
          <w:lang w:val="sr-Cyrl-RS"/>
        </w:rPr>
      </w:pPr>
      <w:r w:rsidRPr="00BD62E3">
        <w:rPr>
          <w:rFonts w:eastAsia="TimesNewRomanPSMT"/>
          <w:szCs w:val="24"/>
          <w:lang w:val="sr-Cyrl-RS"/>
        </w:rPr>
        <w:tab/>
        <w:t xml:space="preserve">Понуду доставити на адресу (Наручиоца) Општинска управа општине Дољевац , са назнаком </w:t>
      </w:r>
      <w:r w:rsidRPr="00BD62E3">
        <w:rPr>
          <w:rFonts w:eastAsia="TimesNewRomanPSMT"/>
          <w:b/>
          <w:i/>
          <w:szCs w:val="24"/>
          <w:lang w:val="sr-Cyrl-RS"/>
        </w:rPr>
        <w:t>„Понуда за јавну набавку радова</w:t>
      </w:r>
      <w:bookmarkStart w:id="16" w:name="Text28"/>
      <w:r w:rsidRPr="00BD62E3">
        <w:rPr>
          <w:rFonts w:eastAsia="TimesNewRomanPSMT"/>
          <w:b/>
          <w:i/>
          <w:szCs w:val="24"/>
          <w:lang w:val="sr-Cyrl-RS"/>
        </w:rPr>
        <w:t xml:space="preserve">  на санацији клизишта у </w:t>
      </w:r>
      <w:proofErr w:type="spellStart"/>
      <w:r w:rsidRPr="00BD62E3">
        <w:rPr>
          <w:rFonts w:eastAsia="TimesNewRomanPSMT"/>
          <w:b/>
          <w:i/>
          <w:szCs w:val="24"/>
          <w:lang w:val="sr-Cyrl-RS"/>
        </w:rPr>
        <w:t>Малошишту</w:t>
      </w:r>
      <w:proofErr w:type="spellEnd"/>
      <w:r w:rsidRPr="00BD62E3">
        <w:rPr>
          <w:rFonts w:eastAsia="TimesNewRomanPSMT"/>
          <w:b/>
          <w:i/>
          <w:szCs w:val="24"/>
          <w:lang w:val="sr-Cyrl-RS"/>
        </w:rPr>
        <w:t xml:space="preserve"> </w:t>
      </w:r>
      <w:bookmarkEnd w:id="16"/>
      <w:r w:rsidRPr="00BD62E3">
        <w:rPr>
          <w:rFonts w:eastAsia="TimesNewRomanPSMT"/>
          <w:b/>
          <w:i/>
          <w:szCs w:val="24"/>
          <w:lang w:val="sr-Cyrl-RS"/>
        </w:rPr>
        <w:t>, ЈН бр. 404-2-61/2019-03   , НЕ ОТВАРАТИ“.</w:t>
      </w:r>
      <w:r w:rsidRPr="00BD62E3">
        <w:rPr>
          <w:rFonts w:eastAsia="TimesNewRomanPSMT"/>
          <w:szCs w:val="24"/>
          <w:lang w:val="sr-Cyrl-RS"/>
        </w:rPr>
        <w:t xml:space="preserve"> Понуда се сматра благовременом, ако је примљена од стране наручиоца до  </w:t>
      </w:r>
      <w:r w:rsidRPr="00BD62E3">
        <w:rPr>
          <w:rFonts w:eastAsia="TimesNewRomanPSMT"/>
          <w:color w:val="FF0000"/>
          <w:szCs w:val="24"/>
          <w:lang w:val="sr-Cyrl-RS"/>
        </w:rPr>
        <w:t>24.06.2019.  године, до  14,45   часова.</w:t>
      </w:r>
    </w:p>
    <w:p w:rsidR="00E778F8" w:rsidRPr="00BD62E3" w:rsidRDefault="00E778F8" w:rsidP="00E778F8">
      <w:pPr>
        <w:ind w:firstLine="708"/>
        <w:jc w:val="both"/>
        <w:rPr>
          <w:rFonts w:eastAsia="TimesNewRomanPSMT"/>
          <w:bCs/>
          <w:szCs w:val="24"/>
          <w:lang w:val="sr-Cyrl-RS"/>
        </w:rPr>
      </w:pPr>
      <w:r w:rsidRPr="00BD62E3">
        <w:rPr>
          <w:rFonts w:eastAsia="TimesNewRomanPSMT"/>
          <w:szCs w:val="24"/>
          <w:lang w:val="sr-Cyrl-RS"/>
        </w:rPr>
        <w:t>Наручилац ће по пријему понуде, на коверти, односно кутији, у којој се понуда налази, уписати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пријема понуде наручилац ће навести датум и сат пријема понуде.</w:t>
      </w:r>
    </w:p>
    <w:p w:rsidR="00E778F8" w:rsidRPr="00BD62E3" w:rsidRDefault="00E778F8" w:rsidP="00E778F8">
      <w:pPr>
        <w:jc w:val="both"/>
        <w:rPr>
          <w:szCs w:val="24"/>
          <w:lang w:val="sr-Cyrl-RS"/>
        </w:rPr>
      </w:pPr>
      <w:r w:rsidRPr="00BD62E3">
        <w:rPr>
          <w:szCs w:val="24"/>
          <w:lang w:val="sr-Cyrl-RS"/>
        </w:rPr>
        <w:tab/>
        <w:t>Понуда коју наручилац није примио у року одређеном за подношење понуда, односно која је примљена по истеку дана и сата до којег се могу поднети понуде, сматраће се неблаговременом.</w:t>
      </w:r>
    </w:p>
    <w:p w:rsidR="00E778F8" w:rsidRPr="00BD62E3" w:rsidRDefault="00E778F8" w:rsidP="00E778F8">
      <w:pPr>
        <w:jc w:val="both"/>
        <w:rPr>
          <w:szCs w:val="24"/>
          <w:lang w:val="sr-Cyrl-RS"/>
        </w:rPr>
      </w:pPr>
      <w:r w:rsidRPr="00BD62E3">
        <w:rPr>
          <w:szCs w:val="24"/>
          <w:lang w:val="sr-Cyrl-RS"/>
        </w:rPr>
        <w:tab/>
        <w:t>Понуда, поред докумената којима се доказује испуњеност обавезних и додатних услова, мора да садржи:</w:t>
      </w:r>
    </w:p>
    <w:p w:rsidR="00E778F8" w:rsidRPr="00BD62E3" w:rsidRDefault="00E778F8" w:rsidP="00E778F8">
      <w:pPr>
        <w:numPr>
          <w:ilvl w:val="0"/>
          <w:numId w:val="10"/>
        </w:numPr>
        <w:jc w:val="both"/>
        <w:rPr>
          <w:szCs w:val="24"/>
          <w:lang w:val="sr-Cyrl-RS"/>
        </w:rPr>
      </w:pPr>
      <w:r w:rsidRPr="00BD62E3">
        <w:rPr>
          <w:szCs w:val="24"/>
          <w:lang w:val="sr-Cyrl-RS"/>
        </w:rPr>
        <w:t>образац понуде,</w:t>
      </w:r>
    </w:p>
    <w:p w:rsidR="00E778F8" w:rsidRPr="00BD62E3" w:rsidRDefault="00E778F8" w:rsidP="00E778F8">
      <w:pPr>
        <w:numPr>
          <w:ilvl w:val="0"/>
          <w:numId w:val="10"/>
        </w:numPr>
        <w:jc w:val="both"/>
        <w:rPr>
          <w:szCs w:val="24"/>
          <w:lang w:val="sr-Cyrl-RS"/>
        </w:rPr>
      </w:pPr>
      <w:r w:rsidRPr="00BD62E3">
        <w:rPr>
          <w:szCs w:val="24"/>
          <w:lang w:val="sr-Cyrl-RS"/>
        </w:rPr>
        <w:t>модел уговора,</w:t>
      </w:r>
    </w:p>
    <w:p w:rsidR="00E778F8" w:rsidRPr="00BD62E3" w:rsidRDefault="00E778F8" w:rsidP="00E778F8">
      <w:pPr>
        <w:numPr>
          <w:ilvl w:val="0"/>
          <w:numId w:val="10"/>
        </w:numPr>
        <w:jc w:val="both"/>
        <w:rPr>
          <w:szCs w:val="24"/>
          <w:lang w:val="sr-Cyrl-RS"/>
        </w:rPr>
      </w:pPr>
      <w:r w:rsidRPr="00BD62E3">
        <w:rPr>
          <w:szCs w:val="24"/>
          <w:lang w:val="sr-Cyrl-RS"/>
        </w:rPr>
        <w:t>образац структуре цене,</w:t>
      </w:r>
    </w:p>
    <w:p w:rsidR="00E778F8" w:rsidRPr="00BD62E3" w:rsidRDefault="00E778F8" w:rsidP="00E778F8">
      <w:pPr>
        <w:numPr>
          <w:ilvl w:val="0"/>
          <w:numId w:val="10"/>
        </w:numPr>
        <w:jc w:val="both"/>
        <w:rPr>
          <w:szCs w:val="24"/>
          <w:lang w:val="sr-Cyrl-RS"/>
        </w:rPr>
      </w:pPr>
      <w:r w:rsidRPr="00BD62E3">
        <w:rPr>
          <w:szCs w:val="24"/>
          <w:lang w:val="sr-Cyrl-RS"/>
        </w:rPr>
        <w:t>образац трошкова припреме понуде,</w:t>
      </w:r>
    </w:p>
    <w:p w:rsidR="00E778F8" w:rsidRPr="00BD62E3" w:rsidRDefault="00E778F8" w:rsidP="00E778F8">
      <w:pPr>
        <w:numPr>
          <w:ilvl w:val="0"/>
          <w:numId w:val="10"/>
        </w:numPr>
        <w:jc w:val="both"/>
        <w:rPr>
          <w:szCs w:val="24"/>
          <w:lang w:val="sr-Cyrl-RS"/>
        </w:rPr>
      </w:pPr>
      <w:r w:rsidRPr="00BD62E3">
        <w:rPr>
          <w:szCs w:val="24"/>
          <w:lang w:val="sr-Cyrl-RS"/>
        </w:rPr>
        <w:t>образац изјаве о независној понуди,</w:t>
      </w:r>
    </w:p>
    <w:p w:rsidR="00E778F8" w:rsidRPr="00BD62E3" w:rsidRDefault="00E778F8" w:rsidP="00E778F8">
      <w:pPr>
        <w:numPr>
          <w:ilvl w:val="0"/>
          <w:numId w:val="10"/>
        </w:numPr>
        <w:jc w:val="both"/>
        <w:rPr>
          <w:szCs w:val="24"/>
          <w:lang w:val="sr-Cyrl-RS"/>
        </w:rPr>
      </w:pPr>
      <w:r w:rsidRPr="00BD62E3">
        <w:rPr>
          <w:szCs w:val="24"/>
          <w:lang w:val="sr-Cyrl-RS"/>
        </w:rPr>
        <w:t>образац изјаве о поштовању обавеза из члана 75. став 2. Закона,</w:t>
      </w:r>
    </w:p>
    <w:p w:rsidR="00E778F8" w:rsidRPr="00BD62E3" w:rsidRDefault="00E778F8" w:rsidP="00E778F8">
      <w:pPr>
        <w:numPr>
          <w:ilvl w:val="0"/>
          <w:numId w:val="10"/>
        </w:numPr>
        <w:jc w:val="both"/>
        <w:rPr>
          <w:szCs w:val="24"/>
          <w:lang w:val="sr-Cyrl-RS"/>
        </w:rPr>
      </w:pPr>
      <w:r w:rsidRPr="00BD62E3">
        <w:rPr>
          <w:szCs w:val="24"/>
          <w:lang w:val="sr-Cyrl-RS"/>
        </w:rPr>
        <w:t>образац Референтне листе и образац Потврде о раније реализованим уговорима,</w:t>
      </w:r>
    </w:p>
    <w:p w:rsidR="00E778F8" w:rsidRPr="00BD62E3" w:rsidRDefault="00E778F8" w:rsidP="00E778F8">
      <w:pPr>
        <w:numPr>
          <w:ilvl w:val="0"/>
          <w:numId w:val="10"/>
        </w:numPr>
        <w:jc w:val="both"/>
        <w:rPr>
          <w:szCs w:val="24"/>
          <w:lang w:val="sr-Cyrl-RS"/>
        </w:rPr>
      </w:pPr>
      <w:r w:rsidRPr="00BD62E3">
        <w:rPr>
          <w:szCs w:val="24"/>
          <w:lang w:val="sr-Cyrl-RS"/>
        </w:rPr>
        <w:t>образац Изјаве о техничкој опремљености,</w:t>
      </w:r>
    </w:p>
    <w:p w:rsidR="00E778F8" w:rsidRPr="00BD62E3" w:rsidRDefault="00E778F8" w:rsidP="00E778F8">
      <w:pPr>
        <w:numPr>
          <w:ilvl w:val="0"/>
          <w:numId w:val="10"/>
        </w:numPr>
        <w:jc w:val="both"/>
        <w:rPr>
          <w:szCs w:val="24"/>
          <w:lang w:val="sr-Cyrl-RS"/>
        </w:rPr>
      </w:pPr>
      <w:r w:rsidRPr="00BD62E3">
        <w:rPr>
          <w:szCs w:val="24"/>
          <w:lang w:val="sr-Cyrl-RS"/>
        </w:rPr>
        <w:t xml:space="preserve">образац </w:t>
      </w:r>
      <w:r w:rsidRPr="00BD62E3">
        <w:rPr>
          <w:lang w:val="sr-Cyrl-RS"/>
        </w:rPr>
        <w:t>о произвођачима материјала и опреме,</w:t>
      </w:r>
    </w:p>
    <w:p w:rsidR="00E778F8" w:rsidRPr="00BD62E3" w:rsidRDefault="00E778F8" w:rsidP="00E778F8">
      <w:pPr>
        <w:numPr>
          <w:ilvl w:val="0"/>
          <w:numId w:val="10"/>
        </w:numPr>
        <w:jc w:val="both"/>
        <w:rPr>
          <w:szCs w:val="24"/>
          <w:lang w:val="sr-Cyrl-RS"/>
        </w:rPr>
      </w:pPr>
      <w:r w:rsidRPr="00BD62E3">
        <w:rPr>
          <w:szCs w:val="24"/>
          <w:lang w:val="sr-Cyrl-RS"/>
        </w:rPr>
        <w:t xml:space="preserve">образац </w:t>
      </w:r>
      <w:r w:rsidRPr="00BD62E3">
        <w:rPr>
          <w:lang w:val="sr-Cyrl-RS"/>
        </w:rPr>
        <w:t>Изјаве о кључном техничком особљу,</w:t>
      </w:r>
    </w:p>
    <w:p w:rsidR="00E778F8" w:rsidRPr="00BD62E3" w:rsidRDefault="001A40DF" w:rsidP="00E778F8">
      <w:pPr>
        <w:numPr>
          <w:ilvl w:val="0"/>
          <w:numId w:val="10"/>
        </w:numPr>
        <w:jc w:val="both"/>
        <w:rPr>
          <w:szCs w:val="24"/>
          <w:lang w:val="sr-Cyrl-RS"/>
        </w:rPr>
      </w:pPr>
      <w:r>
        <w:rPr>
          <w:szCs w:val="24"/>
          <w:lang w:val="sr-Cyrl-RS"/>
        </w:rPr>
        <w:t>меницу</w:t>
      </w:r>
      <w:r w:rsidR="00E778F8" w:rsidRPr="00BD62E3">
        <w:rPr>
          <w:szCs w:val="24"/>
          <w:lang w:val="sr-Cyrl-RS"/>
        </w:rPr>
        <w:t xml:space="preserve"> за озбиљност понуде,</w:t>
      </w:r>
    </w:p>
    <w:p w:rsidR="00E778F8" w:rsidRPr="00BD62E3" w:rsidRDefault="00E778F8" w:rsidP="00E778F8">
      <w:pPr>
        <w:numPr>
          <w:ilvl w:val="0"/>
          <w:numId w:val="10"/>
        </w:numPr>
        <w:jc w:val="both"/>
        <w:rPr>
          <w:szCs w:val="24"/>
          <w:lang w:val="sr-Cyrl-RS"/>
        </w:rPr>
      </w:pPr>
      <w:r w:rsidRPr="00BD62E3">
        <w:rPr>
          <w:szCs w:val="24"/>
          <w:lang w:val="sr-Cyrl-RS"/>
        </w:rPr>
        <w:t>образац изјаве о обиласку локације за извођење радова и извршеном увиду у пројектну документацију,</w:t>
      </w:r>
    </w:p>
    <w:p w:rsidR="00E778F8" w:rsidRPr="00BD62E3" w:rsidRDefault="00E778F8" w:rsidP="00E778F8">
      <w:pPr>
        <w:numPr>
          <w:ilvl w:val="0"/>
          <w:numId w:val="10"/>
        </w:numPr>
        <w:jc w:val="both"/>
        <w:rPr>
          <w:szCs w:val="24"/>
          <w:lang w:val="sr-Cyrl-RS"/>
        </w:rPr>
      </w:pPr>
      <w:r w:rsidRPr="00BD62E3">
        <w:rPr>
          <w:szCs w:val="24"/>
          <w:lang w:val="sr-Cyrl-RS"/>
        </w:rPr>
        <w:t>друге обрасце и изјаве из Конкурсне документације, ако су тражени у конкурсној документацији и ако је њихово достављање одређено као обавеза.</w:t>
      </w:r>
    </w:p>
    <w:p w:rsidR="00E778F8" w:rsidRPr="00BD62E3" w:rsidRDefault="00E778F8" w:rsidP="00E778F8">
      <w:pPr>
        <w:autoSpaceDE w:val="0"/>
        <w:autoSpaceDN w:val="0"/>
        <w:adjustRightInd w:val="0"/>
        <w:ind w:firstLine="708"/>
        <w:jc w:val="both"/>
        <w:rPr>
          <w:szCs w:val="24"/>
          <w:lang w:val="sr-Cyrl-RS"/>
        </w:rPr>
      </w:pPr>
      <w:r w:rsidRPr="00BD62E3">
        <w:rPr>
          <w:szCs w:val="24"/>
          <w:lang w:val="sr-Cyrl-RS"/>
        </w:rPr>
        <w:lastRenderedPageBreak/>
        <w:t>Понуђач је дужан да, на начин дефинисан конкурсном документацијом, попуни, овери печатом и потпише све обрасце из конкурсне документације. Обрасци се не могу попуњавати и потписивати графитном оловком.</w:t>
      </w:r>
    </w:p>
    <w:p w:rsidR="00E778F8" w:rsidRPr="00BD62E3" w:rsidRDefault="00E778F8" w:rsidP="00E778F8">
      <w:pPr>
        <w:autoSpaceDE w:val="0"/>
        <w:autoSpaceDN w:val="0"/>
        <w:adjustRightInd w:val="0"/>
        <w:ind w:firstLine="708"/>
        <w:jc w:val="both"/>
        <w:rPr>
          <w:szCs w:val="24"/>
          <w:lang w:val="sr-Cyrl-RS"/>
        </w:rPr>
      </w:pPr>
      <w:r w:rsidRPr="00BD62E3">
        <w:rPr>
          <w:szCs w:val="24"/>
          <w:lang w:val="sr-Cyrl-RS"/>
        </w:rPr>
        <w:t xml:space="preserve">Обрасце понуђач мора попунити читко, односно дужан је уписати податке у, за њих предвиђена празна поља или заокружити већ дате елементе у обрасцима, тако да обрасци буду у потпуности попуњени, а садржај јасан и </w:t>
      </w:r>
      <w:proofErr w:type="spellStart"/>
      <w:r w:rsidRPr="00BD62E3">
        <w:rPr>
          <w:szCs w:val="24"/>
          <w:lang w:val="sr-Cyrl-RS"/>
        </w:rPr>
        <w:t>недвосмилен</w:t>
      </w:r>
      <w:proofErr w:type="spellEnd"/>
      <w:r w:rsidRPr="00BD62E3">
        <w:rPr>
          <w:szCs w:val="24"/>
          <w:lang w:val="sr-Cyrl-RS"/>
        </w:rPr>
        <w:t xml:space="preserve">. </w:t>
      </w:r>
    </w:p>
    <w:p w:rsidR="00E778F8" w:rsidRPr="00BD62E3" w:rsidRDefault="00E778F8" w:rsidP="00E778F8">
      <w:pPr>
        <w:autoSpaceDE w:val="0"/>
        <w:autoSpaceDN w:val="0"/>
        <w:adjustRightInd w:val="0"/>
        <w:ind w:firstLine="708"/>
        <w:jc w:val="both"/>
        <w:rPr>
          <w:szCs w:val="24"/>
          <w:lang w:val="sr-Cyrl-RS"/>
        </w:rPr>
      </w:pPr>
      <w:r w:rsidRPr="00BD62E3">
        <w:rPr>
          <w:szCs w:val="24"/>
          <w:lang w:val="sr-Cyrl-RS"/>
        </w:rPr>
        <w:t>Понуда се даје у оригиналу, на обрасцима преузете конкурсне документације са свим страницама преузете конкурсне документације, са свим наведеним траженим подацима.</w:t>
      </w:r>
    </w:p>
    <w:p w:rsidR="00E778F8" w:rsidRPr="00BD62E3" w:rsidRDefault="00E778F8" w:rsidP="00E778F8">
      <w:pPr>
        <w:autoSpaceDE w:val="0"/>
        <w:autoSpaceDN w:val="0"/>
        <w:adjustRightInd w:val="0"/>
        <w:ind w:firstLine="709"/>
        <w:jc w:val="both"/>
        <w:rPr>
          <w:b/>
          <w:i/>
          <w:szCs w:val="24"/>
          <w:lang w:val="sr-Cyrl-RS"/>
        </w:rPr>
      </w:pPr>
      <w:r w:rsidRPr="00BD62E3">
        <w:rPr>
          <w:b/>
          <w:szCs w:val="24"/>
          <w:lang w:val="sr-Cyrl-RS"/>
        </w:rPr>
        <w:t xml:space="preserve">Понуђач је дужан да доказе о испуњености услова и понуду преда у форми која онемогућава убацивање или уклањање појединих докумената након отварања понуде (повезана </w:t>
      </w:r>
      <w:proofErr w:type="spellStart"/>
      <w:r w:rsidRPr="00BD62E3">
        <w:rPr>
          <w:b/>
          <w:szCs w:val="24"/>
          <w:lang w:val="sr-Cyrl-RS"/>
        </w:rPr>
        <w:t>јемствеником</w:t>
      </w:r>
      <w:proofErr w:type="spellEnd"/>
      <w:r w:rsidRPr="00BD62E3">
        <w:rPr>
          <w:b/>
          <w:szCs w:val="24"/>
          <w:lang w:val="sr-Cyrl-RS"/>
        </w:rPr>
        <w:t xml:space="preserve"> или на други начин). </w:t>
      </w:r>
    </w:p>
    <w:p w:rsidR="00E778F8" w:rsidRPr="00BD62E3" w:rsidRDefault="00E778F8" w:rsidP="00E778F8">
      <w:pPr>
        <w:autoSpaceDE w:val="0"/>
        <w:autoSpaceDN w:val="0"/>
        <w:adjustRightInd w:val="0"/>
        <w:ind w:firstLine="708"/>
        <w:jc w:val="both"/>
        <w:rPr>
          <w:bCs/>
          <w:iCs/>
          <w:szCs w:val="24"/>
          <w:lang w:val="sr-Cyrl-RS"/>
        </w:rPr>
      </w:pPr>
      <w:r w:rsidRPr="00BD62E3">
        <w:rPr>
          <w:iCs/>
          <w:szCs w:val="24"/>
          <w:lang w:val="sr-Cyrl-RS"/>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w:t>
      </w:r>
      <w:proofErr w:type="spellStart"/>
      <w:r w:rsidRPr="00BD62E3">
        <w:rPr>
          <w:iCs/>
          <w:szCs w:val="24"/>
          <w:lang w:val="sr-Cyrl-RS"/>
        </w:rPr>
        <w:t>матерјалном</w:t>
      </w:r>
      <w:proofErr w:type="spellEnd"/>
      <w:r w:rsidRPr="00BD62E3">
        <w:rPr>
          <w:iCs/>
          <w:szCs w:val="24"/>
          <w:lang w:val="sr-Cyrl-RS"/>
        </w:rPr>
        <w:t xml:space="preserve"> и кривичном одговорношћу (нпр. Изјава о независној понуди, Изјава о поштовању обавеза из члана 75. став 2. Закона и сл.),</w:t>
      </w:r>
      <w:r w:rsidRPr="00BD62E3">
        <w:rPr>
          <w:iCs/>
          <w:color w:val="FF0000"/>
          <w:szCs w:val="24"/>
          <w:lang w:val="sr-Cyrl-RS"/>
        </w:rPr>
        <w:t xml:space="preserve"> </w:t>
      </w:r>
      <w:r w:rsidRPr="00BD62E3">
        <w:rPr>
          <w:iCs/>
          <w:szCs w:val="24"/>
          <w:lang w:val="sr-Cyrl-RS"/>
        </w:rPr>
        <w:t>који морају бити потписани и оверени печатом од стране сваког понуђача из групе понуђача.</w:t>
      </w:r>
      <w:r w:rsidRPr="00BD62E3">
        <w:rPr>
          <w:bCs/>
          <w:iCs/>
          <w:szCs w:val="24"/>
          <w:lang w:val="sr-Cyrl-RS"/>
        </w:rPr>
        <w:t xml:space="preserve"> </w:t>
      </w:r>
    </w:p>
    <w:p w:rsidR="00E778F8" w:rsidRPr="00BD62E3" w:rsidRDefault="00E778F8" w:rsidP="00E778F8">
      <w:pPr>
        <w:autoSpaceDE w:val="0"/>
        <w:autoSpaceDN w:val="0"/>
        <w:adjustRightInd w:val="0"/>
        <w:ind w:firstLine="708"/>
        <w:jc w:val="both"/>
        <w:rPr>
          <w:szCs w:val="24"/>
          <w:lang w:val="sr-Cyrl-RS"/>
        </w:rPr>
      </w:pPr>
      <w:r w:rsidRPr="00BD62E3">
        <w:rPr>
          <w:bCs/>
          <w:iCs/>
          <w:szCs w:val="24"/>
          <w:lang w:val="sr-Cyrl-RS"/>
        </w:rPr>
        <w:t>У случају да се понуђачи определе да</w:t>
      </w:r>
      <w:r w:rsidRPr="00BD62E3">
        <w:rPr>
          <w:iCs/>
          <w:szCs w:val="24"/>
          <w:lang w:val="sr-Cyrl-RS"/>
        </w:rPr>
        <w:t xml:space="preserve">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w:t>
      </w:r>
      <w:r w:rsidRPr="00BD62E3">
        <w:rPr>
          <w:bCs/>
          <w:iCs/>
          <w:szCs w:val="24"/>
          <w:lang w:val="sr-Cyrl-RS"/>
        </w:rPr>
        <w:t xml:space="preserve"> то треба да дефинишу </w:t>
      </w:r>
      <w:r w:rsidRPr="00BD62E3">
        <w:rPr>
          <w:szCs w:val="24"/>
          <w:lang w:val="sr-Cyrl-RS"/>
        </w:rPr>
        <w:t>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E778F8" w:rsidRPr="00BD62E3" w:rsidRDefault="00E778F8" w:rsidP="00E778F8">
      <w:pPr>
        <w:autoSpaceDE w:val="0"/>
        <w:autoSpaceDN w:val="0"/>
        <w:adjustRightInd w:val="0"/>
        <w:ind w:firstLine="708"/>
        <w:jc w:val="both"/>
        <w:rPr>
          <w:iCs/>
          <w:szCs w:val="24"/>
          <w:lang w:val="sr-Cyrl-RS"/>
        </w:rPr>
      </w:pPr>
    </w:p>
    <w:p w:rsidR="00E778F8" w:rsidRPr="00BD62E3" w:rsidRDefault="00E778F8" w:rsidP="00E778F8">
      <w:pPr>
        <w:pStyle w:val="Heading3"/>
      </w:pPr>
      <w:r w:rsidRPr="00BD62E3">
        <w:t>ПАРТИЈЕ</w:t>
      </w:r>
    </w:p>
    <w:p w:rsidR="00E778F8" w:rsidRPr="00BD62E3" w:rsidRDefault="00E778F8" w:rsidP="00E778F8">
      <w:pPr>
        <w:ind w:firstLine="708"/>
        <w:jc w:val="both"/>
        <w:rPr>
          <w:szCs w:val="24"/>
        </w:rPr>
      </w:pPr>
      <w:proofErr w:type="spellStart"/>
      <w:r w:rsidRPr="00BD62E3">
        <w:rPr>
          <w:szCs w:val="24"/>
        </w:rPr>
        <w:t>Предмет</w:t>
      </w:r>
      <w:proofErr w:type="spellEnd"/>
      <w:r w:rsidRPr="00BD62E3">
        <w:rPr>
          <w:szCs w:val="24"/>
        </w:rPr>
        <w:t xml:space="preserve"> </w:t>
      </w:r>
      <w:proofErr w:type="spellStart"/>
      <w:r w:rsidRPr="00BD62E3">
        <w:rPr>
          <w:szCs w:val="24"/>
        </w:rPr>
        <w:t>ове</w:t>
      </w:r>
      <w:proofErr w:type="spellEnd"/>
      <w:r w:rsidRPr="00BD62E3">
        <w:rPr>
          <w:szCs w:val="24"/>
        </w:rPr>
        <w:t xml:space="preserve"> </w:t>
      </w:r>
      <w:proofErr w:type="spellStart"/>
      <w:r w:rsidRPr="00BD62E3">
        <w:rPr>
          <w:szCs w:val="24"/>
        </w:rPr>
        <w:t>јавне</w:t>
      </w:r>
      <w:proofErr w:type="spellEnd"/>
      <w:r w:rsidRPr="00BD62E3">
        <w:rPr>
          <w:szCs w:val="24"/>
        </w:rPr>
        <w:t xml:space="preserve"> </w:t>
      </w:r>
      <w:proofErr w:type="spellStart"/>
      <w:r w:rsidRPr="00BD62E3">
        <w:rPr>
          <w:szCs w:val="24"/>
        </w:rPr>
        <w:t>набавке</w:t>
      </w:r>
      <w:proofErr w:type="spellEnd"/>
      <w:r w:rsidRPr="00BD62E3">
        <w:rPr>
          <w:szCs w:val="24"/>
        </w:rPr>
        <w:t xml:space="preserve"> </w:t>
      </w:r>
      <w:proofErr w:type="spellStart"/>
      <w:r w:rsidRPr="00BD62E3">
        <w:rPr>
          <w:szCs w:val="24"/>
        </w:rPr>
        <w:t>није</w:t>
      </w:r>
      <w:proofErr w:type="spellEnd"/>
      <w:r w:rsidRPr="00BD62E3">
        <w:rPr>
          <w:szCs w:val="24"/>
        </w:rPr>
        <w:t xml:space="preserve"> </w:t>
      </w:r>
      <w:proofErr w:type="spellStart"/>
      <w:r w:rsidRPr="00BD62E3">
        <w:rPr>
          <w:szCs w:val="24"/>
        </w:rPr>
        <w:t>обликован</w:t>
      </w:r>
      <w:proofErr w:type="spellEnd"/>
      <w:r w:rsidRPr="00BD62E3">
        <w:rPr>
          <w:szCs w:val="24"/>
        </w:rPr>
        <w:t xml:space="preserve"> </w:t>
      </w:r>
      <w:proofErr w:type="spellStart"/>
      <w:r w:rsidRPr="00BD62E3">
        <w:rPr>
          <w:szCs w:val="24"/>
        </w:rPr>
        <w:t>по</w:t>
      </w:r>
      <w:proofErr w:type="spellEnd"/>
      <w:r w:rsidRPr="00BD62E3">
        <w:rPr>
          <w:szCs w:val="24"/>
        </w:rPr>
        <w:t xml:space="preserve"> </w:t>
      </w:r>
      <w:proofErr w:type="spellStart"/>
      <w:r w:rsidRPr="00BD62E3">
        <w:rPr>
          <w:szCs w:val="24"/>
        </w:rPr>
        <w:t>партијама</w:t>
      </w:r>
      <w:proofErr w:type="spellEnd"/>
      <w:r w:rsidRPr="00BD62E3">
        <w:rPr>
          <w:szCs w:val="24"/>
        </w:rPr>
        <w:t xml:space="preserve">. </w:t>
      </w:r>
    </w:p>
    <w:p w:rsidR="00E778F8" w:rsidRPr="00BD62E3" w:rsidRDefault="00E778F8" w:rsidP="00E778F8">
      <w:pPr>
        <w:pStyle w:val="Heading3"/>
      </w:pPr>
      <w:r w:rsidRPr="00BD62E3">
        <w:t>ПОНУДА СА ВАРИЈАНТАМА</w:t>
      </w:r>
    </w:p>
    <w:p w:rsidR="00E778F8" w:rsidRPr="00BD62E3" w:rsidRDefault="00E778F8" w:rsidP="00E778F8">
      <w:pPr>
        <w:ind w:firstLine="708"/>
        <w:jc w:val="both"/>
        <w:rPr>
          <w:bCs/>
          <w:iCs/>
          <w:szCs w:val="24"/>
          <w:lang w:val="sr-Cyrl-RS"/>
        </w:rPr>
      </w:pPr>
      <w:proofErr w:type="spellStart"/>
      <w:r w:rsidRPr="00BD62E3">
        <w:rPr>
          <w:bCs/>
          <w:iCs/>
          <w:szCs w:val="24"/>
        </w:rPr>
        <w:t>Подношење</w:t>
      </w:r>
      <w:proofErr w:type="spellEnd"/>
      <w:r w:rsidRPr="00BD62E3">
        <w:rPr>
          <w:bCs/>
          <w:iCs/>
          <w:szCs w:val="24"/>
        </w:rPr>
        <w:t xml:space="preserve"> </w:t>
      </w:r>
      <w:proofErr w:type="spellStart"/>
      <w:r w:rsidRPr="00BD62E3">
        <w:rPr>
          <w:bCs/>
          <w:iCs/>
          <w:szCs w:val="24"/>
        </w:rPr>
        <w:t>понуде</w:t>
      </w:r>
      <w:proofErr w:type="spellEnd"/>
      <w:r w:rsidRPr="00BD62E3">
        <w:rPr>
          <w:bCs/>
          <w:iCs/>
          <w:szCs w:val="24"/>
        </w:rPr>
        <w:t xml:space="preserve"> </w:t>
      </w:r>
      <w:proofErr w:type="spellStart"/>
      <w:r w:rsidRPr="00BD62E3">
        <w:rPr>
          <w:bCs/>
          <w:iCs/>
          <w:szCs w:val="24"/>
        </w:rPr>
        <w:t>са</w:t>
      </w:r>
      <w:proofErr w:type="spellEnd"/>
      <w:r w:rsidRPr="00BD62E3">
        <w:rPr>
          <w:bCs/>
          <w:iCs/>
          <w:szCs w:val="24"/>
        </w:rPr>
        <w:t xml:space="preserve"> </w:t>
      </w:r>
      <w:proofErr w:type="spellStart"/>
      <w:r w:rsidRPr="00BD62E3">
        <w:rPr>
          <w:bCs/>
          <w:iCs/>
          <w:szCs w:val="24"/>
        </w:rPr>
        <w:t>варијантама</w:t>
      </w:r>
      <w:proofErr w:type="spellEnd"/>
      <w:r w:rsidRPr="00BD62E3">
        <w:rPr>
          <w:bCs/>
          <w:iCs/>
          <w:szCs w:val="24"/>
        </w:rPr>
        <w:t xml:space="preserve"> </w:t>
      </w:r>
      <w:proofErr w:type="spellStart"/>
      <w:r w:rsidRPr="00BD62E3">
        <w:rPr>
          <w:bCs/>
          <w:iCs/>
          <w:szCs w:val="24"/>
        </w:rPr>
        <w:t>није</w:t>
      </w:r>
      <w:proofErr w:type="spellEnd"/>
      <w:r w:rsidRPr="00BD62E3">
        <w:rPr>
          <w:bCs/>
          <w:iCs/>
          <w:szCs w:val="24"/>
        </w:rPr>
        <w:t xml:space="preserve"> </w:t>
      </w:r>
      <w:proofErr w:type="spellStart"/>
      <w:r w:rsidRPr="00BD62E3">
        <w:rPr>
          <w:bCs/>
          <w:iCs/>
          <w:szCs w:val="24"/>
        </w:rPr>
        <w:t>дозвољено</w:t>
      </w:r>
      <w:proofErr w:type="spellEnd"/>
      <w:r w:rsidRPr="00BD62E3">
        <w:rPr>
          <w:bCs/>
          <w:iCs/>
          <w:szCs w:val="24"/>
        </w:rPr>
        <w:t>.</w:t>
      </w:r>
    </w:p>
    <w:p w:rsidR="00E778F8" w:rsidRPr="00BD62E3" w:rsidRDefault="00E778F8" w:rsidP="00E778F8">
      <w:pPr>
        <w:pStyle w:val="Heading3"/>
      </w:pPr>
      <w:r w:rsidRPr="00BD62E3">
        <w:t>НАЧИН ИЗМЕНЕ, ДОПУНЕ И ОПОЗИВА ПОНУДЕ</w:t>
      </w:r>
    </w:p>
    <w:p w:rsidR="00E778F8" w:rsidRPr="00BD62E3" w:rsidRDefault="00E778F8" w:rsidP="00E778F8">
      <w:pPr>
        <w:ind w:firstLine="708"/>
        <w:jc w:val="both"/>
        <w:rPr>
          <w:szCs w:val="24"/>
        </w:rPr>
      </w:pPr>
      <w:r w:rsidRPr="00BD62E3">
        <w:rPr>
          <w:szCs w:val="24"/>
        </w:rPr>
        <w:t xml:space="preserve">У </w:t>
      </w:r>
      <w:proofErr w:type="spellStart"/>
      <w:r w:rsidRPr="00BD62E3">
        <w:rPr>
          <w:szCs w:val="24"/>
        </w:rPr>
        <w:t>року</w:t>
      </w:r>
      <w:proofErr w:type="spellEnd"/>
      <w:r w:rsidRPr="00BD62E3">
        <w:rPr>
          <w:szCs w:val="24"/>
        </w:rPr>
        <w:t xml:space="preserve"> </w:t>
      </w:r>
      <w:proofErr w:type="spellStart"/>
      <w:r w:rsidRPr="00BD62E3">
        <w:rPr>
          <w:szCs w:val="24"/>
        </w:rPr>
        <w:t>за</w:t>
      </w:r>
      <w:proofErr w:type="spellEnd"/>
      <w:r w:rsidRPr="00BD62E3">
        <w:rPr>
          <w:szCs w:val="24"/>
        </w:rPr>
        <w:t xml:space="preserve"> </w:t>
      </w:r>
      <w:proofErr w:type="spellStart"/>
      <w:r w:rsidRPr="00BD62E3">
        <w:rPr>
          <w:szCs w:val="24"/>
        </w:rPr>
        <w:t>подношење</w:t>
      </w:r>
      <w:proofErr w:type="spellEnd"/>
      <w:r w:rsidRPr="00BD62E3">
        <w:rPr>
          <w:szCs w:val="24"/>
        </w:rPr>
        <w:t xml:space="preserve"> </w:t>
      </w:r>
      <w:proofErr w:type="spellStart"/>
      <w:r w:rsidRPr="00BD62E3">
        <w:rPr>
          <w:szCs w:val="24"/>
        </w:rPr>
        <w:t>понуде</w:t>
      </w:r>
      <w:proofErr w:type="spellEnd"/>
      <w:r w:rsidRPr="00BD62E3">
        <w:rPr>
          <w:szCs w:val="24"/>
        </w:rPr>
        <w:t xml:space="preserve"> </w:t>
      </w:r>
      <w:proofErr w:type="spellStart"/>
      <w:r w:rsidRPr="00BD62E3">
        <w:rPr>
          <w:szCs w:val="24"/>
        </w:rPr>
        <w:t>понуђач</w:t>
      </w:r>
      <w:proofErr w:type="spellEnd"/>
      <w:r w:rsidRPr="00BD62E3">
        <w:rPr>
          <w:szCs w:val="24"/>
        </w:rPr>
        <w:t xml:space="preserve"> </w:t>
      </w:r>
      <w:proofErr w:type="spellStart"/>
      <w:r w:rsidRPr="00BD62E3">
        <w:rPr>
          <w:szCs w:val="24"/>
        </w:rPr>
        <w:t>може</w:t>
      </w:r>
      <w:proofErr w:type="spellEnd"/>
      <w:r w:rsidRPr="00BD62E3">
        <w:rPr>
          <w:szCs w:val="24"/>
        </w:rPr>
        <w:t xml:space="preserve"> </w:t>
      </w:r>
      <w:proofErr w:type="spellStart"/>
      <w:r w:rsidRPr="00BD62E3">
        <w:rPr>
          <w:szCs w:val="24"/>
        </w:rPr>
        <w:t>да</w:t>
      </w:r>
      <w:proofErr w:type="spellEnd"/>
      <w:r w:rsidRPr="00BD62E3">
        <w:rPr>
          <w:szCs w:val="24"/>
        </w:rPr>
        <w:t xml:space="preserve"> </w:t>
      </w:r>
      <w:proofErr w:type="spellStart"/>
      <w:r w:rsidRPr="00BD62E3">
        <w:rPr>
          <w:szCs w:val="24"/>
        </w:rPr>
        <w:t>измени</w:t>
      </w:r>
      <w:proofErr w:type="spellEnd"/>
      <w:r w:rsidRPr="00BD62E3">
        <w:rPr>
          <w:szCs w:val="24"/>
        </w:rPr>
        <w:t xml:space="preserve">, </w:t>
      </w:r>
      <w:proofErr w:type="spellStart"/>
      <w:r w:rsidRPr="00BD62E3">
        <w:rPr>
          <w:szCs w:val="24"/>
        </w:rPr>
        <w:t>допуни</w:t>
      </w:r>
      <w:proofErr w:type="spellEnd"/>
      <w:r w:rsidRPr="00BD62E3">
        <w:rPr>
          <w:szCs w:val="24"/>
        </w:rPr>
        <w:t xml:space="preserve"> </w:t>
      </w:r>
      <w:proofErr w:type="spellStart"/>
      <w:r w:rsidRPr="00BD62E3">
        <w:rPr>
          <w:szCs w:val="24"/>
        </w:rPr>
        <w:t>или</w:t>
      </w:r>
      <w:proofErr w:type="spellEnd"/>
      <w:r w:rsidRPr="00BD62E3">
        <w:rPr>
          <w:szCs w:val="24"/>
        </w:rPr>
        <w:t xml:space="preserve"> </w:t>
      </w:r>
      <w:proofErr w:type="spellStart"/>
      <w:r w:rsidRPr="00BD62E3">
        <w:rPr>
          <w:szCs w:val="24"/>
        </w:rPr>
        <w:t>опозове</w:t>
      </w:r>
      <w:proofErr w:type="spellEnd"/>
      <w:r w:rsidRPr="00BD62E3">
        <w:rPr>
          <w:szCs w:val="24"/>
        </w:rPr>
        <w:t xml:space="preserve"> </w:t>
      </w:r>
      <w:proofErr w:type="spellStart"/>
      <w:r w:rsidRPr="00BD62E3">
        <w:rPr>
          <w:szCs w:val="24"/>
        </w:rPr>
        <w:t>своју</w:t>
      </w:r>
      <w:proofErr w:type="spellEnd"/>
      <w:r w:rsidRPr="00BD62E3">
        <w:rPr>
          <w:szCs w:val="24"/>
        </w:rPr>
        <w:t xml:space="preserve"> </w:t>
      </w:r>
      <w:proofErr w:type="spellStart"/>
      <w:r w:rsidRPr="00BD62E3">
        <w:rPr>
          <w:szCs w:val="24"/>
        </w:rPr>
        <w:t>понуду</w:t>
      </w:r>
      <w:proofErr w:type="spellEnd"/>
      <w:r w:rsidRPr="00BD62E3">
        <w:rPr>
          <w:szCs w:val="24"/>
        </w:rPr>
        <w:t xml:space="preserve"> </w:t>
      </w:r>
      <w:proofErr w:type="spellStart"/>
      <w:r w:rsidRPr="00BD62E3">
        <w:rPr>
          <w:szCs w:val="24"/>
        </w:rPr>
        <w:t>на</w:t>
      </w:r>
      <w:proofErr w:type="spellEnd"/>
      <w:r w:rsidRPr="00BD62E3">
        <w:rPr>
          <w:szCs w:val="24"/>
        </w:rPr>
        <w:t xml:space="preserve"> </w:t>
      </w:r>
      <w:proofErr w:type="spellStart"/>
      <w:r w:rsidRPr="00BD62E3">
        <w:rPr>
          <w:szCs w:val="24"/>
        </w:rPr>
        <w:t>начин</w:t>
      </w:r>
      <w:proofErr w:type="spellEnd"/>
      <w:r w:rsidRPr="00BD62E3">
        <w:rPr>
          <w:szCs w:val="24"/>
        </w:rPr>
        <w:t xml:space="preserve"> </w:t>
      </w:r>
      <w:proofErr w:type="spellStart"/>
      <w:r w:rsidRPr="00BD62E3">
        <w:rPr>
          <w:szCs w:val="24"/>
        </w:rPr>
        <w:t>који</w:t>
      </w:r>
      <w:proofErr w:type="spellEnd"/>
      <w:r w:rsidRPr="00BD62E3">
        <w:rPr>
          <w:szCs w:val="24"/>
        </w:rPr>
        <w:t xml:space="preserve"> </w:t>
      </w:r>
      <w:proofErr w:type="spellStart"/>
      <w:r w:rsidRPr="00BD62E3">
        <w:rPr>
          <w:szCs w:val="24"/>
        </w:rPr>
        <w:t>је</w:t>
      </w:r>
      <w:proofErr w:type="spellEnd"/>
      <w:r w:rsidRPr="00BD62E3">
        <w:rPr>
          <w:szCs w:val="24"/>
        </w:rPr>
        <w:t xml:space="preserve"> </w:t>
      </w:r>
      <w:proofErr w:type="spellStart"/>
      <w:r w:rsidRPr="00BD62E3">
        <w:rPr>
          <w:szCs w:val="24"/>
        </w:rPr>
        <w:t>одређен</w:t>
      </w:r>
      <w:proofErr w:type="spellEnd"/>
      <w:r w:rsidRPr="00BD62E3">
        <w:rPr>
          <w:szCs w:val="24"/>
        </w:rPr>
        <w:t xml:space="preserve"> </w:t>
      </w:r>
      <w:proofErr w:type="spellStart"/>
      <w:r w:rsidRPr="00BD62E3">
        <w:rPr>
          <w:szCs w:val="24"/>
        </w:rPr>
        <w:t>за</w:t>
      </w:r>
      <w:proofErr w:type="spellEnd"/>
      <w:r w:rsidRPr="00BD62E3">
        <w:rPr>
          <w:szCs w:val="24"/>
        </w:rPr>
        <w:t xml:space="preserve"> </w:t>
      </w:r>
      <w:proofErr w:type="spellStart"/>
      <w:r w:rsidRPr="00BD62E3">
        <w:rPr>
          <w:szCs w:val="24"/>
        </w:rPr>
        <w:t>подношење</w:t>
      </w:r>
      <w:proofErr w:type="spellEnd"/>
      <w:r w:rsidRPr="00BD62E3">
        <w:rPr>
          <w:szCs w:val="24"/>
        </w:rPr>
        <w:t xml:space="preserve"> </w:t>
      </w:r>
      <w:proofErr w:type="spellStart"/>
      <w:r w:rsidRPr="00BD62E3">
        <w:rPr>
          <w:szCs w:val="24"/>
        </w:rPr>
        <w:t>понуде</w:t>
      </w:r>
      <w:proofErr w:type="spellEnd"/>
      <w:r w:rsidRPr="00BD62E3">
        <w:rPr>
          <w:szCs w:val="24"/>
        </w:rPr>
        <w:t>.</w:t>
      </w:r>
    </w:p>
    <w:p w:rsidR="00E778F8" w:rsidRPr="00BD62E3" w:rsidRDefault="00E778F8" w:rsidP="00E778F8">
      <w:pPr>
        <w:ind w:firstLine="708"/>
        <w:jc w:val="both"/>
        <w:rPr>
          <w:rFonts w:eastAsia="TimesNewRomanPSMT"/>
          <w:bCs/>
          <w:iCs/>
          <w:szCs w:val="24"/>
        </w:rPr>
      </w:pPr>
      <w:proofErr w:type="spellStart"/>
      <w:r w:rsidRPr="00BD62E3">
        <w:rPr>
          <w:szCs w:val="24"/>
        </w:rPr>
        <w:t>Понуђач</w:t>
      </w:r>
      <w:proofErr w:type="spellEnd"/>
      <w:r w:rsidRPr="00BD62E3">
        <w:rPr>
          <w:szCs w:val="24"/>
        </w:rPr>
        <w:t xml:space="preserve"> </w:t>
      </w:r>
      <w:proofErr w:type="spellStart"/>
      <w:r w:rsidRPr="00BD62E3">
        <w:rPr>
          <w:szCs w:val="24"/>
        </w:rPr>
        <w:t>је</w:t>
      </w:r>
      <w:proofErr w:type="spellEnd"/>
      <w:r w:rsidRPr="00BD62E3">
        <w:rPr>
          <w:szCs w:val="24"/>
        </w:rPr>
        <w:t xml:space="preserve"> </w:t>
      </w:r>
      <w:proofErr w:type="spellStart"/>
      <w:r w:rsidRPr="00BD62E3">
        <w:rPr>
          <w:szCs w:val="24"/>
        </w:rPr>
        <w:t>дужан</w:t>
      </w:r>
      <w:proofErr w:type="spellEnd"/>
      <w:r w:rsidRPr="00BD62E3">
        <w:rPr>
          <w:szCs w:val="24"/>
        </w:rPr>
        <w:t xml:space="preserve"> </w:t>
      </w:r>
      <w:proofErr w:type="spellStart"/>
      <w:r w:rsidRPr="00BD62E3">
        <w:rPr>
          <w:szCs w:val="24"/>
        </w:rPr>
        <w:t>да</w:t>
      </w:r>
      <w:proofErr w:type="spellEnd"/>
      <w:r w:rsidRPr="00BD62E3">
        <w:rPr>
          <w:szCs w:val="24"/>
        </w:rPr>
        <w:t xml:space="preserve"> </w:t>
      </w:r>
      <w:proofErr w:type="spellStart"/>
      <w:r w:rsidRPr="00BD62E3">
        <w:rPr>
          <w:szCs w:val="24"/>
        </w:rPr>
        <w:t>јасно</w:t>
      </w:r>
      <w:proofErr w:type="spellEnd"/>
      <w:r w:rsidRPr="00BD62E3">
        <w:rPr>
          <w:szCs w:val="24"/>
        </w:rPr>
        <w:t xml:space="preserve"> </w:t>
      </w:r>
      <w:proofErr w:type="spellStart"/>
      <w:r w:rsidRPr="00BD62E3">
        <w:rPr>
          <w:szCs w:val="24"/>
        </w:rPr>
        <w:t>назначи</w:t>
      </w:r>
      <w:proofErr w:type="spellEnd"/>
      <w:r w:rsidRPr="00BD62E3">
        <w:rPr>
          <w:szCs w:val="24"/>
        </w:rPr>
        <w:t xml:space="preserve"> </w:t>
      </w:r>
      <w:proofErr w:type="spellStart"/>
      <w:r w:rsidRPr="00BD62E3">
        <w:rPr>
          <w:szCs w:val="24"/>
        </w:rPr>
        <w:t>који</w:t>
      </w:r>
      <w:proofErr w:type="spellEnd"/>
      <w:r w:rsidRPr="00BD62E3">
        <w:rPr>
          <w:szCs w:val="24"/>
        </w:rPr>
        <w:t xml:space="preserve"> </w:t>
      </w:r>
      <w:proofErr w:type="spellStart"/>
      <w:r w:rsidRPr="00BD62E3">
        <w:rPr>
          <w:szCs w:val="24"/>
        </w:rPr>
        <w:t>део</w:t>
      </w:r>
      <w:proofErr w:type="spellEnd"/>
      <w:r w:rsidRPr="00BD62E3">
        <w:rPr>
          <w:szCs w:val="24"/>
        </w:rPr>
        <w:t xml:space="preserve"> </w:t>
      </w:r>
      <w:proofErr w:type="spellStart"/>
      <w:r w:rsidRPr="00BD62E3">
        <w:rPr>
          <w:szCs w:val="24"/>
        </w:rPr>
        <w:t>понуде</w:t>
      </w:r>
      <w:proofErr w:type="spellEnd"/>
      <w:r w:rsidRPr="00BD62E3">
        <w:rPr>
          <w:szCs w:val="24"/>
        </w:rPr>
        <w:t xml:space="preserve"> </w:t>
      </w:r>
      <w:proofErr w:type="spellStart"/>
      <w:r w:rsidRPr="00BD62E3">
        <w:rPr>
          <w:szCs w:val="24"/>
        </w:rPr>
        <w:t>мења</w:t>
      </w:r>
      <w:proofErr w:type="spellEnd"/>
      <w:r w:rsidRPr="00BD62E3">
        <w:rPr>
          <w:szCs w:val="24"/>
        </w:rPr>
        <w:t xml:space="preserve"> </w:t>
      </w:r>
      <w:proofErr w:type="spellStart"/>
      <w:r w:rsidRPr="00BD62E3">
        <w:rPr>
          <w:szCs w:val="24"/>
        </w:rPr>
        <w:t>односно</w:t>
      </w:r>
      <w:proofErr w:type="spellEnd"/>
      <w:r w:rsidRPr="00BD62E3">
        <w:rPr>
          <w:szCs w:val="24"/>
        </w:rPr>
        <w:t xml:space="preserve"> </w:t>
      </w:r>
      <w:proofErr w:type="spellStart"/>
      <w:r w:rsidRPr="00BD62E3">
        <w:rPr>
          <w:szCs w:val="24"/>
        </w:rPr>
        <w:t>која</w:t>
      </w:r>
      <w:proofErr w:type="spellEnd"/>
      <w:r w:rsidRPr="00BD62E3">
        <w:rPr>
          <w:szCs w:val="24"/>
        </w:rPr>
        <w:t xml:space="preserve"> </w:t>
      </w:r>
      <w:proofErr w:type="spellStart"/>
      <w:r w:rsidRPr="00BD62E3">
        <w:rPr>
          <w:szCs w:val="24"/>
        </w:rPr>
        <w:t>документа</w:t>
      </w:r>
      <w:proofErr w:type="spellEnd"/>
      <w:r w:rsidRPr="00BD62E3">
        <w:rPr>
          <w:szCs w:val="24"/>
        </w:rPr>
        <w:t xml:space="preserve"> </w:t>
      </w:r>
      <w:proofErr w:type="spellStart"/>
      <w:r w:rsidRPr="00BD62E3">
        <w:rPr>
          <w:szCs w:val="24"/>
        </w:rPr>
        <w:t>накнадно</w:t>
      </w:r>
      <w:proofErr w:type="spellEnd"/>
      <w:r w:rsidRPr="00BD62E3">
        <w:rPr>
          <w:szCs w:val="24"/>
        </w:rPr>
        <w:t xml:space="preserve"> </w:t>
      </w:r>
      <w:proofErr w:type="spellStart"/>
      <w:r w:rsidRPr="00BD62E3">
        <w:rPr>
          <w:szCs w:val="24"/>
        </w:rPr>
        <w:t>доставља</w:t>
      </w:r>
      <w:proofErr w:type="spellEnd"/>
      <w:r w:rsidRPr="00BD62E3">
        <w:rPr>
          <w:szCs w:val="24"/>
        </w:rPr>
        <w:t xml:space="preserve">. </w:t>
      </w:r>
    </w:p>
    <w:p w:rsidR="00E778F8" w:rsidRPr="00BD62E3" w:rsidRDefault="00E778F8" w:rsidP="00E778F8">
      <w:pPr>
        <w:ind w:firstLine="708"/>
        <w:jc w:val="both"/>
        <w:rPr>
          <w:rFonts w:eastAsia="TimesNewRomanPSMT"/>
          <w:bCs/>
          <w:iCs/>
          <w:szCs w:val="24"/>
        </w:rPr>
      </w:pPr>
      <w:proofErr w:type="spellStart"/>
      <w:r w:rsidRPr="00BD62E3">
        <w:rPr>
          <w:rFonts w:eastAsia="TimesNewRomanPSMT"/>
          <w:bCs/>
          <w:iCs/>
          <w:szCs w:val="24"/>
        </w:rPr>
        <w:t>Измену</w:t>
      </w:r>
      <w:proofErr w:type="spellEnd"/>
      <w:r w:rsidRPr="00BD62E3">
        <w:rPr>
          <w:rFonts w:eastAsia="TimesNewRomanPSMT"/>
          <w:bCs/>
          <w:iCs/>
          <w:szCs w:val="24"/>
        </w:rPr>
        <w:t xml:space="preserve">, </w:t>
      </w:r>
      <w:proofErr w:type="spellStart"/>
      <w:r w:rsidRPr="00BD62E3">
        <w:rPr>
          <w:rFonts w:eastAsia="TimesNewRomanPSMT"/>
          <w:bCs/>
          <w:iCs/>
          <w:szCs w:val="24"/>
        </w:rPr>
        <w:t>допуну</w:t>
      </w:r>
      <w:proofErr w:type="spellEnd"/>
      <w:r w:rsidRPr="00BD62E3">
        <w:rPr>
          <w:rFonts w:eastAsia="TimesNewRomanPSMT"/>
          <w:bCs/>
          <w:iCs/>
          <w:szCs w:val="24"/>
        </w:rPr>
        <w:t xml:space="preserve"> </w:t>
      </w:r>
      <w:proofErr w:type="spellStart"/>
      <w:r w:rsidRPr="00BD62E3">
        <w:rPr>
          <w:rFonts w:eastAsia="TimesNewRomanPSMT"/>
          <w:bCs/>
          <w:iCs/>
          <w:szCs w:val="24"/>
        </w:rPr>
        <w:t>или</w:t>
      </w:r>
      <w:proofErr w:type="spellEnd"/>
      <w:r w:rsidRPr="00BD62E3">
        <w:rPr>
          <w:rFonts w:eastAsia="TimesNewRomanPSMT"/>
          <w:bCs/>
          <w:iCs/>
          <w:szCs w:val="24"/>
        </w:rPr>
        <w:t xml:space="preserve"> </w:t>
      </w:r>
      <w:proofErr w:type="spellStart"/>
      <w:r w:rsidRPr="00BD62E3">
        <w:rPr>
          <w:rFonts w:eastAsia="TimesNewRomanPSMT"/>
          <w:bCs/>
          <w:iCs/>
          <w:szCs w:val="24"/>
        </w:rPr>
        <w:t>опозив</w:t>
      </w:r>
      <w:proofErr w:type="spellEnd"/>
      <w:r w:rsidRPr="00BD62E3">
        <w:rPr>
          <w:rFonts w:eastAsia="TimesNewRomanPSMT"/>
          <w:bCs/>
          <w:iCs/>
          <w:szCs w:val="24"/>
        </w:rPr>
        <w:t xml:space="preserve"> </w:t>
      </w:r>
      <w:proofErr w:type="spellStart"/>
      <w:r w:rsidRPr="00BD62E3">
        <w:rPr>
          <w:rFonts w:eastAsia="TimesNewRomanPSMT"/>
          <w:bCs/>
          <w:iCs/>
          <w:szCs w:val="24"/>
        </w:rPr>
        <w:t>понуде</w:t>
      </w:r>
      <w:proofErr w:type="spellEnd"/>
      <w:r w:rsidRPr="00BD62E3">
        <w:rPr>
          <w:rFonts w:eastAsia="TimesNewRomanPSMT"/>
          <w:bCs/>
          <w:iCs/>
          <w:szCs w:val="24"/>
        </w:rPr>
        <w:t xml:space="preserve"> </w:t>
      </w:r>
      <w:proofErr w:type="spellStart"/>
      <w:r w:rsidRPr="00BD62E3">
        <w:rPr>
          <w:rFonts w:eastAsia="TimesNewRomanPSMT"/>
          <w:bCs/>
          <w:iCs/>
          <w:szCs w:val="24"/>
        </w:rPr>
        <w:t>треба</w:t>
      </w:r>
      <w:proofErr w:type="spellEnd"/>
      <w:r w:rsidRPr="00BD62E3">
        <w:rPr>
          <w:rFonts w:eastAsia="TimesNewRomanPSMT"/>
          <w:bCs/>
          <w:iCs/>
          <w:szCs w:val="24"/>
        </w:rPr>
        <w:t xml:space="preserve"> </w:t>
      </w:r>
      <w:proofErr w:type="spellStart"/>
      <w:r w:rsidRPr="00BD62E3">
        <w:rPr>
          <w:rFonts w:eastAsia="TimesNewRomanPSMT"/>
          <w:bCs/>
          <w:iCs/>
          <w:szCs w:val="24"/>
        </w:rPr>
        <w:t>доставити</w:t>
      </w:r>
      <w:proofErr w:type="spellEnd"/>
      <w:r w:rsidRPr="00BD62E3">
        <w:rPr>
          <w:rFonts w:eastAsia="TimesNewRomanPSMT"/>
          <w:bCs/>
          <w:iCs/>
          <w:szCs w:val="24"/>
        </w:rPr>
        <w:t xml:space="preserve"> </w:t>
      </w:r>
      <w:proofErr w:type="spellStart"/>
      <w:r w:rsidRPr="00BD62E3">
        <w:rPr>
          <w:rFonts w:eastAsia="TimesNewRomanPSMT"/>
          <w:bCs/>
          <w:iCs/>
          <w:szCs w:val="24"/>
        </w:rPr>
        <w:t>на</w:t>
      </w:r>
      <w:proofErr w:type="spellEnd"/>
      <w:r w:rsidRPr="00BD62E3">
        <w:rPr>
          <w:rFonts w:eastAsia="TimesNewRomanPSMT"/>
          <w:bCs/>
          <w:iCs/>
          <w:szCs w:val="24"/>
        </w:rPr>
        <w:t xml:space="preserve"> </w:t>
      </w:r>
      <w:proofErr w:type="spellStart"/>
      <w:r w:rsidRPr="00BD62E3">
        <w:rPr>
          <w:rFonts w:eastAsia="TimesNewRomanPSMT"/>
          <w:bCs/>
          <w:iCs/>
          <w:szCs w:val="24"/>
        </w:rPr>
        <w:t>адресу</w:t>
      </w:r>
      <w:proofErr w:type="spellEnd"/>
      <w:r w:rsidRPr="00BD62E3">
        <w:rPr>
          <w:rFonts w:eastAsia="TimesNewRomanPSMT"/>
          <w:bCs/>
          <w:iCs/>
          <w:szCs w:val="24"/>
        </w:rPr>
        <w:t xml:space="preserve">: </w:t>
      </w:r>
      <w:proofErr w:type="spellStart"/>
      <w:r w:rsidRPr="00BD62E3">
        <w:rPr>
          <w:iCs/>
          <w:szCs w:val="24"/>
        </w:rPr>
        <w:t>Општинска</w:t>
      </w:r>
      <w:proofErr w:type="spellEnd"/>
      <w:r w:rsidRPr="00BD62E3">
        <w:rPr>
          <w:iCs/>
          <w:szCs w:val="24"/>
        </w:rPr>
        <w:t xml:space="preserve"> </w:t>
      </w:r>
      <w:proofErr w:type="spellStart"/>
      <w:r w:rsidRPr="00BD62E3">
        <w:rPr>
          <w:iCs/>
          <w:szCs w:val="24"/>
        </w:rPr>
        <w:t>управа</w:t>
      </w:r>
      <w:proofErr w:type="spellEnd"/>
      <w:r w:rsidRPr="00BD62E3">
        <w:rPr>
          <w:iCs/>
          <w:szCs w:val="24"/>
        </w:rPr>
        <w:t xml:space="preserve"> </w:t>
      </w:r>
      <w:proofErr w:type="spellStart"/>
      <w:r w:rsidRPr="00BD62E3">
        <w:rPr>
          <w:iCs/>
          <w:szCs w:val="24"/>
        </w:rPr>
        <w:t>општине</w:t>
      </w:r>
      <w:proofErr w:type="spellEnd"/>
      <w:r w:rsidRPr="00BD62E3">
        <w:rPr>
          <w:iCs/>
          <w:szCs w:val="24"/>
        </w:rPr>
        <w:t xml:space="preserve"> </w:t>
      </w:r>
      <w:proofErr w:type="spellStart"/>
      <w:r w:rsidRPr="00BD62E3">
        <w:rPr>
          <w:iCs/>
          <w:szCs w:val="24"/>
        </w:rPr>
        <w:t>Дољевац</w:t>
      </w:r>
      <w:proofErr w:type="spellEnd"/>
      <w:r w:rsidRPr="00BD62E3">
        <w:rPr>
          <w:iCs/>
          <w:szCs w:val="24"/>
        </w:rPr>
        <w:t xml:space="preserve">, </w:t>
      </w:r>
      <w:proofErr w:type="spellStart"/>
      <w:r w:rsidRPr="00BD62E3">
        <w:rPr>
          <w:iCs/>
          <w:szCs w:val="24"/>
        </w:rPr>
        <w:t>ул</w:t>
      </w:r>
      <w:proofErr w:type="spellEnd"/>
      <w:r w:rsidRPr="00BD62E3">
        <w:rPr>
          <w:iCs/>
          <w:szCs w:val="24"/>
        </w:rPr>
        <w:t xml:space="preserve">. </w:t>
      </w:r>
      <w:proofErr w:type="spellStart"/>
      <w:r w:rsidRPr="00BD62E3">
        <w:rPr>
          <w:iCs/>
          <w:szCs w:val="24"/>
        </w:rPr>
        <w:t>Николе</w:t>
      </w:r>
      <w:proofErr w:type="spellEnd"/>
      <w:r w:rsidRPr="00BD62E3">
        <w:rPr>
          <w:iCs/>
          <w:szCs w:val="24"/>
        </w:rPr>
        <w:t xml:space="preserve"> </w:t>
      </w:r>
      <w:proofErr w:type="spellStart"/>
      <w:r w:rsidRPr="00BD62E3">
        <w:rPr>
          <w:iCs/>
          <w:szCs w:val="24"/>
        </w:rPr>
        <w:t>Тесле</w:t>
      </w:r>
      <w:proofErr w:type="spellEnd"/>
      <w:r w:rsidRPr="00BD62E3">
        <w:rPr>
          <w:iCs/>
          <w:szCs w:val="24"/>
        </w:rPr>
        <w:t xml:space="preserve"> </w:t>
      </w:r>
      <w:proofErr w:type="spellStart"/>
      <w:r w:rsidRPr="00BD62E3">
        <w:rPr>
          <w:iCs/>
          <w:szCs w:val="24"/>
        </w:rPr>
        <w:t>број</w:t>
      </w:r>
      <w:proofErr w:type="spellEnd"/>
      <w:r w:rsidRPr="00BD62E3">
        <w:rPr>
          <w:iCs/>
          <w:szCs w:val="24"/>
        </w:rPr>
        <w:t xml:space="preserve"> </w:t>
      </w:r>
      <w:r w:rsidRPr="00BD62E3">
        <w:rPr>
          <w:iCs/>
          <w:szCs w:val="24"/>
          <w:lang w:val="sr-Cyrl-RS"/>
        </w:rPr>
        <w:t>121, 18410 Дољевац</w:t>
      </w:r>
      <w:r w:rsidRPr="00BD62E3">
        <w:rPr>
          <w:i/>
          <w:iCs/>
          <w:szCs w:val="24"/>
        </w:rPr>
        <w:t>,</w:t>
      </w:r>
      <w:r w:rsidRPr="00BD62E3">
        <w:rPr>
          <w:rFonts w:eastAsia="TimesNewRomanPSMT"/>
          <w:bCs/>
          <w:iCs/>
          <w:color w:val="FF0000"/>
          <w:szCs w:val="24"/>
        </w:rPr>
        <w:t xml:space="preserve"> </w:t>
      </w:r>
      <w:proofErr w:type="spellStart"/>
      <w:r w:rsidRPr="00BD62E3">
        <w:rPr>
          <w:rFonts w:eastAsia="TimesNewRomanPSMT"/>
          <w:bCs/>
          <w:iCs/>
          <w:szCs w:val="24"/>
        </w:rPr>
        <w:t>са</w:t>
      </w:r>
      <w:proofErr w:type="spellEnd"/>
      <w:r w:rsidRPr="00BD62E3">
        <w:rPr>
          <w:rFonts w:eastAsia="TimesNewRomanPSMT"/>
          <w:bCs/>
          <w:iCs/>
          <w:szCs w:val="24"/>
        </w:rPr>
        <w:t xml:space="preserve"> </w:t>
      </w:r>
      <w:proofErr w:type="spellStart"/>
      <w:r w:rsidRPr="00BD62E3">
        <w:rPr>
          <w:rFonts w:eastAsia="TimesNewRomanPSMT"/>
          <w:bCs/>
          <w:iCs/>
          <w:szCs w:val="24"/>
        </w:rPr>
        <w:t>назнаком</w:t>
      </w:r>
      <w:proofErr w:type="spellEnd"/>
      <w:r w:rsidRPr="00BD62E3">
        <w:rPr>
          <w:rFonts w:eastAsia="TimesNewRomanPSMT"/>
          <w:bCs/>
          <w:iCs/>
          <w:szCs w:val="24"/>
        </w:rPr>
        <w:t>:</w:t>
      </w:r>
    </w:p>
    <w:p w:rsidR="00E778F8" w:rsidRPr="00BD62E3" w:rsidRDefault="00E778F8" w:rsidP="00E778F8">
      <w:pPr>
        <w:jc w:val="both"/>
        <w:rPr>
          <w:rFonts w:eastAsia="TimesNewRomanPSMT"/>
          <w:bCs/>
          <w:iCs/>
          <w:szCs w:val="24"/>
        </w:rPr>
      </w:pPr>
      <w:r w:rsidRPr="00BD62E3">
        <w:rPr>
          <w:rFonts w:eastAsia="TimesNewRomanPSMT"/>
          <w:bCs/>
          <w:iCs/>
          <w:szCs w:val="24"/>
        </w:rPr>
        <w:t>„</w:t>
      </w:r>
      <w:proofErr w:type="spellStart"/>
      <w:r w:rsidRPr="00BD62E3">
        <w:rPr>
          <w:rFonts w:eastAsia="TimesNewRomanPSMT"/>
          <w:b/>
          <w:bCs/>
          <w:iCs/>
          <w:szCs w:val="24"/>
        </w:rPr>
        <w:t>Измена</w:t>
      </w:r>
      <w:proofErr w:type="spellEnd"/>
      <w:r w:rsidRPr="00BD62E3">
        <w:rPr>
          <w:rFonts w:eastAsia="TimesNewRomanPSMT"/>
          <w:b/>
          <w:bCs/>
          <w:iCs/>
          <w:szCs w:val="24"/>
        </w:rPr>
        <w:t xml:space="preserve"> </w:t>
      </w:r>
      <w:proofErr w:type="spellStart"/>
      <w:r w:rsidRPr="00BD62E3">
        <w:rPr>
          <w:rFonts w:eastAsia="TimesNewRomanPSMT"/>
          <w:b/>
          <w:bCs/>
          <w:iCs/>
          <w:szCs w:val="24"/>
        </w:rPr>
        <w:t>понуде</w:t>
      </w:r>
      <w:proofErr w:type="spellEnd"/>
      <w:r w:rsidRPr="00BD62E3">
        <w:rPr>
          <w:rFonts w:eastAsia="TimesNewRomanPS-BoldMT"/>
          <w:b/>
          <w:bCs/>
          <w:szCs w:val="24"/>
        </w:rPr>
        <w:t xml:space="preserve"> </w:t>
      </w:r>
      <w:proofErr w:type="spellStart"/>
      <w:r w:rsidRPr="00BD62E3">
        <w:rPr>
          <w:rFonts w:eastAsia="TimesNewRomanPS-BoldMT"/>
          <w:b/>
          <w:bCs/>
          <w:szCs w:val="24"/>
        </w:rPr>
        <w:t>за</w:t>
      </w:r>
      <w:proofErr w:type="spellEnd"/>
      <w:r w:rsidRPr="00BD62E3">
        <w:rPr>
          <w:rFonts w:eastAsia="TimesNewRomanPS-BoldMT"/>
          <w:b/>
          <w:bCs/>
          <w:szCs w:val="24"/>
        </w:rPr>
        <w:t xml:space="preserve"> </w:t>
      </w:r>
      <w:proofErr w:type="spellStart"/>
      <w:r w:rsidRPr="00BD62E3">
        <w:rPr>
          <w:rFonts w:eastAsia="TimesNewRomanPS-BoldMT"/>
          <w:b/>
          <w:bCs/>
          <w:szCs w:val="24"/>
        </w:rPr>
        <w:t>јавну</w:t>
      </w:r>
      <w:proofErr w:type="spellEnd"/>
      <w:r w:rsidRPr="00BD62E3">
        <w:rPr>
          <w:rFonts w:eastAsia="TimesNewRomanPS-BoldMT"/>
          <w:b/>
          <w:bCs/>
          <w:szCs w:val="24"/>
        </w:rPr>
        <w:t xml:space="preserve"> </w:t>
      </w:r>
      <w:proofErr w:type="spellStart"/>
      <w:r w:rsidRPr="00BD62E3">
        <w:rPr>
          <w:rFonts w:eastAsia="TimesNewRomanPS-BoldMT"/>
          <w:b/>
          <w:bCs/>
          <w:szCs w:val="24"/>
        </w:rPr>
        <w:t>набавку</w:t>
      </w:r>
      <w:proofErr w:type="spellEnd"/>
      <w:r w:rsidRPr="00BD62E3">
        <w:rPr>
          <w:szCs w:val="24"/>
        </w:rPr>
        <w:t xml:space="preserve"> </w:t>
      </w:r>
      <w:r w:rsidRPr="00BD62E3">
        <w:rPr>
          <w:b/>
          <w:szCs w:val="24"/>
          <w:lang w:val="sr-Cyrl-RS"/>
        </w:rPr>
        <w:t xml:space="preserve">радова на санацији клизишта у </w:t>
      </w:r>
      <w:proofErr w:type="spellStart"/>
      <w:r w:rsidRPr="00BD62E3">
        <w:rPr>
          <w:b/>
          <w:szCs w:val="24"/>
          <w:lang w:val="sr-Cyrl-RS"/>
        </w:rPr>
        <w:t>Малошишту</w:t>
      </w:r>
      <w:proofErr w:type="spellEnd"/>
      <w:r w:rsidRPr="00BD62E3">
        <w:rPr>
          <w:b/>
          <w:szCs w:val="24"/>
          <w:lang w:val="sr-Cyrl-RS"/>
        </w:rPr>
        <w:t xml:space="preserve"> </w:t>
      </w:r>
      <w:r w:rsidRPr="00BD62E3">
        <w:rPr>
          <w:szCs w:val="24"/>
        </w:rPr>
        <w:t xml:space="preserve">– </w:t>
      </w:r>
      <w:r w:rsidRPr="00BD62E3">
        <w:rPr>
          <w:rFonts w:eastAsia="TimesNewRomanPS-BoldMT"/>
          <w:b/>
          <w:bCs/>
          <w:szCs w:val="24"/>
        </w:rPr>
        <w:t xml:space="preserve">ЈН </w:t>
      </w:r>
      <w:proofErr w:type="spellStart"/>
      <w:r w:rsidRPr="00BD62E3">
        <w:rPr>
          <w:rFonts w:eastAsia="TimesNewRomanPS-BoldMT"/>
          <w:b/>
          <w:bCs/>
          <w:szCs w:val="24"/>
        </w:rPr>
        <w:t>бр</w:t>
      </w:r>
      <w:proofErr w:type="spellEnd"/>
      <w:r w:rsidRPr="00BD62E3">
        <w:rPr>
          <w:rFonts w:eastAsia="TimesNewRomanPS-BoldMT"/>
          <w:b/>
          <w:bCs/>
          <w:szCs w:val="24"/>
          <w:lang w:val="sr-Cyrl-RS"/>
        </w:rPr>
        <w:t xml:space="preserve">. 404-2-61/2019-03  </w:t>
      </w:r>
      <w:r w:rsidRPr="00BD62E3">
        <w:rPr>
          <w:rFonts w:eastAsia="TimesNewRomanPSMT"/>
          <w:b/>
          <w:bCs/>
          <w:szCs w:val="24"/>
        </w:rPr>
        <w:t xml:space="preserve">- </w:t>
      </w:r>
      <w:r w:rsidRPr="00BD62E3">
        <w:rPr>
          <w:rFonts w:eastAsia="TimesNewRomanPS-BoldMT"/>
          <w:b/>
          <w:bCs/>
          <w:szCs w:val="24"/>
        </w:rPr>
        <w:t>НЕ ОТВАРАТИ”</w:t>
      </w:r>
      <w:r w:rsidRPr="00BD62E3">
        <w:rPr>
          <w:rFonts w:eastAsia="TimesNewRomanPSMT"/>
          <w:bCs/>
          <w:iCs/>
          <w:szCs w:val="24"/>
        </w:rPr>
        <w:t xml:space="preserve"> </w:t>
      </w:r>
      <w:proofErr w:type="spellStart"/>
      <w:r w:rsidRPr="00BD62E3">
        <w:rPr>
          <w:rFonts w:eastAsia="TimesNewRomanPSMT"/>
          <w:bCs/>
          <w:iCs/>
          <w:szCs w:val="24"/>
        </w:rPr>
        <w:t>или</w:t>
      </w:r>
      <w:proofErr w:type="spellEnd"/>
      <w:r w:rsidRPr="00BD62E3">
        <w:rPr>
          <w:rFonts w:eastAsia="TimesNewRomanPSMT"/>
          <w:bCs/>
          <w:iCs/>
          <w:szCs w:val="24"/>
          <w:lang w:val="sr-Cyrl-RS"/>
        </w:rPr>
        <w:t xml:space="preserve"> </w:t>
      </w:r>
      <w:r w:rsidRPr="00BD62E3">
        <w:rPr>
          <w:rFonts w:eastAsia="TimesNewRomanPSMT"/>
          <w:bCs/>
          <w:iCs/>
          <w:szCs w:val="24"/>
        </w:rPr>
        <w:t>„</w:t>
      </w:r>
      <w:proofErr w:type="spellStart"/>
      <w:r w:rsidRPr="00BD62E3">
        <w:rPr>
          <w:rFonts w:eastAsia="TimesNewRomanPSMT"/>
          <w:b/>
          <w:bCs/>
          <w:iCs/>
          <w:szCs w:val="24"/>
        </w:rPr>
        <w:t>Допуна</w:t>
      </w:r>
      <w:proofErr w:type="spellEnd"/>
      <w:r w:rsidRPr="00BD62E3">
        <w:rPr>
          <w:rFonts w:eastAsia="TimesNewRomanPSMT"/>
          <w:b/>
          <w:bCs/>
          <w:iCs/>
          <w:szCs w:val="24"/>
        </w:rPr>
        <w:t xml:space="preserve"> </w:t>
      </w:r>
      <w:proofErr w:type="spellStart"/>
      <w:r w:rsidRPr="00BD62E3">
        <w:rPr>
          <w:rFonts w:eastAsia="TimesNewRomanPSMT"/>
          <w:b/>
          <w:bCs/>
          <w:iCs/>
          <w:szCs w:val="24"/>
        </w:rPr>
        <w:t>понуде</w:t>
      </w:r>
      <w:proofErr w:type="spellEnd"/>
      <w:r w:rsidRPr="00BD62E3">
        <w:rPr>
          <w:rFonts w:eastAsia="TimesNewRomanPSMT"/>
          <w:bCs/>
          <w:iCs/>
          <w:szCs w:val="24"/>
        </w:rPr>
        <w:t xml:space="preserve"> </w:t>
      </w:r>
      <w:proofErr w:type="spellStart"/>
      <w:r w:rsidRPr="00BD62E3">
        <w:rPr>
          <w:rFonts w:eastAsia="TimesNewRomanPS-BoldMT"/>
          <w:b/>
          <w:bCs/>
          <w:szCs w:val="24"/>
        </w:rPr>
        <w:t>за</w:t>
      </w:r>
      <w:proofErr w:type="spellEnd"/>
      <w:r w:rsidRPr="00BD62E3">
        <w:rPr>
          <w:rFonts w:eastAsia="TimesNewRomanPS-BoldMT"/>
          <w:b/>
          <w:bCs/>
          <w:szCs w:val="24"/>
        </w:rPr>
        <w:t xml:space="preserve"> </w:t>
      </w:r>
      <w:proofErr w:type="spellStart"/>
      <w:r w:rsidRPr="00BD62E3">
        <w:rPr>
          <w:rFonts w:eastAsia="TimesNewRomanPS-BoldMT"/>
          <w:b/>
          <w:bCs/>
          <w:szCs w:val="24"/>
        </w:rPr>
        <w:t>јавну</w:t>
      </w:r>
      <w:proofErr w:type="spellEnd"/>
      <w:r w:rsidRPr="00BD62E3">
        <w:rPr>
          <w:rFonts w:eastAsia="TimesNewRomanPS-BoldMT"/>
          <w:b/>
          <w:bCs/>
          <w:szCs w:val="24"/>
        </w:rPr>
        <w:t xml:space="preserve"> </w:t>
      </w:r>
      <w:proofErr w:type="spellStart"/>
      <w:r w:rsidRPr="00BD62E3">
        <w:rPr>
          <w:rFonts w:eastAsia="TimesNewRomanPS-BoldMT"/>
          <w:b/>
          <w:bCs/>
          <w:szCs w:val="24"/>
        </w:rPr>
        <w:t>набавку</w:t>
      </w:r>
      <w:proofErr w:type="spellEnd"/>
      <w:r w:rsidRPr="00BD62E3">
        <w:rPr>
          <w:szCs w:val="24"/>
        </w:rPr>
        <w:t xml:space="preserve"> </w:t>
      </w:r>
      <w:r w:rsidRPr="00BD62E3">
        <w:rPr>
          <w:b/>
          <w:iCs/>
          <w:szCs w:val="24"/>
          <w:lang w:val="sr-Cyrl-RS"/>
        </w:rPr>
        <w:t xml:space="preserve">радова на санацији клизишта у </w:t>
      </w:r>
      <w:proofErr w:type="spellStart"/>
      <w:r w:rsidRPr="00BD62E3">
        <w:rPr>
          <w:b/>
          <w:iCs/>
          <w:szCs w:val="24"/>
          <w:lang w:val="sr-Cyrl-RS"/>
        </w:rPr>
        <w:t>Малошишту</w:t>
      </w:r>
      <w:proofErr w:type="spellEnd"/>
      <w:r w:rsidRPr="00BD62E3">
        <w:rPr>
          <w:b/>
          <w:iCs/>
          <w:szCs w:val="24"/>
          <w:lang w:val="sr-Cyrl-RS"/>
        </w:rPr>
        <w:t xml:space="preserve"> </w:t>
      </w:r>
      <w:r w:rsidRPr="00BD62E3">
        <w:rPr>
          <w:b/>
          <w:szCs w:val="24"/>
        </w:rPr>
        <w:t xml:space="preserve"> – </w:t>
      </w:r>
      <w:r w:rsidRPr="00BD62E3">
        <w:rPr>
          <w:rFonts w:eastAsia="TimesNewRomanPS-BoldMT"/>
          <w:b/>
          <w:bCs/>
          <w:szCs w:val="24"/>
        </w:rPr>
        <w:t xml:space="preserve">ЈН </w:t>
      </w:r>
      <w:proofErr w:type="spellStart"/>
      <w:r w:rsidRPr="00BD62E3">
        <w:rPr>
          <w:rFonts w:eastAsia="TimesNewRomanPS-BoldMT"/>
          <w:b/>
          <w:bCs/>
          <w:szCs w:val="24"/>
        </w:rPr>
        <w:t>бр</w:t>
      </w:r>
      <w:proofErr w:type="spellEnd"/>
      <w:r w:rsidRPr="00BD62E3">
        <w:rPr>
          <w:rFonts w:eastAsia="TimesNewRomanPS-BoldMT"/>
          <w:b/>
          <w:bCs/>
          <w:szCs w:val="24"/>
          <w:lang w:val="sr-Cyrl-RS"/>
        </w:rPr>
        <w:t xml:space="preserve">. 404-2-61/2019-03  </w:t>
      </w:r>
      <w:r w:rsidRPr="00BD62E3">
        <w:rPr>
          <w:rFonts w:eastAsia="TimesNewRomanPSMT"/>
          <w:b/>
          <w:bCs/>
          <w:szCs w:val="24"/>
        </w:rPr>
        <w:t xml:space="preserve">- </w:t>
      </w:r>
      <w:r w:rsidRPr="00BD62E3">
        <w:rPr>
          <w:rFonts w:eastAsia="TimesNewRomanPS-BoldMT"/>
          <w:b/>
          <w:bCs/>
          <w:szCs w:val="24"/>
        </w:rPr>
        <w:t>НЕ ОТВАРАТИ”</w:t>
      </w:r>
      <w:r w:rsidRPr="00BD62E3">
        <w:rPr>
          <w:rFonts w:eastAsia="TimesNewRomanPSMT"/>
          <w:bCs/>
          <w:iCs/>
          <w:szCs w:val="24"/>
        </w:rPr>
        <w:t xml:space="preserve"> </w:t>
      </w:r>
      <w:proofErr w:type="spellStart"/>
      <w:r w:rsidRPr="00BD62E3">
        <w:rPr>
          <w:rFonts w:eastAsia="TimesNewRomanPSMT"/>
          <w:bCs/>
          <w:iCs/>
          <w:szCs w:val="24"/>
        </w:rPr>
        <w:t>или</w:t>
      </w:r>
      <w:proofErr w:type="spellEnd"/>
      <w:r w:rsidRPr="00BD62E3">
        <w:rPr>
          <w:rFonts w:eastAsia="TimesNewRomanPSMT"/>
          <w:bCs/>
          <w:iCs/>
          <w:szCs w:val="24"/>
          <w:lang w:val="sr-Cyrl-RS"/>
        </w:rPr>
        <w:t xml:space="preserve"> </w:t>
      </w:r>
      <w:r w:rsidRPr="00BD62E3">
        <w:rPr>
          <w:rFonts w:eastAsia="TimesNewRomanPSMT"/>
          <w:bCs/>
          <w:iCs/>
          <w:szCs w:val="24"/>
        </w:rPr>
        <w:t>„</w:t>
      </w:r>
      <w:proofErr w:type="spellStart"/>
      <w:r w:rsidRPr="00BD62E3">
        <w:rPr>
          <w:rFonts w:eastAsia="TimesNewRomanPSMT"/>
          <w:b/>
          <w:bCs/>
          <w:iCs/>
          <w:szCs w:val="24"/>
        </w:rPr>
        <w:t>Опозив</w:t>
      </w:r>
      <w:proofErr w:type="spellEnd"/>
      <w:r w:rsidRPr="00BD62E3">
        <w:rPr>
          <w:rFonts w:eastAsia="TimesNewRomanPSMT"/>
          <w:b/>
          <w:bCs/>
          <w:iCs/>
          <w:szCs w:val="24"/>
        </w:rPr>
        <w:t xml:space="preserve"> </w:t>
      </w:r>
      <w:proofErr w:type="spellStart"/>
      <w:r w:rsidRPr="00BD62E3">
        <w:rPr>
          <w:rFonts w:eastAsia="TimesNewRomanPSMT"/>
          <w:b/>
          <w:bCs/>
          <w:iCs/>
          <w:szCs w:val="24"/>
        </w:rPr>
        <w:t>понуде</w:t>
      </w:r>
      <w:proofErr w:type="spellEnd"/>
      <w:r w:rsidRPr="00BD62E3">
        <w:rPr>
          <w:rFonts w:eastAsia="TimesNewRomanPSMT"/>
          <w:bCs/>
          <w:iCs/>
          <w:szCs w:val="24"/>
        </w:rPr>
        <w:t xml:space="preserve"> </w:t>
      </w:r>
      <w:proofErr w:type="spellStart"/>
      <w:r w:rsidRPr="00BD62E3">
        <w:rPr>
          <w:rFonts w:eastAsia="TimesNewRomanPS-BoldMT"/>
          <w:b/>
          <w:bCs/>
          <w:szCs w:val="24"/>
        </w:rPr>
        <w:t>за</w:t>
      </w:r>
      <w:proofErr w:type="spellEnd"/>
      <w:r w:rsidRPr="00BD62E3">
        <w:rPr>
          <w:rFonts w:eastAsia="TimesNewRomanPS-BoldMT"/>
          <w:b/>
          <w:bCs/>
          <w:szCs w:val="24"/>
        </w:rPr>
        <w:t xml:space="preserve"> </w:t>
      </w:r>
      <w:proofErr w:type="spellStart"/>
      <w:r w:rsidRPr="00BD62E3">
        <w:rPr>
          <w:rFonts w:eastAsia="TimesNewRomanPS-BoldMT"/>
          <w:b/>
          <w:bCs/>
          <w:szCs w:val="24"/>
        </w:rPr>
        <w:t>јавну</w:t>
      </w:r>
      <w:proofErr w:type="spellEnd"/>
      <w:r w:rsidRPr="00BD62E3">
        <w:rPr>
          <w:rFonts w:eastAsia="TimesNewRomanPS-BoldMT"/>
          <w:b/>
          <w:bCs/>
          <w:szCs w:val="24"/>
        </w:rPr>
        <w:t xml:space="preserve"> </w:t>
      </w:r>
      <w:proofErr w:type="spellStart"/>
      <w:r w:rsidRPr="00BD62E3">
        <w:rPr>
          <w:rFonts w:eastAsia="TimesNewRomanPS-BoldMT"/>
          <w:b/>
          <w:bCs/>
          <w:szCs w:val="24"/>
        </w:rPr>
        <w:t>набавку</w:t>
      </w:r>
      <w:proofErr w:type="spellEnd"/>
      <w:r w:rsidRPr="00BD62E3">
        <w:rPr>
          <w:szCs w:val="24"/>
        </w:rPr>
        <w:t xml:space="preserve"> </w:t>
      </w:r>
      <w:r w:rsidRPr="00BD62E3">
        <w:rPr>
          <w:b/>
          <w:iCs/>
          <w:szCs w:val="24"/>
          <w:lang w:val="sr-Cyrl-RS"/>
        </w:rPr>
        <w:t xml:space="preserve">радова на санацији клизишта у </w:t>
      </w:r>
      <w:proofErr w:type="spellStart"/>
      <w:r w:rsidRPr="00BD62E3">
        <w:rPr>
          <w:b/>
          <w:iCs/>
          <w:szCs w:val="24"/>
          <w:lang w:val="sr-Cyrl-RS"/>
        </w:rPr>
        <w:t>Малошишту</w:t>
      </w:r>
      <w:proofErr w:type="spellEnd"/>
      <w:r w:rsidRPr="00BD62E3">
        <w:rPr>
          <w:iCs/>
          <w:szCs w:val="24"/>
          <w:lang w:val="sr-Cyrl-RS"/>
        </w:rPr>
        <w:t xml:space="preserve"> </w:t>
      </w:r>
      <w:r w:rsidRPr="00BD62E3">
        <w:rPr>
          <w:szCs w:val="24"/>
        </w:rPr>
        <w:t xml:space="preserve"> – </w:t>
      </w:r>
      <w:r w:rsidRPr="00BD62E3">
        <w:rPr>
          <w:rFonts w:eastAsia="TimesNewRomanPS-BoldMT"/>
          <w:b/>
          <w:bCs/>
          <w:szCs w:val="24"/>
        </w:rPr>
        <w:t xml:space="preserve">ЈН </w:t>
      </w:r>
      <w:proofErr w:type="spellStart"/>
      <w:r w:rsidRPr="00BD62E3">
        <w:rPr>
          <w:rFonts w:eastAsia="TimesNewRomanPS-BoldMT"/>
          <w:b/>
          <w:bCs/>
          <w:szCs w:val="24"/>
        </w:rPr>
        <w:t>бр</w:t>
      </w:r>
      <w:proofErr w:type="spellEnd"/>
      <w:r w:rsidRPr="00BD62E3">
        <w:rPr>
          <w:rFonts w:eastAsia="TimesNewRomanPS-BoldMT"/>
          <w:b/>
          <w:bCs/>
          <w:szCs w:val="24"/>
          <w:lang w:val="sr-Cyrl-RS"/>
        </w:rPr>
        <w:t xml:space="preserve">. 404-2-61/2019-03  </w:t>
      </w:r>
      <w:r w:rsidRPr="00BD62E3">
        <w:rPr>
          <w:rFonts w:eastAsia="TimesNewRomanPSMT"/>
          <w:b/>
          <w:bCs/>
          <w:szCs w:val="24"/>
        </w:rPr>
        <w:t xml:space="preserve">- </w:t>
      </w:r>
      <w:r w:rsidRPr="00BD62E3">
        <w:rPr>
          <w:rFonts w:eastAsia="TimesNewRomanPS-BoldMT"/>
          <w:b/>
          <w:bCs/>
          <w:szCs w:val="24"/>
        </w:rPr>
        <w:t>НЕ ОТВАРАТИ”</w:t>
      </w:r>
      <w:r w:rsidRPr="00BD62E3">
        <w:rPr>
          <w:rFonts w:eastAsia="TimesNewRomanPSMT"/>
          <w:bCs/>
          <w:iCs/>
          <w:szCs w:val="24"/>
        </w:rPr>
        <w:t xml:space="preserve"> </w:t>
      </w:r>
      <w:r w:rsidRPr="00BD62E3">
        <w:rPr>
          <w:rFonts w:eastAsia="TimesNewRomanPS-BoldMT"/>
          <w:b/>
          <w:bCs/>
          <w:szCs w:val="24"/>
        </w:rPr>
        <w:t xml:space="preserve"> </w:t>
      </w:r>
      <w:r w:rsidRPr="00BD62E3">
        <w:rPr>
          <w:rFonts w:eastAsia="TimesNewRomanPS-BoldMT"/>
          <w:bCs/>
          <w:szCs w:val="24"/>
        </w:rPr>
        <w:t xml:space="preserve"> </w:t>
      </w:r>
      <w:proofErr w:type="spellStart"/>
      <w:r w:rsidRPr="00BD62E3">
        <w:rPr>
          <w:rFonts w:eastAsia="TimesNewRomanPS-BoldMT"/>
          <w:bCs/>
          <w:szCs w:val="24"/>
        </w:rPr>
        <w:t>или</w:t>
      </w:r>
      <w:proofErr w:type="spellEnd"/>
      <w:r w:rsidRPr="00BD62E3">
        <w:rPr>
          <w:rFonts w:eastAsia="TimesNewRomanPSMT"/>
          <w:bCs/>
          <w:iCs/>
          <w:szCs w:val="24"/>
          <w:lang w:val="sr-Cyrl-RS"/>
        </w:rPr>
        <w:t xml:space="preserve"> </w:t>
      </w:r>
      <w:r w:rsidRPr="00BD62E3">
        <w:rPr>
          <w:rFonts w:eastAsia="TimesNewRomanPSMT"/>
          <w:bCs/>
          <w:iCs/>
          <w:szCs w:val="24"/>
        </w:rPr>
        <w:t>„</w:t>
      </w:r>
      <w:proofErr w:type="spellStart"/>
      <w:r w:rsidRPr="00BD62E3">
        <w:rPr>
          <w:rFonts w:eastAsia="TimesNewRomanPSMT"/>
          <w:b/>
          <w:bCs/>
          <w:iCs/>
          <w:szCs w:val="24"/>
        </w:rPr>
        <w:t>Измена</w:t>
      </w:r>
      <w:proofErr w:type="spellEnd"/>
      <w:r w:rsidRPr="00BD62E3">
        <w:rPr>
          <w:rFonts w:eastAsia="TimesNewRomanPSMT"/>
          <w:b/>
          <w:bCs/>
          <w:iCs/>
          <w:szCs w:val="24"/>
        </w:rPr>
        <w:t xml:space="preserve"> и </w:t>
      </w:r>
      <w:proofErr w:type="spellStart"/>
      <w:r w:rsidRPr="00BD62E3">
        <w:rPr>
          <w:rFonts w:eastAsia="TimesNewRomanPSMT"/>
          <w:b/>
          <w:bCs/>
          <w:iCs/>
          <w:szCs w:val="24"/>
        </w:rPr>
        <w:t>допуна</w:t>
      </w:r>
      <w:proofErr w:type="spellEnd"/>
      <w:r w:rsidRPr="00BD62E3">
        <w:rPr>
          <w:rFonts w:eastAsia="TimesNewRomanPSMT"/>
          <w:b/>
          <w:bCs/>
          <w:iCs/>
          <w:szCs w:val="24"/>
        </w:rPr>
        <w:t xml:space="preserve"> </w:t>
      </w:r>
      <w:proofErr w:type="spellStart"/>
      <w:r w:rsidRPr="00BD62E3">
        <w:rPr>
          <w:rFonts w:eastAsia="TimesNewRomanPSMT"/>
          <w:b/>
          <w:bCs/>
          <w:iCs/>
          <w:szCs w:val="24"/>
        </w:rPr>
        <w:t>понуде</w:t>
      </w:r>
      <w:proofErr w:type="spellEnd"/>
      <w:r w:rsidRPr="00BD62E3">
        <w:rPr>
          <w:rFonts w:eastAsia="TimesNewRomanPS-BoldMT"/>
          <w:b/>
          <w:bCs/>
          <w:szCs w:val="24"/>
        </w:rPr>
        <w:t xml:space="preserve"> </w:t>
      </w:r>
      <w:proofErr w:type="spellStart"/>
      <w:r w:rsidRPr="00BD62E3">
        <w:rPr>
          <w:rFonts w:eastAsia="TimesNewRomanPS-BoldMT"/>
          <w:b/>
          <w:bCs/>
          <w:szCs w:val="24"/>
        </w:rPr>
        <w:t>за</w:t>
      </w:r>
      <w:proofErr w:type="spellEnd"/>
      <w:r w:rsidRPr="00BD62E3">
        <w:rPr>
          <w:rFonts w:eastAsia="TimesNewRomanPS-BoldMT"/>
          <w:b/>
          <w:bCs/>
          <w:szCs w:val="24"/>
        </w:rPr>
        <w:t xml:space="preserve"> </w:t>
      </w:r>
      <w:proofErr w:type="spellStart"/>
      <w:r w:rsidRPr="00BD62E3">
        <w:rPr>
          <w:rFonts w:eastAsia="TimesNewRomanPS-BoldMT"/>
          <w:b/>
          <w:bCs/>
          <w:szCs w:val="24"/>
        </w:rPr>
        <w:t>јавну</w:t>
      </w:r>
      <w:proofErr w:type="spellEnd"/>
      <w:r w:rsidRPr="00BD62E3">
        <w:rPr>
          <w:rFonts w:eastAsia="TimesNewRomanPS-BoldMT"/>
          <w:b/>
          <w:bCs/>
          <w:szCs w:val="24"/>
        </w:rPr>
        <w:t xml:space="preserve"> </w:t>
      </w:r>
      <w:proofErr w:type="spellStart"/>
      <w:r w:rsidRPr="00BD62E3">
        <w:rPr>
          <w:rFonts w:eastAsia="TimesNewRomanPS-BoldMT"/>
          <w:b/>
          <w:bCs/>
          <w:szCs w:val="24"/>
        </w:rPr>
        <w:t>набавку</w:t>
      </w:r>
      <w:proofErr w:type="spellEnd"/>
      <w:r w:rsidRPr="00BD62E3">
        <w:rPr>
          <w:szCs w:val="24"/>
        </w:rPr>
        <w:t xml:space="preserve"> </w:t>
      </w:r>
      <w:r w:rsidRPr="00BD62E3">
        <w:rPr>
          <w:b/>
          <w:szCs w:val="24"/>
          <w:lang w:val="sr-Cyrl-RS"/>
        </w:rPr>
        <w:t xml:space="preserve">радова на санацији клизишта у </w:t>
      </w:r>
      <w:proofErr w:type="spellStart"/>
      <w:r w:rsidRPr="00BD62E3">
        <w:rPr>
          <w:b/>
          <w:szCs w:val="24"/>
          <w:lang w:val="sr-Cyrl-RS"/>
        </w:rPr>
        <w:t>Малошишту</w:t>
      </w:r>
      <w:proofErr w:type="spellEnd"/>
      <w:r w:rsidRPr="00BD62E3">
        <w:rPr>
          <w:szCs w:val="24"/>
          <w:lang w:val="sr-Cyrl-RS"/>
        </w:rPr>
        <w:t xml:space="preserve"> </w:t>
      </w:r>
      <w:r w:rsidRPr="00BD62E3">
        <w:rPr>
          <w:szCs w:val="24"/>
        </w:rPr>
        <w:t xml:space="preserve"> – </w:t>
      </w:r>
      <w:r w:rsidRPr="00BD62E3">
        <w:rPr>
          <w:rFonts w:eastAsia="TimesNewRomanPS-BoldMT"/>
          <w:b/>
          <w:bCs/>
          <w:szCs w:val="24"/>
        </w:rPr>
        <w:t xml:space="preserve">ЈН </w:t>
      </w:r>
      <w:proofErr w:type="spellStart"/>
      <w:r w:rsidRPr="00BD62E3">
        <w:rPr>
          <w:rFonts w:eastAsia="TimesNewRomanPS-BoldMT"/>
          <w:b/>
          <w:bCs/>
          <w:szCs w:val="24"/>
        </w:rPr>
        <w:t>бр</w:t>
      </w:r>
      <w:proofErr w:type="spellEnd"/>
      <w:r w:rsidRPr="00BD62E3">
        <w:rPr>
          <w:rFonts w:eastAsia="TimesNewRomanPS-BoldMT"/>
          <w:b/>
          <w:bCs/>
          <w:szCs w:val="24"/>
          <w:lang w:val="sr-Cyrl-RS"/>
        </w:rPr>
        <w:t xml:space="preserve">. 404-2-61/2019-03  </w:t>
      </w:r>
      <w:r w:rsidRPr="00BD62E3">
        <w:rPr>
          <w:rFonts w:eastAsia="TimesNewRomanPSMT"/>
          <w:b/>
          <w:bCs/>
          <w:szCs w:val="24"/>
          <w:lang w:val="sr-Cyrl-RS"/>
        </w:rPr>
        <w:t xml:space="preserve">- </w:t>
      </w:r>
      <w:r w:rsidRPr="00BD62E3">
        <w:rPr>
          <w:rFonts w:eastAsia="TimesNewRomanPS-BoldMT"/>
          <w:b/>
          <w:bCs/>
          <w:szCs w:val="24"/>
          <w:lang w:val="sr-Cyrl-RS"/>
        </w:rPr>
        <w:t>НЕ ОТВАРАТИ”.</w:t>
      </w:r>
    </w:p>
    <w:p w:rsidR="00E778F8" w:rsidRPr="00BD62E3" w:rsidRDefault="00E778F8" w:rsidP="00E778F8">
      <w:pPr>
        <w:ind w:firstLine="708"/>
        <w:jc w:val="both"/>
        <w:rPr>
          <w:rFonts w:eastAsia="TimesNewRomanPSMT"/>
          <w:bCs/>
          <w:szCs w:val="24"/>
          <w:lang w:val="sr-Cyrl-RS"/>
        </w:rPr>
      </w:pPr>
      <w:r w:rsidRPr="00BD62E3">
        <w:rPr>
          <w:rFonts w:eastAsia="TimesNewRomanPSMT"/>
          <w:bCs/>
          <w:szCs w:val="24"/>
          <w:lang w:val="sr-Cyrl-RS"/>
        </w:rPr>
        <w:t>На полеђини коверте или на кутији навести назив</w:t>
      </w:r>
      <w:r w:rsidRPr="00BD62E3">
        <w:rPr>
          <w:rFonts w:eastAsia="TimesNewRomanPSMT"/>
          <w:bCs/>
          <w:szCs w:val="24"/>
          <w:lang w:val="sr-Cyrl-CS"/>
        </w:rPr>
        <w:t xml:space="preserve"> и адресу</w:t>
      </w:r>
      <w:r w:rsidRPr="00BD62E3">
        <w:rPr>
          <w:rFonts w:eastAsia="TimesNewRomanPSMT"/>
          <w:bCs/>
          <w:szCs w:val="24"/>
          <w:lang w:val="sr-Cyrl-RS"/>
        </w:rPr>
        <w:t xml:space="preserve"> понуђача. </w:t>
      </w:r>
    </w:p>
    <w:p w:rsidR="00E778F8" w:rsidRPr="00BD62E3" w:rsidRDefault="00E778F8" w:rsidP="00E778F8">
      <w:pPr>
        <w:ind w:firstLine="708"/>
        <w:jc w:val="both"/>
        <w:rPr>
          <w:szCs w:val="24"/>
          <w:lang w:val="sr-Cyrl-RS"/>
        </w:rPr>
      </w:pPr>
      <w:r w:rsidRPr="00BD62E3">
        <w:rPr>
          <w:rFonts w:eastAsia="TimesNewRomanPSMT"/>
          <w:bCs/>
          <w:szCs w:val="24"/>
          <w:lang w:val="sr-Cyrl-R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778F8" w:rsidRPr="00BD62E3" w:rsidRDefault="00E778F8" w:rsidP="00E778F8">
      <w:pPr>
        <w:ind w:firstLine="708"/>
        <w:jc w:val="both"/>
        <w:rPr>
          <w:b/>
          <w:i/>
          <w:iCs/>
          <w:szCs w:val="24"/>
          <w:lang w:val="sr-Cyrl-RS"/>
        </w:rPr>
      </w:pPr>
      <w:r w:rsidRPr="00BD62E3">
        <w:rPr>
          <w:szCs w:val="24"/>
          <w:lang w:val="sr-Cyrl-RS"/>
        </w:rPr>
        <w:t xml:space="preserve">По истеку рока за подношење понуда понуђач не може да повуче нити да мења своју понуду.  </w:t>
      </w:r>
    </w:p>
    <w:p w:rsidR="00E778F8" w:rsidRPr="00BD62E3" w:rsidRDefault="00E778F8" w:rsidP="00E778F8">
      <w:pPr>
        <w:pStyle w:val="Heading3"/>
        <w:rPr>
          <w:lang w:val="sr-Cyrl-RS"/>
        </w:rPr>
      </w:pPr>
      <w:r w:rsidRPr="00BD62E3">
        <w:lastRenderedPageBreak/>
        <w:t xml:space="preserve">УЧЕСТВОВАЊЕ У ЗАЈЕДНИЧКОЈ ПОНУДИ ИЛИ КАО ПОДИЗВОЂАЧ </w:t>
      </w:r>
    </w:p>
    <w:p w:rsidR="00E778F8" w:rsidRPr="00BD62E3" w:rsidRDefault="00E778F8" w:rsidP="00E778F8">
      <w:pPr>
        <w:jc w:val="both"/>
        <w:rPr>
          <w:bCs/>
          <w:iCs/>
          <w:szCs w:val="24"/>
          <w:lang w:val="sr-Cyrl-RS"/>
        </w:rPr>
      </w:pPr>
      <w:r w:rsidRPr="00BD62E3">
        <w:rPr>
          <w:bCs/>
          <w:iCs/>
          <w:szCs w:val="24"/>
          <w:lang w:val="sr-Cyrl-RS"/>
        </w:rPr>
        <w:tab/>
        <w:t>Понуђач понуду може да поднесе самостално или  са подизвођачем.</w:t>
      </w:r>
    </w:p>
    <w:p w:rsidR="00E778F8" w:rsidRPr="00BD62E3" w:rsidRDefault="00E778F8" w:rsidP="00E778F8">
      <w:pPr>
        <w:ind w:firstLine="708"/>
        <w:jc w:val="both"/>
        <w:rPr>
          <w:bCs/>
          <w:iCs/>
          <w:szCs w:val="24"/>
          <w:lang w:val="sr-Cyrl-RS"/>
        </w:rPr>
      </w:pPr>
      <w:r w:rsidRPr="00BD62E3">
        <w:rPr>
          <w:bCs/>
          <w:iCs/>
          <w:szCs w:val="24"/>
          <w:lang w:val="sr-Cyrl-RS"/>
        </w:rPr>
        <w:t xml:space="preserve">Понуду може поднети група понуђача (заједничка понуда). </w:t>
      </w:r>
    </w:p>
    <w:p w:rsidR="00E778F8" w:rsidRPr="00BD62E3" w:rsidRDefault="00E778F8" w:rsidP="00E778F8">
      <w:pPr>
        <w:ind w:firstLine="708"/>
        <w:jc w:val="both"/>
        <w:rPr>
          <w:bCs/>
          <w:iCs/>
          <w:szCs w:val="24"/>
          <w:lang w:val="sr-Cyrl-RS"/>
        </w:rPr>
      </w:pPr>
      <w:r w:rsidRPr="00BD62E3">
        <w:rPr>
          <w:bCs/>
          <w:iCs/>
          <w:szCs w:val="24"/>
          <w:lang w:val="sr-Cyrl-RS"/>
        </w:rPr>
        <w:t>Понуду може поднети задруга, самостално, у своје име, а за рачун задругара или заједничку понуду у име задругара. 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 о јавној набавци неограничено солидарно одговарају задругари.</w:t>
      </w:r>
    </w:p>
    <w:p w:rsidR="00E778F8" w:rsidRPr="00BD62E3" w:rsidRDefault="00E778F8" w:rsidP="00E778F8">
      <w:pPr>
        <w:pStyle w:val="Heading3"/>
        <w:rPr>
          <w:lang w:val="sr-Cyrl-RS"/>
        </w:rPr>
      </w:pPr>
      <w:r w:rsidRPr="00BD62E3">
        <w:t>ПОНУДА СА ПОДИЗВОЂАЧЕМ</w:t>
      </w:r>
    </w:p>
    <w:p w:rsidR="00E778F8" w:rsidRPr="00BD62E3" w:rsidRDefault="00E778F8" w:rsidP="00E778F8">
      <w:pPr>
        <w:ind w:firstLine="708"/>
        <w:jc w:val="both"/>
        <w:rPr>
          <w:iCs/>
          <w:szCs w:val="24"/>
          <w:lang w:val="sr-Cyrl-RS"/>
        </w:rPr>
      </w:pPr>
      <w:r w:rsidRPr="00BD62E3">
        <w:rPr>
          <w:iCs/>
          <w:szCs w:val="24"/>
          <w:lang w:val="sr-Cyrl-RS"/>
        </w:rPr>
        <w:t>Уколико понуђач подноси понуду са подизвођачем дужан је да у Обрасцу понуде</w:t>
      </w:r>
      <w:r w:rsidRPr="00BD62E3">
        <w:rPr>
          <w:iCs/>
          <w:szCs w:val="24"/>
          <w:lang w:val="sr-Cyrl-CS"/>
        </w:rPr>
        <w:t xml:space="preserve"> (Поглавље </w:t>
      </w:r>
      <w:r w:rsidRPr="00BD62E3">
        <w:rPr>
          <w:b/>
          <w:iCs/>
          <w:szCs w:val="24"/>
        </w:rPr>
        <w:t>VII</w:t>
      </w:r>
      <w:r w:rsidRPr="00BD62E3">
        <w:rPr>
          <w:b/>
          <w:iCs/>
          <w:szCs w:val="24"/>
          <w:lang w:val="sr-Cyrl-RS"/>
        </w:rPr>
        <w:t xml:space="preserve">. </w:t>
      </w:r>
      <w:r w:rsidRPr="00BD62E3">
        <w:rPr>
          <w:iCs/>
          <w:szCs w:val="24"/>
          <w:lang w:val="sr-Cyrl-RS"/>
        </w:rPr>
        <w:t>Конкурсне документације</w:t>
      </w:r>
      <w:r w:rsidRPr="00BD62E3">
        <w:rPr>
          <w:iCs/>
          <w:szCs w:val="24"/>
          <w:lang w:val="ru-RU"/>
        </w:rPr>
        <w:t>)</w:t>
      </w:r>
      <w:r w:rsidRPr="00BD62E3">
        <w:rPr>
          <w:iCs/>
          <w:szCs w:val="24"/>
          <w:lang w:val="sr-Cyrl-RS"/>
        </w:rPr>
        <w:t xml:space="preserve"> наведе да понуду подноси са подизвођачем,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E778F8" w:rsidRPr="00BD62E3" w:rsidRDefault="00E778F8" w:rsidP="00E778F8">
      <w:pPr>
        <w:ind w:firstLine="708"/>
        <w:jc w:val="both"/>
        <w:rPr>
          <w:iCs/>
          <w:szCs w:val="24"/>
          <w:lang w:val="sr-Cyrl-RS"/>
        </w:rPr>
      </w:pPr>
      <w:r w:rsidRPr="00BD62E3">
        <w:rPr>
          <w:iCs/>
          <w:szCs w:val="24"/>
          <w:lang w:val="sr-Cyrl-RS"/>
        </w:rPr>
        <w:t>Понуђач у Обрасцу понуде</w:t>
      </w:r>
      <w:r w:rsidRPr="00BD62E3">
        <w:rPr>
          <w:i/>
          <w:iCs/>
          <w:szCs w:val="24"/>
          <w:lang w:val="sr-Cyrl-RS"/>
        </w:rPr>
        <w:t xml:space="preserve"> </w:t>
      </w:r>
      <w:r w:rsidRPr="00BD62E3">
        <w:rPr>
          <w:iCs/>
          <w:szCs w:val="24"/>
          <w:lang w:val="sr-Cyrl-RS"/>
        </w:rPr>
        <w:t xml:space="preserve">наводи назив и седиште подизвођача, уколико ће делимично извршење набавке поверити подизвођачу. </w:t>
      </w:r>
    </w:p>
    <w:p w:rsidR="00E778F8" w:rsidRPr="00BD62E3" w:rsidRDefault="00E778F8" w:rsidP="00E778F8">
      <w:pPr>
        <w:jc w:val="both"/>
        <w:rPr>
          <w:rFonts w:eastAsia="TimesNewRomanPSMT"/>
          <w:bCs/>
          <w:szCs w:val="24"/>
          <w:lang w:val="sr-Cyrl-RS"/>
        </w:rPr>
      </w:pPr>
      <w:r w:rsidRPr="00BD62E3">
        <w:rPr>
          <w:b/>
          <w:bCs/>
          <w:i/>
          <w:iCs/>
          <w:szCs w:val="24"/>
          <w:lang w:val="sr-Cyrl-RS"/>
        </w:rPr>
        <w:tab/>
      </w:r>
      <w:r w:rsidRPr="00BD62E3">
        <w:rPr>
          <w:iCs/>
          <w:szCs w:val="24"/>
          <w:lang w:val="sr-Cyrl-R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BD62E3">
        <w:rPr>
          <w:rFonts w:eastAsia="TimesNewRomanPSMT"/>
          <w:bCs/>
          <w:szCs w:val="24"/>
          <w:lang w:val="sr-Cyrl-RS"/>
        </w:rPr>
        <w:t xml:space="preserve"> </w:t>
      </w:r>
    </w:p>
    <w:p w:rsidR="00E778F8" w:rsidRPr="00BD62E3" w:rsidRDefault="00E778F8" w:rsidP="00E778F8">
      <w:pPr>
        <w:ind w:firstLine="708"/>
        <w:jc w:val="both"/>
        <w:rPr>
          <w:szCs w:val="24"/>
          <w:lang w:val="sr-Cyrl-RS"/>
        </w:rPr>
      </w:pPr>
      <w:r w:rsidRPr="00BD62E3">
        <w:rPr>
          <w:rFonts w:eastAsia="TimesNewRomanPSMT"/>
          <w:bCs/>
          <w:szCs w:val="24"/>
          <w:lang w:val="sr-Cyrl-RS"/>
        </w:rPr>
        <w:t xml:space="preserve">Понуђач је дужан да за подизвођаче достави доказе о испуњености услова који су наведени у  </w:t>
      </w:r>
      <w:r w:rsidRPr="00BD62E3">
        <w:rPr>
          <w:rFonts w:eastAsia="TimesNewRomanPSMT"/>
          <w:bCs/>
          <w:szCs w:val="24"/>
          <w:lang w:val="sr-Cyrl-CS"/>
        </w:rPr>
        <w:t>поглављу</w:t>
      </w:r>
      <w:r w:rsidRPr="00BD62E3">
        <w:rPr>
          <w:rFonts w:eastAsia="TimesNewRomanPSMT"/>
          <w:bCs/>
          <w:szCs w:val="24"/>
          <w:lang w:val="sr-Cyrl-RS"/>
        </w:rPr>
        <w:t xml:space="preserve"> </w:t>
      </w:r>
      <w:r w:rsidRPr="00BD62E3">
        <w:rPr>
          <w:rFonts w:eastAsia="TimesNewRomanPSMT"/>
          <w:bCs/>
          <w:szCs w:val="24"/>
        </w:rPr>
        <w:t>V</w:t>
      </w:r>
      <w:r w:rsidRPr="00BD62E3">
        <w:rPr>
          <w:rFonts w:eastAsia="TimesNewRomanPSMT"/>
          <w:bCs/>
          <w:szCs w:val="24"/>
          <w:lang w:val="sr-Cyrl-RS"/>
        </w:rPr>
        <w:t>.</w:t>
      </w:r>
      <w:r w:rsidRPr="00BD62E3">
        <w:rPr>
          <w:rFonts w:eastAsia="TimesNewRomanPSMT"/>
          <w:bCs/>
          <w:szCs w:val="24"/>
          <w:lang w:val="ru-RU"/>
        </w:rPr>
        <w:t xml:space="preserve"> </w:t>
      </w:r>
      <w:r w:rsidRPr="00BD62E3">
        <w:rPr>
          <w:rFonts w:eastAsia="Calibri-Bold"/>
          <w:bCs/>
          <w:color w:val="000000"/>
          <w:szCs w:val="24"/>
          <w:lang w:val="sr-Cyrl-RS" w:eastAsia="sr-Cyrl-RS"/>
        </w:rPr>
        <w:t xml:space="preserve">УСЛОВИ ЗА УЧЕШЋЕ У ПОСТУПКУ ЈАВНЕ НАБАВКЕ ИЗ ЧЛ.  75. И 76. ЗАКОНА О ЈАВНИМ НАБАВКАМА И УПУТСТВО КАКО СЕ ДОКАЗУЈЕ ИСПУЊЕНОСТ ТИХ УСЛОВА Конкурсне документације, на начин како је то наведено у делу тог поглавља који се односи на </w:t>
      </w:r>
      <w:r w:rsidRPr="00BD62E3">
        <w:rPr>
          <w:rFonts w:eastAsia="Calibri-Bold"/>
          <w:b/>
          <w:i/>
          <w:iCs/>
          <w:color w:val="000000"/>
          <w:szCs w:val="24"/>
          <w:u w:val="single"/>
          <w:lang w:val="sr-Cyrl-RS" w:eastAsia="sr-Cyrl-RS"/>
        </w:rPr>
        <w:t>Доказивање испуњености обавезних услова уколико понуђач понуду подноси са подизвођачем.</w:t>
      </w:r>
    </w:p>
    <w:p w:rsidR="00E778F8" w:rsidRPr="00BD62E3" w:rsidRDefault="00E778F8" w:rsidP="00E778F8">
      <w:pPr>
        <w:ind w:firstLine="708"/>
        <w:jc w:val="both"/>
        <w:rPr>
          <w:iCs/>
          <w:szCs w:val="24"/>
          <w:lang w:val="sr-Cyrl-RS"/>
        </w:rPr>
      </w:pPr>
      <w:r w:rsidRPr="00BD62E3">
        <w:rPr>
          <w:iCs/>
          <w:szCs w:val="24"/>
          <w:lang w:val="sr-Cyrl-R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E778F8" w:rsidRPr="00BD62E3" w:rsidRDefault="00E778F8" w:rsidP="00E778F8">
      <w:pPr>
        <w:ind w:firstLine="708"/>
        <w:jc w:val="both"/>
        <w:rPr>
          <w:szCs w:val="24"/>
          <w:lang w:val="sr-Cyrl-RS"/>
        </w:rPr>
      </w:pPr>
      <w:r w:rsidRPr="00BD62E3">
        <w:rPr>
          <w:iCs/>
          <w:szCs w:val="24"/>
          <w:lang w:val="sr-Cyrl-RS"/>
        </w:rPr>
        <w:t>Понуђач је дужан да наручиоцу, на његов захтев, омогући приступ код подизвођача, ради утврђивања испуњености тражених услова.</w:t>
      </w:r>
    </w:p>
    <w:p w:rsidR="00E778F8" w:rsidRPr="00BD62E3" w:rsidRDefault="00E778F8" w:rsidP="00E778F8">
      <w:pPr>
        <w:ind w:firstLine="708"/>
        <w:jc w:val="both"/>
        <w:rPr>
          <w:szCs w:val="24"/>
          <w:lang w:val="sr-Cyrl-RS"/>
        </w:rPr>
      </w:pPr>
      <w:r w:rsidRPr="00BD62E3">
        <w:rPr>
          <w:iCs/>
          <w:szCs w:val="24"/>
          <w:lang w:val="sr-Cyrl-RS"/>
        </w:rPr>
        <w:t>У предметној јавној набавци Наручилац не предвиђа пренос доспелих потраживања</w:t>
      </w:r>
      <w:r w:rsidRPr="00BD62E3">
        <w:rPr>
          <w:szCs w:val="24"/>
          <w:lang w:val="sr-Cyrl-RS"/>
        </w:rPr>
        <w:t xml:space="preserve"> директно подизвођачу.</w:t>
      </w:r>
    </w:p>
    <w:p w:rsidR="00E778F8" w:rsidRPr="00BD62E3" w:rsidRDefault="00E778F8" w:rsidP="00E778F8">
      <w:pPr>
        <w:pStyle w:val="Heading3"/>
      </w:pPr>
      <w:r w:rsidRPr="00BD62E3">
        <w:t>ЗАЈЕДНИЧКА ПОНУДА</w:t>
      </w:r>
    </w:p>
    <w:p w:rsidR="00E778F8" w:rsidRPr="00BD62E3" w:rsidRDefault="00E778F8" w:rsidP="00E778F8">
      <w:pPr>
        <w:ind w:firstLine="708"/>
        <w:jc w:val="both"/>
        <w:rPr>
          <w:szCs w:val="24"/>
        </w:rPr>
      </w:pPr>
      <w:proofErr w:type="spellStart"/>
      <w:r w:rsidRPr="00BD62E3">
        <w:rPr>
          <w:szCs w:val="24"/>
        </w:rPr>
        <w:t>Понуду</w:t>
      </w:r>
      <w:proofErr w:type="spellEnd"/>
      <w:r w:rsidRPr="00BD62E3">
        <w:rPr>
          <w:szCs w:val="24"/>
        </w:rPr>
        <w:t xml:space="preserve"> </w:t>
      </w:r>
      <w:proofErr w:type="spellStart"/>
      <w:r w:rsidRPr="00BD62E3">
        <w:rPr>
          <w:szCs w:val="24"/>
        </w:rPr>
        <w:t>може</w:t>
      </w:r>
      <w:proofErr w:type="spellEnd"/>
      <w:r w:rsidRPr="00BD62E3">
        <w:rPr>
          <w:szCs w:val="24"/>
        </w:rPr>
        <w:t xml:space="preserve"> </w:t>
      </w:r>
      <w:proofErr w:type="spellStart"/>
      <w:r w:rsidRPr="00BD62E3">
        <w:rPr>
          <w:szCs w:val="24"/>
        </w:rPr>
        <w:t>поднети</w:t>
      </w:r>
      <w:proofErr w:type="spellEnd"/>
      <w:r w:rsidRPr="00BD62E3">
        <w:rPr>
          <w:szCs w:val="24"/>
        </w:rPr>
        <w:t xml:space="preserve"> </w:t>
      </w:r>
      <w:proofErr w:type="spellStart"/>
      <w:r w:rsidRPr="00BD62E3">
        <w:rPr>
          <w:szCs w:val="24"/>
        </w:rPr>
        <w:t>група</w:t>
      </w:r>
      <w:proofErr w:type="spellEnd"/>
      <w:r w:rsidRPr="00BD62E3">
        <w:rPr>
          <w:szCs w:val="24"/>
        </w:rPr>
        <w:t xml:space="preserve"> </w:t>
      </w:r>
      <w:proofErr w:type="spellStart"/>
      <w:r w:rsidRPr="00BD62E3">
        <w:rPr>
          <w:szCs w:val="24"/>
        </w:rPr>
        <w:t>понуђача</w:t>
      </w:r>
      <w:proofErr w:type="spellEnd"/>
      <w:r w:rsidRPr="00BD62E3">
        <w:rPr>
          <w:szCs w:val="24"/>
        </w:rPr>
        <w:t>.</w:t>
      </w:r>
    </w:p>
    <w:p w:rsidR="00E778F8" w:rsidRPr="00BD62E3" w:rsidRDefault="00E778F8" w:rsidP="00E778F8">
      <w:pPr>
        <w:ind w:firstLine="708"/>
        <w:jc w:val="both"/>
        <w:rPr>
          <w:szCs w:val="24"/>
        </w:rPr>
      </w:pPr>
      <w:proofErr w:type="spellStart"/>
      <w:r w:rsidRPr="00BD62E3">
        <w:rPr>
          <w:szCs w:val="24"/>
        </w:rPr>
        <w:t>Уколико</w:t>
      </w:r>
      <w:proofErr w:type="spellEnd"/>
      <w:r w:rsidRPr="00BD62E3">
        <w:rPr>
          <w:szCs w:val="24"/>
        </w:rPr>
        <w:t xml:space="preserve"> </w:t>
      </w:r>
      <w:proofErr w:type="spellStart"/>
      <w:r w:rsidRPr="00BD62E3">
        <w:rPr>
          <w:szCs w:val="24"/>
        </w:rPr>
        <w:t>понуду</w:t>
      </w:r>
      <w:proofErr w:type="spellEnd"/>
      <w:r w:rsidRPr="00BD62E3">
        <w:rPr>
          <w:szCs w:val="24"/>
        </w:rPr>
        <w:t xml:space="preserve"> </w:t>
      </w:r>
      <w:proofErr w:type="spellStart"/>
      <w:r w:rsidRPr="00BD62E3">
        <w:rPr>
          <w:szCs w:val="24"/>
        </w:rPr>
        <w:t>подноси</w:t>
      </w:r>
      <w:proofErr w:type="spellEnd"/>
      <w:r w:rsidRPr="00BD62E3">
        <w:rPr>
          <w:szCs w:val="24"/>
        </w:rPr>
        <w:t xml:space="preserve"> </w:t>
      </w:r>
      <w:proofErr w:type="spellStart"/>
      <w:r w:rsidRPr="00BD62E3">
        <w:rPr>
          <w:szCs w:val="24"/>
        </w:rPr>
        <w:t>група</w:t>
      </w:r>
      <w:proofErr w:type="spellEnd"/>
      <w:r w:rsidRPr="00BD62E3">
        <w:rPr>
          <w:szCs w:val="24"/>
        </w:rPr>
        <w:t xml:space="preserve"> </w:t>
      </w:r>
      <w:proofErr w:type="spellStart"/>
      <w:r w:rsidRPr="00BD62E3">
        <w:rPr>
          <w:szCs w:val="24"/>
        </w:rPr>
        <w:t>понуђача</w:t>
      </w:r>
      <w:proofErr w:type="spellEnd"/>
      <w:r w:rsidRPr="00BD62E3">
        <w:rPr>
          <w:szCs w:val="24"/>
        </w:rPr>
        <w:t xml:space="preserve">, </w:t>
      </w:r>
      <w:proofErr w:type="spellStart"/>
      <w:r w:rsidRPr="00BD62E3">
        <w:rPr>
          <w:szCs w:val="24"/>
        </w:rPr>
        <w:t>саставни</w:t>
      </w:r>
      <w:proofErr w:type="spellEnd"/>
      <w:r w:rsidRPr="00BD62E3">
        <w:rPr>
          <w:szCs w:val="24"/>
        </w:rPr>
        <w:t xml:space="preserve"> </w:t>
      </w:r>
      <w:proofErr w:type="spellStart"/>
      <w:r w:rsidRPr="00BD62E3">
        <w:rPr>
          <w:szCs w:val="24"/>
        </w:rPr>
        <w:t>део</w:t>
      </w:r>
      <w:proofErr w:type="spellEnd"/>
      <w:r w:rsidRPr="00BD62E3">
        <w:rPr>
          <w:szCs w:val="24"/>
        </w:rPr>
        <w:t xml:space="preserve"> </w:t>
      </w:r>
      <w:proofErr w:type="spellStart"/>
      <w:r w:rsidRPr="00BD62E3">
        <w:rPr>
          <w:szCs w:val="24"/>
        </w:rPr>
        <w:t>заједничке</w:t>
      </w:r>
      <w:proofErr w:type="spellEnd"/>
      <w:r w:rsidRPr="00BD62E3">
        <w:rPr>
          <w:szCs w:val="24"/>
        </w:rPr>
        <w:t xml:space="preserve"> </w:t>
      </w:r>
      <w:proofErr w:type="spellStart"/>
      <w:r w:rsidRPr="00BD62E3">
        <w:rPr>
          <w:szCs w:val="24"/>
        </w:rPr>
        <w:t>понуде</w:t>
      </w:r>
      <w:proofErr w:type="spellEnd"/>
      <w:r w:rsidRPr="00BD62E3">
        <w:rPr>
          <w:szCs w:val="24"/>
        </w:rPr>
        <w:t xml:space="preserve"> </w:t>
      </w:r>
      <w:proofErr w:type="spellStart"/>
      <w:r w:rsidRPr="00BD62E3">
        <w:rPr>
          <w:szCs w:val="24"/>
        </w:rPr>
        <w:t>мора</w:t>
      </w:r>
      <w:proofErr w:type="spellEnd"/>
      <w:r w:rsidRPr="00BD62E3">
        <w:rPr>
          <w:szCs w:val="24"/>
        </w:rPr>
        <w:t xml:space="preserve"> </w:t>
      </w:r>
      <w:proofErr w:type="spellStart"/>
      <w:r w:rsidRPr="00BD62E3">
        <w:rPr>
          <w:szCs w:val="24"/>
        </w:rPr>
        <w:t>бити</w:t>
      </w:r>
      <w:proofErr w:type="spellEnd"/>
      <w:r w:rsidRPr="00BD62E3">
        <w:rPr>
          <w:szCs w:val="24"/>
        </w:rPr>
        <w:t xml:space="preserve"> </w:t>
      </w:r>
      <w:r w:rsidRPr="00BD62E3">
        <w:rPr>
          <w:szCs w:val="24"/>
          <w:lang w:val="sr-Cyrl-RS"/>
        </w:rPr>
        <w:t>С</w:t>
      </w:r>
      <w:proofErr w:type="spellStart"/>
      <w:r w:rsidRPr="00BD62E3">
        <w:rPr>
          <w:szCs w:val="24"/>
        </w:rPr>
        <w:t>поразум</w:t>
      </w:r>
      <w:proofErr w:type="spellEnd"/>
      <w:r w:rsidRPr="00BD62E3">
        <w:rPr>
          <w:szCs w:val="24"/>
        </w:rPr>
        <w:t xml:space="preserve"> </w:t>
      </w:r>
      <w:proofErr w:type="spellStart"/>
      <w:r w:rsidRPr="00BD62E3">
        <w:rPr>
          <w:szCs w:val="24"/>
        </w:rPr>
        <w:t>којим</w:t>
      </w:r>
      <w:proofErr w:type="spellEnd"/>
      <w:r w:rsidRPr="00BD62E3">
        <w:rPr>
          <w:szCs w:val="24"/>
        </w:rPr>
        <w:t xml:space="preserve"> </w:t>
      </w:r>
      <w:proofErr w:type="spellStart"/>
      <w:r w:rsidRPr="00BD62E3">
        <w:rPr>
          <w:szCs w:val="24"/>
        </w:rPr>
        <w:t>се</w:t>
      </w:r>
      <w:proofErr w:type="spellEnd"/>
      <w:r w:rsidRPr="00BD62E3">
        <w:rPr>
          <w:szCs w:val="24"/>
        </w:rPr>
        <w:t xml:space="preserve"> </w:t>
      </w:r>
      <w:proofErr w:type="spellStart"/>
      <w:r w:rsidRPr="00BD62E3">
        <w:rPr>
          <w:szCs w:val="24"/>
        </w:rPr>
        <w:t>понуђачи</w:t>
      </w:r>
      <w:proofErr w:type="spellEnd"/>
      <w:r w:rsidRPr="00BD62E3">
        <w:rPr>
          <w:szCs w:val="24"/>
        </w:rPr>
        <w:t xml:space="preserve"> </w:t>
      </w:r>
      <w:proofErr w:type="spellStart"/>
      <w:r w:rsidRPr="00BD62E3">
        <w:rPr>
          <w:szCs w:val="24"/>
        </w:rPr>
        <w:t>из</w:t>
      </w:r>
      <w:proofErr w:type="spellEnd"/>
      <w:r w:rsidRPr="00BD62E3">
        <w:rPr>
          <w:szCs w:val="24"/>
        </w:rPr>
        <w:t xml:space="preserve"> </w:t>
      </w:r>
      <w:proofErr w:type="spellStart"/>
      <w:r w:rsidRPr="00BD62E3">
        <w:rPr>
          <w:szCs w:val="24"/>
        </w:rPr>
        <w:t>групе</w:t>
      </w:r>
      <w:proofErr w:type="spellEnd"/>
      <w:r w:rsidRPr="00BD62E3">
        <w:rPr>
          <w:szCs w:val="24"/>
        </w:rPr>
        <w:t xml:space="preserve"> </w:t>
      </w:r>
      <w:proofErr w:type="spellStart"/>
      <w:r w:rsidRPr="00BD62E3">
        <w:rPr>
          <w:szCs w:val="24"/>
        </w:rPr>
        <w:t>међусобно</w:t>
      </w:r>
      <w:proofErr w:type="spellEnd"/>
      <w:r w:rsidRPr="00BD62E3">
        <w:rPr>
          <w:szCs w:val="24"/>
        </w:rPr>
        <w:t xml:space="preserve"> и </w:t>
      </w:r>
      <w:proofErr w:type="spellStart"/>
      <w:r w:rsidRPr="00BD62E3">
        <w:rPr>
          <w:szCs w:val="24"/>
        </w:rPr>
        <w:t>према</w:t>
      </w:r>
      <w:proofErr w:type="spellEnd"/>
      <w:r w:rsidRPr="00BD62E3">
        <w:rPr>
          <w:szCs w:val="24"/>
        </w:rPr>
        <w:t xml:space="preserve"> </w:t>
      </w:r>
      <w:proofErr w:type="spellStart"/>
      <w:r w:rsidRPr="00BD62E3">
        <w:rPr>
          <w:szCs w:val="24"/>
        </w:rPr>
        <w:t>наручиоцу</w:t>
      </w:r>
      <w:proofErr w:type="spellEnd"/>
      <w:r w:rsidRPr="00BD62E3">
        <w:rPr>
          <w:szCs w:val="24"/>
        </w:rPr>
        <w:t xml:space="preserve"> </w:t>
      </w:r>
      <w:proofErr w:type="spellStart"/>
      <w:r w:rsidRPr="00BD62E3">
        <w:rPr>
          <w:szCs w:val="24"/>
        </w:rPr>
        <w:t>обавезују</w:t>
      </w:r>
      <w:proofErr w:type="spellEnd"/>
      <w:r w:rsidRPr="00BD62E3">
        <w:rPr>
          <w:szCs w:val="24"/>
        </w:rPr>
        <w:t xml:space="preserve"> </w:t>
      </w:r>
      <w:proofErr w:type="spellStart"/>
      <w:r w:rsidRPr="00BD62E3">
        <w:rPr>
          <w:szCs w:val="24"/>
        </w:rPr>
        <w:t>на</w:t>
      </w:r>
      <w:proofErr w:type="spellEnd"/>
      <w:r w:rsidRPr="00BD62E3">
        <w:rPr>
          <w:szCs w:val="24"/>
        </w:rPr>
        <w:t xml:space="preserve"> </w:t>
      </w:r>
      <w:proofErr w:type="spellStart"/>
      <w:r w:rsidRPr="00BD62E3">
        <w:rPr>
          <w:szCs w:val="24"/>
        </w:rPr>
        <w:t>извршење</w:t>
      </w:r>
      <w:proofErr w:type="spellEnd"/>
      <w:r w:rsidRPr="00BD62E3">
        <w:rPr>
          <w:szCs w:val="24"/>
        </w:rPr>
        <w:t xml:space="preserve"> </w:t>
      </w:r>
      <w:proofErr w:type="spellStart"/>
      <w:r w:rsidRPr="00BD62E3">
        <w:rPr>
          <w:szCs w:val="24"/>
        </w:rPr>
        <w:t>јавне</w:t>
      </w:r>
      <w:proofErr w:type="spellEnd"/>
      <w:r w:rsidRPr="00BD62E3">
        <w:rPr>
          <w:szCs w:val="24"/>
        </w:rPr>
        <w:t xml:space="preserve"> </w:t>
      </w:r>
      <w:proofErr w:type="spellStart"/>
      <w:r w:rsidRPr="00BD62E3">
        <w:rPr>
          <w:szCs w:val="24"/>
        </w:rPr>
        <w:t>набавке</w:t>
      </w:r>
      <w:proofErr w:type="spellEnd"/>
      <w:r w:rsidRPr="00BD62E3">
        <w:rPr>
          <w:szCs w:val="24"/>
        </w:rPr>
        <w:t xml:space="preserve">, а </w:t>
      </w:r>
      <w:proofErr w:type="spellStart"/>
      <w:r w:rsidRPr="00BD62E3">
        <w:rPr>
          <w:szCs w:val="24"/>
        </w:rPr>
        <w:t>који</w:t>
      </w:r>
      <w:proofErr w:type="spellEnd"/>
      <w:r w:rsidRPr="00BD62E3">
        <w:rPr>
          <w:szCs w:val="24"/>
        </w:rPr>
        <w:t xml:space="preserve"> </w:t>
      </w:r>
      <w:proofErr w:type="spellStart"/>
      <w:r w:rsidRPr="00BD62E3">
        <w:rPr>
          <w:szCs w:val="24"/>
        </w:rPr>
        <w:t>обавезно</w:t>
      </w:r>
      <w:proofErr w:type="spellEnd"/>
      <w:r w:rsidRPr="00BD62E3">
        <w:rPr>
          <w:szCs w:val="24"/>
        </w:rPr>
        <w:t xml:space="preserve"> </w:t>
      </w:r>
      <w:proofErr w:type="spellStart"/>
      <w:r w:rsidRPr="00BD62E3">
        <w:rPr>
          <w:szCs w:val="24"/>
        </w:rPr>
        <w:t>садржи</w:t>
      </w:r>
      <w:proofErr w:type="spellEnd"/>
      <w:r w:rsidRPr="00BD62E3">
        <w:rPr>
          <w:szCs w:val="24"/>
        </w:rPr>
        <w:t xml:space="preserve"> </w:t>
      </w:r>
      <w:proofErr w:type="spellStart"/>
      <w:r w:rsidRPr="00BD62E3">
        <w:rPr>
          <w:szCs w:val="24"/>
        </w:rPr>
        <w:t>податке</w:t>
      </w:r>
      <w:proofErr w:type="spellEnd"/>
      <w:r w:rsidRPr="00BD62E3">
        <w:rPr>
          <w:szCs w:val="24"/>
        </w:rPr>
        <w:t xml:space="preserve"> </w:t>
      </w:r>
      <w:proofErr w:type="spellStart"/>
      <w:r w:rsidRPr="00BD62E3">
        <w:rPr>
          <w:szCs w:val="24"/>
        </w:rPr>
        <w:t>из</w:t>
      </w:r>
      <w:proofErr w:type="spellEnd"/>
      <w:r w:rsidRPr="00BD62E3">
        <w:rPr>
          <w:szCs w:val="24"/>
        </w:rPr>
        <w:t xml:space="preserve"> </w:t>
      </w:r>
      <w:proofErr w:type="spellStart"/>
      <w:r w:rsidRPr="00BD62E3">
        <w:rPr>
          <w:szCs w:val="24"/>
        </w:rPr>
        <w:t>члана</w:t>
      </w:r>
      <w:proofErr w:type="spellEnd"/>
      <w:r w:rsidRPr="00BD62E3">
        <w:rPr>
          <w:szCs w:val="24"/>
        </w:rPr>
        <w:t xml:space="preserve"> 81. </w:t>
      </w:r>
      <w:proofErr w:type="spellStart"/>
      <w:r w:rsidRPr="00BD62E3">
        <w:rPr>
          <w:szCs w:val="24"/>
        </w:rPr>
        <w:t>ст</w:t>
      </w:r>
      <w:proofErr w:type="spellEnd"/>
      <w:r w:rsidRPr="00BD62E3">
        <w:rPr>
          <w:szCs w:val="24"/>
          <w:lang w:val="sr-Cyrl-RS"/>
        </w:rPr>
        <w:t>ав</w:t>
      </w:r>
      <w:r w:rsidRPr="00BD62E3">
        <w:rPr>
          <w:szCs w:val="24"/>
        </w:rPr>
        <w:t xml:space="preserve"> 4. </w:t>
      </w:r>
      <w:proofErr w:type="spellStart"/>
      <w:r w:rsidRPr="00BD62E3">
        <w:rPr>
          <w:szCs w:val="24"/>
        </w:rPr>
        <w:t>тач</w:t>
      </w:r>
      <w:proofErr w:type="spellEnd"/>
      <w:r w:rsidRPr="00BD62E3">
        <w:rPr>
          <w:szCs w:val="24"/>
          <w:lang w:val="sr-Cyrl-CS"/>
        </w:rPr>
        <w:t>.</w:t>
      </w:r>
      <w:r w:rsidRPr="00BD62E3">
        <w:rPr>
          <w:szCs w:val="24"/>
        </w:rPr>
        <w:t xml:space="preserve"> 1</w:t>
      </w:r>
      <w:r w:rsidRPr="00BD62E3">
        <w:rPr>
          <w:szCs w:val="24"/>
          <w:lang w:val="sr-Cyrl-CS"/>
        </w:rPr>
        <w:t>)</w:t>
      </w:r>
      <w:r w:rsidRPr="00BD62E3">
        <w:rPr>
          <w:szCs w:val="24"/>
        </w:rPr>
        <w:t xml:space="preserve"> </w:t>
      </w:r>
      <w:proofErr w:type="spellStart"/>
      <w:r w:rsidRPr="00BD62E3">
        <w:rPr>
          <w:szCs w:val="24"/>
        </w:rPr>
        <w:t>до</w:t>
      </w:r>
      <w:proofErr w:type="spellEnd"/>
      <w:r w:rsidRPr="00BD62E3">
        <w:rPr>
          <w:szCs w:val="24"/>
        </w:rPr>
        <w:t xml:space="preserve"> </w:t>
      </w:r>
      <w:r w:rsidRPr="00BD62E3">
        <w:rPr>
          <w:szCs w:val="24"/>
          <w:lang w:val="sr-Cyrl-RS"/>
        </w:rPr>
        <w:t>2</w:t>
      </w:r>
      <w:r w:rsidRPr="00BD62E3">
        <w:rPr>
          <w:szCs w:val="24"/>
          <w:lang w:val="sr-Cyrl-CS"/>
        </w:rPr>
        <w:t>)</w:t>
      </w:r>
      <w:r w:rsidRPr="00BD62E3">
        <w:rPr>
          <w:szCs w:val="24"/>
        </w:rPr>
        <w:t xml:space="preserve"> </w:t>
      </w:r>
      <w:proofErr w:type="spellStart"/>
      <w:r w:rsidRPr="00BD62E3">
        <w:rPr>
          <w:szCs w:val="24"/>
        </w:rPr>
        <w:t>Закона</w:t>
      </w:r>
      <w:proofErr w:type="spellEnd"/>
      <w:r w:rsidRPr="00BD62E3">
        <w:rPr>
          <w:szCs w:val="24"/>
        </w:rPr>
        <w:t xml:space="preserve"> и </w:t>
      </w:r>
      <w:proofErr w:type="spellStart"/>
      <w:r w:rsidRPr="00BD62E3">
        <w:rPr>
          <w:szCs w:val="24"/>
        </w:rPr>
        <w:t>то</w:t>
      </w:r>
      <w:proofErr w:type="spellEnd"/>
      <w:r w:rsidRPr="00BD62E3">
        <w:rPr>
          <w:szCs w:val="24"/>
          <w:lang w:val="sr-Cyrl-RS"/>
        </w:rPr>
        <w:t>:</w:t>
      </w:r>
      <w:r w:rsidRPr="00BD62E3">
        <w:rPr>
          <w:szCs w:val="24"/>
        </w:rPr>
        <w:t xml:space="preserve"> </w:t>
      </w:r>
    </w:p>
    <w:p w:rsidR="00E778F8" w:rsidRPr="00BD62E3" w:rsidRDefault="00E778F8" w:rsidP="00E778F8">
      <w:pPr>
        <w:numPr>
          <w:ilvl w:val="0"/>
          <w:numId w:val="11"/>
        </w:numPr>
        <w:suppressAutoHyphens/>
        <w:spacing w:line="100" w:lineRule="atLeast"/>
        <w:jc w:val="both"/>
        <w:rPr>
          <w:szCs w:val="24"/>
        </w:rPr>
      </w:pPr>
      <w:r w:rsidRPr="00BD62E3">
        <w:rPr>
          <w:szCs w:val="24"/>
          <w:lang w:val="sr-Cyrl-RS"/>
        </w:rPr>
        <w:t xml:space="preserve">податке о </w:t>
      </w:r>
      <w:proofErr w:type="spellStart"/>
      <w:r w:rsidRPr="00BD62E3">
        <w:rPr>
          <w:szCs w:val="24"/>
        </w:rPr>
        <w:t>члану</w:t>
      </w:r>
      <w:proofErr w:type="spellEnd"/>
      <w:r w:rsidRPr="00BD62E3">
        <w:rPr>
          <w:szCs w:val="24"/>
        </w:rPr>
        <w:t xml:space="preserve"> </w:t>
      </w:r>
      <w:proofErr w:type="spellStart"/>
      <w:r w:rsidRPr="00BD62E3">
        <w:rPr>
          <w:szCs w:val="24"/>
        </w:rPr>
        <w:t>групе</w:t>
      </w:r>
      <w:proofErr w:type="spellEnd"/>
      <w:r w:rsidRPr="00BD62E3">
        <w:rPr>
          <w:szCs w:val="24"/>
        </w:rPr>
        <w:t xml:space="preserve"> </w:t>
      </w:r>
      <w:proofErr w:type="spellStart"/>
      <w:r w:rsidRPr="00BD62E3">
        <w:rPr>
          <w:szCs w:val="24"/>
        </w:rPr>
        <w:t>који</w:t>
      </w:r>
      <w:proofErr w:type="spellEnd"/>
      <w:r w:rsidRPr="00BD62E3">
        <w:rPr>
          <w:szCs w:val="24"/>
        </w:rPr>
        <w:t xml:space="preserve"> </w:t>
      </w:r>
      <w:proofErr w:type="spellStart"/>
      <w:r w:rsidRPr="00BD62E3">
        <w:rPr>
          <w:szCs w:val="24"/>
        </w:rPr>
        <w:t>ће</w:t>
      </w:r>
      <w:proofErr w:type="spellEnd"/>
      <w:r w:rsidRPr="00BD62E3">
        <w:rPr>
          <w:szCs w:val="24"/>
        </w:rPr>
        <w:t xml:space="preserve"> </w:t>
      </w:r>
      <w:proofErr w:type="spellStart"/>
      <w:r w:rsidRPr="00BD62E3">
        <w:rPr>
          <w:szCs w:val="24"/>
        </w:rPr>
        <w:t>бити</w:t>
      </w:r>
      <w:proofErr w:type="spellEnd"/>
      <w:r w:rsidRPr="00BD62E3">
        <w:rPr>
          <w:szCs w:val="24"/>
        </w:rPr>
        <w:t xml:space="preserve"> </w:t>
      </w:r>
      <w:proofErr w:type="spellStart"/>
      <w:r w:rsidRPr="00BD62E3">
        <w:rPr>
          <w:szCs w:val="24"/>
        </w:rPr>
        <w:t>носилац</w:t>
      </w:r>
      <w:proofErr w:type="spellEnd"/>
      <w:r w:rsidRPr="00BD62E3">
        <w:rPr>
          <w:szCs w:val="24"/>
        </w:rPr>
        <w:t xml:space="preserve"> </w:t>
      </w:r>
      <w:proofErr w:type="spellStart"/>
      <w:r w:rsidRPr="00BD62E3">
        <w:rPr>
          <w:szCs w:val="24"/>
        </w:rPr>
        <w:t>посла</w:t>
      </w:r>
      <w:proofErr w:type="spellEnd"/>
      <w:r w:rsidRPr="00BD62E3">
        <w:rPr>
          <w:szCs w:val="24"/>
        </w:rPr>
        <w:t xml:space="preserve">, </w:t>
      </w:r>
      <w:proofErr w:type="spellStart"/>
      <w:r w:rsidRPr="00BD62E3">
        <w:rPr>
          <w:szCs w:val="24"/>
        </w:rPr>
        <w:t>односно</w:t>
      </w:r>
      <w:proofErr w:type="spellEnd"/>
      <w:r w:rsidRPr="00BD62E3">
        <w:rPr>
          <w:szCs w:val="24"/>
        </w:rPr>
        <w:t xml:space="preserve"> </w:t>
      </w:r>
      <w:proofErr w:type="spellStart"/>
      <w:r w:rsidRPr="00BD62E3">
        <w:rPr>
          <w:szCs w:val="24"/>
        </w:rPr>
        <w:t>који</w:t>
      </w:r>
      <w:proofErr w:type="spellEnd"/>
      <w:r w:rsidRPr="00BD62E3">
        <w:rPr>
          <w:szCs w:val="24"/>
        </w:rPr>
        <w:t xml:space="preserve"> </w:t>
      </w:r>
      <w:proofErr w:type="spellStart"/>
      <w:r w:rsidRPr="00BD62E3">
        <w:rPr>
          <w:szCs w:val="24"/>
        </w:rPr>
        <w:t>ће</w:t>
      </w:r>
      <w:proofErr w:type="spellEnd"/>
      <w:r w:rsidRPr="00BD62E3">
        <w:rPr>
          <w:szCs w:val="24"/>
        </w:rPr>
        <w:t xml:space="preserve"> </w:t>
      </w:r>
      <w:proofErr w:type="spellStart"/>
      <w:r w:rsidRPr="00BD62E3">
        <w:rPr>
          <w:szCs w:val="24"/>
        </w:rPr>
        <w:t>поднети</w:t>
      </w:r>
      <w:proofErr w:type="spellEnd"/>
      <w:r w:rsidRPr="00BD62E3">
        <w:rPr>
          <w:szCs w:val="24"/>
        </w:rPr>
        <w:t xml:space="preserve"> </w:t>
      </w:r>
      <w:proofErr w:type="spellStart"/>
      <w:r w:rsidRPr="00BD62E3">
        <w:rPr>
          <w:szCs w:val="24"/>
        </w:rPr>
        <w:t>понуду</w:t>
      </w:r>
      <w:proofErr w:type="spellEnd"/>
      <w:r w:rsidRPr="00BD62E3">
        <w:rPr>
          <w:szCs w:val="24"/>
        </w:rPr>
        <w:t xml:space="preserve"> и </w:t>
      </w:r>
      <w:proofErr w:type="spellStart"/>
      <w:r w:rsidRPr="00BD62E3">
        <w:rPr>
          <w:szCs w:val="24"/>
        </w:rPr>
        <w:t>који</w:t>
      </w:r>
      <w:proofErr w:type="spellEnd"/>
      <w:r w:rsidRPr="00BD62E3">
        <w:rPr>
          <w:szCs w:val="24"/>
        </w:rPr>
        <w:t xml:space="preserve"> </w:t>
      </w:r>
      <w:proofErr w:type="spellStart"/>
      <w:r w:rsidRPr="00BD62E3">
        <w:rPr>
          <w:szCs w:val="24"/>
        </w:rPr>
        <w:t>ће</w:t>
      </w:r>
      <w:proofErr w:type="spellEnd"/>
      <w:r w:rsidRPr="00BD62E3">
        <w:rPr>
          <w:szCs w:val="24"/>
        </w:rPr>
        <w:t xml:space="preserve"> </w:t>
      </w:r>
      <w:proofErr w:type="spellStart"/>
      <w:r w:rsidRPr="00BD62E3">
        <w:rPr>
          <w:szCs w:val="24"/>
        </w:rPr>
        <w:t>заступати</w:t>
      </w:r>
      <w:proofErr w:type="spellEnd"/>
      <w:r w:rsidRPr="00BD62E3">
        <w:rPr>
          <w:szCs w:val="24"/>
        </w:rPr>
        <w:t xml:space="preserve"> </w:t>
      </w:r>
      <w:proofErr w:type="spellStart"/>
      <w:r w:rsidRPr="00BD62E3">
        <w:rPr>
          <w:szCs w:val="24"/>
        </w:rPr>
        <w:t>групу</w:t>
      </w:r>
      <w:proofErr w:type="spellEnd"/>
      <w:r w:rsidRPr="00BD62E3">
        <w:rPr>
          <w:szCs w:val="24"/>
        </w:rPr>
        <w:t xml:space="preserve"> </w:t>
      </w:r>
      <w:proofErr w:type="spellStart"/>
      <w:r w:rsidRPr="00BD62E3">
        <w:rPr>
          <w:szCs w:val="24"/>
        </w:rPr>
        <w:t>понуђача</w:t>
      </w:r>
      <w:proofErr w:type="spellEnd"/>
      <w:r w:rsidRPr="00BD62E3">
        <w:rPr>
          <w:szCs w:val="24"/>
        </w:rPr>
        <w:t xml:space="preserve"> </w:t>
      </w:r>
      <w:proofErr w:type="spellStart"/>
      <w:r w:rsidRPr="00BD62E3">
        <w:rPr>
          <w:szCs w:val="24"/>
        </w:rPr>
        <w:t>пред</w:t>
      </w:r>
      <w:proofErr w:type="spellEnd"/>
      <w:r w:rsidRPr="00BD62E3">
        <w:rPr>
          <w:szCs w:val="24"/>
          <w:lang w:val="sr-Cyrl-RS"/>
        </w:rPr>
        <w:t xml:space="preserve"> наручиоцем;</w:t>
      </w:r>
      <w:r w:rsidRPr="00BD62E3">
        <w:rPr>
          <w:szCs w:val="24"/>
        </w:rPr>
        <w:t xml:space="preserve"> </w:t>
      </w:r>
    </w:p>
    <w:p w:rsidR="00E778F8" w:rsidRPr="00BD62E3" w:rsidRDefault="00E778F8" w:rsidP="00E778F8">
      <w:pPr>
        <w:numPr>
          <w:ilvl w:val="0"/>
          <w:numId w:val="11"/>
        </w:numPr>
        <w:suppressAutoHyphens/>
        <w:spacing w:line="100" w:lineRule="atLeast"/>
        <w:jc w:val="both"/>
        <w:rPr>
          <w:szCs w:val="24"/>
        </w:rPr>
      </w:pPr>
      <w:r w:rsidRPr="00BD62E3">
        <w:rPr>
          <w:szCs w:val="24"/>
          <w:lang w:val="sr-Cyrl-RS"/>
        </w:rPr>
        <w:t>опис послова сваког од понуђача из групе понуђача у извршењу уговора.</w:t>
      </w:r>
    </w:p>
    <w:p w:rsidR="00E778F8" w:rsidRPr="00BD62E3" w:rsidRDefault="00E778F8" w:rsidP="00E778F8">
      <w:pPr>
        <w:suppressAutoHyphens/>
        <w:spacing w:line="100" w:lineRule="atLeast"/>
        <w:ind w:left="720"/>
        <w:jc w:val="both"/>
        <w:rPr>
          <w:szCs w:val="24"/>
          <w:lang w:val="sr-Cyrl-RS"/>
        </w:rPr>
      </w:pPr>
      <w:r w:rsidRPr="00BD62E3">
        <w:rPr>
          <w:szCs w:val="24"/>
          <w:lang w:val="sr-Cyrl-RS"/>
        </w:rPr>
        <w:t xml:space="preserve">Поред наведених обавезних елемената, споразум садржи и податке о: </w:t>
      </w:r>
      <w:r w:rsidRPr="00BD62E3">
        <w:rPr>
          <w:szCs w:val="24"/>
        </w:rPr>
        <w:t xml:space="preserve"> </w:t>
      </w:r>
    </w:p>
    <w:p w:rsidR="00E778F8" w:rsidRPr="00BD62E3" w:rsidRDefault="00E778F8" w:rsidP="00E778F8">
      <w:pPr>
        <w:numPr>
          <w:ilvl w:val="0"/>
          <w:numId w:val="12"/>
        </w:numPr>
        <w:suppressAutoHyphens/>
        <w:spacing w:line="100" w:lineRule="atLeast"/>
        <w:jc w:val="both"/>
        <w:rPr>
          <w:szCs w:val="24"/>
          <w:lang w:val="sr-Cyrl-RS"/>
        </w:rPr>
      </w:pPr>
      <w:r w:rsidRPr="00BD62E3">
        <w:rPr>
          <w:szCs w:val="24"/>
          <w:lang w:val="sr-Cyrl-RS"/>
        </w:rPr>
        <w:t xml:space="preserve">понуђачу који ће у име групе понуђача потписати уговор, </w:t>
      </w:r>
    </w:p>
    <w:p w:rsidR="00E778F8" w:rsidRPr="00BD62E3" w:rsidRDefault="00E778F8" w:rsidP="00E778F8">
      <w:pPr>
        <w:numPr>
          <w:ilvl w:val="0"/>
          <w:numId w:val="12"/>
        </w:numPr>
        <w:suppressAutoHyphens/>
        <w:spacing w:line="100" w:lineRule="atLeast"/>
        <w:jc w:val="both"/>
        <w:rPr>
          <w:szCs w:val="24"/>
          <w:lang w:val="sr-Cyrl-RS"/>
        </w:rPr>
      </w:pPr>
      <w:r w:rsidRPr="00BD62E3">
        <w:rPr>
          <w:szCs w:val="24"/>
          <w:lang w:val="sr-Cyrl-RS"/>
        </w:rPr>
        <w:t xml:space="preserve">понуђачу који ће у име групе понуђача дати средство обезбеђења, </w:t>
      </w:r>
    </w:p>
    <w:p w:rsidR="00E778F8" w:rsidRPr="00BD62E3" w:rsidRDefault="00E778F8" w:rsidP="00E778F8">
      <w:pPr>
        <w:numPr>
          <w:ilvl w:val="0"/>
          <w:numId w:val="12"/>
        </w:numPr>
        <w:suppressAutoHyphens/>
        <w:spacing w:line="100" w:lineRule="atLeast"/>
        <w:jc w:val="both"/>
        <w:rPr>
          <w:szCs w:val="24"/>
          <w:lang w:val="sr-Cyrl-RS"/>
        </w:rPr>
      </w:pPr>
      <w:r w:rsidRPr="00BD62E3">
        <w:rPr>
          <w:szCs w:val="24"/>
          <w:lang w:val="sr-Cyrl-RS"/>
        </w:rPr>
        <w:t xml:space="preserve">понуђачу који ће издати рачун, </w:t>
      </w:r>
    </w:p>
    <w:p w:rsidR="00E778F8" w:rsidRPr="00BD62E3" w:rsidRDefault="00E778F8" w:rsidP="00E778F8">
      <w:pPr>
        <w:numPr>
          <w:ilvl w:val="0"/>
          <w:numId w:val="12"/>
        </w:numPr>
        <w:suppressAutoHyphens/>
        <w:spacing w:line="100" w:lineRule="atLeast"/>
        <w:jc w:val="both"/>
        <w:rPr>
          <w:szCs w:val="24"/>
          <w:lang w:val="sr-Cyrl-RS"/>
        </w:rPr>
      </w:pPr>
      <w:r w:rsidRPr="00BD62E3">
        <w:rPr>
          <w:szCs w:val="24"/>
          <w:lang w:val="sr-Cyrl-RS"/>
        </w:rPr>
        <w:t xml:space="preserve">рачуну на који ће бити извршено плаћање, </w:t>
      </w:r>
    </w:p>
    <w:p w:rsidR="00E778F8" w:rsidRPr="00BD62E3" w:rsidRDefault="00E778F8" w:rsidP="00E778F8">
      <w:pPr>
        <w:pStyle w:val="ListParagraph1"/>
        <w:numPr>
          <w:ilvl w:val="0"/>
          <w:numId w:val="12"/>
        </w:numPr>
        <w:jc w:val="both"/>
        <w:rPr>
          <w:rFonts w:eastAsia="TimesNewRomanPSMT"/>
          <w:bCs/>
          <w:lang w:val="sr-Cyrl-RS"/>
        </w:rPr>
      </w:pPr>
      <w:r w:rsidRPr="00BD62E3">
        <w:rPr>
          <w:lang w:val="sr-Cyrl-RS"/>
        </w:rPr>
        <w:t>обавезама сваког од понуђача из групе понуђача за извршење уговора.</w:t>
      </w:r>
    </w:p>
    <w:p w:rsidR="00E778F8" w:rsidRPr="00BD62E3" w:rsidRDefault="00E778F8" w:rsidP="00E778F8">
      <w:pPr>
        <w:ind w:firstLine="708"/>
        <w:jc w:val="both"/>
        <w:rPr>
          <w:szCs w:val="24"/>
          <w:lang w:val="sr-Cyrl-RS"/>
        </w:rPr>
      </w:pPr>
      <w:r w:rsidRPr="00BD62E3">
        <w:rPr>
          <w:rFonts w:eastAsia="TimesNewRomanPSMT"/>
          <w:bCs/>
          <w:szCs w:val="24"/>
          <w:lang w:val="sr-Cyrl-RS"/>
        </w:rPr>
        <w:t xml:space="preserve">Група понуђача је дужна да достави све доказе о испуњености услова који су наведени у </w:t>
      </w:r>
      <w:r w:rsidRPr="00BD62E3">
        <w:rPr>
          <w:rFonts w:eastAsia="TimesNewRomanPSMT"/>
          <w:bCs/>
          <w:szCs w:val="24"/>
          <w:lang w:val="sr-Cyrl-CS"/>
        </w:rPr>
        <w:t>поглављу</w:t>
      </w:r>
      <w:r w:rsidRPr="00BD62E3">
        <w:rPr>
          <w:rFonts w:eastAsia="TimesNewRomanPSMT"/>
          <w:bCs/>
          <w:szCs w:val="24"/>
          <w:lang w:val="sr-Cyrl-RS"/>
        </w:rPr>
        <w:t xml:space="preserve">  </w:t>
      </w:r>
      <w:r w:rsidRPr="00BD62E3">
        <w:rPr>
          <w:rFonts w:eastAsia="TimesNewRomanPSMT"/>
          <w:bCs/>
          <w:szCs w:val="24"/>
        </w:rPr>
        <w:t>V</w:t>
      </w:r>
      <w:r w:rsidRPr="00BD62E3">
        <w:rPr>
          <w:rFonts w:eastAsia="TimesNewRomanPSMT"/>
          <w:bCs/>
          <w:szCs w:val="24"/>
          <w:lang w:val="sr-Cyrl-RS"/>
        </w:rPr>
        <w:t>.</w:t>
      </w:r>
      <w:r w:rsidRPr="00BD62E3">
        <w:rPr>
          <w:rFonts w:eastAsia="Calibri-Bold"/>
          <w:bCs/>
          <w:color w:val="000000"/>
          <w:szCs w:val="24"/>
          <w:lang w:val="sr-Cyrl-RS" w:eastAsia="sr-Cyrl-RS"/>
        </w:rPr>
        <w:t xml:space="preserve"> УСЛОВИ ЗА УЧЕШЋЕ У ПОСТУПКУ ЈАВНЕ НАБАВКЕ ИЗ ЧЛ.  75. И 76. ЗАКОНА О ЈАВНИМ НАБАВКАМА И УПУТСТВО КАКО СЕ ДОКАЗУЈЕ ИСПУЊЕНОСТ ТИХ УСЛОВА Конкурсне документације , на начин како је то наведено у делу тог поглавља који се односи на </w:t>
      </w:r>
      <w:r w:rsidRPr="00BD62E3">
        <w:rPr>
          <w:rFonts w:eastAsia="Calibri-Bold"/>
          <w:b/>
          <w:i/>
          <w:iCs/>
          <w:color w:val="000000"/>
          <w:szCs w:val="24"/>
          <w:u w:val="single"/>
          <w:lang w:val="sr-Cyrl-RS" w:eastAsia="sr-Cyrl-RS"/>
        </w:rPr>
        <w:t xml:space="preserve">Доказивање испуњености обавезних и додатних услова уколико понуду подноси група понуђача. </w:t>
      </w:r>
    </w:p>
    <w:p w:rsidR="00E778F8" w:rsidRPr="00BD62E3" w:rsidRDefault="00E778F8" w:rsidP="00E778F8">
      <w:pPr>
        <w:ind w:firstLine="708"/>
        <w:jc w:val="both"/>
        <w:rPr>
          <w:szCs w:val="24"/>
          <w:lang w:val="sr-Cyrl-CS"/>
        </w:rPr>
      </w:pPr>
      <w:r w:rsidRPr="00BD62E3">
        <w:rPr>
          <w:szCs w:val="24"/>
          <w:lang w:val="sr-Cyrl-RS"/>
        </w:rPr>
        <w:lastRenderedPageBreak/>
        <w:t xml:space="preserve">Понуђачи из групе понуђача одговарају неограничено солидарно према наручиоцу. </w:t>
      </w:r>
    </w:p>
    <w:p w:rsidR="00E778F8" w:rsidRPr="00BD62E3" w:rsidRDefault="00E778F8" w:rsidP="00E778F8">
      <w:pPr>
        <w:pStyle w:val="Heading3"/>
      </w:pPr>
      <w:r w:rsidRPr="00BD62E3">
        <w:t>НАЧИН И УСЛОВ</w:t>
      </w:r>
      <w:r w:rsidRPr="00BD62E3">
        <w:rPr>
          <w:lang w:val="sr-Cyrl-CS"/>
        </w:rPr>
        <w:t>И</w:t>
      </w:r>
      <w:r w:rsidRPr="00BD62E3">
        <w:t xml:space="preserve"> ПЛАЋАЊА, ГАРАНТНИ РОК, КАО И ДРУГЕ ОКОЛНОСТИ ОД КОЈИХ ЗАВИСИ ПРИХВАТЉИВОСТ  ПОНУДЕ</w:t>
      </w:r>
    </w:p>
    <w:p w:rsidR="00E778F8" w:rsidRPr="00BD62E3" w:rsidRDefault="00E778F8" w:rsidP="00E778F8">
      <w:pPr>
        <w:pStyle w:val="Heading3"/>
        <w:numPr>
          <w:ilvl w:val="0"/>
          <w:numId w:val="0"/>
        </w:numPr>
        <w:ind w:left="714"/>
      </w:pPr>
      <w:r w:rsidRPr="00BD62E3">
        <w:rPr>
          <w:i w:val="0"/>
          <w:lang w:val="sr-Cyrl-RS"/>
        </w:rPr>
        <w:t>8.1</w:t>
      </w:r>
      <w:r w:rsidRPr="00BD62E3">
        <w:rPr>
          <w:lang w:val="sr-Cyrl-RS"/>
        </w:rPr>
        <w:t xml:space="preserve">. </w:t>
      </w:r>
      <w:proofErr w:type="spellStart"/>
      <w:r w:rsidRPr="00BD62E3">
        <w:rPr>
          <w:u w:val="single"/>
        </w:rPr>
        <w:t>Захтеви</w:t>
      </w:r>
      <w:proofErr w:type="spellEnd"/>
      <w:r w:rsidRPr="00BD62E3">
        <w:rPr>
          <w:u w:val="single"/>
        </w:rPr>
        <w:t xml:space="preserve"> у </w:t>
      </w:r>
      <w:proofErr w:type="spellStart"/>
      <w:r w:rsidRPr="00BD62E3">
        <w:rPr>
          <w:u w:val="single"/>
        </w:rPr>
        <w:t>погледу</w:t>
      </w:r>
      <w:proofErr w:type="spellEnd"/>
      <w:r w:rsidRPr="00BD62E3">
        <w:rPr>
          <w:u w:val="single"/>
        </w:rPr>
        <w:t xml:space="preserve"> </w:t>
      </w:r>
      <w:proofErr w:type="spellStart"/>
      <w:r w:rsidRPr="00BD62E3">
        <w:rPr>
          <w:u w:val="single"/>
        </w:rPr>
        <w:t>начина</w:t>
      </w:r>
      <w:proofErr w:type="spellEnd"/>
      <w:r w:rsidRPr="00BD62E3">
        <w:rPr>
          <w:u w:val="single"/>
        </w:rPr>
        <w:t xml:space="preserve">, </w:t>
      </w:r>
      <w:proofErr w:type="spellStart"/>
      <w:r w:rsidRPr="00BD62E3">
        <w:rPr>
          <w:u w:val="single"/>
        </w:rPr>
        <w:t>рока</w:t>
      </w:r>
      <w:proofErr w:type="spellEnd"/>
      <w:r w:rsidRPr="00BD62E3">
        <w:rPr>
          <w:u w:val="single"/>
        </w:rPr>
        <w:t xml:space="preserve"> и </w:t>
      </w:r>
      <w:proofErr w:type="spellStart"/>
      <w:r w:rsidRPr="00BD62E3">
        <w:rPr>
          <w:u w:val="single"/>
        </w:rPr>
        <w:t>услова</w:t>
      </w:r>
      <w:proofErr w:type="spellEnd"/>
      <w:r w:rsidRPr="00BD62E3">
        <w:rPr>
          <w:u w:val="single"/>
        </w:rPr>
        <w:t xml:space="preserve"> </w:t>
      </w:r>
      <w:proofErr w:type="spellStart"/>
      <w:r w:rsidRPr="00BD62E3">
        <w:rPr>
          <w:u w:val="single"/>
        </w:rPr>
        <w:t>плаћања</w:t>
      </w:r>
      <w:proofErr w:type="spellEnd"/>
      <w:r w:rsidRPr="00BD62E3">
        <w:t>.</w:t>
      </w:r>
    </w:p>
    <w:p w:rsidR="00E778F8" w:rsidRPr="00BD62E3" w:rsidRDefault="00E778F8" w:rsidP="00E778F8">
      <w:pPr>
        <w:ind w:firstLine="708"/>
        <w:jc w:val="both"/>
        <w:rPr>
          <w:spacing w:val="-1"/>
          <w:szCs w:val="24"/>
          <w:lang w:val="ru-RU"/>
        </w:rPr>
      </w:pPr>
      <w:r w:rsidRPr="00BD62E3">
        <w:rPr>
          <w:spacing w:val="-1"/>
          <w:szCs w:val="24"/>
          <w:lang w:val="ru-RU"/>
        </w:rPr>
        <w:t>Плаћање се врши на основу испостављених привремених месечних и окончане ситуације потписане од стране одговорног Извођача радова и стручног надзора. Поред уговора, основ за плаћање окончане ситуације мора бити и записник о примопредаји радова са позитивним мишљењем, потписан од стране свих чланова Комисије о примопредаји.</w:t>
      </w:r>
    </w:p>
    <w:p w:rsidR="00E778F8" w:rsidRPr="00BD62E3" w:rsidRDefault="00E778F8" w:rsidP="00E778F8">
      <w:pPr>
        <w:ind w:firstLine="708"/>
        <w:jc w:val="both"/>
        <w:rPr>
          <w:spacing w:val="-1"/>
          <w:szCs w:val="24"/>
          <w:lang w:val="ru-RU"/>
        </w:rPr>
      </w:pPr>
      <w:r w:rsidRPr="00BD62E3">
        <w:rPr>
          <w:spacing w:val="-1"/>
          <w:szCs w:val="24"/>
          <w:lang w:val="ru-RU"/>
        </w:rPr>
        <w:t>Рок плаћања је одмах, а најкасније 45 дана од дана пријема одговарајућег документа који испоставља Извођач радова, а којим је потврђено извођење радова, потписан од стране стручног надзора.</w:t>
      </w:r>
    </w:p>
    <w:p w:rsidR="00E778F8" w:rsidRPr="00BD62E3" w:rsidRDefault="00E778F8" w:rsidP="00E778F8">
      <w:pPr>
        <w:ind w:firstLine="708"/>
        <w:jc w:val="both"/>
        <w:rPr>
          <w:iCs/>
          <w:szCs w:val="24"/>
          <w:lang w:val="sr-Cyrl-RS"/>
        </w:rPr>
      </w:pPr>
      <w:r w:rsidRPr="00BD62E3">
        <w:rPr>
          <w:iCs/>
          <w:szCs w:val="24"/>
          <w:lang w:val="sr-Cyrl-RS"/>
        </w:rPr>
        <w:t>Плаћање се врши уплатом на рачун Извођача радова као у ставу 1.</w:t>
      </w:r>
    </w:p>
    <w:p w:rsidR="00E778F8" w:rsidRPr="00BD62E3" w:rsidRDefault="00E778F8" w:rsidP="00E778F8">
      <w:pPr>
        <w:ind w:firstLine="708"/>
        <w:jc w:val="both"/>
        <w:rPr>
          <w:iCs/>
          <w:szCs w:val="24"/>
          <w:lang w:val="sr-Cyrl-RS"/>
        </w:rPr>
      </w:pPr>
    </w:p>
    <w:p w:rsidR="00E778F8" w:rsidRPr="00BD62E3" w:rsidRDefault="00E778F8" w:rsidP="00E778F8">
      <w:pPr>
        <w:jc w:val="both"/>
        <w:rPr>
          <w:b/>
          <w:bCs/>
          <w:iCs/>
          <w:szCs w:val="24"/>
          <w:lang w:val="sr-Cyrl-RS"/>
        </w:rPr>
      </w:pPr>
    </w:p>
    <w:p w:rsidR="00E778F8" w:rsidRPr="00BD62E3" w:rsidRDefault="00E778F8" w:rsidP="00E778F8">
      <w:pPr>
        <w:jc w:val="both"/>
        <w:rPr>
          <w:iCs/>
          <w:szCs w:val="24"/>
          <w:lang w:val="sr-Cyrl-RS"/>
        </w:rPr>
      </w:pPr>
      <w:r w:rsidRPr="00BD62E3">
        <w:rPr>
          <w:b/>
          <w:bCs/>
          <w:iCs/>
          <w:szCs w:val="24"/>
          <w:lang w:val="sr-Cyrl-RS"/>
        </w:rPr>
        <w:t xml:space="preserve">8.2. </w:t>
      </w:r>
      <w:r w:rsidRPr="00BD62E3">
        <w:rPr>
          <w:b/>
          <w:i/>
          <w:iCs/>
          <w:szCs w:val="24"/>
          <w:u w:val="single"/>
          <w:lang w:val="sr-Cyrl-RS"/>
        </w:rPr>
        <w:t>Захтеви у погледу гарантног рока</w:t>
      </w:r>
    </w:p>
    <w:p w:rsidR="00E778F8" w:rsidRPr="00BD62E3" w:rsidRDefault="00E778F8" w:rsidP="00E778F8">
      <w:pPr>
        <w:ind w:firstLine="708"/>
        <w:jc w:val="both"/>
        <w:rPr>
          <w:iCs/>
          <w:szCs w:val="24"/>
          <w:lang w:val="sr-Cyrl-RS"/>
        </w:rPr>
      </w:pPr>
      <w:proofErr w:type="spellStart"/>
      <w:r w:rsidRPr="00BD62E3">
        <w:rPr>
          <w:iCs/>
          <w:szCs w:val="24"/>
        </w:rPr>
        <w:t>Гаранција</w:t>
      </w:r>
      <w:proofErr w:type="spellEnd"/>
      <w:r w:rsidRPr="00BD62E3">
        <w:rPr>
          <w:iCs/>
          <w:szCs w:val="24"/>
          <w:lang w:val="sr-Cyrl-RS"/>
        </w:rPr>
        <w:t xml:space="preserve"> за </w:t>
      </w:r>
      <w:proofErr w:type="gramStart"/>
      <w:r w:rsidRPr="00BD62E3">
        <w:rPr>
          <w:iCs/>
          <w:szCs w:val="24"/>
          <w:lang w:val="sr-Cyrl-RS"/>
        </w:rPr>
        <w:t>радове  на</w:t>
      </w:r>
      <w:proofErr w:type="gramEnd"/>
      <w:r w:rsidRPr="00BD62E3">
        <w:rPr>
          <w:iCs/>
          <w:szCs w:val="24"/>
          <w:lang w:val="sr-Cyrl-RS"/>
        </w:rPr>
        <w:t xml:space="preserve"> санацији клизишта у </w:t>
      </w:r>
      <w:proofErr w:type="spellStart"/>
      <w:r w:rsidRPr="00BD62E3">
        <w:rPr>
          <w:iCs/>
          <w:szCs w:val="24"/>
          <w:lang w:val="sr-Cyrl-RS"/>
        </w:rPr>
        <w:t>Малошишту</w:t>
      </w:r>
      <w:proofErr w:type="spellEnd"/>
      <w:r w:rsidRPr="00BD62E3">
        <w:rPr>
          <w:iCs/>
          <w:szCs w:val="24"/>
          <w:lang w:val="sr-Cyrl-RS"/>
        </w:rPr>
        <w:t xml:space="preserve"> </w:t>
      </w:r>
      <w:r w:rsidRPr="00BD62E3">
        <w:rPr>
          <w:iCs/>
          <w:szCs w:val="24"/>
        </w:rPr>
        <w:t xml:space="preserve"> </w:t>
      </w:r>
      <w:proofErr w:type="spellStart"/>
      <w:r w:rsidRPr="00BD62E3">
        <w:rPr>
          <w:iCs/>
          <w:szCs w:val="24"/>
        </w:rPr>
        <w:t>не</w:t>
      </w:r>
      <w:proofErr w:type="spellEnd"/>
      <w:r w:rsidRPr="00BD62E3">
        <w:rPr>
          <w:iCs/>
          <w:szCs w:val="24"/>
        </w:rPr>
        <w:t xml:space="preserve"> </w:t>
      </w:r>
      <w:proofErr w:type="spellStart"/>
      <w:r w:rsidRPr="00BD62E3">
        <w:rPr>
          <w:iCs/>
          <w:szCs w:val="24"/>
        </w:rPr>
        <w:t>може</w:t>
      </w:r>
      <w:proofErr w:type="spellEnd"/>
      <w:r w:rsidRPr="00BD62E3">
        <w:rPr>
          <w:iCs/>
          <w:szCs w:val="24"/>
        </w:rPr>
        <w:t xml:space="preserve"> </w:t>
      </w:r>
      <w:proofErr w:type="spellStart"/>
      <w:r w:rsidRPr="00BD62E3">
        <w:rPr>
          <w:iCs/>
          <w:szCs w:val="24"/>
        </w:rPr>
        <w:t>бити</w:t>
      </w:r>
      <w:proofErr w:type="spellEnd"/>
      <w:r w:rsidRPr="00BD62E3">
        <w:rPr>
          <w:iCs/>
          <w:szCs w:val="24"/>
        </w:rPr>
        <w:t xml:space="preserve"> </w:t>
      </w:r>
      <w:proofErr w:type="spellStart"/>
      <w:r w:rsidRPr="00BD62E3">
        <w:rPr>
          <w:iCs/>
          <w:szCs w:val="24"/>
        </w:rPr>
        <w:t>краћа</w:t>
      </w:r>
      <w:proofErr w:type="spellEnd"/>
      <w:r w:rsidRPr="00BD62E3">
        <w:rPr>
          <w:iCs/>
          <w:szCs w:val="24"/>
        </w:rPr>
        <w:t xml:space="preserve"> </w:t>
      </w:r>
      <w:proofErr w:type="spellStart"/>
      <w:r w:rsidRPr="00BD62E3">
        <w:rPr>
          <w:iCs/>
          <w:szCs w:val="24"/>
        </w:rPr>
        <w:t>од</w:t>
      </w:r>
      <w:proofErr w:type="spellEnd"/>
      <w:r w:rsidRPr="00BD62E3">
        <w:rPr>
          <w:iCs/>
          <w:szCs w:val="24"/>
          <w:lang w:val="sr-Cyrl-RS"/>
        </w:rPr>
        <w:t xml:space="preserve"> 24 </w:t>
      </w:r>
      <w:r w:rsidRPr="00BD62E3">
        <w:rPr>
          <w:iCs/>
          <w:szCs w:val="24"/>
        </w:rPr>
        <w:t xml:space="preserve"> </w:t>
      </w:r>
      <w:proofErr w:type="spellStart"/>
      <w:r w:rsidRPr="00BD62E3">
        <w:rPr>
          <w:iCs/>
          <w:szCs w:val="24"/>
        </w:rPr>
        <w:t>месец</w:t>
      </w:r>
      <w:proofErr w:type="spellEnd"/>
      <w:r w:rsidRPr="00BD62E3">
        <w:rPr>
          <w:iCs/>
          <w:szCs w:val="24"/>
          <w:lang w:val="sr-Cyrl-CS"/>
        </w:rPr>
        <w:t>а</w:t>
      </w:r>
      <w:r w:rsidRPr="00BD62E3">
        <w:rPr>
          <w:iCs/>
          <w:szCs w:val="24"/>
        </w:rPr>
        <w:t xml:space="preserve"> </w:t>
      </w:r>
      <w:proofErr w:type="spellStart"/>
      <w:r w:rsidRPr="00BD62E3">
        <w:rPr>
          <w:iCs/>
          <w:szCs w:val="24"/>
        </w:rPr>
        <w:t>од</w:t>
      </w:r>
      <w:proofErr w:type="spellEnd"/>
      <w:r w:rsidRPr="00BD62E3">
        <w:rPr>
          <w:iCs/>
          <w:szCs w:val="24"/>
        </w:rPr>
        <w:t xml:space="preserve"> </w:t>
      </w:r>
      <w:proofErr w:type="spellStart"/>
      <w:r w:rsidRPr="00BD62E3">
        <w:rPr>
          <w:iCs/>
          <w:szCs w:val="24"/>
        </w:rPr>
        <w:t>дана</w:t>
      </w:r>
      <w:proofErr w:type="spellEnd"/>
      <w:r w:rsidRPr="00BD62E3">
        <w:rPr>
          <w:iCs/>
          <w:szCs w:val="24"/>
        </w:rPr>
        <w:t xml:space="preserve"> </w:t>
      </w:r>
      <w:r w:rsidRPr="00BD62E3">
        <w:rPr>
          <w:iCs/>
          <w:szCs w:val="24"/>
          <w:lang w:val="sr-Cyrl-RS"/>
        </w:rPr>
        <w:t>примопредаје радова.</w:t>
      </w:r>
      <w:r w:rsidRPr="00BD62E3">
        <w:rPr>
          <w:iCs/>
          <w:szCs w:val="24"/>
        </w:rPr>
        <w:t xml:space="preserve"> </w:t>
      </w:r>
      <w:proofErr w:type="spellStart"/>
      <w:r w:rsidRPr="00BD62E3">
        <w:rPr>
          <w:iCs/>
          <w:szCs w:val="24"/>
        </w:rPr>
        <w:t>Гаранција</w:t>
      </w:r>
      <w:proofErr w:type="spellEnd"/>
      <w:r w:rsidRPr="00BD62E3">
        <w:rPr>
          <w:iCs/>
          <w:szCs w:val="24"/>
        </w:rPr>
        <w:t xml:space="preserve"> </w:t>
      </w:r>
      <w:proofErr w:type="spellStart"/>
      <w:r w:rsidRPr="00BD62E3">
        <w:rPr>
          <w:iCs/>
          <w:szCs w:val="24"/>
        </w:rPr>
        <w:t>не</w:t>
      </w:r>
      <w:proofErr w:type="spellEnd"/>
      <w:r w:rsidRPr="00BD62E3">
        <w:rPr>
          <w:iCs/>
          <w:szCs w:val="24"/>
        </w:rPr>
        <w:t xml:space="preserve"> </w:t>
      </w:r>
      <w:proofErr w:type="spellStart"/>
      <w:r w:rsidRPr="00BD62E3">
        <w:rPr>
          <w:iCs/>
          <w:szCs w:val="24"/>
        </w:rPr>
        <w:t>може</w:t>
      </w:r>
      <w:proofErr w:type="spellEnd"/>
      <w:r w:rsidRPr="00BD62E3">
        <w:rPr>
          <w:iCs/>
          <w:szCs w:val="24"/>
        </w:rPr>
        <w:t xml:space="preserve"> </w:t>
      </w:r>
      <w:proofErr w:type="spellStart"/>
      <w:r w:rsidRPr="00BD62E3">
        <w:rPr>
          <w:iCs/>
          <w:szCs w:val="24"/>
        </w:rPr>
        <w:t>бити</w:t>
      </w:r>
      <w:proofErr w:type="spellEnd"/>
      <w:r w:rsidRPr="00BD62E3">
        <w:rPr>
          <w:iCs/>
          <w:szCs w:val="24"/>
        </w:rPr>
        <w:t xml:space="preserve"> </w:t>
      </w:r>
      <w:proofErr w:type="spellStart"/>
      <w:r w:rsidRPr="00BD62E3">
        <w:rPr>
          <w:iCs/>
          <w:szCs w:val="24"/>
        </w:rPr>
        <w:t>краћа</w:t>
      </w:r>
      <w:proofErr w:type="spellEnd"/>
      <w:r w:rsidRPr="00BD62E3">
        <w:rPr>
          <w:iCs/>
          <w:szCs w:val="24"/>
        </w:rPr>
        <w:t xml:space="preserve"> </w:t>
      </w:r>
      <w:proofErr w:type="spellStart"/>
      <w:r w:rsidRPr="00BD62E3">
        <w:rPr>
          <w:iCs/>
          <w:szCs w:val="24"/>
        </w:rPr>
        <w:t>од</w:t>
      </w:r>
      <w:proofErr w:type="spellEnd"/>
      <w:r w:rsidRPr="00BD62E3">
        <w:rPr>
          <w:iCs/>
          <w:szCs w:val="24"/>
        </w:rPr>
        <w:t xml:space="preserve"> 24 </w:t>
      </w:r>
      <w:proofErr w:type="spellStart"/>
      <w:r w:rsidRPr="00BD62E3">
        <w:rPr>
          <w:iCs/>
          <w:szCs w:val="24"/>
        </w:rPr>
        <w:t>месец</w:t>
      </w:r>
      <w:proofErr w:type="spellEnd"/>
      <w:r w:rsidRPr="00BD62E3">
        <w:rPr>
          <w:iCs/>
          <w:szCs w:val="24"/>
          <w:lang w:val="sr-Cyrl-RS"/>
        </w:rPr>
        <w:t>а</w:t>
      </w:r>
      <w:r w:rsidRPr="00BD62E3">
        <w:rPr>
          <w:iCs/>
          <w:szCs w:val="24"/>
        </w:rPr>
        <w:t xml:space="preserve"> </w:t>
      </w:r>
      <w:proofErr w:type="spellStart"/>
      <w:r w:rsidRPr="00BD62E3">
        <w:rPr>
          <w:iCs/>
          <w:szCs w:val="24"/>
        </w:rPr>
        <w:t>од</w:t>
      </w:r>
      <w:proofErr w:type="spellEnd"/>
      <w:r w:rsidRPr="00BD62E3">
        <w:rPr>
          <w:iCs/>
          <w:szCs w:val="24"/>
        </w:rPr>
        <w:t xml:space="preserve"> </w:t>
      </w:r>
      <w:proofErr w:type="spellStart"/>
      <w:r w:rsidRPr="00BD62E3">
        <w:rPr>
          <w:iCs/>
          <w:szCs w:val="24"/>
        </w:rPr>
        <w:t>дана</w:t>
      </w:r>
      <w:proofErr w:type="spellEnd"/>
      <w:r w:rsidRPr="00BD62E3">
        <w:rPr>
          <w:iCs/>
          <w:szCs w:val="24"/>
        </w:rPr>
        <w:t xml:space="preserve"> </w:t>
      </w:r>
      <w:proofErr w:type="spellStart"/>
      <w:r w:rsidRPr="00BD62E3">
        <w:rPr>
          <w:iCs/>
          <w:szCs w:val="24"/>
        </w:rPr>
        <w:t>примопредаје</w:t>
      </w:r>
      <w:proofErr w:type="spellEnd"/>
      <w:r w:rsidRPr="00BD62E3">
        <w:rPr>
          <w:iCs/>
          <w:szCs w:val="24"/>
        </w:rPr>
        <w:t xml:space="preserve"> </w:t>
      </w:r>
      <w:proofErr w:type="spellStart"/>
      <w:r w:rsidRPr="00BD62E3">
        <w:rPr>
          <w:iCs/>
          <w:szCs w:val="24"/>
        </w:rPr>
        <w:t>радова</w:t>
      </w:r>
      <w:proofErr w:type="spellEnd"/>
      <w:r w:rsidRPr="00BD62E3">
        <w:rPr>
          <w:iCs/>
          <w:szCs w:val="24"/>
        </w:rPr>
        <w:t xml:space="preserve">, </w:t>
      </w:r>
      <w:proofErr w:type="spellStart"/>
      <w:r w:rsidRPr="00BD62E3">
        <w:rPr>
          <w:iCs/>
          <w:szCs w:val="24"/>
        </w:rPr>
        <w:t>осим</w:t>
      </w:r>
      <w:proofErr w:type="spellEnd"/>
      <w:r w:rsidRPr="00BD62E3">
        <w:rPr>
          <w:iCs/>
          <w:szCs w:val="24"/>
        </w:rPr>
        <w:t xml:space="preserve"> </w:t>
      </w:r>
      <w:proofErr w:type="spellStart"/>
      <w:r w:rsidRPr="00BD62E3">
        <w:rPr>
          <w:iCs/>
          <w:szCs w:val="24"/>
        </w:rPr>
        <w:t>ако</w:t>
      </w:r>
      <w:proofErr w:type="spellEnd"/>
      <w:r w:rsidRPr="00BD62E3">
        <w:rPr>
          <w:iCs/>
          <w:szCs w:val="24"/>
        </w:rPr>
        <w:t xml:space="preserve"> </w:t>
      </w:r>
      <w:proofErr w:type="spellStart"/>
      <w:r w:rsidRPr="00BD62E3">
        <w:rPr>
          <w:iCs/>
          <w:szCs w:val="24"/>
        </w:rPr>
        <w:t>је</w:t>
      </w:r>
      <w:proofErr w:type="spellEnd"/>
      <w:r w:rsidRPr="00BD62E3">
        <w:rPr>
          <w:iCs/>
          <w:szCs w:val="24"/>
        </w:rPr>
        <w:t xml:space="preserve"> </w:t>
      </w:r>
      <w:proofErr w:type="spellStart"/>
      <w:r w:rsidRPr="00BD62E3">
        <w:rPr>
          <w:iCs/>
          <w:szCs w:val="24"/>
        </w:rPr>
        <w:t>Правилником</w:t>
      </w:r>
      <w:proofErr w:type="spellEnd"/>
      <w:r w:rsidRPr="00BD62E3">
        <w:rPr>
          <w:iCs/>
          <w:szCs w:val="24"/>
        </w:rPr>
        <w:t xml:space="preserve"> о </w:t>
      </w:r>
      <w:proofErr w:type="spellStart"/>
      <w:r w:rsidRPr="00BD62E3">
        <w:rPr>
          <w:iCs/>
          <w:szCs w:val="24"/>
        </w:rPr>
        <w:t>минималним</w:t>
      </w:r>
      <w:proofErr w:type="spellEnd"/>
      <w:r w:rsidRPr="00BD62E3">
        <w:rPr>
          <w:iCs/>
          <w:szCs w:val="24"/>
        </w:rPr>
        <w:t xml:space="preserve"> </w:t>
      </w:r>
      <w:proofErr w:type="spellStart"/>
      <w:r w:rsidRPr="00BD62E3">
        <w:rPr>
          <w:iCs/>
          <w:szCs w:val="24"/>
        </w:rPr>
        <w:t>гарантним</w:t>
      </w:r>
      <w:proofErr w:type="spellEnd"/>
      <w:r w:rsidRPr="00BD62E3">
        <w:rPr>
          <w:iCs/>
          <w:szCs w:val="24"/>
        </w:rPr>
        <w:t xml:space="preserve"> </w:t>
      </w:r>
      <w:proofErr w:type="spellStart"/>
      <w:r w:rsidRPr="00BD62E3">
        <w:rPr>
          <w:iCs/>
          <w:szCs w:val="24"/>
        </w:rPr>
        <w:t>роковима</w:t>
      </w:r>
      <w:proofErr w:type="spellEnd"/>
      <w:r w:rsidRPr="00BD62E3">
        <w:rPr>
          <w:iCs/>
          <w:szCs w:val="24"/>
        </w:rPr>
        <w:t xml:space="preserve"> </w:t>
      </w:r>
      <w:proofErr w:type="spellStart"/>
      <w:r w:rsidRPr="00BD62E3">
        <w:rPr>
          <w:iCs/>
          <w:szCs w:val="24"/>
        </w:rPr>
        <w:t>за</w:t>
      </w:r>
      <w:proofErr w:type="spellEnd"/>
      <w:r w:rsidRPr="00BD62E3">
        <w:rPr>
          <w:iCs/>
          <w:szCs w:val="24"/>
        </w:rPr>
        <w:t xml:space="preserve"> </w:t>
      </w:r>
      <w:proofErr w:type="spellStart"/>
      <w:r w:rsidRPr="00BD62E3">
        <w:rPr>
          <w:iCs/>
          <w:szCs w:val="24"/>
        </w:rPr>
        <w:t>поједине</w:t>
      </w:r>
      <w:proofErr w:type="spellEnd"/>
      <w:r w:rsidRPr="00BD62E3">
        <w:rPr>
          <w:iCs/>
          <w:szCs w:val="24"/>
        </w:rPr>
        <w:t xml:space="preserve"> </w:t>
      </w:r>
      <w:proofErr w:type="spellStart"/>
      <w:r w:rsidRPr="00BD62E3">
        <w:rPr>
          <w:iCs/>
          <w:szCs w:val="24"/>
        </w:rPr>
        <w:t>врсте</w:t>
      </w:r>
      <w:proofErr w:type="spellEnd"/>
      <w:r w:rsidRPr="00BD62E3">
        <w:rPr>
          <w:iCs/>
          <w:szCs w:val="24"/>
        </w:rPr>
        <w:t xml:space="preserve"> </w:t>
      </w:r>
      <w:proofErr w:type="spellStart"/>
      <w:r w:rsidRPr="00BD62E3">
        <w:rPr>
          <w:iCs/>
          <w:szCs w:val="24"/>
        </w:rPr>
        <w:t>објеката</w:t>
      </w:r>
      <w:proofErr w:type="spellEnd"/>
      <w:r w:rsidRPr="00BD62E3">
        <w:rPr>
          <w:iCs/>
          <w:szCs w:val="24"/>
        </w:rPr>
        <w:t xml:space="preserve">, </w:t>
      </w:r>
      <w:proofErr w:type="spellStart"/>
      <w:r w:rsidRPr="00BD62E3">
        <w:rPr>
          <w:iCs/>
          <w:szCs w:val="24"/>
        </w:rPr>
        <w:t>односно</w:t>
      </w:r>
      <w:proofErr w:type="spellEnd"/>
      <w:r w:rsidRPr="00BD62E3">
        <w:rPr>
          <w:iCs/>
          <w:szCs w:val="24"/>
        </w:rPr>
        <w:t xml:space="preserve"> </w:t>
      </w:r>
      <w:proofErr w:type="spellStart"/>
      <w:r w:rsidRPr="00BD62E3">
        <w:rPr>
          <w:iCs/>
          <w:szCs w:val="24"/>
        </w:rPr>
        <w:t>радова</w:t>
      </w:r>
      <w:proofErr w:type="spellEnd"/>
      <w:r w:rsidRPr="00BD62E3">
        <w:rPr>
          <w:iCs/>
          <w:szCs w:val="24"/>
        </w:rPr>
        <w:t xml:space="preserve"> </w:t>
      </w:r>
      <w:proofErr w:type="spellStart"/>
      <w:r w:rsidRPr="00BD62E3">
        <w:rPr>
          <w:iCs/>
          <w:szCs w:val="24"/>
        </w:rPr>
        <w:t>другачије</w:t>
      </w:r>
      <w:proofErr w:type="spellEnd"/>
      <w:r w:rsidRPr="00BD62E3">
        <w:rPr>
          <w:iCs/>
          <w:szCs w:val="24"/>
        </w:rPr>
        <w:t xml:space="preserve"> </w:t>
      </w:r>
      <w:proofErr w:type="spellStart"/>
      <w:r w:rsidRPr="00BD62E3">
        <w:rPr>
          <w:iCs/>
          <w:szCs w:val="24"/>
        </w:rPr>
        <w:t>одређено</w:t>
      </w:r>
      <w:proofErr w:type="spellEnd"/>
      <w:r w:rsidRPr="00BD62E3">
        <w:rPr>
          <w:iCs/>
          <w:szCs w:val="24"/>
        </w:rPr>
        <w:t xml:space="preserve">. </w:t>
      </w:r>
    </w:p>
    <w:p w:rsidR="00E778F8" w:rsidRPr="00BD62E3" w:rsidRDefault="00E778F8" w:rsidP="00E778F8">
      <w:pPr>
        <w:ind w:firstLine="708"/>
        <w:jc w:val="both"/>
        <w:rPr>
          <w:iCs/>
          <w:szCs w:val="24"/>
          <w:lang w:val="sr-Cyrl-RS"/>
        </w:rPr>
      </w:pPr>
      <w:r w:rsidRPr="00BD62E3">
        <w:rPr>
          <w:iCs/>
          <w:szCs w:val="24"/>
          <w:lang w:val="sr-Cyrl-RS"/>
        </w:rPr>
        <w:t xml:space="preserve">За уграђене материјале важи гарантни рок у складу са условима произвођача, који тече од дана извршене примопредаје радова. </w:t>
      </w:r>
    </w:p>
    <w:p w:rsidR="00E778F8" w:rsidRPr="00BD62E3" w:rsidRDefault="00E778F8" w:rsidP="00E778F8">
      <w:pPr>
        <w:jc w:val="both"/>
        <w:rPr>
          <w:iCs/>
          <w:szCs w:val="24"/>
          <w:lang w:val="sr-Cyrl-RS"/>
        </w:rPr>
      </w:pPr>
    </w:p>
    <w:p w:rsidR="00E778F8" w:rsidRPr="00BD62E3" w:rsidRDefault="00E778F8" w:rsidP="00E778F8">
      <w:pPr>
        <w:jc w:val="both"/>
        <w:rPr>
          <w:b/>
          <w:i/>
          <w:iCs/>
          <w:szCs w:val="24"/>
          <w:lang w:val="sr-Cyrl-RS"/>
        </w:rPr>
      </w:pPr>
      <w:r w:rsidRPr="00BD62E3">
        <w:rPr>
          <w:b/>
          <w:bCs/>
          <w:i/>
          <w:iCs/>
          <w:szCs w:val="24"/>
          <w:lang w:val="sr-Cyrl-RS"/>
        </w:rPr>
        <w:t xml:space="preserve">8.3. </w:t>
      </w:r>
      <w:r w:rsidRPr="00BD62E3">
        <w:rPr>
          <w:b/>
          <w:i/>
          <w:iCs/>
          <w:szCs w:val="24"/>
          <w:u w:val="single"/>
          <w:lang w:val="sr-Cyrl-RS"/>
        </w:rPr>
        <w:t>Захтев у погледу рока и места извођења радова</w:t>
      </w:r>
    </w:p>
    <w:p w:rsidR="00E778F8" w:rsidRPr="00BD62E3" w:rsidRDefault="00E778F8" w:rsidP="00E778F8">
      <w:pPr>
        <w:widowControl w:val="0"/>
        <w:autoSpaceDE w:val="0"/>
        <w:autoSpaceDN w:val="0"/>
        <w:adjustRightInd w:val="0"/>
        <w:ind w:firstLine="709"/>
        <w:jc w:val="both"/>
        <w:rPr>
          <w:szCs w:val="24"/>
          <w:lang w:val="sr-Cyrl-RS"/>
        </w:rPr>
      </w:pPr>
      <w:r w:rsidRPr="00BD62E3">
        <w:rPr>
          <w:szCs w:val="24"/>
          <w:lang w:val="sr-Cyrl-CS" w:eastAsia="sr-Cyrl-CS"/>
        </w:rPr>
        <w:t xml:space="preserve">Рок за извођење грађевинских радова који су предмет јавне набавке </w:t>
      </w:r>
      <w:r w:rsidRPr="00BD62E3">
        <w:rPr>
          <w:szCs w:val="24"/>
          <w:lang w:val="sr-Cyrl-RS"/>
        </w:rPr>
        <w:t xml:space="preserve">не може </w:t>
      </w:r>
      <w:r w:rsidRPr="00BD62E3">
        <w:rPr>
          <w:color w:val="000000"/>
          <w:szCs w:val="24"/>
          <w:lang w:val="sr-Cyrl-RS"/>
        </w:rPr>
        <w:t xml:space="preserve">бити дужи од </w:t>
      </w:r>
      <w:r w:rsidRPr="00BD62E3">
        <w:rPr>
          <w:color w:val="FF0000"/>
          <w:szCs w:val="24"/>
          <w:lang w:val="sr-Cyrl-RS"/>
        </w:rPr>
        <w:t>150 (</w:t>
      </w:r>
      <w:proofErr w:type="spellStart"/>
      <w:r w:rsidRPr="00BD62E3">
        <w:rPr>
          <w:color w:val="FF0000"/>
          <w:szCs w:val="24"/>
          <w:lang w:val="sr-Cyrl-RS"/>
        </w:rPr>
        <w:t>стопедесет</w:t>
      </w:r>
      <w:proofErr w:type="spellEnd"/>
      <w:r w:rsidRPr="00BD62E3">
        <w:rPr>
          <w:color w:val="FF0000"/>
          <w:szCs w:val="24"/>
          <w:lang w:val="sr-Cyrl-RS"/>
        </w:rPr>
        <w:t xml:space="preserve">) </w:t>
      </w:r>
      <w:r w:rsidRPr="00BD62E3">
        <w:rPr>
          <w:color w:val="FF0000"/>
          <w:szCs w:val="24"/>
          <w:lang w:val="ru-RU"/>
        </w:rPr>
        <w:t>календарских дана</w:t>
      </w:r>
      <w:r w:rsidRPr="00BD62E3">
        <w:rPr>
          <w:color w:val="000000" w:themeColor="text1"/>
          <w:szCs w:val="24"/>
          <w:lang w:val="ru-RU"/>
        </w:rPr>
        <w:t xml:space="preserve"> </w:t>
      </w:r>
      <w:r w:rsidRPr="00BD62E3">
        <w:rPr>
          <w:szCs w:val="24"/>
          <w:lang w:val="sr-Cyrl-RS"/>
        </w:rPr>
        <w:t>од увођења у посао понуђача- извођача радова. Надзор је дужан да Извођача уведе у посао 20 дана од потписивања Уговора уколико другачије није договорено.</w:t>
      </w:r>
    </w:p>
    <w:p w:rsidR="00E778F8" w:rsidRPr="00BD62E3" w:rsidRDefault="00E778F8" w:rsidP="00E778F8">
      <w:pPr>
        <w:widowControl w:val="0"/>
        <w:autoSpaceDE w:val="0"/>
        <w:autoSpaceDN w:val="0"/>
        <w:adjustRightInd w:val="0"/>
        <w:ind w:firstLine="709"/>
        <w:jc w:val="both"/>
        <w:rPr>
          <w:szCs w:val="24"/>
          <w:lang w:val="sr-Cyrl-CS" w:eastAsia="sr-Cyrl-CS"/>
        </w:rPr>
      </w:pPr>
      <w:r w:rsidRPr="00BD62E3">
        <w:rPr>
          <w:szCs w:val="24"/>
          <w:lang w:val="sr-Cyrl-CS" w:eastAsia="sr-Cyrl-CS"/>
        </w:rPr>
        <w:t>Радови на објекту изводе се  без фаза извођења.</w:t>
      </w:r>
    </w:p>
    <w:p w:rsidR="00E778F8" w:rsidRPr="00BD62E3" w:rsidRDefault="00E778F8" w:rsidP="00E778F8">
      <w:pPr>
        <w:widowControl w:val="0"/>
        <w:autoSpaceDE w:val="0"/>
        <w:autoSpaceDN w:val="0"/>
        <w:adjustRightInd w:val="0"/>
        <w:ind w:firstLine="709"/>
        <w:jc w:val="both"/>
        <w:rPr>
          <w:iCs/>
          <w:szCs w:val="24"/>
          <w:lang w:val="sr-Cyrl-RS"/>
        </w:rPr>
      </w:pPr>
      <w:r w:rsidRPr="00BD62E3">
        <w:rPr>
          <w:szCs w:val="24"/>
          <w:lang w:val="sr-Cyrl-CS" w:eastAsia="sr-Cyrl-CS"/>
        </w:rPr>
        <w:t>Место</w:t>
      </w:r>
      <w:r w:rsidRPr="00BD62E3">
        <w:rPr>
          <w:iCs/>
          <w:szCs w:val="24"/>
          <w:lang w:val="sr-Cyrl-CS"/>
        </w:rPr>
        <w:t xml:space="preserve"> извођења радова</w:t>
      </w:r>
      <w:r w:rsidRPr="00BD62E3">
        <w:rPr>
          <w:iCs/>
          <w:szCs w:val="24"/>
          <w:lang w:val="sr-Cyrl-RS"/>
        </w:rPr>
        <w:t xml:space="preserve"> - на К.П.БР. 2002, 2003, 2035/3, 2126/7, 2126/8, 2126/9, 2126/10,</w:t>
      </w:r>
    </w:p>
    <w:p w:rsidR="00E778F8" w:rsidRPr="00BD62E3" w:rsidRDefault="00E778F8" w:rsidP="00E778F8">
      <w:pPr>
        <w:widowControl w:val="0"/>
        <w:autoSpaceDE w:val="0"/>
        <w:autoSpaceDN w:val="0"/>
        <w:adjustRightInd w:val="0"/>
        <w:ind w:firstLine="709"/>
        <w:jc w:val="both"/>
        <w:rPr>
          <w:b/>
          <w:i/>
          <w:szCs w:val="24"/>
          <w:lang w:val="sr-Cyrl-RS"/>
        </w:rPr>
      </w:pPr>
      <w:r w:rsidRPr="00BD62E3">
        <w:rPr>
          <w:iCs/>
          <w:szCs w:val="24"/>
          <w:lang w:val="sr-Cyrl-RS"/>
        </w:rPr>
        <w:t xml:space="preserve">6902/1, све у К.О. </w:t>
      </w:r>
      <w:proofErr w:type="spellStart"/>
      <w:r w:rsidRPr="00BD62E3">
        <w:rPr>
          <w:iCs/>
          <w:szCs w:val="24"/>
          <w:lang w:val="sr-Cyrl-RS"/>
        </w:rPr>
        <w:t>Малошиште</w:t>
      </w:r>
      <w:proofErr w:type="spellEnd"/>
      <w:r w:rsidRPr="00BD62E3">
        <w:rPr>
          <w:iCs/>
          <w:szCs w:val="24"/>
          <w:lang w:val="sr-Cyrl-RS"/>
        </w:rPr>
        <w:t xml:space="preserve">, ул. </w:t>
      </w:r>
      <w:proofErr w:type="spellStart"/>
      <w:r w:rsidRPr="00BD62E3">
        <w:rPr>
          <w:iCs/>
          <w:szCs w:val="24"/>
          <w:lang w:val="sr-Cyrl-RS"/>
        </w:rPr>
        <w:t>Заплањска</w:t>
      </w:r>
      <w:proofErr w:type="spellEnd"/>
      <w:r w:rsidRPr="00BD62E3">
        <w:rPr>
          <w:iCs/>
          <w:szCs w:val="24"/>
          <w:lang w:val="sr-Cyrl-RS"/>
        </w:rPr>
        <w:t>, општина Дољевац.</w:t>
      </w:r>
    </w:p>
    <w:p w:rsidR="00E778F8" w:rsidRPr="00BD62E3" w:rsidRDefault="00E778F8" w:rsidP="00E778F8">
      <w:pPr>
        <w:jc w:val="both"/>
        <w:rPr>
          <w:b/>
          <w:bCs/>
          <w:i/>
          <w:iCs/>
          <w:szCs w:val="24"/>
          <w:lang w:val="sr-Cyrl-RS"/>
        </w:rPr>
      </w:pPr>
    </w:p>
    <w:p w:rsidR="00E778F8" w:rsidRPr="00BD62E3" w:rsidRDefault="00E778F8" w:rsidP="00E778F8">
      <w:pPr>
        <w:jc w:val="both"/>
        <w:rPr>
          <w:b/>
          <w:i/>
          <w:iCs/>
          <w:szCs w:val="24"/>
          <w:lang w:val="sr-Cyrl-RS"/>
        </w:rPr>
      </w:pPr>
      <w:r w:rsidRPr="00BD62E3">
        <w:rPr>
          <w:b/>
          <w:bCs/>
          <w:iCs/>
          <w:szCs w:val="24"/>
          <w:u w:val="single"/>
          <w:lang w:val="sr-Cyrl-RS"/>
        </w:rPr>
        <w:t xml:space="preserve">8.4. </w:t>
      </w:r>
      <w:r w:rsidRPr="00BD62E3">
        <w:rPr>
          <w:b/>
          <w:i/>
          <w:iCs/>
          <w:szCs w:val="24"/>
          <w:u w:val="single"/>
          <w:lang w:val="sr-Cyrl-RS"/>
        </w:rPr>
        <w:t>Захтев у погледу рока важења понуде</w:t>
      </w:r>
    </w:p>
    <w:p w:rsidR="00E778F8" w:rsidRPr="00BD62E3" w:rsidRDefault="00E778F8" w:rsidP="00E778F8">
      <w:pPr>
        <w:ind w:firstLine="708"/>
        <w:jc w:val="both"/>
        <w:rPr>
          <w:iCs/>
          <w:szCs w:val="24"/>
          <w:lang w:val="sr-Cyrl-RS"/>
        </w:rPr>
      </w:pPr>
      <w:r w:rsidRPr="00BD62E3">
        <w:rPr>
          <w:iCs/>
          <w:szCs w:val="24"/>
          <w:lang w:val="sr-Cyrl-RS"/>
        </w:rPr>
        <w:t xml:space="preserve">Рок важења понуде </w:t>
      </w:r>
      <w:r w:rsidRPr="00BD62E3">
        <w:rPr>
          <w:b/>
          <w:iCs/>
          <w:szCs w:val="24"/>
          <w:lang w:val="sr-Cyrl-RS"/>
        </w:rPr>
        <w:t xml:space="preserve">не може бити краћи од 60 дана </w:t>
      </w:r>
      <w:r w:rsidRPr="00BD62E3">
        <w:rPr>
          <w:iCs/>
          <w:szCs w:val="24"/>
          <w:lang w:val="sr-Cyrl-RS"/>
        </w:rPr>
        <w:t>од дана отварања понуда.</w:t>
      </w:r>
    </w:p>
    <w:p w:rsidR="00E778F8" w:rsidRPr="00BD62E3" w:rsidRDefault="00E778F8" w:rsidP="00E778F8">
      <w:pPr>
        <w:ind w:firstLine="708"/>
        <w:jc w:val="both"/>
        <w:rPr>
          <w:iCs/>
          <w:szCs w:val="24"/>
          <w:lang w:val="sr-Cyrl-RS"/>
        </w:rPr>
      </w:pPr>
      <w:r w:rsidRPr="00BD62E3">
        <w:rPr>
          <w:iCs/>
          <w:szCs w:val="24"/>
          <w:lang w:val="sr-Cyrl-RS"/>
        </w:rPr>
        <w:t>У случају истека рока важења понуде, наручилац је дужан да у писаном облику затражи од понуђача продужење рока важења понуде.</w:t>
      </w:r>
    </w:p>
    <w:p w:rsidR="00E778F8" w:rsidRPr="00BD62E3" w:rsidRDefault="00E778F8" w:rsidP="00E778F8">
      <w:pPr>
        <w:ind w:firstLine="708"/>
        <w:jc w:val="both"/>
        <w:rPr>
          <w:iCs/>
          <w:szCs w:val="24"/>
          <w:lang w:val="sr-Cyrl-RS"/>
        </w:rPr>
      </w:pPr>
      <w:r w:rsidRPr="00BD62E3">
        <w:rPr>
          <w:iCs/>
          <w:szCs w:val="24"/>
          <w:lang w:val="sr-Cyrl-RS"/>
        </w:rPr>
        <w:t>Понуђач који прихвати захтев за продужење рока важења понуде на може мењати понуду.</w:t>
      </w:r>
    </w:p>
    <w:p w:rsidR="00E778F8" w:rsidRPr="00BD62E3" w:rsidRDefault="00E778F8" w:rsidP="00E778F8">
      <w:pPr>
        <w:jc w:val="both"/>
        <w:rPr>
          <w:color w:val="0070C0"/>
          <w:spacing w:val="-1"/>
          <w:lang w:val="sr-Cyrl-RS"/>
        </w:rPr>
      </w:pPr>
    </w:p>
    <w:p w:rsidR="00E778F8" w:rsidRPr="00BD62E3" w:rsidRDefault="00E778F8" w:rsidP="00E778F8">
      <w:pPr>
        <w:jc w:val="both"/>
        <w:rPr>
          <w:b/>
          <w:i/>
          <w:iCs/>
          <w:szCs w:val="24"/>
          <w:u w:val="single"/>
          <w:lang w:val="sr-Cyrl-RS"/>
        </w:rPr>
      </w:pPr>
      <w:r w:rsidRPr="00BD62E3">
        <w:rPr>
          <w:b/>
          <w:szCs w:val="24"/>
          <w:u w:val="single"/>
          <w:lang w:val="sr-Cyrl-RS"/>
        </w:rPr>
        <w:t xml:space="preserve">8.5. </w:t>
      </w:r>
      <w:r w:rsidRPr="00BD62E3">
        <w:rPr>
          <w:b/>
          <w:i/>
          <w:szCs w:val="24"/>
          <w:u w:val="single"/>
          <w:lang w:val="sr-Cyrl-RS"/>
        </w:rPr>
        <w:t>Други захтеви-Полиса осигурања</w:t>
      </w:r>
    </w:p>
    <w:p w:rsidR="00E778F8" w:rsidRPr="00BD62E3" w:rsidRDefault="00E778F8" w:rsidP="00E778F8">
      <w:pPr>
        <w:ind w:firstLine="708"/>
        <w:jc w:val="both"/>
        <w:rPr>
          <w:iCs/>
          <w:szCs w:val="24"/>
          <w:lang w:val="sr-Cyrl-RS"/>
        </w:rPr>
      </w:pPr>
      <w:r w:rsidRPr="00BD62E3">
        <w:rPr>
          <w:iCs/>
          <w:szCs w:val="24"/>
          <w:lang w:val="sr-Cyrl-RS"/>
        </w:rPr>
        <w:t xml:space="preserve">Изабрани понуђач (извођач радова) је дужан да осигура радове, раднике, материјал и опрему од уобичајених ризика до њихове пуне вредности </w:t>
      </w:r>
      <w:r w:rsidRPr="00BD62E3">
        <w:rPr>
          <w:b/>
          <w:iCs/>
          <w:szCs w:val="24"/>
          <w:lang w:val="sr-Cyrl-RS"/>
        </w:rPr>
        <w:t>(осигурање објекта у изградњи</w:t>
      </w:r>
      <w:r w:rsidRPr="00BD62E3">
        <w:rPr>
          <w:iCs/>
          <w:szCs w:val="24"/>
          <w:lang w:val="sr-Cyrl-RS"/>
        </w:rPr>
        <w:t>) и достави наручиоцу, најкасније 15</w:t>
      </w:r>
      <w:r w:rsidRPr="00BD62E3">
        <w:rPr>
          <w:b/>
          <w:i/>
          <w:iCs/>
          <w:szCs w:val="24"/>
          <w:lang w:val="sr-Cyrl-RS"/>
        </w:rPr>
        <w:t xml:space="preserve"> (петнаест) дана од дана закључења уговора</w:t>
      </w:r>
      <w:r w:rsidRPr="00BD62E3">
        <w:rPr>
          <w:iCs/>
          <w:szCs w:val="24"/>
          <w:lang w:val="sr-Cyrl-RS"/>
        </w:rPr>
        <w:t xml:space="preserve">, полису осигурања, оригинал или оверену копију, са роком важења за цео период извођења радова. </w:t>
      </w:r>
    </w:p>
    <w:p w:rsidR="00E778F8" w:rsidRPr="00BD62E3" w:rsidRDefault="00E778F8" w:rsidP="00E778F8">
      <w:pPr>
        <w:ind w:firstLine="708"/>
        <w:jc w:val="both"/>
        <w:rPr>
          <w:iCs/>
          <w:szCs w:val="24"/>
          <w:lang w:val="sr-Cyrl-RS"/>
        </w:rPr>
      </w:pPr>
      <w:r w:rsidRPr="00BD62E3">
        <w:rPr>
          <w:iCs/>
          <w:szCs w:val="24"/>
          <w:lang w:val="sr-Cyrl-RS"/>
        </w:rPr>
        <w:t xml:space="preserve">Изабрани понуђач (извођач радова) је такође дужан да, најкасније у року од </w:t>
      </w:r>
      <w:r w:rsidRPr="00BD62E3">
        <w:rPr>
          <w:b/>
          <w:iCs/>
          <w:szCs w:val="24"/>
          <w:lang w:val="sr-Latn-RS"/>
        </w:rPr>
        <w:t>5 (</w:t>
      </w:r>
      <w:r w:rsidRPr="00BD62E3">
        <w:rPr>
          <w:b/>
          <w:i/>
          <w:iCs/>
          <w:szCs w:val="24"/>
          <w:lang w:val="sr-Cyrl-RS"/>
        </w:rPr>
        <w:t>пет</w:t>
      </w:r>
      <w:r w:rsidRPr="00BD62E3">
        <w:rPr>
          <w:b/>
          <w:i/>
          <w:iCs/>
          <w:szCs w:val="24"/>
          <w:lang w:val="sr-Latn-RS"/>
        </w:rPr>
        <w:t>)</w:t>
      </w:r>
      <w:r w:rsidRPr="00BD62E3">
        <w:rPr>
          <w:b/>
          <w:i/>
          <w:iCs/>
          <w:szCs w:val="24"/>
          <w:lang w:val="sr-Cyrl-RS"/>
        </w:rPr>
        <w:t xml:space="preserve"> дана од дана закључења уговора</w:t>
      </w:r>
      <w:r w:rsidRPr="00BD62E3">
        <w:rPr>
          <w:iCs/>
          <w:szCs w:val="24"/>
          <w:lang w:val="sr-Cyrl-RS"/>
        </w:rPr>
        <w:t xml:space="preserve">, достави наручиоцу </w:t>
      </w:r>
      <w:r w:rsidRPr="00BD62E3">
        <w:rPr>
          <w:b/>
          <w:iCs/>
          <w:szCs w:val="24"/>
          <w:lang w:val="sr-Cyrl-RS"/>
        </w:rPr>
        <w:t>полису осигурања од одговорности за штету причињену трећим лицима и стварима трећих лица</w:t>
      </w:r>
      <w:r w:rsidRPr="00BD62E3">
        <w:rPr>
          <w:iCs/>
          <w:szCs w:val="24"/>
          <w:lang w:val="sr-Cyrl-RS"/>
        </w:rPr>
        <w:t>, оригинал или оверену копију, са роком важења за цео период извођења радова, у свему према важећим прописима.</w:t>
      </w:r>
    </w:p>
    <w:p w:rsidR="00E778F8" w:rsidRPr="00BD62E3" w:rsidRDefault="00E778F8" w:rsidP="00E778F8">
      <w:pPr>
        <w:ind w:firstLine="708"/>
        <w:jc w:val="both"/>
        <w:rPr>
          <w:iCs/>
          <w:szCs w:val="24"/>
          <w:lang w:val="sr-Cyrl-RS"/>
        </w:rPr>
      </w:pPr>
      <w:r w:rsidRPr="00BD62E3">
        <w:rPr>
          <w:iCs/>
          <w:szCs w:val="24"/>
          <w:lang w:val="sr-Cyrl-RS"/>
        </w:rPr>
        <w:t xml:space="preserve">Уколико се рок за извођење радова продужи, изабрани понуђач (извођач радова) је дужан да достави, пре истека уговореног рока, полисе осигурања са новим периодом осигурања. </w:t>
      </w:r>
    </w:p>
    <w:p w:rsidR="00E778F8" w:rsidRPr="00BD62E3" w:rsidRDefault="00E778F8" w:rsidP="00E778F8">
      <w:pPr>
        <w:ind w:firstLine="708"/>
        <w:jc w:val="both"/>
        <w:rPr>
          <w:b/>
          <w:bCs/>
          <w:i/>
          <w:iCs/>
          <w:szCs w:val="24"/>
          <w:lang w:val="sr-Cyrl-RS"/>
        </w:rPr>
      </w:pPr>
      <w:r w:rsidRPr="00BD62E3">
        <w:rPr>
          <w:iCs/>
          <w:szCs w:val="24"/>
          <w:lang w:val="sr-Cyrl-RS"/>
        </w:rPr>
        <w:lastRenderedPageBreak/>
        <w:t xml:space="preserve">Понуђач попуњава Образац изјаве о достављању полисе осигурања, који је дат у Поглављу </w:t>
      </w:r>
      <w:r w:rsidRPr="00BD62E3">
        <w:rPr>
          <w:b/>
          <w:bCs/>
          <w:i/>
          <w:iCs/>
          <w:szCs w:val="24"/>
        </w:rPr>
        <w:t>XVI</w:t>
      </w:r>
      <w:r w:rsidRPr="00BD62E3">
        <w:rPr>
          <w:b/>
          <w:bCs/>
          <w:i/>
          <w:iCs/>
          <w:szCs w:val="24"/>
          <w:lang w:val="sr-Cyrl-RS"/>
        </w:rPr>
        <w:t>. Конкурсне документације.</w:t>
      </w:r>
    </w:p>
    <w:p w:rsidR="00E778F8" w:rsidRPr="00BD62E3" w:rsidRDefault="00E778F8" w:rsidP="00E778F8">
      <w:pPr>
        <w:pStyle w:val="Heading3"/>
        <w:rPr>
          <w:lang w:val="sr-Cyrl-RS"/>
        </w:rPr>
      </w:pPr>
      <w:r w:rsidRPr="00BD62E3">
        <w:t>ВАЛУТА И НАЧИН НА КОЈИ МОРА ДА БУДЕ НАВЕДЕНА И ИЗРАЖЕНА ЦЕНА У ПОНУДИ</w:t>
      </w:r>
    </w:p>
    <w:p w:rsidR="00E778F8" w:rsidRPr="00BD62E3" w:rsidRDefault="00E778F8" w:rsidP="00E778F8">
      <w:pPr>
        <w:ind w:firstLine="708"/>
        <w:jc w:val="both"/>
        <w:rPr>
          <w:iCs/>
          <w:szCs w:val="24"/>
          <w:lang w:val="sr-Cyrl-RS"/>
        </w:rPr>
      </w:pPr>
      <w:r w:rsidRPr="00BD62E3">
        <w:rPr>
          <w:iCs/>
          <w:szCs w:val="24"/>
          <w:lang w:val="sr-Cyrl-RS"/>
        </w:rPr>
        <w:t xml:space="preserve">Цена мора бити исказана у динарима, са и </w:t>
      </w:r>
      <w:r w:rsidRPr="00BD62E3">
        <w:rPr>
          <w:iCs/>
          <w:color w:val="00000A"/>
          <w:szCs w:val="24"/>
          <w:lang w:val="sr-Cyrl-RS"/>
        </w:rPr>
        <w:t>без пореза на додату вредност,</w:t>
      </w:r>
      <w:r w:rsidRPr="00BD62E3">
        <w:rPr>
          <w:color w:val="00000A"/>
          <w:szCs w:val="24"/>
          <w:lang w:val="sr-Cyrl-RS"/>
        </w:rPr>
        <w:t xml:space="preserve"> </w:t>
      </w:r>
      <w:r w:rsidRPr="00BD62E3">
        <w:rPr>
          <w:szCs w:val="24"/>
          <w:lang w:val="sr-Cyrl-RS"/>
        </w:rPr>
        <w:t xml:space="preserve">са урачунатим свим трошковима које понуђач има у реализацији предметне јавне набавке, с тим да ће се </w:t>
      </w:r>
      <w:r w:rsidRPr="00BD62E3">
        <w:rPr>
          <w:b/>
          <w:i/>
          <w:szCs w:val="24"/>
          <w:lang w:val="sr-Cyrl-RS"/>
        </w:rPr>
        <w:t>за оцену понуде узимати у обзир цена без пореза на додату вредност</w:t>
      </w:r>
      <w:r w:rsidRPr="00BD62E3">
        <w:rPr>
          <w:szCs w:val="24"/>
          <w:lang w:val="sr-Cyrl-RS"/>
        </w:rPr>
        <w:t>.</w:t>
      </w:r>
    </w:p>
    <w:p w:rsidR="00E778F8" w:rsidRPr="00BD62E3" w:rsidRDefault="00E778F8" w:rsidP="00E778F8">
      <w:pPr>
        <w:ind w:firstLine="708"/>
        <w:jc w:val="both"/>
        <w:rPr>
          <w:szCs w:val="24"/>
          <w:lang w:val="sr-Cyrl-RS"/>
        </w:rPr>
      </w:pPr>
      <w:r w:rsidRPr="00BD62E3">
        <w:rPr>
          <w:iCs/>
          <w:szCs w:val="24"/>
          <w:lang w:val="sr-Cyrl-RS"/>
        </w:rPr>
        <w:t>Цена је фиксна и не може се мењати.</w:t>
      </w:r>
      <w:r w:rsidRPr="00BD62E3">
        <w:rPr>
          <w:szCs w:val="24"/>
          <w:lang w:val="sr-Cyrl-RS"/>
        </w:rPr>
        <w:t xml:space="preserve"> </w:t>
      </w:r>
    </w:p>
    <w:p w:rsidR="00E778F8" w:rsidRPr="00BD62E3" w:rsidRDefault="00E778F8" w:rsidP="00E778F8">
      <w:pPr>
        <w:ind w:firstLine="708"/>
        <w:jc w:val="both"/>
        <w:rPr>
          <w:iCs/>
          <w:szCs w:val="24"/>
          <w:lang w:val="sr-Cyrl-RS"/>
        </w:rPr>
      </w:pPr>
      <w:r w:rsidRPr="00BD62E3">
        <w:rPr>
          <w:szCs w:val="24"/>
          <w:lang w:val="sr-Cyrl-RS"/>
        </w:rPr>
        <w:t>Ако је у понуди исказана неуобичајено ниска цена, наручилац ће поступити у складу са чланом 92. Закона.</w:t>
      </w:r>
    </w:p>
    <w:p w:rsidR="00E778F8" w:rsidRPr="00BD62E3" w:rsidRDefault="00E778F8" w:rsidP="00E778F8">
      <w:pPr>
        <w:ind w:firstLine="708"/>
        <w:jc w:val="both"/>
        <w:rPr>
          <w:b/>
          <w:i/>
          <w:iCs/>
          <w:szCs w:val="24"/>
          <w:lang w:val="sr-Cyrl-RS"/>
        </w:rPr>
      </w:pPr>
      <w:r w:rsidRPr="00BD62E3">
        <w:rPr>
          <w:iCs/>
          <w:szCs w:val="24"/>
          <w:lang w:val="sr-Cyrl-RS"/>
        </w:rPr>
        <w:t>Ако понуђена цена укључује увозну царину и друге дажбине, понуђач је дужан да тај део одвојено искаже у динарима.</w:t>
      </w:r>
    </w:p>
    <w:p w:rsidR="00E778F8" w:rsidRPr="00BD62E3" w:rsidRDefault="00E778F8" w:rsidP="00E778F8">
      <w:pPr>
        <w:pStyle w:val="Heading3"/>
      </w:pPr>
      <w:r w:rsidRPr="00BD62E3">
        <w:t xml:space="preserve"> ПОДАЦИ О ДРЖАВНОМ ОРГАНУ ИЛИ ОРГАНИЗАЦИЈИ, ОДНОСНО ОРГАНУ ИЛИ СЛУЖБИ ТЕРИТОРИЈАЛНЕ АУТОНОМИЈЕ  ИЛИ ЛОКАЛНЕ САМОУПРАВЕ ГДЕ СЕ МОГУ</w:t>
      </w:r>
      <w:r w:rsidRPr="00BD62E3">
        <w:rPr>
          <w:lang w:val="sr-Cyrl-RS"/>
        </w:rPr>
        <w:t xml:space="preserve"> </w:t>
      </w:r>
      <w:r w:rsidRPr="00BD62E3">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E778F8" w:rsidRPr="00BD62E3" w:rsidRDefault="00E778F8" w:rsidP="00E778F8">
      <w:pPr>
        <w:ind w:firstLine="708"/>
        <w:jc w:val="both"/>
        <w:rPr>
          <w:rFonts w:eastAsia="TimesNewRomanPSMT"/>
          <w:bCs/>
          <w:iCs/>
          <w:szCs w:val="24"/>
        </w:rPr>
      </w:pPr>
      <w:proofErr w:type="spellStart"/>
      <w:r w:rsidRPr="00BD62E3">
        <w:rPr>
          <w:rFonts w:eastAsia="TimesNewRomanPSMT"/>
          <w:bCs/>
          <w:iCs/>
          <w:szCs w:val="24"/>
        </w:rPr>
        <w:t>Подаци</w:t>
      </w:r>
      <w:proofErr w:type="spellEnd"/>
      <w:r w:rsidRPr="00BD62E3">
        <w:rPr>
          <w:rFonts w:eastAsia="TimesNewRomanPSMT"/>
          <w:bCs/>
          <w:iCs/>
          <w:szCs w:val="24"/>
        </w:rPr>
        <w:t xml:space="preserve"> о </w:t>
      </w:r>
      <w:proofErr w:type="spellStart"/>
      <w:r w:rsidRPr="00BD62E3">
        <w:rPr>
          <w:rFonts w:eastAsia="TimesNewRomanPSMT"/>
          <w:bCs/>
          <w:iCs/>
          <w:szCs w:val="24"/>
        </w:rPr>
        <w:t>пореским</w:t>
      </w:r>
      <w:proofErr w:type="spellEnd"/>
      <w:r w:rsidRPr="00BD62E3">
        <w:rPr>
          <w:rFonts w:eastAsia="TimesNewRomanPSMT"/>
          <w:bCs/>
          <w:iCs/>
          <w:szCs w:val="24"/>
        </w:rPr>
        <w:t xml:space="preserve"> </w:t>
      </w:r>
      <w:proofErr w:type="spellStart"/>
      <w:r w:rsidRPr="00BD62E3">
        <w:rPr>
          <w:rFonts w:eastAsia="TimesNewRomanPSMT"/>
          <w:bCs/>
          <w:iCs/>
          <w:szCs w:val="24"/>
        </w:rPr>
        <w:t>обавезама</w:t>
      </w:r>
      <w:proofErr w:type="spellEnd"/>
      <w:r w:rsidRPr="00BD62E3">
        <w:rPr>
          <w:rFonts w:eastAsia="TimesNewRomanPSMT"/>
          <w:bCs/>
          <w:iCs/>
          <w:szCs w:val="24"/>
        </w:rPr>
        <w:t xml:space="preserve"> </w:t>
      </w:r>
      <w:proofErr w:type="spellStart"/>
      <w:r w:rsidRPr="00BD62E3">
        <w:rPr>
          <w:rFonts w:eastAsia="TimesNewRomanPSMT"/>
          <w:bCs/>
          <w:iCs/>
          <w:szCs w:val="24"/>
        </w:rPr>
        <w:t>се</w:t>
      </w:r>
      <w:proofErr w:type="spellEnd"/>
      <w:r w:rsidRPr="00BD62E3">
        <w:rPr>
          <w:rFonts w:eastAsia="TimesNewRomanPSMT"/>
          <w:bCs/>
          <w:iCs/>
          <w:szCs w:val="24"/>
        </w:rPr>
        <w:t xml:space="preserve"> </w:t>
      </w:r>
      <w:proofErr w:type="spellStart"/>
      <w:r w:rsidRPr="00BD62E3">
        <w:rPr>
          <w:rFonts w:eastAsia="TimesNewRomanPSMT"/>
          <w:bCs/>
          <w:iCs/>
          <w:szCs w:val="24"/>
        </w:rPr>
        <w:t>могу</w:t>
      </w:r>
      <w:proofErr w:type="spellEnd"/>
      <w:r w:rsidRPr="00BD62E3">
        <w:rPr>
          <w:rFonts w:eastAsia="TimesNewRomanPSMT"/>
          <w:bCs/>
          <w:iCs/>
          <w:szCs w:val="24"/>
        </w:rPr>
        <w:t xml:space="preserve"> </w:t>
      </w:r>
      <w:proofErr w:type="spellStart"/>
      <w:r w:rsidRPr="00BD62E3">
        <w:rPr>
          <w:rFonts w:eastAsia="TimesNewRomanPSMT"/>
          <w:bCs/>
          <w:iCs/>
          <w:szCs w:val="24"/>
        </w:rPr>
        <w:t>добити</w:t>
      </w:r>
      <w:proofErr w:type="spellEnd"/>
      <w:r w:rsidRPr="00BD62E3">
        <w:rPr>
          <w:rFonts w:eastAsia="TimesNewRomanPSMT"/>
          <w:bCs/>
          <w:iCs/>
          <w:szCs w:val="24"/>
        </w:rPr>
        <w:t xml:space="preserve"> у </w:t>
      </w:r>
      <w:r w:rsidRPr="00BD62E3">
        <w:rPr>
          <w:rFonts w:eastAsia="TimesNewRomanPSMT"/>
          <w:bCs/>
          <w:iCs/>
          <w:szCs w:val="24"/>
          <w:lang w:val="sr-Cyrl-RS"/>
        </w:rPr>
        <w:t>Пореској управи Министарства финансија.</w:t>
      </w:r>
      <w:r w:rsidRPr="00BD62E3">
        <w:rPr>
          <w:rFonts w:eastAsia="TimesNewRomanPSMT"/>
          <w:bCs/>
          <w:iCs/>
          <w:szCs w:val="24"/>
        </w:rPr>
        <w:t xml:space="preserve"> </w:t>
      </w:r>
    </w:p>
    <w:p w:rsidR="00E778F8" w:rsidRPr="00BD62E3" w:rsidRDefault="00E778F8" w:rsidP="00E778F8">
      <w:pPr>
        <w:ind w:firstLine="708"/>
        <w:jc w:val="both"/>
        <w:rPr>
          <w:rFonts w:eastAsia="TimesNewRomanPSMT"/>
          <w:bCs/>
          <w:iCs/>
          <w:szCs w:val="24"/>
        </w:rPr>
      </w:pPr>
      <w:proofErr w:type="spellStart"/>
      <w:r w:rsidRPr="00BD62E3">
        <w:rPr>
          <w:rFonts w:eastAsia="TimesNewRomanPSMT"/>
          <w:bCs/>
          <w:iCs/>
          <w:szCs w:val="24"/>
        </w:rPr>
        <w:t>Подаци</w:t>
      </w:r>
      <w:proofErr w:type="spellEnd"/>
      <w:r w:rsidRPr="00BD62E3">
        <w:rPr>
          <w:rFonts w:eastAsia="TimesNewRomanPSMT"/>
          <w:bCs/>
          <w:iCs/>
          <w:szCs w:val="24"/>
        </w:rPr>
        <w:t xml:space="preserve"> о </w:t>
      </w:r>
      <w:proofErr w:type="spellStart"/>
      <w:r w:rsidRPr="00BD62E3">
        <w:rPr>
          <w:rFonts w:eastAsia="TimesNewRomanPSMT"/>
          <w:bCs/>
          <w:iCs/>
          <w:szCs w:val="24"/>
        </w:rPr>
        <w:t>заштити</w:t>
      </w:r>
      <w:proofErr w:type="spellEnd"/>
      <w:r w:rsidRPr="00BD62E3">
        <w:rPr>
          <w:rFonts w:eastAsia="TimesNewRomanPSMT"/>
          <w:bCs/>
          <w:iCs/>
          <w:szCs w:val="24"/>
        </w:rPr>
        <w:t xml:space="preserve"> </w:t>
      </w:r>
      <w:proofErr w:type="spellStart"/>
      <w:r w:rsidRPr="00BD62E3">
        <w:rPr>
          <w:rFonts w:eastAsia="TimesNewRomanPSMT"/>
          <w:bCs/>
          <w:iCs/>
          <w:szCs w:val="24"/>
        </w:rPr>
        <w:t>животне</w:t>
      </w:r>
      <w:proofErr w:type="spellEnd"/>
      <w:r w:rsidRPr="00BD62E3">
        <w:rPr>
          <w:rFonts w:eastAsia="TimesNewRomanPSMT"/>
          <w:bCs/>
          <w:iCs/>
          <w:szCs w:val="24"/>
        </w:rPr>
        <w:t xml:space="preserve"> </w:t>
      </w:r>
      <w:proofErr w:type="spellStart"/>
      <w:r w:rsidRPr="00BD62E3">
        <w:rPr>
          <w:rFonts w:eastAsia="TimesNewRomanPSMT"/>
          <w:bCs/>
          <w:iCs/>
          <w:szCs w:val="24"/>
        </w:rPr>
        <w:t>средине</w:t>
      </w:r>
      <w:proofErr w:type="spellEnd"/>
      <w:r w:rsidRPr="00BD62E3">
        <w:rPr>
          <w:rFonts w:eastAsia="TimesNewRomanPSMT"/>
          <w:bCs/>
          <w:iCs/>
          <w:szCs w:val="24"/>
        </w:rPr>
        <w:t xml:space="preserve"> </w:t>
      </w:r>
      <w:proofErr w:type="spellStart"/>
      <w:r w:rsidRPr="00BD62E3">
        <w:rPr>
          <w:rFonts w:eastAsia="TimesNewRomanPSMT"/>
          <w:bCs/>
          <w:iCs/>
          <w:szCs w:val="24"/>
        </w:rPr>
        <w:t>се</w:t>
      </w:r>
      <w:proofErr w:type="spellEnd"/>
      <w:r w:rsidRPr="00BD62E3">
        <w:rPr>
          <w:rFonts w:eastAsia="TimesNewRomanPSMT"/>
          <w:bCs/>
          <w:iCs/>
          <w:szCs w:val="24"/>
        </w:rPr>
        <w:t xml:space="preserve"> </w:t>
      </w:r>
      <w:proofErr w:type="spellStart"/>
      <w:r w:rsidRPr="00BD62E3">
        <w:rPr>
          <w:rFonts w:eastAsia="TimesNewRomanPSMT"/>
          <w:bCs/>
          <w:iCs/>
          <w:szCs w:val="24"/>
        </w:rPr>
        <w:t>могу</w:t>
      </w:r>
      <w:proofErr w:type="spellEnd"/>
      <w:r w:rsidRPr="00BD62E3">
        <w:rPr>
          <w:rFonts w:eastAsia="TimesNewRomanPSMT"/>
          <w:bCs/>
          <w:iCs/>
          <w:szCs w:val="24"/>
        </w:rPr>
        <w:t xml:space="preserve"> </w:t>
      </w:r>
      <w:proofErr w:type="spellStart"/>
      <w:r w:rsidRPr="00BD62E3">
        <w:rPr>
          <w:rFonts w:eastAsia="TimesNewRomanPSMT"/>
          <w:bCs/>
          <w:iCs/>
          <w:szCs w:val="24"/>
        </w:rPr>
        <w:t>добити</w:t>
      </w:r>
      <w:proofErr w:type="spellEnd"/>
      <w:r w:rsidRPr="00BD62E3">
        <w:rPr>
          <w:rFonts w:eastAsia="TimesNewRomanPSMT"/>
          <w:bCs/>
          <w:iCs/>
          <w:szCs w:val="24"/>
          <w:lang w:val="sr-Cyrl-RS"/>
        </w:rPr>
        <w:t xml:space="preserve"> у</w:t>
      </w:r>
      <w:proofErr w:type="spellStart"/>
      <w:r w:rsidRPr="00BD62E3">
        <w:rPr>
          <w:rFonts w:eastAsia="TimesNewRomanPSMT"/>
          <w:bCs/>
          <w:iCs/>
          <w:szCs w:val="24"/>
        </w:rPr>
        <w:t>генцији</w:t>
      </w:r>
      <w:proofErr w:type="spellEnd"/>
      <w:r w:rsidRPr="00BD62E3">
        <w:rPr>
          <w:rFonts w:eastAsia="TimesNewRomanPSMT"/>
          <w:bCs/>
          <w:iCs/>
          <w:szCs w:val="24"/>
        </w:rPr>
        <w:t xml:space="preserve"> </w:t>
      </w:r>
      <w:proofErr w:type="spellStart"/>
      <w:r w:rsidRPr="00BD62E3">
        <w:rPr>
          <w:rFonts w:eastAsia="TimesNewRomanPSMT"/>
          <w:bCs/>
          <w:iCs/>
          <w:szCs w:val="24"/>
        </w:rPr>
        <w:t>за</w:t>
      </w:r>
      <w:proofErr w:type="spellEnd"/>
      <w:r w:rsidRPr="00BD62E3">
        <w:rPr>
          <w:rFonts w:eastAsia="TimesNewRomanPSMT"/>
          <w:bCs/>
          <w:iCs/>
          <w:szCs w:val="24"/>
        </w:rPr>
        <w:t xml:space="preserve"> </w:t>
      </w:r>
      <w:proofErr w:type="spellStart"/>
      <w:r w:rsidRPr="00BD62E3">
        <w:rPr>
          <w:rFonts w:eastAsia="TimesNewRomanPSMT"/>
          <w:bCs/>
          <w:iCs/>
          <w:szCs w:val="24"/>
        </w:rPr>
        <w:t>заштиту</w:t>
      </w:r>
      <w:proofErr w:type="spellEnd"/>
      <w:r w:rsidRPr="00BD62E3">
        <w:rPr>
          <w:rFonts w:eastAsia="TimesNewRomanPSMT"/>
          <w:bCs/>
          <w:iCs/>
          <w:szCs w:val="24"/>
        </w:rPr>
        <w:t xml:space="preserve"> </w:t>
      </w:r>
      <w:proofErr w:type="spellStart"/>
      <w:r w:rsidRPr="00BD62E3">
        <w:rPr>
          <w:rFonts w:eastAsia="TimesNewRomanPSMT"/>
          <w:bCs/>
          <w:iCs/>
          <w:szCs w:val="24"/>
        </w:rPr>
        <w:t>животне</w:t>
      </w:r>
      <w:proofErr w:type="spellEnd"/>
      <w:r w:rsidRPr="00BD62E3">
        <w:rPr>
          <w:rFonts w:eastAsia="TimesNewRomanPSMT"/>
          <w:bCs/>
          <w:iCs/>
          <w:szCs w:val="24"/>
        </w:rPr>
        <w:t xml:space="preserve"> </w:t>
      </w:r>
      <w:proofErr w:type="spellStart"/>
      <w:r w:rsidRPr="00BD62E3">
        <w:rPr>
          <w:rFonts w:eastAsia="TimesNewRomanPSMT"/>
          <w:bCs/>
          <w:iCs/>
          <w:szCs w:val="24"/>
        </w:rPr>
        <w:t>средине</w:t>
      </w:r>
      <w:proofErr w:type="spellEnd"/>
      <w:r w:rsidRPr="00BD62E3">
        <w:rPr>
          <w:rFonts w:eastAsia="TimesNewRomanPSMT"/>
          <w:bCs/>
          <w:iCs/>
          <w:szCs w:val="24"/>
        </w:rPr>
        <w:t xml:space="preserve"> и у </w:t>
      </w:r>
      <w:r w:rsidRPr="00BD62E3">
        <w:rPr>
          <w:rFonts w:eastAsia="TimesNewRomanPSMT"/>
          <w:bCs/>
          <w:iCs/>
          <w:szCs w:val="24"/>
          <w:lang w:val="sr-Cyrl-RS"/>
        </w:rPr>
        <w:t xml:space="preserve">министарству надлежном за послове заштите животне средине (тренутно то је </w:t>
      </w:r>
      <w:proofErr w:type="spellStart"/>
      <w:r w:rsidRPr="00BD62E3">
        <w:rPr>
          <w:rFonts w:eastAsia="TimesNewRomanPSMT"/>
          <w:bCs/>
          <w:iCs/>
          <w:szCs w:val="24"/>
        </w:rPr>
        <w:t>Министарств</w:t>
      </w:r>
      <w:proofErr w:type="spellEnd"/>
      <w:r w:rsidRPr="00BD62E3">
        <w:rPr>
          <w:rFonts w:eastAsia="TimesNewRomanPSMT"/>
          <w:bCs/>
          <w:iCs/>
          <w:szCs w:val="24"/>
          <w:lang w:val="sr-Cyrl-RS"/>
        </w:rPr>
        <w:t>о пољопривреде, шумарства, водопривреде и заштите животне средине).</w:t>
      </w:r>
    </w:p>
    <w:p w:rsidR="00E778F8" w:rsidRPr="00BD62E3" w:rsidRDefault="00E778F8" w:rsidP="00E778F8">
      <w:pPr>
        <w:ind w:firstLine="708"/>
        <w:jc w:val="both"/>
        <w:rPr>
          <w:szCs w:val="24"/>
        </w:rPr>
      </w:pPr>
      <w:proofErr w:type="spellStart"/>
      <w:r w:rsidRPr="00BD62E3">
        <w:rPr>
          <w:rFonts w:eastAsia="TimesNewRomanPSMT"/>
          <w:bCs/>
          <w:iCs/>
          <w:szCs w:val="24"/>
        </w:rPr>
        <w:t>Подаци</w:t>
      </w:r>
      <w:proofErr w:type="spellEnd"/>
      <w:r w:rsidRPr="00BD62E3">
        <w:rPr>
          <w:rFonts w:eastAsia="TimesNewRomanPSMT"/>
          <w:bCs/>
          <w:iCs/>
          <w:szCs w:val="24"/>
        </w:rPr>
        <w:t xml:space="preserve"> о </w:t>
      </w:r>
      <w:proofErr w:type="spellStart"/>
      <w:r w:rsidRPr="00BD62E3">
        <w:rPr>
          <w:rFonts w:eastAsia="TimesNewRomanPSMT"/>
          <w:bCs/>
          <w:iCs/>
          <w:szCs w:val="24"/>
        </w:rPr>
        <w:t>заштити</w:t>
      </w:r>
      <w:proofErr w:type="spellEnd"/>
      <w:r w:rsidRPr="00BD62E3">
        <w:rPr>
          <w:rFonts w:eastAsia="TimesNewRomanPSMT"/>
          <w:bCs/>
          <w:iCs/>
          <w:szCs w:val="24"/>
        </w:rPr>
        <w:t xml:space="preserve"> </w:t>
      </w:r>
      <w:proofErr w:type="spellStart"/>
      <w:r w:rsidRPr="00BD62E3">
        <w:rPr>
          <w:rFonts w:eastAsia="TimesNewRomanPSMT"/>
          <w:bCs/>
          <w:iCs/>
          <w:szCs w:val="24"/>
        </w:rPr>
        <w:t>при</w:t>
      </w:r>
      <w:proofErr w:type="spellEnd"/>
      <w:r w:rsidRPr="00BD62E3">
        <w:rPr>
          <w:rFonts w:eastAsia="TimesNewRomanPSMT"/>
          <w:bCs/>
          <w:iCs/>
          <w:szCs w:val="24"/>
        </w:rPr>
        <w:t xml:space="preserve"> </w:t>
      </w:r>
      <w:proofErr w:type="spellStart"/>
      <w:r w:rsidRPr="00BD62E3">
        <w:rPr>
          <w:rFonts w:eastAsia="TimesNewRomanPSMT"/>
          <w:bCs/>
          <w:iCs/>
          <w:szCs w:val="24"/>
        </w:rPr>
        <w:t>запошљавању</w:t>
      </w:r>
      <w:proofErr w:type="spellEnd"/>
      <w:r w:rsidRPr="00BD62E3">
        <w:rPr>
          <w:rFonts w:eastAsia="TimesNewRomanPSMT"/>
          <w:bCs/>
          <w:iCs/>
          <w:szCs w:val="24"/>
        </w:rPr>
        <w:t xml:space="preserve"> и </w:t>
      </w:r>
      <w:proofErr w:type="spellStart"/>
      <w:r w:rsidRPr="00BD62E3">
        <w:rPr>
          <w:rFonts w:eastAsia="TimesNewRomanPSMT"/>
          <w:bCs/>
          <w:iCs/>
          <w:szCs w:val="24"/>
        </w:rPr>
        <w:t>условима</w:t>
      </w:r>
      <w:proofErr w:type="spellEnd"/>
      <w:r w:rsidRPr="00BD62E3">
        <w:rPr>
          <w:rFonts w:eastAsia="TimesNewRomanPSMT"/>
          <w:bCs/>
          <w:iCs/>
          <w:szCs w:val="24"/>
        </w:rPr>
        <w:t xml:space="preserve"> </w:t>
      </w:r>
      <w:proofErr w:type="spellStart"/>
      <w:r w:rsidRPr="00BD62E3">
        <w:rPr>
          <w:rFonts w:eastAsia="TimesNewRomanPSMT"/>
          <w:bCs/>
          <w:iCs/>
          <w:szCs w:val="24"/>
        </w:rPr>
        <w:t>рада</w:t>
      </w:r>
      <w:proofErr w:type="spellEnd"/>
      <w:r w:rsidRPr="00BD62E3">
        <w:rPr>
          <w:rFonts w:eastAsia="TimesNewRomanPSMT"/>
          <w:bCs/>
          <w:iCs/>
          <w:szCs w:val="24"/>
        </w:rPr>
        <w:t xml:space="preserve"> </w:t>
      </w:r>
      <w:proofErr w:type="spellStart"/>
      <w:r w:rsidRPr="00BD62E3">
        <w:rPr>
          <w:rFonts w:eastAsia="TimesNewRomanPSMT"/>
          <w:bCs/>
          <w:iCs/>
          <w:szCs w:val="24"/>
        </w:rPr>
        <w:t>могу</w:t>
      </w:r>
      <w:proofErr w:type="spellEnd"/>
      <w:r w:rsidRPr="00BD62E3">
        <w:rPr>
          <w:rFonts w:eastAsia="TimesNewRomanPSMT"/>
          <w:bCs/>
          <w:iCs/>
          <w:szCs w:val="24"/>
        </w:rPr>
        <w:t xml:space="preserve"> </w:t>
      </w:r>
      <w:proofErr w:type="spellStart"/>
      <w:r w:rsidRPr="00BD62E3">
        <w:rPr>
          <w:rFonts w:eastAsia="TimesNewRomanPSMT"/>
          <w:bCs/>
          <w:iCs/>
          <w:szCs w:val="24"/>
        </w:rPr>
        <w:t>се</w:t>
      </w:r>
      <w:proofErr w:type="spellEnd"/>
      <w:r w:rsidRPr="00BD62E3">
        <w:rPr>
          <w:rFonts w:eastAsia="TimesNewRomanPSMT"/>
          <w:bCs/>
          <w:iCs/>
          <w:szCs w:val="24"/>
        </w:rPr>
        <w:t xml:space="preserve"> </w:t>
      </w:r>
      <w:proofErr w:type="spellStart"/>
      <w:r w:rsidRPr="00BD62E3">
        <w:rPr>
          <w:rFonts w:eastAsia="TimesNewRomanPSMT"/>
          <w:bCs/>
          <w:iCs/>
          <w:szCs w:val="24"/>
        </w:rPr>
        <w:t>добити</w:t>
      </w:r>
      <w:proofErr w:type="spellEnd"/>
      <w:r w:rsidRPr="00BD62E3">
        <w:rPr>
          <w:rFonts w:eastAsia="TimesNewRomanPSMT"/>
          <w:bCs/>
          <w:iCs/>
          <w:szCs w:val="24"/>
        </w:rPr>
        <w:t xml:space="preserve"> у </w:t>
      </w:r>
      <w:proofErr w:type="spellStart"/>
      <w:r w:rsidRPr="00BD62E3">
        <w:rPr>
          <w:rFonts w:eastAsia="TimesNewRomanPSMT"/>
          <w:bCs/>
          <w:iCs/>
          <w:szCs w:val="24"/>
        </w:rPr>
        <w:t>Министарству</w:t>
      </w:r>
      <w:proofErr w:type="spellEnd"/>
      <w:r w:rsidRPr="00BD62E3">
        <w:rPr>
          <w:rFonts w:eastAsia="TimesNewRomanPSMT"/>
          <w:bCs/>
          <w:iCs/>
          <w:szCs w:val="24"/>
        </w:rPr>
        <w:t xml:space="preserve"> </w:t>
      </w:r>
      <w:proofErr w:type="spellStart"/>
      <w:r w:rsidRPr="00BD62E3">
        <w:rPr>
          <w:rFonts w:eastAsia="TimesNewRomanPSMT"/>
          <w:bCs/>
          <w:iCs/>
          <w:szCs w:val="24"/>
        </w:rPr>
        <w:t>рада</w:t>
      </w:r>
      <w:proofErr w:type="spellEnd"/>
      <w:r w:rsidRPr="00BD62E3">
        <w:rPr>
          <w:rFonts w:eastAsia="TimesNewRomanPSMT"/>
          <w:bCs/>
          <w:iCs/>
          <w:szCs w:val="24"/>
        </w:rPr>
        <w:t xml:space="preserve">, </w:t>
      </w:r>
      <w:proofErr w:type="spellStart"/>
      <w:r w:rsidRPr="00BD62E3">
        <w:rPr>
          <w:rFonts w:eastAsia="TimesNewRomanPSMT"/>
          <w:bCs/>
          <w:iCs/>
          <w:szCs w:val="24"/>
        </w:rPr>
        <w:t>запошљавања</w:t>
      </w:r>
      <w:proofErr w:type="spellEnd"/>
      <w:r w:rsidRPr="00BD62E3">
        <w:rPr>
          <w:rFonts w:eastAsia="TimesNewRomanPSMT"/>
          <w:bCs/>
          <w:iCs/>
          <w:szCs w:val="24"/>
        </w:rPr>
        <w:t xml:space="preserve"> и </w:t>
      </w:r>
      <w:proofErr w:type="spellStart"/>
      <w:r w:rsidRPr="00BD62E3">
        <w:rPr>
          <w:rFonts w:eastAsia="TimesNewRomanPSMT"/>
          <w:bCs/>
          <w:iCs/>
          <w:szCs w:val="24"/>
        </w:rPr>
        <w:t>социјалне</w:t>
      </w:r>
      <w:proofErr w:type="spellEnd"/>
      <w:r w:rsidRPr="00BD62E3">
        <w:rPr>
          <w:rFonts w:eastAsia="TimesNewRomanPSMT"/>
          <w:bCs/>
          <w:iCs/>
          <w:szCs w:val="24"/>
        </w:rPr>
        <w:t xml:space="preserve"> </w:t>
      </w:r>
      <w:proofErr w:type="spellStart"/>
      <w:r w:rsidRPr="00BD62E3">
        <w:rPr>
          <w:rFonts w:eastAsia="TimesNewRomanPSMT"/>
          <w:bCs/>
          <w:iCs/>
          <w:szCs w:val="24"/>
        </w:rPr>
        <w:t>политике</w:t>
      </w:r>
      <w:proofErr w:type="spellEnd"/>
      <w:r w:rsidRPr="00BD62E3">
        <w:rPr>
          <w:rFonts w:eastAsia="TimesNewRomanPSMT"/>
          <w:bCs/>
          <w:iCs/>
          <w:szCs w:val="24"/>
        </w:rPr>
        <w:t>.</w:t>
      </w:r>
    </w:p>
    <w:p w:rsidR="00E778F8" w:rsidRPr="00BD62E3" w:rsidRDefault="00E778F8" w:rsidP="00E778F8">
      <w:pPr>
        <w:pStyle w:val="Heading3"/>
      </w:pPr>
      <w:r w:rsidRPr="00BD62E3">
        <w:t>ПОДАЦИ О ВРСТИ, САДРЖИНИ, НАЧИНУ ПОДНОШЕЊА, ВИСИНИ И РОКОВИМА ОБЕЗБЕЂЕЊА ИСПУЊЕЊА ОБАВЕЗА ПОНУЂАЧА</w:t>
      </w:r>
    </w:p>
    <w:p w:rsidR="00E778F8" w:rsidRPr="00BD62E3" w:rsidRDefault="00E778F8" w:rsidP="00E778F8">
      <w:pPr>
        <w:ind w:firstLine="357"/>
        <w:jc w:val="both"/>
        <w:rPr>
          <w:rFonts w:eastAsia="Calibri"/>
          <w:szCs w:val="24"/>
        </w:rPr>
      </w:pPr>
      <w:r w:rsidRPr="00BD62E3">
        <w:rPr>
          <w:rFonts w:eastAsia="Calibri"/>
          <w:szCs w:val="24"/>
          <w:lang w:val="sr-Cyrl-RS"/>
        </w:rPr>
        <w:t>Меницу</w:t>
      </w:r>
      <w:r w:rsidRPr="00BD62E3">
        <w:rPr>
          <w:rFonts w:eastAsia="Calibri"/>
          <w:szCs w:val="24"/>
        </w:rPr>
        <w:t xml:space="preserve"> </w:t>
      </w:r>
      <w:proofErr w:type="spellStart"/>
      <w:r w:rsidRPr="00BD62E3">
        <w:rPr>
          <w:rFonts w:eastAsia="Calibri"/>
          <w:szCs w:val="24"/>
        </w:rPr>
        <w:t>за</w:t>
      </w:r>
      <w:proofErr w:type="spellEnd"/>
      <w:r w:rsidRPr="00BD62E3">
        <w:rPr>
          <w:rFonts w:eastAsia="Calibri"/>
          <w:szCs w:val="24"/>
        </w:rPr>
        <w:t xml:space="preserve"> </w:t>
      </w:r>
      <w:proofErr w:type="spellStart"/>
      <w:r w:rsidRPr="00BD62E3">
        <w:rPr>
          <w:rFonts w:eastAsia="Calibri"/>
          <w:szCs w:val="24"/>
        </w:rPr>
        <w:t>озбиљност</w:t>
      </w:r>
      <w:proofErr w:type="spellEnd"/>
      <w:r w:rsidRPr="00BD62E3">
        <w:rPr>
          <w:rFonts w:eastAsia="Calibri"/>
          <w:szCs w:val="24"/>
        </w:rPr>
        <w:t xml:space="preserve"> </w:t>
      </w:r>
      <w:proofErr w:type="spellStart"/>
      <w:r w:rsidRPr="00BD62E3">
        <w:rPr>
          <w:rFonts w:eastAsia="Calibri"/>
          <w:szCs w:val="24"/>
        </w:rPr>
        <w:t>понуде</w:t>
      </w:r>
      <w:proofErr w:type="spellEnd"/>
      <w:r w:rsidRPr="00BD62E3">
        <w:rPr>
          <w:rFonts w:eastAsia="Calibri"/>
          <w:szCs w:val="24"/>
        </w:rPr>
        <w:t xml:space="preserve">, у </w:t>
      </w:r>
      <w:proofErr w:type="spellStart"/>
      <w:r w:rsidRPr="00BD62E3">
        <w:rPr>
          <w:rFonts w:eastAsia="Calibri"/>
          <w:szCs w:val="24"/>
        </w:rPr>
        <w:t>износу</w:t>
      </w:r>
      <w:proofErr w:type="spellEnd"/>
      <w:r w:rsidRPr="00BD62E3">
        <w:rPr>
          <w:rFonts w:eastAsia="Calibri"/>
          <w:szCs w:val="24"/>
        </w:rPr>
        <w:t xml:space="preserve"> </w:t>
      </w:r>
      <w:proofErr w:type="spellStart"/>
      <w:r w:rsidRPr="00BD62E3">
        <w:rPr>
          <w:rFonts w:eastAsia="Calibri"/>
          <w:szCs w:val="24"/>
        </w:rPr>
        <w:t>од</w:t>
      </w:r>
      <w:proofErr w:type="spellEnd"/>
      <w:r w:rsidRPr="00BD62E3">
        <w:rPr>
          <w:rFonts w:eastAsia="Calibri"/>
          <w:szCs w:val="24"/>
        </w:rPr>
        <w:t xml:space="preserve"> 2 % </w:t>
      </w:r>
      <w:proofErr w:type="spellStart"/>
      <w:r w:rsidRPr="00BD62E3">
        <w:rPr>
          <w:rFonts w:eastAsia="Calibri"/>
          <w:szCs w:val="24"/>
        </w:rPr>
        <w:t>од</w:t>
      </w:r>
      <w:proofErr w:type="spellEnd"/>
      <w:r w:rsidRPr="00BD62E3">
        <w:rPr>
          <w:rFonts w:eastAsia="Calibri"/>
          <w:szCs w:val="24"/>
        </w:rPr>
        <w:t xml:space="preserve"> </w:t>
      </w:r>
      <w:proofErr w:type="spellStart"/>
      <w:r w:rsidRPr="00BD62E3">
        <w:rPr>
          <w:rFonts w:eastAsia="Calibri"/>
          <w:szCs w:val="24"/>
        </w:rPr>
        <w:t>укупне</w:t>
      </w:r>
      <w:proofErr w:type="spellEnd"/>
      <w:r w:rsidRPr="00BD62E3">
        <w:rPr>
          <w:rFonts w:eastAsia="Calibri"/>
          <w:szCs w:val="24"/>
        </w:rPr>
        <w:t xml:space="preserve"> </w:t>
      </w:r>
      <w:proofErr w:type="spellStart"/>
      <w:r w:rsidRPr="00BD62E3">
        <w:rPr>
          <w:rFonts w:eastAsia="Calibri"/>
          <w:szCs w:val="24"/>
        </w:rPr>
        <w:t>вредности</w:t>
      </w:r>
      <w:proofErr w:type="spellEnd"/>
      <w:r w:rsidRPr="00BD62E3">
        <w:rPr>
          <w:rFonts w:eastAsia="Calibri"/>
          <w:szCs w:val="24"/>
        </w:rPr>
        <w:t xml:space="preserve"> </w:t>
      </w:r>
      <w:proofErr w:type="spellStart"/>
      <w:r w:rsidRPr="00BD62E3">
        <w:rPr>
          <w:rFonts w:eastAsia="Calibri"/>
          <w:szCs w:val="24"/>
        </w:rPr>
        <w:t>понуде</w:t>
      </w:r>
      <w:proofErr w:type="spellEnd"/>
      <w:r w:rsidRPr="00BD62E3">
        <w:rPr>
          <w:rFonts w:eastAsia="Calibri"/>
          <w:szCs w:val="24"/>
        </w:rPr>
        <w:t xml:space="preserve"> </w:t>
      </w:r>
      <w:proofErr w:type="spellStart"/>
      <w:r w:rsidRPr="00BD62E3">
        <w:rPr>
          <w:rFonts w:eastAsia="Calibri"/>
          <w:szCs w:val="24"/>
        </w:rPr>
        <w:t>без</w:t>
      </w:r>
      <w:proofErr w:type="spellEnd"/>
      <w:r w:rsidRPr="00BD62E3">
        <w:rPr>
          <w:rFonts w:eastAsia="Calibri"/>
          <w:szCs w:val="24"/>
        </w:rPr>
        <w:t xml:space="preserve"> ПДВ </w:t>
      </w:r>
      <w:proofErr w:type="spellStart"/>
      <w:r w:rsidRPr="00BD62E3">
        <w:rPr>
          <w:rFonts w:eastAsia="Calibri"/>
          <w:szCs w:val="24"/>
        </w:rPr>
        <w:t>са</w:t>
      </w:r>
      <w:proofErr w:type="spellEnd"/>
      <w:r w:rsidRPr="00BD62E3">
        <w:rPr>
          <w:rFonts w:eastAsia="Calibri"/>
          <w:szCs w:val="24"/>
        </w:rPr>
        <w:t xml:space="preserve"> </w:t>
      </w:r>
      <w:proofErr w:type="spellStart"/>
      <w:r w:rsidRPr="00BD62E3">
        <w:rPr>
          <w:rFonts w:eastAsia="Calibri"/>
          <w:szCs w:val="24"/>
        </w:rPr>
        <w:t>роком</w:t>
      </w:r>
      <w:proofErr w:type="spellEnd"/>
      <w:r w:rsidRPr="00BD62E3">
        <w:rPr>
          <w:rFonts w:eastAsia="Calibri"/>
          <w:szCs w:val="24"/>
        </w:rPr>
        <w:t xml:space="preserve"> </w:t>
      </w:r>
      <w:proofErr w:type="spellStart"/>
      <w:r w:rsidRPr="00BD62E3">
        <w:rPr>
          <w:rFonts w:eastAsia="Calibri"/>
          <w:szCs w:val="24"/>
        </w:rPr>
        <w:t>важења</w:t>
      </w:r>
      <w:proofErr w:type="spellEnd"/>
      <w:r w:rsidRPr="00BD62E3">
        <w:rPr>
          <w:rFonts w:eastAsia="Calibri"/>
          <w:szCs w:val="24"/>
        </w:rPr>
        <w:t xml:space="preserve"> 90 </w:t>
      </w:r>
      <w:proofErr w:type="spellStart"/>
      <w:r w:rsidRPr="00BD62E3">
        <w:rPr>
          <w:rFonts w:eastAsia="Calibri"/>
          <w:szCs w:val="24"/>
        </w:rPr>
        <w:t>дана</w:t>
      </w:r>
      <w:proofErr w:type="spellEnd"/>
      <w:r w:rsidRPr="00BD62E3">
        <w:rPr>
          <w:rFonts w:eastAsia="Calibri"/>
          <w:szCs w:val="24"/>
        </w:rPr>
        <w:t xml:space="preserve"> </w:t>
      </w:r>
      <w:proofErr w:type="spellStart"/>
      <w:r w:rsidRPr="00BD62E3">
        <w:rPr>
          <w:rFonts w:eastAsia="Calibri"/>
          <w:szCs w:val="24"/>
        </w:rPr>
        <w:t>од</w:t>
      </w:r>
      <w:proofErr w:type="spellEnd"/>
      <w:r w:rsidRPr="00BD62E3">
        <w:rPr>
          <w:rFonts w:eastAsia="Calibri"/>
          <w:szCs w:val="24"/>
        </w:rPr>
        <w:t xml:space="preserve"> </w:t>
      </w:r>
      <w:proofErr w:type="spellStart"/>
      <w:r w:rsidRPr="00BD62E3">
        <w:rPr>
          <w:rFonts w:eastAsia="Calibri"/>
          <w:szCs w:val="24"/>
        </w:rPr>
        <w:t>дана</w:t>
      </w:r>
      <w:proofErr w:type="spellEnd"/>
      <w:r w:rsidRPr="00BD62E3">
        <w:rPr>
          <w:rFonts w:eastAsia="Calibri"/>
          <w:szCs w:val="24"/>
        </w:rPr>
        <w:t xml:space="preserve"> </w:t>
      </w:r>
      <w:proofErr w:type="spellStart"/>
      <w:r w:rsidRPr="00BD62E3">
        <w:rPr>
          <w:rFonts w:eastAsia="Calibri"/>
          <w:szCs w:val="24"/>
        </w:rPr>
        <w:t>јавног</w:t>
      </w:r>
      <w:proofErr w:type="spellEnd"/>
      <w:r w:rsidRPr="00BD62E3">
        <w:rPr>
          <w:rFonts w:eastAsia="Calibri"/>
          <w:szCs w:val="24"/>
        </w:rPr>
        <w:t xml:space="preserve"> </w:t>
      </w:r>
      <w:proofErr w:type="spellStart"/>
      <w:r w:rsidRPr="00BD62E3">
        <w:rPr>
          <w:rFonts w:eastAsia="Calibri"/>
          <w:szCs w:val="24"/>
        </w:rPr>
        <w:t>отварања</w:t>
      </w:r>
      <w:proofErr w:type="spellEnd"/>
      <w:r w:rsidRPr="00BD62E3">
        <w:rPr>
          <w:rFonts w:eastAsia="Calibri"/>
          <w:szCs w:val="24"/>
        </w:rPr>
        <w:t xml:space="preserve"> </w:t>
      </w:r>
      <w:proofErr w:type="spellStart"/>
      <w:r w:rsidRPr="00BD62E3">
        <w:rPr>
          <w:rFonts w:eastAsia="Calibri"/>
          <w:szCs w:val="24"/>
        </w:rPr>
        <w:t>понуда</w:t>
      </w:r>
      <w:proofErr w:type="spellEnd"/>
      <w:r w:rsidRPr="00BD62E3">
        <w:rPr>
          <w:rFonts w:eastAsia="Calibri"/>
          <w:szCs w:val="24"/>
        </w:rPr>
        <w:t xml:space="preserve">, </w:t>
      </w:r>
      <w:proofErr w:type="spellStart"/>
      <w:r w:rsidRPr="00BD62E3">
        <w:rPr>
          <w:rFonts w:eastAsia="Calibri"/>
          <w:szCs w:val="24"/>
        </w:rPr>
        <w:t>која</w:t>
      </w:r>
      <w:proofErr w:type="spellEnd"/>
      <w:r w:rsidRPr="00BD62E3">
        <w:rPr>
          <w:rFonts w:eastAsia="Calibri"/>
          <w:szCs w:val="24"/>
        </w:rPr>
        <w:t xml:space="preserve"> </w:t>
      </w:r>
      <w:proofErr w:type="spellStart"/>
      <w:r w:rsidRPr="00BD62E3">
        <w:rPr>
          <w:rFonts w:eastAsia="Calibri"/>
          <w:szCs w:val="24"/>
        </w:rPr>
        <w:t>мора</w:t>
      </w:r>
      <w:proofErr w:type="spellEnd"/>
      <w:r w:rsidRPr="00BD62E3">
        <w:rPr>
          <w:rFonts w:eastAsia="Calibri"/>
          <w:szCs w:val="24"/>
        </w:rPr>
        <w:t xml:space="preserve"> </w:t>
      </w:r>
      <w:proofErr w:type="spellStart"/>
      <w:r w:rsidRPr="00BD62E3">
        <w:rPr>
          <w:rFonts w:eastAsia="Calibri"/>
          <w:szCs w:val="24"/>
        </w:rPr>
        <w:t>бити</w:t>
      </w:r>
      <w:proofErr w:type="spellEnd"/>
      <w:r w:rsidRPr="00BD62E3">
        <w:rPr>
          <w:rFonts w:eastAsia="Calibri"/>
          <w:szCs w:val="24"/>
        </w:rPr>
        <w:t xml:space="preserve"> </w:t>
      </w:r>
      <w:proofErr w:type="spellStart"/>
      <w:r w:rsidRPr="00BD62E3">
        <w:rPr>
          <w:rFonts w:eastAsia="Calibri"/>
          <w:szCs w:val="24"/>
        </w:rPr>
        <w:t>неопозивa</w:t>
      </w:r>
      <w:proofErr w:type="spellEnd"/>
      <w:r w:rsidRPr="00BD62E3">
        <w:rPr>
          <w:rFonts w:eastAsia="Calibri"/>
          <w:szCs w:val="24"/>
        </w:rPr>
        <w:t xml:space="preserve">, </w:t>
      </w:r>
      <w:proofErr w:type="spellStart"/>
      <w:r w:rsidRPr="00BD62E3">
        <w:rPr>
          <w:rFonts w:eastAsia="Calibri"/>
          <w:szCs w:val="24"/>
        </w:rPr>
        <w:t>без</w:t>
      </w:r>
      <w:proofErr w:type="spellEnd"/>
      <w:r w:rsidRPr="00BD62E3">
        <w:rPr>
          <w:rFonts w:eastAsia="Calibri"/>
          <w:szCs w:val="24"/>
        </w:rPr>
        <w:t xml:space="preserve"> </w:t>
      </w:r>
      <w:proofErr w:type="spellStart"/>
      <w:r w:rsidRPr="00BD62E3">
        <w:rPr>
          <w:rFonts w:eastAsia="Calibri"/>
          <w:szCs w:val="24"/>
        </w:rPr>
        <w:t>права</w:t>
      </w:r>
      <w:proofErr w:type="spellEnd"/>
      <w:r w:rsidRPr="00BD62E3">
        <w:rPr>
          <w:rFonts w:eastAsia="Calibri"/>
          <w:szCs w:val="24"/>
        </w:rPr>
        <w:t xml:space="preserve"> </w:t>
      </w:r>
      <w:proofErr w:type="spellStart"/>
      <w:r w:rsidRPr="00BD62E3">
        <w:rPr>
          <w:rFonts w:eastAsia="Calibri"/>
          <w:szCs w:val="24"/>
        </w:rPr>
        <w:t>на</w:t>
      </w:r>
      <w:proofErr w:type="spellEnd"/>
      <w:r w:rsidRPr="00BD62E3">
        <w:rPr>
          <w:rFonts w:eastAsia="Calibri"/>
          <w:szCs w:val="24"/>
        </w:rPr>
        <w:t xml:space="preserve"> </w:t>
      </w:r>
      <w:proofErr w:type="spellStart"/>
      <w:r w:rsidRPr="00BD62E3">
        <w:rPr>
          <w:rFonts w:eastAsia="Calibri"/>
          <w:szCs w:val="24"/>
        </w:rPr>
        <w:t>приговор</w:t>
      </w:r>
      <w:proofErr w:type="spellEnd"/>
      <w:r w:rsidRPr="00BD62E3">
        <w:rPr>
          <w:rFonts w:eastAsia="Calibri"/>
          <w:szCs w:val="24"/>
        </w:rPr>
        <w:t xml:space="preserve">, </w:t>
      </w:r>
      <w:proofErr w:type="spellStart"/>
      <w:r w:rsidRPr="00BD62E3">
        <w:rPr>
          <w:rFonts w:eastAsia="Calibri"/>
          <w:szCs w:val="24"/>
        </w:rPr>
        <w:t>безусловна</w:t>
      </w:r>
      <w:proofErr w:type="spellEnd"/>
      <w:r w:rsidRPr="00BD62E3">
        <w:rPr>
          <w:rFonts w:eastAsia="Calibri"/>
          <w:szCs w:val="24"/>
        </w:rPr>
        <w:t xml:space="preserve"> и </w:t>
      </w:r>
      <w:proofErr w:type="spellStart"/>
      <w:r w:rsidRPr="00BD62E3">
        <w:rPr>
          <w:rFonts w:eastAsia="Calibri"/>
          <w:szCs w:val="24"/>
        </w:rPr>
        <w:t>платива</w:t>
      </w:r>
      <w:proofErr w:type="spellEnd"/>
      <w:r w:rsidRPr="00BD62E3">
        <w:rPr>
          <w:rFonts w:eastAsia="Calibri"/>
          <w:szCs w:val="24"/>
        </w:rPr>
        <w:t xml:space="preserve"> </w:t>
      </w:r>
      <w:proofErr w:type="spellStart"/>
      <w:r w:rsidRPr="00BD62E3">
        <w:rPr>
          <w:rFonts w:eastAsia="Calibri"/>
          <w:szCs w:val="24"/>
        </w:rPr>
        <w:t>на</w:t>
      </w:r>
      <w:proofErr w:type="spellEnd"/>
      <w:r w:rsidRPr="00BD62E3">
        <w:rPr>
          <w:rFonts w:eastAsia="Calibri"/>
          <w:szCs w:val="24"/>
        </w:rPr>
        <w:t xml:space="preserve"> </w:t>
      </w:r>
      <w:proofErr w:type="spellStart"/>
      <w:r w:rsidRPr="00BD62E3">
        <w:rPr>
          <w:rFonts w:eastAsia="Calibri"/>
          <w:szCs w:val="24"/>
        </w:rPr>
        <w:t>први</w:t>
      </w:r>
      <w:proofErr w:type="spellEnd"/>
      <w:r w:rsidRPr="00BD62E3">
        <w:rPr>
          <w:rFonts w:eastAsia="Calibri"/>
          <w:szCs w:val="24"/>
        </w:rPr>
        <w:t xml:space="preserve"> </w:t>
      </w:r>
      <w:proofErr w:type="spellStart"/>
      <w:r w:rsidRPr="00BD62E3">
        <w:rPr>
          <w:rFonts w:eastAsia="Calibri"/>
          <w:szCs w:val="24"/>
        </w:rPr>
        <w:t>позив</w:t>
      </w:r>
      <w:proofErr w:type="spellEnd"/>
      <w:r w:rsidRPr="00BD62E3">
        <w:rPr>
          <w:rFonts w:eastAsia="Calibri"/>
          <w:szCs w:val="24"/>
        </w:rPr>
        <w:t xml:space="preserve"> – </w:t>
      </w:r>
      <w:proofErr w:type="spellStart"/>
      <w:r w:rsidRPr="00BD62E3">
        <w:rPr>
          <w:rFonts w:eastAsia="Calibri"/>
          <w:szCs w:val="24"/>
        </w:rPr>
        <w:t>оригинал</w:t>
      </w:r>
      <w:proofErr w:type="spellEnd"/>
      <w:r w:rsidRPr="00BD62E3">
        <w:rPr>
          <w:rFonts w:eastAsia="Calibri"/>
          <w:szCs w:val="24"/>
        </w:rPr>
        <w:t xml:space="preserve"> - у </w:t>
      </w:r>
      <w:proofErr w:type="spellStart"/>
      <w:r w:rsidRPr="00BD62E3">
        <w:rPr>
          <w:rFonts w:eastAsia="Calibri"/>
          <w:szCs w:val="24"/>
        </w:rPr>
        <w:t>корист</w:t>
      </w:r>
      <w:proofErr w:type="spellEnd"/>
      <w:r w:rsidRPr="00BD62E3">
        <w:rPr>
          <w:rFonts w:eastAsia="Calibri"/>
          <w:szCs w:val="24"/>
        </w:rPr>
        <w:t xml:space="preserve"> </w:t>
      </w:r>
      <w:r w:rsidRPr="00BD62E3">
        <w:rPr>
          <w:rFonts w:eastAsia="Calibri"/>
          <w:szCs w:val="24"/>
          <w:lang w:val="sr-Cyrl-RS"/>
        </w:rPr>
        <w:t>Општинске управе општине Дољевац, Николе Тесле 121,18410 Дољевац</w:t>
      </w:r>
      <w:r w:rsidRPr="00BD62E3">
        <w:rPr>
          <w:rFonts w:eastAsia="Calibri"/>
          <w:szCs w:val="24"/>
        </w:rPr>
        <w:t xml:space="preserve">, </w:t>
      </w:r>
      <w:proofErr w:type="spellStart"/>
      <w:r w:rsidRPr="00BD62E3">
        <w:rPr>
          <w:rFonts w:eastAsia="Calibri"/>
          <w:szCs w:val="24"/>
        </w:rPr>
        <w:t>матични</w:t>
      </w:r>
      <w:proofErr w:type="spellEnd"/>
      <w:r w:rsidRPr="00BD62E3">
        <w:rPr>
          <w:rFonts w:eastAsia="Calibri"/>
          <w:szCs w:val="24"/>
        </w:rPr>
        <w:t xml:space="preserve"> </w:t>
      </w:r>
      <w:proofErr w:type="spellStart"/>
      <w:r w:rsidRPr="00BD62E3">
        <w:rPr>
          <w:rFonts w:eastAsia="Calibri"/>
          <w:szCs w:val="24"/>
        </w:rPr>
        <w:t>број</w:t>
      </w:r>
      <w:proofErr w:type="spellEnd"/>
      <w:r w:rsidRPr="00BD62E3">
        <w:rPr>
          <w:rFonts w:eastAsia="Calibri"/>
          <w:szCs w:val="24"/>
        </w:rPr>
        <w:t xml:space="preserve"> </w:t>
      </w:r>
      <w:r w:rsidRPr="00BD62E3">
        <w:rPr>
          <w:rFonts w:eastAsia="Calibri"/>
          <w:szCs w:val="24"/>
          <w:lang w:val="sr-Cyrl-RS"/>
        </w:rPr>
        <w:t>07171820</w:t>
      </w:r>
      <w:r w:rsidRPr="00BD62E3">
        <w:rPr>
          <w:rFonts w:eastAsia="Calibri"/>
          <w:szCs w:val="24"/>
        </w:rPr>
        <w:t>,</w:t>
      </w:r>
      <w:r w:rsidRPr="00BD62E3">
        <w:rPr>
          <w:rFonts w:eastAsia="Calibri"/>
          <w:szCs w:val="24"/>
          <w:lang w:val="sr-Cyrl-RS"/>
        </w:rPr>
        <w:t xml:space="preserve"> ПИБ: 100491448</w:t>
      </w:r>
      <w:r w:rsidRPr="00BD62E3">
        <w:rPr>
          <w:rFonts w:eastAsia="Calibri"/>
          <w:szCs w:val="24"/>
        </w:rPr>
        <w:t>.</w:t>
      </w:r>
    </w:p>
    <w:p w:rsidR="00E778F8" w:rsidRPr="00BD62E3" w:rsidRDefault="00E778F8" w:rsidP="00E778F8">
      <w:pPr>
        <w:jc w:val="both"/>
        <w:rPr>
          <w:rFonts w:eastAsia="Calibri"/>
          <w:szCs w:val="24"/>
        </w:rPr>
      </w:pPr>
      <w:proofErr w:type="spellStart"/>
      <w:r w:rsidRPr="00BD62E3">
        <w:rPr>
          <w:rFonts w:eastAsia="Calibri"/>
          <w:szCs w:val="24"/>
        </w:rPr>
        <w:t>Наручилац</w:t>
      </w:r>
      <w:proofErr w:type="spellEnd"/>
      <w:r w:rsidRPr="00BD62E3">
        <w:rPr>
          <w:rFonts w:eastAsia="Calibri"/>
          <w:szCs w:val="24"/>
        </w:rPr>
        <w:t xml:space="preserve"> </w:t>
      </w:r>
      <w:proofErr w:type="spellStart"/>
      <w:r w:rsidRPr="00BD62E3">
        <w:rPr>
          <w:rFonts w:eastAsia="Calibri"/>
          <w:szCs w:val="24"/>
        </w:rPr>
        <w:t>има</w:t>
      </w:r>
      <w:proofErr w:type="spellEnd"/>
      <w:r w:rsidRPr="00BD62E3">
        <w:rPr>
          <w:rFonts w:eastAsia="Calibri"/>
          <w:szCs w:val="24"/>
        </w:rPr>
        <w:t xml:space="preserve"> </w:t>
      </w:r>
      <w:proofErr w:type="spellStart"/>
      <w:r w:rsidRPr="00BD62E3">
        <w:rPr>
          <w:rFonts w:eastAsia="Calibri"/>
          <w:szCs w:val="24"/>
        </w:rPr>
        <w:t>право</w:t>
      </w:r>
      <w:proofErr w:type="spellEnd"/>
      <w:r w:rsidRPr="00BD62E3">
        <w:rPr>
          <w:rFonts w:eastAsia="Calibri"/>
          <w:szCs w:val="24"/>
        </w:rPr>
        <w:t xml:space="preserve"> </w:t>
      </w:r>
      <w:proofErr w:type="spellStart"/>
      <w:r w:rsidRPr="00BD62E3">
        <w:rPr>
          <w:rFonts w:eastAsia="Calibri"/>
          <w:szCs w:val="24"/>
        </w:rPr>
        <w:t>да</w:t>
      </w:r>
      <w:proofErr w:type="spellEnd"/>
      <w:r w:rsidRPr="00BD62E3">
        <w:rPr>
          <w:rFonts w:eastAsia="Calibri"/>
          <w:szCs w:val="24"/>
        </w:rPr>
        <w:t xml:space="preserve"> </w:t>
      </w:r>
      <w:r w:rsidRPr="00BD62E3">
        <w:rPr>
          <w:rFonts w:eastAsia="Calibri"/>
          <w:szCs w:val="24"/>
          <w:lang w:val="sr-Cyrl-RS"/>
        </w:rPr>
        <w:t>меницу</w:t>
      </w:r>
      <w:r w:rsidRPr="00BD62E3">
        <w:rPr>
          <w:rFonts w:eastAsia="Calibri"/>
          <w:szCs w:val="24"/>
        </w:rPr>
        <w:t xml:space="preserve"> </w:t>
      </w:r>
      <w:proofErr w:type="spellStart"/>
      <w:r w:rsidRPr="00BD62E3">
        <w:rPr>
          <w:rFonts w:eastAsia="Calibri"/>
          <w:szCs w:val="24"/>
        </w:rPr>
        <w:t>за</w:t>
      </w:r>
      <w:proofErr w:type="spellEnd"/>
      <w:r w:rsidRPr="00BD62E3">
        <w:rPr>
          <w:rFonts w:eastAsia="Calibri"/>
          <w:szCs w:val="24"/>
        </w:rPr>
        <w:t xml:space="preserve"> </w:t>
      </w:r>
      <w:proofErr w:type="spellStart"/>
      <w:r w:rsidRPr="00BD62E3">
        <w:rPr>
          <w:rFonts w:eastAsia="Calibri"/>
          <w:szCs w:val="24"/>
        </w:rPr>
        <w:t>озбиљност</w:t>
      </w:r>
      <w:proofErr w:type="spellEnd"/>
      <w:r w:rsidRPr="00BD62E3">
        <w:rPr>
          <w:rFonts w:eastAsia="Calibri"/>
          <w:szCs w:val="24"/>
        </w:rPr>
        <w:t xml:space="preserve"> </w:t>
      </w:r>
      <w:proofErr w:type="spellStart"/>
      <w:r w:rsidRPr="00BD62E3">
        <w:rPr>
          <w:rFonts w:eastAsia="Calibri"/>
          <w:szCs w:val="24"/>
        </w:rPr>
        <w:t>понуде</w:t>
      </w:r>
      <w:proofErr w:type="spellEnd"/>
      <w:r w:rsidRPr="00BD62E3">
        <w:rPr>
          <w:rFonts w:eastAsia="Calibri"/>
          <w:szCs w:val="24"/>
        </w:rPr>
        <w:t xml:space="preserve"> </w:t>
      </w:r>
      <w:proofErr w:type="spellStart"/>
      <w:proofErr w:type="gramStart"/>
      <w:r w:rsidRPr="00BD62E3">
        <w:rPr>
          <w:rFonts w:eastAsia="Calibri"/>
          <w:szCs w:val="24"/>
        </w:rPr>
        <w:t>активира</w:t>
      </w:r>
      <w:proofErr w:type="spellEnd"/>
      <w:r w:rsidRPr="00BD62E3">
        <w:rPr>
          <w:rFonts w:eastAsia="Calibri"/>
          <w:szCs w:val="24"/>
        </w:rPr>
        <w:t xml:space="preserve">  у</w:t>
      </w:r>
      <w:proofErr w:type="gramEnd"/>
      <w:r w:rsidRPr="00BD62E3">
        <w:rPr>
          <w:rFonts w:eastAsia="Calibri"/>
          <w:szCs w:val="24"/>
        </w:rPr>
        <w:t xml:space="preserve"> </w:t>
      </w:r>
      <w:proofErr w:type="spellStart"/>
      <w:r w:rsidRPr="00BD62E3">
        <w:rPr>
          <w:rFonts w:eastAsia="Calibri"/>
          <w:szCs w:val="24"/>
        </w:rPr>
        <w:t>следећим</w:t>
      </w:r>
      <w:proofErr w:type="spellEnd"/>
      <w:r w:rsidRPr="00BD62E3">
        <w:rPr>
          <w:rFonts w:eastAsia="Calibri"/>
          <w:szCs w:val="24"/>
        </w:rPr>
        <w:t xml:space="preserve"> </w:t>
      </w:r>
      <w:proofErr w:type="spellStart"/>
      <w:r w:rsidRPr="00BD62E3">
        <w:rPr>
          <w:rFonts w:eastAsia="Calibri"/>
          <w:szCs w:val="24"/>
        </w:rPr>
        <w:t>случејевима</w:t>
      </w:r>
      <w:proofErr w:type="spellEnd"/>
      <w:r w:rsidRPr="00BD62E3">
        <w:rPr>
          <w:rFonts w:eastAsia="Calibri"/>
          <w:szCs w:val="24"/>
        </w:rPr>
        <w:t>:</w:t>
      </w:r>
    </w:p>
    <w:p w:rsidR="00E778F8" w:rsidRPr="00BD62E3" w:rsidRDefault="00E778F8" w:rsidP="00E778F8">
      <w:pPr>
        <w:jc w:val="both"/>
        <w:rPr>
          <w:rFonts w:eastAsia="Calibri"/>
          <w:szCs w:val="24"/>
        </w:rPr>
      </w:pPr>
      <w:r w:rsidRPr="00BD62E3">
        <w:rPr>
          <w:rFonts w:eastAsia="Calibri"/>
          <w:szCs w:val="24"/>
        </w:rPr>
        <w:t xml:space="preserve">а) </w:t>
      </w:r>
      <w:proofErr w:type="spellStart"/>
      <w:r w:rsidRPr="00BD62E3">
        <w:rPr>
          <w:rFonts w:eastAsia="Calibri"/>
          <w:szCs w:val="24"/>
        </w:rPr>
        <w:t>ако</w:t>
      </w:r>
      <w:proofErr w:type="spellEnd"/>
      <w:r w:rsidRPr="00BD62E3">
        <w:rPr>
          <w:rFonts w:eastAsia="Calibri"/>
          <w:szCs w:val="24"/>
        </w:rPr>
        <w:t xml:space="preserve"> </w:t>
      </w:r>
      <w:proofErr w:type="spellStart"/>
      <w:r w:rsidRPr="00BD62E3">
        <w:rPr>
          <w:rFonts w:eastAsia="Calibri"/>
          <w:szCs w:val="24"/>
        </w:rPr>
        <w:t>понуђач</w:t>
      </w:r>
      <w:proofErr w:type="spellEnd"/>
      <w:r w:rsidRPr="00BD62E3">
        <w:rPr>
          <w:rFonts w:eastAsia="Calibri"/>
          <w:szCs w:val="24"/>
        </w:rPr>
        <w:t xml:space="preserve"> </w:t>
      </w:r>
      <w:proofErr w:type="spellStart"/>
      <w:r w:rsidRPr="00BD62E3">
        <w:rPr>
          <w:rFonts w:eastAsia="Calibri"/>
          <w:szCs w:val="24"/>
        </w:rPr>
        <w:t>коме</w:t>
      </w:r>
      <w:proofErr w:type="spellEnd"/>
      <w:r w:rsidRPr="00BD62E3">
        <w:rPr>
          <w:rFonts w:eastAsia="Calibri"/>
          <w:szCs w:val="24"/>
        </w:rPr>
        <w:t xml:space="preserve"> </w:t>
      </w:r>
      <w:proofErr w:type="spellStart"/>
      <w:r w:rsidRPr="00BD62E3">
        <w:rPr>
          <w:rFonts w:eastAsia="Calibri"/>
          <w:szCs w:val="24"/>
        </w:rPr>
        <w:t>је</w:t>
      </w:r>
      <w:proofErr w:type="spellEnd"/>
      <w:r w:rsidRPr="00BD62E3">
        <w:rPr>
          <w:rFonts w:eastAsia="Calibri"/>
          <w:szCs w:val="24"/>
        </w:rPr>
        <w:t xml:space="preserve"> </w:t>
      </w:r>
      <w:proofErr w:type="spellStart"/>
      <w:r w:rsidRPr="00BD62E3">
        <w:rPr>
          <w:rFonts w:eastAsia="Calibri"/>
          <w:szCs w:val="24"/>
        </w:rPr>
        <w:t>додељен</w:t>
      </w:r>
      <w:proofErr w:type="spellEnd"/>
      <w:r w:rsidRPr="00BD62E3">
        <w:rPr>
          <w:rFonts w:eastAsia="Calibri"/>
          <w:szCs w:val="24"/>
        </w:rPr>
        <w:t xml:space="preserve"> </w:t>
      </w:r>
      <w:proofErr w:type="spellStart"/>
      <w:r w:rsidRPr="00BD62E3">
        <w:rPr>
          <w:rFonts w:eastAsia="Calibri"/>
          <w:szCs w:val="24"/>
        </w:rPr>
        <w:t>уговор</w:t>
      </w:r>
      <w:proofErr w:type="spellEnd"/>
      <w:r w:rsidRPr="00BD62E3">
        <w:rPr>
          <w:rFonts w:eastAsia="Calibri"/>
          <w:szCs w:val="24"/>
        </w:rPr>
        <w:t xml:space="preserve"> </w:t>
      </w:r>
      <w:proofErr w:type="spellStart"/>
      <w:r w:rsidRPr="00BD62E3">
        <w:rPr>
          <w:rFonts w:eastAsia="Calibri"/>
          <w:szCs w:val="24"/>
        </w:rPr>
        <w:t>одбије</w:t>
      </w:r>
      <w:proofErr w:type="spellEnd"/>
      <w:r w:rsidRPr="00BD62E3">
        <w:rPr>
          <w:rFonts w:eastAsia="Calibri"/>
          <w:szCs w:val="24"/>
        </w:rPr>
        <w:t xml:space="preserve"> </w:t>
      </w:r>
      <w:proofErr w:type="spellStart"/>
      <w:r w:rsidRPr="00BD62E3">
        <w:rPr>
          <w:rFonts w:eastAsia="Calibri"/>
          <w:szCs w:val="24"/>
        </w:rPr>
        <w:t>да</w:t>
      </w:r>
      <w:proofErr w:type="spellEnd"/>
      <w:r w:rsidRPr="00BD62E3">
        <w:rPr>
          <w:rFonts w:eastAsia="Calibri"/>
          <w:szCs w:val="24"/>
        </w:rPr>
        <w:t xml:space="preserve"> </w:t>
      </w:r>
      <w:proofErr w:type="spellStart"/>
      <w:r w:rsidRPr="00BD62E3">
        <w:rPr>
          <w:rFonts w:eastAsia="Calibri"/>
          <w:szCs w:val="24"/>
        </w:rPr>
        <w:t>закључи</w:t>
      </w:r>
      <w:proofErr w:type="spellEnd"/>
      <w:r w:rsidRPr="00BD62E3">
        <w:rPr>
          <w:rFonts w:eastAsia="Calibri"/>
          <w:szCs w:val="24"/>
        </w:rPr>
        <w:t xml:space="preserve"> </w:t>
      </w:r>
      <w:proofErr w:type="spellStart"/>
      <w:r w:rsidRPr="00BD62E3">
        <w:rPr>
          <w:rFonts w:eastAsia="Calibri"/>
          <w:szCs w:val="24"/>
        </w:rPr>
        <w:t>уговор</w:t>
      </w:r>
      <w:proofErr w:type="spellEnd"/>
      <w:r w:rsidRPr="00BD62E3">
        <w:rPr>
          <w:rFonts w:eastAsia="Calibri"/>
          <w:szCs w:val="24"/>
        </w:rPr>
        <w:t xml:space="preserve"> о </w:t>
      </w:r>
      <w:proofErr w:type="spellStart"/>
      <w:r w:rsidRPr="00BD62E3">
        <w:rPr>
          <w:rFonts w:eastAsia="Calibri"/>
          <w:szCs w:val="24"/>
        </w:rPr>
        <w:t>јавној</w:t>
      </w:r>
      <w:proofErr w:type="spellEnd"/>
      <w:r w:rsidRPr="00BD62E3">
        <w:rPr>
          <w:rFonts w:eastAsia="Calibri"/>
          <w:szCs w:val="24"/>
        </w:rPr>
        <w:t xml:space="preserve"> </w:t>
      </w:r>
      <w:proofErr w:type="spellStart"/>
      <w:r w:rsidRPr="00BD62E3">
        <w:rPr>
          <w:rFonts w:eastAsia="Calibri"/>
          <w:szCs w:val="24"/>
        </w:rPr>
        <w:t>набавци</w:t>
      </w:r>
      <w:proofErr w:type="spellEnd"/>
    </w:p>
    <w:p w:rsidR="00E778F8" w:rsidRPr="00BD62E3" w:rsidRDefault="00E778F8" w:rsidP="00E778F8">
      <w:pPr>
        <w:jc w:val="both"/>
        <w:rPr>
          <w:rFonts w:eastAsia="Calibri"/>
          <w:szCs w:val="24"/>
        </w:rPr>
      </w:pPr>
      <w:r w:rsidRPr="00BD62E3">
        <w:rPr>
          <w:rFonts w:eastAsia="Calibri"/>
          <w:szCs w:val="24"/>
        </w:rPr>
        <w:t xml:space="preserve">б) </w:t>
      </w:r>
      <w:proofErr w:type="spellStart"/>
      <w:r w:rsidRPr="00BD62E3">
        <w:rPr>
          <w:rFonts w:eastAsia="Calibri"/>
          <w:szCs w:val="24"/>
        </w:rPr>
        <w:t>ако</w:t>
      </w:r>
      <w:proofErr w:type="spellEnd"/>
      <w:r w:rsidRPr="00BD62E3">
        <w:rPr>
          <w:rFonts w:eastAsia="Calibri"/>
          <w:szCs w:val="24"/>
        </w:rPr>
        <w:t xml:space="preserve"> </w:t>
      </w:r>
      <w:proofErr w:type="spellStart"/>
      <w:r w:rsidRPr="00BD62E3">
        <w:rPr>
          <w:rFonts w:eastAsia="Calibri"/>
          <w:szCs w:val="24"/>
        </w:rPr>
        <w:t>изабрани</w:t>
      </w:r>
      <w:proofErr w:type="spellEnd"/>
      <w:r w:rsidRPr="00BD62E3">
        <w:rPr>
          <w:rFonts w:eastAsia="Calibri"/>
          <w:szCs w:val="24"/>
        </w:rPr>
        <w:t xml:space="preserve"> </w:t>
      </w:r>
      <w:proofErr w:type="spellStart"/>
      <w:r w:rsidRPr="00BD62E3">
        <w:rPr>
          <w:rFonts w:eastAsia="Calibri"/>
          <w:szCs w:val="24"/>
        </w:rPr>
        <w:t>понуђач</w:t>
      </w:r>
      <w:proofErr w:type="spellEnd"/>
      <w:r w:rsidRPr="00BD62E3">
        <w:rPr>
          <w:rFonts w:eastAsia="Calibri"/>
          <w:szCs w:val="24"/>
        </w:rPr>
        <w:t xml:space="preserve"> у </w:t>
      </w:r>
      <w:proofErr w:type="spellStart"/>
      <w:r w:rsidRPr="00BD62E3">
        <w:rPr>
          <w:rFonts w:eastAsia="Calibri"/>
          <w:szCs w:val="24"/>
        </w:rPr>
        <w:t>року</w:t>
      </w:r>
      <w:proofErr w:type="spellEnd"/>
      <w:r w:rsidRPr="00BD62E3">
        <w:rPr>
          <w:rFonts w:eastAsia="Calibri"/>
          <w:szCs w:val="24"/>
        </w:rPr>
        <w:t xml:space="preserve"> </w:t>
      </w:r>
      <w:proofErr w:type="spellStart"/>
      <w:r w:rsidRPr="00BD62E3">
        <w:rPr>
          <w:rFonts w:eastAsia="Calibri"/>
          <w:szCs w:val="24"/>
        </w:rPr>
        <w:t>од</w:t>
      </w:r>
      <w:proofErr w:type="spellEnd"/>
      <w:r w:rsidRPr="00BD62E3">
        <w:rPr>
          <w:rFonts w:eastAsia="Calibri"/>
          <w:szCs w:val="24"/>
        </w:rPr>
        <w:t xml:space="preserve"> 15 </w:t>
      </w:r>
      <w:proofErr w:type="spellStart"/>
      <w:r w:rsidRPr="00BD62E3">
        <w:rPr>
          <w:rFonts w:eastAsia="Calibri"/>
          <w:szCs w:val="24"/>
        </w:rPr>
        <w:t>дана</w:t>
      </w:r>
      <w:proofErr w:type="spellEnd"/>
      <w:r w:rsidRPr="00BD62E3">
        <w:rPr>
          <w:rFonts w:eastAsia="Calibri"/>
          <w:szCs w:val="24"/>
        </w:rPr>
        <w:t xml:space="preserve"> </w:t>
      </w:r>
      <w:proofErr w:type="spellStart"/>
      <w:r w:rsidRPr="00BD62E3">
        <w:rPr>
          <w:rFonts w:eastAsia="Calibri"/>
          <w:szCs w:val="24"/>
        </w:rPr>
        <w:t>од</w:t>
      </w:r>
      <w:proofErr w:type="spellEnd"/>
      <w:r w:rsidRPr="00BD62E3">
        <w:rPr>
          <w:rFonts w:eastAsia="Calibri"/>
          <w:szCs w:val="24"/>
        </w:rPr>
        <w:t xml:space="preserve"> </w:t>
      </w:r>
      <w:proofErr w:type="spellStart"/>
      <w:r w:rsidRPr="00BD62E3">
        <w:rPr>
          <w:rFonts w:eastAsia="Calibri"/>
          <w:szCs w:val="24"/>
        </w:rPr>
        <w:t>дана</w:t>
      </w:r>
      <w:proofErr w:type="spellEnd"/>
      <w:r w:rsidRPr="00BD62E3">
        <w:rPr>
          <w:rFonts w:eastAsia="Calibri"/>
          <w:szCs w:val="24"/>
        </w:rPr>
        <w:t xml:space="preserve"> </w:t>
      </w:r>
      <w:proofErr w:type="spellStart"/>
      <w:r w:rsidRPr="00BD62E3">
        <w:rPr>
          <w:rFonts w:eastAsia="Calibri"/>
          <w:szCs w:val="24"/>
        </w:rPr>
        <w:t>закључења</w:t>
      </w:r>
      <w:proofErr w:type="spellEnd"/>
      <w:r w:rsidRPr="00BD62E3">
        <w:rPr>
          <w:rFonts w:eastAsia="Calibri"/>
          <w:szCs w:val="24"/>
        </w:rPr>
        <w:t xml:space="preserve"> </w:t>
      </w:r>
      <w:proofErr w:type="spellStart"/>
      <w:r w:rsidRPr="00BD62E3">
        <w:rPr>
          <w:rFonts w:eastAsia="Calibri"/>
          <w:szCs w:val="24"/>
        </w:rPr>
        <w:t>уговора</w:t>
      </w:r>
      <w:proofErr w:type="spellEnd"/>
      <w:r w:rsidRPr="00BD62E3">
        <w:rPr>
          <w:rFonts w:eastAsia="Calibri"/>
          <w:szCs w:val="24"/>
        </w:rPr>
        <w:t xml:space="preserve">, </w:t>
      </w:r>
      <w:proofErr w:type="spellStart"/>
      <w:r w:rsidRPr="00BD62E3">
        <w:rPr>
          <w:rFonts w:eastAsia="Calibri"/>
          <w:szCs w:val="24"/>
        </w:rPr>
        <w:t>Наручиоцу</w:t>
      </w:r>
      <w:proofErr w:type="spellEnd"/>
      <w:r w:rsidRPr="00BD62E3">
        <w:rPr>
          <w:rFonts w:eastAsia="Calibri"/>
          <w:szCs w:val="24"/>
        </w:rPr>
        <w:t xml:space="preserve"> </w:t>
      </w:r>
      <w:proofErr w:type="spellStart"/>
      <w:r w:rsidRPr="00BD62E3">
        <w:rPr>
          <w:rFonts w:eastAsia="Calibri"/>
          <w:szCs w:val="24"/>
        </w:rPr>
        <w:t>не</w:t>
      </w:r>
      <w:proofErr w:type="spellEnd"/>
      <w:r w:rsidRPr="00BD62E3">
        <w:rPr>
          <w:rFonts w:eastAsia="Calibri"/>
          <w:szCs w:val="24"/>
        </w:rPr>
        <w:t xml:space="preserve"> </w:t>
      </w:r>
      <w:proofErr w:type="spellStart"/>
      <w:r w:rsidRPr="00BD62E3">
        <w:rPr>
          <w:rFonts w:eastAsia="Calibri"/>
          <w:szCs w:val="24"/>
        </w:rPr>
        <w:t>достави</w:t>
      </w:r>
      <w:proofErr w:type="spellEnd"/>
      <w:r w:rsidRPr="00BD62E3">
        <w:rPr>
          <w:rFonts w:eastAsia="Calibri"/>
          <w:szCs w:val="24"/>
        </w:rPr>
        <w:t xml:space="preserve"> </w:t>
      </w:r>
      <w:proofErr w:type="spellStart"/>
      <w:r w:rsidRPr="00BD62E3">
        <w:rPr>
          <w:rFonts w:eastAsia="Calibri"/>
          <w:szCs w:val="24"/>
        </w:rPr>
        <w:t>банкарску</w:t>
      </w:r>
      <w:proofErr w:type="spellEnd"/>
      <w:r w:rsidRPr="00BD62E3">
        <w:rPr>
          <w:rFonts w:eastAsia="Calibri"/>
          <w:szCs w:val="24"/>
        </w:rPr>
        <w:t xml:space="preserve"> </w:t>
      </w:r>
      <w:proofErr w:type="spellStart"/>
      <w:r w:rsidRPr="00BD62E3">
        <w:rPr>
          <w:rFonts w:eastAsia="Calibri"/>
          <w:szCs w:val="24"/>
        </w:rPr>
        <w:t>гаранцију</w:t>
      </w:r>
      <w:proofErr w:type="spellEnd"/>
      <w:r w:rsidRPr="00BD62E3">
        <w:rPr>
          <w:rFonts w:eastAsia="Calibri"/>
          <w:szCs w:val="24"/>
        </w:rPr>
        <w:t xml:space="preserve"> </w:t>
      </w:r>
      <w:proofErr w:type="spellStart"/>
      <w:r w:rsidRPr="00BD62E3">
        <w:rPr>
          <w:rFonts w:eastAsia="Calibri"/>
          <w:szCs w:val="24"/>
        </w:rPr>
        <w:t>за</w:t>
      </w:r>
      <w:proofErr w:type="spellEnd"/>
      <w:r w:rsidRPr="00BD62E3">
        <w:rPr>
          <w:rFonts w:eastAsia="Calibri"/>
          <w:szCs w:val="24"/>
        </w:rPr>
        <w:t xml:space="preserve"> </w:t>
      </w:r>
      <w:proofErr w:type="spellStart"/>
      <w:r w:rsidRPr="00BD62E3">
        <w:rPr>
          <w:rFonts w:eastAsia="Calibri"/>
          <w:szCs w:val="24"/>
        </w:rPr>
        <w:t>повраћај</w:t>
      </w:r>
      <w:proofErr w:type="spellEnd"/>
      <w:r w:rsidRPr="00BD62E3">
        <w:rPr>
          <w:rFonts w:eastAsia="Calibri"/>
          <w:szCs w:val="24"/>
        </w:rPr>
        <w:t xml:space="preserve"> </w:t>
      </w:r>
      <w:proofErr w:type="spellStart"/>
      <w:r w:rsidRPr="00BD62E3">
        <w:rPr>
          <w:rFonts w:eastAsia="Calibri"/>
          <w:szCs w:val="24"/>
        </w:rPr>
        <w:t>аванса</w:t>
      </w:r>
      <w:proofErr w:type="spellEnd"/>
      <w:r w:rsidRPr="00BD62E3">
        <w:rPr>
          <w:rFonts w:eastAsia="Calibri"/>
          <w:szCs w:val="24"/>
        </w:rPr>
        <w:t xml:space="preserve"> и </w:t>
      </w:r>
      <w:proofErr w:type="spellStart"/>
      <w:r w:rsidRPr="00BD62E3">
        <w:rPr>
          <w:rFonts w:eastAsia="Calibri"/>
          <w:szCs w:val="24"/>
        </w:rPr>
        <w:t>банкарску</w:t>
      </w:r>
      <w:proofErr w:type="spellEnd"/>
      <w:r w:rsidRPr="00BD62E3">
        <w:rPr>
          <w:rFonts w:eastAsia="Calibri"/>
          <w:szCs w:val="24"/>
        </w:rPr>
        <w:t xml:space="preserve"> </w:t>
      </w:r>
      <w:proofErr w:type="spellStart"/>
      <w:r w:rsidRPr="00BD62E3">
        <w:rPr>
          <w:rFonts w:eastAsia="Calibri"/>
          <w:szCs w:val="24"/>
        </w:rPr>
        <w:t>гаранцију</w:t>
      </w:r>
      <w:proofErr w:type="spellEnd"/>
      <w:r w:rsidRPr="00BD62E3">
        <w:rPr>
          <w:rFonts w:eastAsia="Calibri"/>
          <w:szCs w:val="24"/>
        </w:rPr>
        <w:t xml:space="preserve"> </w:t>
      </w:r>
      <w:proofErr w:type="spellStart"/>
      <w:r w:rsidRPr="00BD62E3">
        <w:rPr>
          <w:rFonts w:eastAsia="Calibri"/>
          <w:szCs w:val="24"/>
        </w:rPr>
        <w:t>за</w:t>
      </w:r>
      <w:proofErr w:type="spellEnd"/>
      <w:r w:rsidRPr="00BD62E3">
        <w:rPr>
          <w:rFonts w:eastAsia="Calibri"/>
          <w:szCs w:val="24"/>
        </w:rPr>
        <w:t xml:space="preserve"> </w:t>
      </w:r>
      <w:proofErr w:type="spellStart"/>
      <w:r w:rsidRPr="00BD62E3">
        <w:rPr>
          <w:rFonts w:eastAsia="Calibri"/>
          <w:szCs w:val="24"/>
        </w:rPr>
        <w:t>добро</w:t>
      </w:r>
      <w:proofErr w:type="spellEnd"/>
      <w:r w:rsidRPr="00BD62E3">
        <w:rPr>
          <w:rFonts w:eastAsia="Calibri"/>
          <w:szCs w:val="24"/>
        </w:rPr>
        <w:t xml:space="preserve"> </w:t>
      </w:r>
      <w:proofErr w:type="spellStart"/>
      <w:r w:rsidRPr="00BD62E3">
        <w:rPr>
          <w:rFonts w:eastAsia="Calibri"/>
          <w:szCs w:val="24"/>
        </w:rPr>
        <w:t>извршење</w:t>
      </w:r>
      <w:proofErr w:type="spellEnd"/>
      <w:r w:rsidRPr="00BD62E3">
        <w:rPr>
          <w:rFonts w:eastAsia="Calibri"/>
          <w:szCs w:val="24"/>
        </w:rPr>
        <w:t xml:space="preserve"> </w:t>
      </w:r>
      <w:proofErr w:type="spellStart"/>
      <w:r w:rsidRPr="00BD62E3">
        <w:rPr>
          <w:rFonts w:eastAsia="Calibri"/>
          <w:szCs w:val="24"/>
        </w:rPr>
        <w:t>посла</w:t>
      </w:r>
      <w:proofErr w:type="spellEnd"/>
      <w:r w:rsidRPr="00BD62E3">
        <w:rPr>
          <w:rFonts w:eastAsia="Calibri"/>
          <w:szCs w:val="24"/>
        </w:rPr>
        <w:t>;</w:t>
      </w:r>
    </w:p>
    <w:p w:rsidR="00E778F8" w:rsidRPr="00BD62E3" w:rsidRDefault="00E778F8" w:rsidP="00E778F8">
      <w:pPr>
        <w:jc w:val="both"/>
        <w:rPr>
          <w:rFonts w:eastAsia="Calibri"/>
          <w:szCs w:val="24"/>
        </w:rPr>
      </w:pPr>
      <w:r w:rsidRPr="00BD62E3">
        <w:rPr>
          <w:rFonts w:eastAsia="Calibri"/>
          <w:szCs w:val="24"/>
        </w:rPr>
        <w:t xml:space="preserve">в) </w:t>
      </w:r>
      <w:proofErr w:type="spellStart"/>
      <w:r w:rsidRPr="00BD62E3">
        <w:rPr>
          <w:rFonts w:eastAsia="Calibri"/>
          <w:szCs w:val="24"/>
        </w:rPr>
        <w:t>ако</w:t>
      </w:r>
      <w:proofErr w:type="spellEnd"/>
      <w:r w:rsidRPr="00BD62E3">
        <w:rPr>
          <w:rFonts w:eastAsia="Calibri"/>
          <w:szCs w:val="24"/>
        </w:rPr>
        <w:t xml:space="preserve"> </w:t>
      </w:r>
      <w:proofErr w:type="spellStart"/>
      <w:r w:rsidRPr="00BD62E3">
        <w:rPr>
          <w:rFonts w:eastAsia="Calibri"/>
          <w:szCs w:val="24"/>
        </w:rPr>
        <w:t>изабрани</w:t>
      </w:r>
      <w:proofErr w:type="spellEnd"/>
      <w:r w:rsidRPr="00BD62E3">
        <w:rPr>
          <w:rFonts w:eastAsia="Calibri"/>
          <w:szCs w:val="24"/>
        </w:rPr>
        <w:t xml:space="preserve"> </w:t>
      </w:r>
      <w:proofErr w:type="spellStart"/>
      <w:r w:rsidRPr="00BD62E3">
        <w:rPr>
          <w:rFonts w:eastAsia="Calibri"/>
          <w:szCs w:val="24"/>
        </w:rPr>
        <w:t>понуђач</w:t>
      </w:r>
      <w:proofErr w:type="spellEnd"/>
      <w:r w:rsidRPr="00BD62E3">
        <w:rPr>
          <w:rFonts w:eastAsia="Calibri"/>
          <w:szCs w:val="24"/>
        </w:rPr>
        <w:t xml:space="preserve"> у </w:t>
      </w:r>
      <w:proofErr w:type="spellStart"/>
      <w:r w:rsidRPr="00BD62E3">
        <w:rPr>
          <w:rFonts w:eastAsia="Calibri"/>
          <w:szCs w:val="24"/>
        </w:rPr>
        <w:t>року</w:t>
      </w:r>
      <w:proofErr w:type="spellEnd"/>
      <w:r w:rsidRPr="00BD62E3">
        <w:rPr>
          <w:rFonts w:eastAsia="Calibri"/>
          <w:szCs w:val="24"/>
        </w:rPr>
        <w:t xml:space="preserve"> </w:t>
      </w:r>
      <w:proofErr w:type="spellStart"/>
      <w:r w:rsidRPr="00BD62E3">
        <w:rPr>
          <w:rFonts w:eastAsia="Calibri"/>
          <w:szCs w:val="24"/>
        </w:rPr>
        <w:t>од</w:t>
      </w:r>
      <w:proofErr w:type="spellEnd"/>
      <w:r w:rsidRPr="00BD62E3">
        <w:rPr>
          <w:rFonts w:eastAsia="Calibri"/>
          <w:szCs w:val="24"/>
        </w:rPr>
        <w:t xml:space="preserve"> 15 </w:t>
      </w:r>
      <w:proofErr w:type="spellStart"/>
      <w:r w:rsidRPr="00BD62E3">
        <w:rPr>
          <w:rFonts w:eastAsia="Calibri"/>
          <w:szCs w:val="24"/>
        </w:rPr>
        <w:t>дана</w:t>
      </w:r>
      <w:proofErr w:type="spellEnd"/>
      <w:r w:rsidRPr="00BD62E3">
        <w:rPr>
          <w:rFonts w:eastAsia="Calibri"/>
          <w:szCs w:val="24"/>
        </w:rPr>
        <w:t xml:space="preserve"> </w:t>
      </w:r>
      <w:proofErr w:type="spellStart"/>
      <w:r w:rsidRPr="00BD62E3">
        <w:rPr>
          <w:rFonts w:eastAsia="Calibri"/>
          <w:szCs w:val="24"/>
        </w:rPr>
        <w:t>од</w:t>
      </w:r>
      <w:proofErr w:type="spellEnd"/>
      <w:r w:rsidRPr="00BD62E3">
        <w:rPr>
          <w:rFonts w:eastAsia="Calibri"/>
          <w:szCs w:val="24"/>
        </w:rPr>
        <w:t xml:space="preserve"> </w:t>
      </w:r>
      <w:proofErr w:type="spellStart"/>
      <w:r w:rsidRPr="00BD62E3">
        <w:rPr>
          <w:rFonts w:eastAsia="Calibri"/>
          <w:szCs w:val="24"/>
        </w:rPr>
        <w:t>дана</w:t>
      </w:r>
      <w:proofErr w:type="spellEnd"/>
      <w:r w:rsidRPr="00BD62E3">
        <w:rPr>
          <w:rFonts w:eastAsia="Calibri"/>
          <w:szCs w:val="24"/>
        </w:rPr>
        <w:t xml:space="preserve"> </w:t>
      </w:r>
      <w:proofErr w:type="spellStart"/>
      <w:r w:rsidRPr="00BD62E3">
        <w:rPr>
          <w:rFonts w:eastAsia="Calibri"/>
          <w:szCs w:val="24"/>
        </w:rPr>
        <w:t>закључења</w:t>
      </w:r>
      <w:proofErr w:type="spellEnd"/>
      <w:r w:rsidRPr="00BD62E3">
        <w:rPr>
          <w:rFonts w:eastAsia="Calibri"/>
          <w:szCs w:val="24"/>
        </w:rPr>
        <w:t xml:space="preserve"> </w:t>
      </w:r>
      <w:proofErr w:type="spellStart"/>
      <w:r w:rsidRPr="00BD62E3">
        <w:rPr>
          <w:rFonts w:eastAsia="Calibri"/>
          <w:szCs w:val="24"/>
        </w:rPr>
        <w:t>уговора</w:t>
      </w:r>
      <w:proofErr w:type="spellEnd"/>
      <w:r w:rsidRPr="00BD62E3">
        <w:rPr>
          <w:rFonts w:eastAsia="Calibri"/>
          <w:szCs w:val="24"/>
        </w:rPr>
        <w:t xml:space="preserve">, </w:t>
      </w:r>
      <w:proofErr w:type="spellStart"/>
      <w:r w:rsidRPr="00BD62E3">
        <w:rPr>
          <w:rFonts w:eastAsia="Calibri"/>
          <w:szCs w:val="24"/>
        </w:rPr>
        <w:t>Наручиоцу</w:t>
      </w:r>
      <w:proofErr w:type="spellEnd"/>
      <w:r w:rsidRPr="00BD62E3">
        <w:rPr>
          <w:rFonts w:eastAsia="Calibri"/>
          <w:szCs w:val="24"/>
        </w:rPr>
        <w:t xml:space="preserve"> </w:t>
      </w:r>
      <w:proofErr w:type="spellStart"/>
      <w:r w:rsidRPr="00BD62E3">
        <w:rPr>
          <w:rFonts w:eastAsia="Calibri"/>
          <w:szCs w:val="24"/>
        </w:rPr>
        <w:t>не</w:t>
      </w:r>
      <w:proofErr w:type="spellEnd"/>
      <w:r w:rsidRPr="00BD62E3">
        <w:rPr>
          <w:rFonts w:eastAsia="Calibri"/>
          <w:szCs w:val="24"/>
        </w:rPr>
        <w:t xml:space="preserve"> </w:t>
      </w:r>
      <w:proofErr w:type="spellStart"/>
      <w:r w:rsidRPr="00BD62E3">
        <w:rPr>
          <w:rFonts w:eastAsia="Calibri"/>
          <w:szCs w:val="24"/>
        </w:rPr>
        <w:t>достави</w:t>
      </w:r>
      <w:proofErr w:type="spellEnd"/>
      <w:r w:rsidRPr="00BD62E3">
        <w:rPr>
          <w:rFonts w:eastAsia="Calibri"/>
          <w:szCs w:val="24"/>
        </w:rPr>
        <w:t xml:space="preserve"> </w:t>
      </w:r>
      <w:proofErr w:type="spellStart"/>
      <w:r w:rsidRPr="00BD62E3">
        <w:rPr>
          <w:rFonts w:eastAsia="Calibri"/>
          <w:szCs w:val="24"/>
        </w:rPr>
        <w:t>полису</w:t>
      </w:r>
      <w:proofErr w:type="spellEnd"/>
      <w:r w:rsidRPr="00BD62E3">
        <w:rPr>
          <w:rFonts w:eastAsia="Calibri"/>
          <w:szCs w:val="24"/>
        </w:rPr>
        <w:t xml:space="preserve"> </w:t>
      </w:r>
      <w:proofErr w:type="spellStart"/>
      <w:r w:rsidRPr="00BD62E3">
        <w:rPr>
          <w:rFonts w:eastAsia="Calibri"/>
          <w:szCs w:val="24"/>
        </w:rPr>
        <w:t>осигурања</w:t>
      </w:r>
      <w:proofErr w:type="spellEnd"/>
      <w:r w:rsidRPr="00BD62E3">
        <w:rPr>
          <w:rFonts w:eastAsia="Calibri"/>
          <w:szCs w:val="24"/>
        </w:rPr>
        <w:t xml:space="preserve"> </w:t>
      </w:r>
      <w:proofErr w:type="spellStart"/>
      <w:r w:rsidRPr="00BD62E3">
        <w:rPr>
          <w:rFonts w:eastAsia="Calibri"/>
          <w:szCs w:val="24"/>
        </w:rPr>
        <w:t>за</w:t>
      </w:r>
      <w:proofErr w:type="spellEnd"/>
      <w:r w:rsidRPr="00BD62E3">
        <w:rPr>
          <w:rFonts w:eastAsia="Calibri"/>
          <w:szCs w:val="24"/>
        </w:rPr>
        <w:t xml:space="preserve"> </w:t>
      </w:r>
      <w:r w:rsidRPr="00BD62E3">
        <w:rPr>
          <w:rFonts w:eastAsia="Calibri"/>
          <w:szCs w:val="24"/>
          <w:lang w:val="sr-Cyrl-RS"/>
        </w:rPr>
        <w:t>материјале и опрему од уобичајених ризика</w:t>
      </w:r>
      <w:r w:rsidRPr="00BD62E3">
        <w:rPr>
          <w:rFonts w:eastAsia="Calibri"/>
          <w:szCs w:val="24"/>
        </w:rPr>
        <w:t xml:space="preserve"> и </w:t>
      </w:r>
      <w:proofErr w:type="spellStart"/>
      <w:r w:rsidRPr="00BD62E3">
        <w:rPr>
          <w:rFonts w:eastAsia="Calibri"/>
          <w:szCs w:val="24"/>
        </w:rPr>
        <w:t>полису</w:t>
      </w:r>
      <w:proofErr w:type="spellEnd"/>
      <w:r w:rsidRPr="00BD62E3">
        <w:rPr>
          <w:rFonts w:eastAsia="Calibri"/>
          <w:szCs w:val="24"/>
        </w:rPr>
        <w:t xml:space="preserve"> </w:t>
      </w:r>
      <w:proofErr w:type="spellStart"/>
      <w:r w:rsidRPr="00BD62E3">
        <w:rPr>
          <w:rFonts w:eastAsia="Calibri"/>
          <w:szCs w:val="24"/>
        </w:rPr>
        <w:t>осигурања</w:t>
      </w:r>
      <w:proofErr w:type="spellEnd"/>
      <w:r w:rsidRPr="00BD62E3">
        <w:rPr>
          <w:rFonts w:eastAsia="Calibri"/>
          <w:szCs w:val="24"/>
        </w:rPr>
        <w:t xml:space="preserve"> </w:t>
      </w:r>
      <w:proofErr w:type="spellStart"/>
      <w:r w:rsidRPr="00BD62E3">
        <w:rPr>
          <w:rFonts w:eastAsia="Calibri"/>
          <w:szCs w:val="24"/>
        </w:rPr>
        <w:t>од</w:t>
      </w:r>
      <w:proofErr w:type="spellEnd"/>
      <w:r w:rsidRPr="00BD62E3">
        <w:rPr>
          <w:rFonts w:eastAsia="Calibri"/>
          <w:szCs w:val="24"/>
        </w:rPr>
        <w:t xml:space="preserve"> </w:t>
      </w:r>
      <w:proofErr w:type="spellStart"/>
      <w:r w:rsidRPr="00BD62E3">
        <w:rPr>
          <w:rFonts w:eastAsia="Calibri"/>
          <w:szCs w:val="24"/>
        </w:rPr>
        <w:t>одговорности</w:t>
      </w:r>
      <w:proofErr w:type="spellEnd"/>
      <w:r w:rsidRPr="00BD62E3">
        <w:rPr>
          <w:rFonts w:eastAsia="Calibri"/>
          <w:szCs w:val="24"/>
        </w:rPr>
        <w:t xml:space="preserve"> </w:t>
      </w:r>
      <w:proofErr w:type="spellStart"/>
      <w:r w:rsidRPr="00BD62E3">
        <w:rPr>
          <w:rFonts w:eastAsia="Calibri"/>
          <w:szCs w:val="24"/>
        </w:rPr>
        <w:t>за</w:t>
      </w:r>
      <w:proofErr w:type="spellEnd"/>
      <w:r w:rsidRPr="00BD62E3">
        <w:rPr>
          <w:rFonts w:eastAsia="Calibri"/>
          <w:szCs w:val="24"/>
        </w:rPr>
        <w:t xml:space="preserve"> </w:t>
      </w:r>
      <w:proofErr w:type="spellStart"/>
      <w:r w:rsidRPr="00BD62E3">
        <w:rPr>
          <w:rFonts w:eastAsia="Calibri"/>
          <w:szCs w:val="24"/>
        </w:rPr>
        <w:t>штету</w:t>
      </w:r>
      <w:proofErr w:type="spellEnd"/>
      <w:r w:rsidRPr="00BD62E3">
        <w:rPr>
          <w:rFonts w:eastAsia="Calibri"/>
          <w:szCs w:val="24"/>
        </w:rPr>
        <w:t xml:space="preserve"> </w:t>
      </w:r>
      <w:proofErr w:type="spellStart"/>
      <w:r w:rsidRPr="00BD62E3">
        <w:rPr>
          <w:rFonts w:eastAsia="Calibri"/>
          <w:szCs w:val="24"/>
        </w:rPr>
        <w:t>причињену</w:t>
      </w:r>
      <w:proofErr w:type="spellEnd"/>
      <w:r w:rsidRPr="00BD62E3">
        <w:rPr>
          <w:rFonts w:eastAsia="Calibri"/>
          <w:szCs w:val="24"/>
        </w:rPr>
        <w:t xml:space="preserve"> </w:t>
      </w:r>
      <w:proofErr w:type="spellStart"/>
      <w:r w:rsidRPr="00BD62E3">
        <w:rPr>
          <w:rFonts w:eastAsia="Calibri"/>
          <w:szCs w:val="24"/>
        </w:rPr>
        <w:t>трећим</w:t>
      </w:r>
      <w:proofErr w:type="spellEnd"/>
      <w:r w:rsidRPr="00BD62E3">
        <w:rPr>
          <w:rFonts w:eastAsia="Calibri"/>
          <w:szCs w:val="24"/>
        </w:rPr>
        <w:t xml:space="preserve"> </w:t>
      </w:r>
      <w:proofErr w:type="spellStart"/>
      <w:r w:rsidRPr="00BD62E3">
        <w:rPr>
          <w:rFonts w:eastAsia="Calibri"/>
          <w:szCs w:val="24"/>
        </w:rPr>
        <w:t>лицима</w:t>
      </w:r>
      <w:proofErr w:type="spellEnd"/>
      <w:r w:rsidRPr="00BD62E3">
        <w:rPr>
          <w:rFonts w:eastAsia="Calibri"/>
          <w:szCs w:val="24"/>
        </w:rPr>
        <w:t xml:space="preserve"> и </w:t>
      </w:r>
      <w:proofErr w:type="spellStart"/>
      <w:r w:rsidRPr="00BD62E3">
        <w:rPr>
          <w:rFonts w:eastAsia="Calibri"/>
          <w:szCs w:val="24"/>
        </w:rPr>
        <w:t>стварима</w:t>
      </w:r>
      <w:proofErr w:type="spellEnd"/>
      <w:r w:rsidRPr="00BD62E3">
        <w:rPr>
          <w:rFonts w:eastAsia="Calibri"/>
          <w:szCs w:val="24"/>
        </w:rPr>
        <w:t xml:space="preserve"> </w:t>
      </w:r>
      <w:proofErr w:type="spellStart"/>
      <w:r w:rsidRPr="00BD62E3">
        <w:rPr>
          <w:rFonts w:eastAsia="Calibri"/>
          <w:szCs w:val="24"/>
        </w:rPr>
        <w:t>трећих</w:t>
      </w:r>
      <w:proofErr w:type="spellEnd"/>
      <w:r w:rsidRPr="00BD62E3">
        <w:rPr>
          <w:rFonts w:eastAsia="Calibri"/>
          <w:szCs w:val="24"/>
        </w:rPr>
        <w:t xml:space="preserve"> </w:t>
      </w:r>
      <w:proofErr w:type="spellStart"/>
      <w:r w:rsidRPr="00BD62E3">
        <w:rPr>
          <w:rFonts w:eastAsia="Calibri"/>
          <w:szCs w:val="24"/>
        </w:rPr>
        <w:t>лица</w:t>
      </w:r>
      <w:proofErr w:type="spellEnd"/>
      <w:r w:rsidRPr="00BD62E3">
        <w:rPr>
          <w:rFonts w:eastAsia="Calibri"/>
          <w:szCs w:val="24"/>
        </w:rPr>
        <w:t>.</w:t>
      </w:r>
    </w:p>
    <w:p w:rsidR="00E778F8" w:rsidRPr="00BD62E3" w:rsidRDefault="00E778F8" w:rsidP="00E778F8">
      <w:pPr>
        <w:ind w:left="705"/>
        <w:jc w:val="both"/>
        <w:rPr>
          <w:iCs/>
          <w:szCs w:val="24"/>
          <w:lang w:val="sr-Cyrl-RS"/>
        </w:rPr>
      </w:pPr>
      <w:proofErr w:type="spellStart"/>
      <w:r w:rsidRPr="00BD62E3">
        <w:rPr>
          <w:iCs/>
          <w:szCs w:val="24"/>
        </w:rPr>
        <w:t>Наручилац</w:t>
      </w:r>
      <w:proofErr w:type="spellEnd"/>
      <w:r w:rsidRPr="00BD62E3">
        <w:rPr>
          <w:iCs/>
          <w:szCs w:val="24"/>
        </w:rPr>
        <w:t xml:space="preserve"> </w:t>
      </w:r>
      <w:proofErr w:type="spellStart"/>
      <w:r w:rsidRPr="00BD62E3">
        <w:rPr>
          <w:iCs/>
          <w:szCs w:val="24"/>
        </w:rPr>
        <w:t>ће</w:t>
      </w:r>
      <w:proofErr w:type="spellEnd"/>
      <w:r w:rsidRPr="00BD62E3">
        <w:rPr>
          <w:iCs/>
          <w:szCs w:val="24"/>
        </w:rPr>
        <w:t xml:space="preserve"> </w:t>
      </w:r>
      <w:proofErr w:type="spellStart"/>
      <w:r w:rsidRPr="00BD62E3">
        <w:rPr>
          <w:iCs/>
          <w:szCs w:val="24"/>
        </w:rPr>
        <w:t>вратити</w:t>
      </w:r>
      <w:proofErr w:type="spellEnd"/>
      <w:r w:rsidRPr="00BD62E3">
        <w:rPr>
          <w:iCs/>
          <w:szCs w:val="24"/>
        </w:rPr>
        <w:t xml:space="preserve"> </w:t>
      </w:r>
      <w:proofErr w:type="spellStart"/>
      <w:r w:rsidRPr="00BD62E3">
        <w:rPr>
          <w:iCs/>
          <w:szCs w:val="24"/>
        </w:rPr>
        <w:t>средство</w:t>
      </w:r>
      <w:proofErr w:type="spellEnd"/>
      <w:r w:rsidRPr="00BD62E3">
        <w:rPr>
          <w:iCs/>
          <w:szCs w:val="24"/>
        </w:rPr>
        <w:t xml:space="preserve"> </w:t>
      </w:r>
      <w:proofErr w:type="spellStart"/>
      <w:r w:rsidRPr="00BD62E3">
        <w:rPr>
          <w:iCs/>
          <w:szCs w:val="24"/>
        </w:rPr>
        <w:t>обезбеђења</w:t>
      </w:r>
      <w:proofErr w:type="spellEnd"/>
      <w:r w:rsidRPr="00BD62E3">
        <w:rPr>
          <w:iCs/>
          <w:szCs w:val="24"/>
        </w:rPr>
        <w:t xml:space="preserve"> </w:t>
      </w:r>
      <w:proofErr w:type="spellStart"/>
      <w:r w:rsidRPr="00BD62E3">
        <w:rPr>
          <w:iCs/>
          <w:szCs w:val="24"/>
        </w:rPr>
        <w:t>за</w:t>
      </w:r>
      <w:proofErr w:type="spellEnd"/>
      <w:r w:rsidRPr="00BD62E3">
        <w:rPr>
          <w:iCs/>
          <w:szCs w:val="24"/>
        </w:rPr>
        <w:t xml:space="preserve"> </w:t>
      </w:r>
      <w:proofErr w:type="spellStart"/>
      <w:r w:rsidRPr="00BD62E3">
        <w:rPr>
          <w:iCs/>
          <w:szCs w:val="24"/>
        </w:rPr>
        <w:t>озбиљност</w:t>
      </w:r>
      <w:proofErr w:type="spellEnd"/>
      <w:r w:rsidRPr="00BD62E3">
        <w:rPr>
          <w:iCs/>
          <w:szCs w:val="24"/>
        </w:rPr>
        <w:t xml:space="preserve"> </w:t>
      </w:r>
      <w:proofErr w:type="spellStart"/>
      <w:r w:rsidRPr="00BD62E3">
        <w:rPr>
          <w:iCs/>
          <w:szCs w:val="24"/>
        </w:rPr>
        <w:t>понуде</w:t>
      </w:r>
      <w:proofErr w:type="spellEnd"/>
      <w:r w:rsidRPr="00BD62E3">
        <w:rPr>
          <w:iCs/>
          <w:szCs w:val="24"/>
        </w:rPr>
        <w:t xml:space="preserve"> </w:t>
      </w:r>
      <w:proofErr w:type="spellStart"/>
      <w:r w:rsidRPr="00BD62E3">
        <w:rPr>
          <w:iCs/>
          <w:szCs w:val="24"/>
        </w:rPr>
        <w:t>понуђачима</w:t>
      </w:r>
      <w:proofErr w:type="spellEnd"/>
      <w:r w:rsidRPr="00BD62E3">
        <w:rPr>
          <w:iCs/>
          <w:szCs w:val="24"/>
        </w:rPr>
        <w:t xml:space="preserve"> </w:t>
      </w:r>
      <w:proofErr w:type="spellStart"/>
      <w:r w:rsidRPr="00BD62E3">
        <w:rPr>
          <w:iCs/>
          <w:szCs w:val="24"/>
        </w:rPr>
        <w:t>са</w:t>
      </w:r>
      <w:proofErr w:type="spellEnd"/>
      <w:r w:rsidRPr="00BD62E3">
        <w:rPr>
          <w:iCs/>
          <w:szCs w:val="24"/>
        </w:rPr>
        <w:t xml:space="preserve"> </w:t>
      </w:r>
    </w:p>
    <w:p w:rsidR="00E778F8" w:rsidRPr="00BD62E3" w:rsidRDefault="00E778F8" w:rsidP="00E778F8">
      <w:pPr>
        <w:jc w:val="both"/>
        <w:rPr>
          <w:iCs/>
          <w:szCs w:val="24"/>
          <w:lang w:val="sr-Cyrl-RS"/>
        </w:rPr>
      </w:pPr>
      <w:r w:rsidRPr="00BD62E3">
        <w:rPr>
          <w:iCs/>
          <w:szCs w:val="24"/>
          <w:lang w:val="sr-Cyrl-RS"/>
        </w:rPr>
        <w:t>којима није закључен уговор, одмах по закључењу уговора са изабраним понуђачем.</w:t>
      </w:r>
    </w:p>
    <w:p w:rsidR="00E778F8" w:rsidRPr="00BD62E3" w:rsidRDefault="00E778F8" w:rsidP="00E778F8">
      <w:pPr>
        <w:ind w:firstLine="720"/>
        <w:jc w:val="both"/>
        <w:rPr>
          <w:b/>
          <w:szCs w:val="24"/>
        </w:rPr>
      </w:pPr>
      <w:proofErr w:type="spellStart"/>
      <w:r w:rsidRPr="00BD62E3">
        <w:rPr>
          <w:b/>
          <w:szCs w:val="24"/>
        </w:rPr>
        <w:t>Уколико</w:t>
      </w:r>
      <w:proofErr w:type="spellEnd"/>
      <w:r w:rsidRPr="00BD62E3">
        <w:rPr>
          <w:b/>
          <w:szCs w:val="24"/>
        </w:rPr>
        <w:t xml:space="preserve"> </w:t>
      </w:r>
      <w:proofErr w:type="spellStart"/>
      <w:r w:rsidRPr="00BD62E3">
        <w:rPr>
          <w:b/>
          <w:szCs w:val="24"/>
        </w:rPr>
        <w:t>понуђач</w:t>
      </w:r>
      <w:proofErr w:type="spellEnd"/>
      <w:r w:rsidRPr="00BD62E3">
        <w:rPr>
          <w:b/>
          <w:szCs w:val="24"/>
        </w:rPr>
        <w:t xml:space="preserve"> </w:t>
      </w:r>
      <w:proofErr w:type="spellStart"/>
      <w:r w:rsidRPr="00BD62E3">
        <w:rPr>
          <w:b/>
          <w:szCs w:val="24"/>
        </w:rPr>
        <w:t>не</w:t>
      </w:r>
      <w:proofErr w:type="spellEnd"/>
      <w:r w:rsidRPr="00BD62E3">
        <w:rPr>
          <w:b/>
          <w:szCs w:val="24"/>
        </w:rPr>
        <w:t xml:space="preserve"> </w:t>
      </w:r>
      <w:proofErr w:type="spellStart"/>
      <w:r w:rsidRPr="00BD62E3">
        <w:rPr>
          <w:b/>
          <w:szCs w:val="24"/>
        </w:rPr>
        <w:t>достави</w:t>
      </w:r>
      <w:proofErr w:type="spellEnd"/>
      <w:r w:rsidRPr="00BD62E3">
        <w:rPr>
          <w:b/>
          <w:szCs w:val="24"/>
        </w:rPr>
        <w:t xml:space="preserve"> </w:t>
      </w:r>
      <w:r w:rsidR="001A40DF">
        <w:rPr>
          <w:b/>
          <w:szCs w:val="24"/>
          <w:lang w:val="sr-Cyrl-RS"/>
        </w:rPr>
        <w:t>меницу, као финансијско обезбеђење</w:t>
      </w:r>
      <w:r w:rsidRPr="00BD62E3">
        <w:rPr>
          <w:b/>
          <w:szCs w:val="24"/>
        </w:rPr>
        <w:t xml:space="preserve"> </w:t>
      </w:r>
      <w:proofErr w:type="spellStart"/>
      <w:r w:rsidRPr="00BD62E3">
        <w:rPr>
          <w:b/>
          <w:szCs w:val="24"/>
        </w:rPr>
        <w:t>за</w:t>
      </w:r>
      <w:proofErr w:type="spellEnd"/>
      <w:r w:rsidRPr="00BD62E3">
        <w:rPr>
          <w:b/>
          <w:szCs w:val="24"/>
        </w:rPr>
        <w:t xml:space="preserve"> </w:t>
      </w:r>
      <w:proofErr w:type="spellStart"/>
      <w:r w:rsidRPr="00BD62E3">
        <w:rPr>
          <w:b/>
          <w:szCs w:val="24"/>
        </w:rPr>
        <w:t>озбиљност</w:t>
      </w:r>
      <w:proofErr w:type="spellEnd"/>
      <w:r w:rsidRPr="00BD62E3">
        <w:rPr>
          <w:b/>
          <w:szCs w:val="24"/>
        </w:rPr>
        <w:t xml:space="preserve"> </w:t>
      </w:r>
      <w:proofErr w:type="spellStart"/>
      <w:r w:rsidRPr="00BD62E3">
        <w:rPr>
          <w:b/>
          <w:szCs w:val="24"/>
        </w:rPr>
        <w:t>понуде</w:t>
      </w:r>
      <w:proofErr w:type="spellEnd"/>
      <w:r w:rsidRPr="00BD62E3">
        <w:rPr>
          <w:b/>
          <w:szCs w:val="24"/>
        </w:rPr>
        <w:t xml:space="preserve"> </w:t>
      </w:r>
      <w:r w:rsidR="001A40DF">
        <w:rPr>
          <w:b/>
          <w:szCs w:val="24"/>
          <w:lang w:val="sr-Cyrl-RS"/>
        </w:rPr>
        <w:t>приликом достављања понуде</w:t>
      </w:r>
      <w:r w:rsidRPr="00BD62E3">
        <w:rPr>
          <w:b/>
          <w:szCs w:val="24"/>
        </w:rPr>
        <w:t xml:space="preserve">, </w:t>
      </w:r>
      <w:proofErr w:type="spellStart"/>
      <w:r w:rsidRPr="00BD62E3">
        <w:rPr>
          <w:b/>
          <w:szCs w:val="24"/>
        </w:rPr>
        <w:t>његова</w:t>
      </w:r>
      <w:proofErr w:type="spellEnd"/>
      <w:r w:rsidRPr="00BD62E3">
        <w:rPr>
          <w:b/>
          <w:szCs w:val="24"/>
        </w:rPr>
        <w:t xml:space="preserve"> </w:t>
      </w:r>
      <w:proofErr w:type="spellStart"/>
      <w:r w:rsidRPr="00BD62E3">
        <w:rPr>
          <w:b/>
          <w:szCs w:val="24"/>
        </w:rPr>
        <w:t>понуда</w:t>
      </w:r>
      <w:proofErr w:type="spellEnd"/>
      <w:r w:rsidRPr="00BD62E3">
        <w:rPr>
          <w:b/>
          <w:szCs w:val="24"/>
        </w:rPr>
        <w:t xml:space="preserve"> </w:t>
      </w:r>
      <w:proofErr w:type="spellStart"/>
      <w:r w:rsidRPr="00BD62E3">
        <w:rPr>
          <w:b/>
          <w:szCs w:val="24"/>
        </w:rPr>
        <w:t>ће</w:t>
      </w:r>
      <w:proofErr w:type="spellEnd"/>
      <w:r w:rsidRPr="00BD62E3">
        <w:rPr>
          <w:b/>
          <w:szCs w:val="24"/>
        </w:rPr>
        <w:t xml:space="preserve"> </w:t>
      </w:r>
      <w:proofErr w:type="spellStart"/>
      <w:r w:rsidRPr="00BD62E3">
        <w:rPr>
          <w:b/>
          <w:szCs w:val="24"/>
        </w:rPr>
        <w:t>бити</w:t>
      </w:r>
      <w:proofErr w:type="spellEnd"/>
      <w:r w:rsidRPr="00BD62E3">
        <w:rPr>
          <w:b/>
          <w:szCs w:val="24"/>
        </w:rPr>
        <w:t xml:space="preserve"> </w:t>
      </w:r>
      <w:proofErr w:type="spellStart"/>
      <w:r w:rsidRPr="00BD62E3">
        <w:rPr>
          <w:b/>
          <w:szCs w:val="24"/>
        </w:rPr>
        <w:t>одбијена</w:t>
      </w:r>
      <w:proofErr w:type="spellEnd"/>
      <w:r w:rsidRPr="00BD62E3">
        <w:rPr>
          <w:b/>
          <w:szCs w:val="24"/>
        </w:rPr>
        <w:t xml:space="preserve"> </w:t>
      </w:r>
      <w:proofErr w:type="spellStart"/>
      <w:r w:rsidRPr="00BD62E3">
        <w:rPr>
          <w:b/>
          <w:szCs w:val="24"/>
        </w:rPr>
        <w:t>као</w:t>
      </w:r>
      <w:proofErr w:type="spellEnd"/>
      <w:r w:rsidRPr="00BD62E3">
        <w:rPr>
          <w:b/>
          <w:szCs w:val="24"/>
        </w:rPr>
        <w:t xml:space="preserve"> </w:t>
      </w:r>
      <w:proofErr w:type="spellStart"/>
      <w:r w:rsidRPr="00BD62E3">
        <w:rPr>
          <w:b/>
          <w:szCs w:val="24"/>
        </w:rPr>
        <w:t>неприхватљива</w:t>
      </w:r>
      <w:proofErr w:type="spellEnd"/>
      <w:r w:rsidRPr="00BD62E3">
        <w:rPr>
          <w:b/>
          <w:szCs w:val="24"/>
        </w:rPr>
        <w:t xml:space="preserve">. </w:t>
      </w:r>
    </w:p>
    <w:p w:rsidR="00E778F8" w:rsidRPr="00BD62E3" w:rsidRDefault="00E778F8" w:rsidP="00E778F8">
      <w:pPr>
        <w:jc w:val="both"/>
        <w:rPr>
          <w:iCs/>
          <w:szCs w:val="24"/>
          <w:lang w:val="sr-Cyrl-RS"/>
        </w:rPr>
      </w:pPr>
    </w:p>
    <w:p w:rsidR="00E778F8" w:rsidRPr="00BD62E3" w:rsidRDefault="00E778F8" w:rsidP="00E778F8">
      <w:pPr>
        <w:jc w:val="both"/>
        <w:rPr>
          <w:iCs/>
          <w:szCs w:val="24"/>
          <w:lang w:val="sr-Cyrl-RS"/>
        </w:rPr>
      </w:pPr>
    </w:p>
    <w:p w:rsidR="00E778F8" w:rsidRPr="00BD62E3" w:rsidRDefault="00E778F8" w:rsidP="00E778F8">
      <w:pPr>
        <w:jc w:val="both"/>
        <w:rPr>
          <w:b/>
          <w:iCs/>
          <w:szCs w:val="24"/>
          <w:lang w:val="sr-Cyrl-RS"/>
        </w:rPr>
      </w:pPr>
      <w:r w:rsidRPr="00BD62E3">
        <w:rPr>
          <w:b/>
          <w:iCs/>
          <w:szCs w:val="24"/>
          <w:lang w:val="sr-Cyrl-RS"/>
        </w:rPr>
        <w:t>ИЗАБРАНИ ПОНУЂАЧ ЈЕ ДУЖАН ДА ДОСТАВИ:</w:t>
      </w:r>
    </w:p>
    <w:p w:rsidR="00E778F8" w:rsidRPr="00BD62E3" w:rsidRDefault="00E778F8" w:rsidP="00E778F8">
      <w:pPr>
        <w:jc w:val="both"/>
        <w:rPr>
          <w:b/>
          <w:iCs/>
          <w:szCs w:val="24"/>
          <w:lang w:val="sr-Cyrl-RS"/>
        </w:rPr>
      </w:pPr>
    </w:p>
    <w:p w:rsidR="00E778F8" w:rsidRPr="00BD62E3" w:rsidRDefault="00E778F8" w:rsidP="00E778F8">
      <w:pPr>
        <w:jc w:val="both"/>
        <w:rPr>
          <w:szCs w:val="24"/>
        </w:rPr>
      </w:pPr>
      <w:r w:rsidRPr="00BD62E3">
        <w:rPr>
          <w:b/>
          <w:szCs w:val="24"/>
        </w:rPr>
        <w:lastRenderedPageBreak/>
        <w:tab/>
      </w:r>
      <w:proofErr w:type="spellStart"/>
      <w:r w:rsidRPr="00BD62E3">
        <w:rPr>
          <w:b/>
          <w:szCs w:val="24"/>
        </w:rPr>
        <w:t>Банкарску</w:t>
      </w:r>
      <w:proofErr w:type="spellEnd"/>
      <w:r w:rsidRPr="00BD62E3">
        <w:rPr>
          <w:b/>
          <w:szCs w:val="24"/>
        </w:rPr>
        <w:t xml:space="preserve"> </w:t>
      </w:r>
      <w:proofErr w:type="spellStart"/>
      <w:r w:rsidRPr="00BD62E3">
        <w:rPr>
          <w:b/>
          <w:szCs w:val="24"/>
        </w:rPr>
        <w:t>гаранцију</w:t>
      </w:r>
      <w:proofErr w:type="spellEnd"/>
      <w:r w:rsidRPr="00BD62E3">
        <w:rPr>
          <w:b/>
          <w:szCs w:val="24"/>
        </w:rPr>
        <w:t xml:space="preserve"> </w:t>
      </w:r>
      <w:proofErr w:type="spellStart"/>
      <w:r w:rsidRPr="00BD62E3">
        <w:rPr>
          <w:b/>
          <w:szCs w:val="24"/>
        </w:rPr>
        <w:t>за</w:t>
      </w:r>
      <w:proofErr w:type="spellEnd"/>
      <w:r w:rsidRPr="00BD62E3">
        <w:rPr>
          <w:b/>
          <w:szCs w:val="24"/>
        </w:rPr>
        <w:t xml:space="preserve"> </w:t>
      </w:r>
      <w:proofErr w:type="spellStart"/>
      <w:r w:rsidRPr="00BD62E3">
        <w:rPr>
          <w:b/>
          <w:szCs w:val="24"/>
        </w:rPr>
        <w:t>добро</w:t>
      </w:r>
      <w:proofErr w:type="spellEnd"/>
      <w:r w:rsidRPr="00BD62E3">
        <w:rPr>
          <w:b/>
          <w:szCs w:val="24"/>
        </w:rPr>
        <w:t xml:space="preserve"> </w:t>
      </w:r>
      <w:proofErr w:type="spellStart"/>
      <w:r w:rsidRPr="00BD62E3">
        <w:rPr>
          <w:b/>
          <w:szCs w:val="24"/>
        </w:rPr>
        <w:t>извршење</w:t>
      </w:r>
      <w:proofErr w:type="spellEnd"/>
      <w:r w:rsidRPr="00BD62E3">
        <w:rPr>
          <w:b/>
          <w:szCs w:val="24"/>
        </w:rPr>
        <w:t xml:space="preserve"> </w:t>
      </w:r>
      <w:proofErr w:type="spellStart"/>
      <w:r w:rsidRPr="00BD62E3">
        <w:rPr>
          <w:b/>
          <w:szCs w:val="24"/>
        </w:rPr>
        <w:t>посла</w:t>
      </w:r>
      <w:proofErr w:type="spellEnd"/>
      <w:r w:rsidRPr="00BD62E3">
        <w:rPr>
          <w:szCs w:val="24"/>
        </w:rPr>
        <w:t xml:space="preserve"> - </w:t>
      </w:r>
      <w:proofErr w:type="spellStart"/>
      <w:r w:rsidRPr="00BD62E3">
        <w:rPr>
          <w:szCs w:val="24"/>
        </w:rPr>
        <w:t>најкасније</w:t>
      </w:r>
      <w:proofErr w:type="spellEnd"/>
      <w:r w:rsidRPr="00BD62E3">
        <w:rPr>
          <w:szCs w:val="24"/>
        </w:rPr>
        <w:t xml:space="preserve"> </w:t>
      </w:r>
      <w:r w:rsidRPr="00BD62E3">
        <w:rPr>
          <w:szCs w:val="24"/>
          <w:lang w:val="sr-Cyrl-RS"/>
        </w:rPr>
        <w:t>15</w:t>
      </w:r>
      <w:r w:rsidRPr="00BD62E3">
        <w:rPr>
          <w:szCs w:val="24"/>
        </w:rPr>
        <w:t xml:space="preserve"> </w:t>
      </w:r>
      <w:proofErr w:type="spellStart"/>
      <w:r w:rsidRPr="00BD62E3">
        <w:rPr>
          <w:szCs w:val="24"/>
        </w:rPr>
        <w:t>дана</w:t>
      </w:r>
      <w:proofErr w:type="spellEnd"/>
      <w:r w:rsidRPr="00BD62E3">
        <w:rPr>
          <w:szCs w:val="24"/>
        </w:rPr>
        <w:t xml:space="preserve"> </w:t>
      </w:r>
      <w:proofErr w:type="spellStart"/>
      <w:r w:rsidRPr="00BD62E3">
        <w:rPr>
          <w:szCs w:val="24"/>
        </w:rPr>
        <w:t>од</w:t>
      </w:r>
      <w:proofErr w:type="spellEnd"/>
      <w:r w:rsidRPr="00BD62E3">
        <w:rPr>
          <w:szCs w:val="24"/>
        </w:rPr>
        <w:t xml:space="preserve"> </w:t>
      </w:r>
      <w:proofErr w:type="spellStart"/>
      <w:r w:rsidRPr="00BD62E3">
        <w:rPr>
          <w:szCs w:val="24"/>
        </w:rPr>
        <w:t>дана</w:t>
      </w:r>
      <w:proofErr w:type="spellEnd"/>
      <w:r w:rsidRPr="00BD62E3">
        <w:rPr>
          <w:szCs w:val="24"/>
        </w:rPr>
        <w:t xml:space="preserve"> </w:t>
      </w:r>
      <w:proofErr w:type="spellStart"/>
      <w:r w:rsidRPr="00BD62E3">
        <w:rPr>
          <w:szCs w:val="24"/>
        </w:rPr>
        <w:t>закључења</w:t>
      </w:r>
      <w:proofErr w:type="spellEnd"/>
      <w:r w:rsidRPr="00BD62E3">
        <w:rPr>
          <w:szCs w:val="24"/>
        </w:rPr>
        <w:t xml:space="preserve"> </w:t>
      </w:r>
      <w:proofErr w:type="spellStart"/>
      <w:r w:rsidRPr="00BD62E3">
        <w:rPr>
          <w:szCs w:val="24"/>
        </w:rPr>
        <w:t>уговора</w:t>
      </w:r>
      <w:proofErr w:type="spellEnd"/>
      <w:r w:rsidRPr="00BD62E3">
        <w:rPr>
          <w:szCs w:val="24"/>
        </w:rPr>
        <w:t xml:space="preserve">, </w:t>
      </w:r>
      <w:proofErr w:type="spellStart"/>
      <w:r w:rsidRPr="00BD62E3">
        <w:rPr>
          <w:szCs w:val="24"/>
        </w:rPr>
        <w:t>која</w:t>
      </w:r>
      <w:proofErr w:type="spellEnd"/>
      <w:r w:rsidRPr="00BD62E3">
        <w:rPr>
          <w:szCs w:val="24"/>
        </w:rPr>
        <w:t xml:space="preserve"> </w:t>
      </w:r>
      <w:proofErr w:type="spellStart"/>
      <w:r w:rsidRPr="00BD62E3">
        <w:rPr>
          <w:szCs w:val="24"/>
        </w:rPr>
        <w:t>ће</w:t>
      </w:r>
      <w:proofErr w:type="spellEnd"/>
      <w:r w:rsidRPr="00BD62E3">
        <w:rPr>
          <w:szCs w:val="24"/>
        </w:rPr>
        <w:t xml:space="preserve"> </w:t>
      </w:r>
      <w:proofErr w:type="spellStart"/>
      <w:r w:rsidRPr="00BD62E3">
        <w:rPr>
          <w:szCs w:val="24"/>
        </w:rPr>
        <w:t>бити</w:t>
      </w:r>
      <w:proofErr w:type="spellEnd"/>
      <w:r w:rsidRPr="00BD62E3">
        <w:rPr>
          <w:szCs w:val="24"/>
        </w:rPr>
        <w:t xml:space="preserve"> </w:t>
      </w:r>
      <w:proofErr w:type="spellStart"/>
      <w:r w:rsidRPr="00BD62E3">
        <w:rPr>
          <w:szCs w:val="24"/>
        </w:rPr>
        <w:t>са</w:t>
      </w:r>
      <w:proofErr w:type="spellEnd"/>
      <w:r w:rsidRPr="00BD62E3">
        <w:rPr>
          <w:szCs w:val="24"/>
        </w:rPr>
        <w:t xml:space="preserve"> </w:t>
      </w:r>
      <w:proofErr w:type="spellStart"/>
      <w:r w:rsidRPr="00BD62E3">
        <w:rPr>
          <w:szCs w:val="24"/>
        </w:rPr>
        <w:t>клаузулама</w:t>
      </w:r>
      <w:proofErr w:type="spellEnd"/>
      <w:r w:rsidRPr="00BD62E3">
        <w:rPr>
          <w:szCs w:val="24"/>
        </w:rPr>
        <w:t xml:space="preserve">: </w:t>
      </w:r>
      <w:proofErr w:type="spellStart"/>
      <w:r w:rsidRPr="00BD62E3">
        <w:rPr>
          <w:szCs w:val="24"/>
        </w:rPr>
        <w:t>безусловна</w:t>
      </w:r>
      <w:proofErr w:type="spellEnd"/>
      <w:r w:rsidRPr="00BD62E3">
        <w:rPr>
          <w:szCs w:val="24"/>
        </w:rPr>
        <w:t xml:space="preserve"> и </w:t>
      </w:r>
      <w:proofErr w:type="spellStart"/>
      <w:r w:rsidRPr="00BD62E3">
        <w:rPr>
          <w:szCs w:val="24"/>
        </w:rPr>
        <w:t>платива</w:t>
      </w:r>
      <w:proofErr w:type="spellEnd"/>
      <w:r w:rsidRPr="00BD62E3">
        <w:rPr>
          <w:szCs w:val="24"/>
        </w:rPr>
        <w:t xml:space="preserve"> </w:t>
      </w:r>
      <w:proofErr w:type="spellStart"/>
      <w:r w:rsidRPr="00BD62E3">
        <w:rPr>
          <w:szCs w:val="24"/>
        </w:rPr>
        <w:t>на</w:t>
      </w:r>
      <w:proofErr w:type="spellEnd"/>
      <w:r w:rsidRPr="00BD62E3">
        <w:rPr>
          <w:szCs w:val="24"/>
        </w:rPr>
        <w:t xml:space="preserve"> </w:t>
      </w:r>
      <w:proofErr w:type="spellStart"/>
      <w:r w:rsidRPr="00BD62E3">
        <w:rPr>
          <w:szCs w:val="24"/>
        </w:rPr>
        <w:t>први</w:t>
      </w:r>
      <w:proofErr w:type="spellEnd"/>
      <w:r w:rsidRPr="00BD62E3">
        <w:rPr>
          <w:szCs w:val="24"/>
        </w:rPr>
        <w:t xml:space="preserve"> </w:t>
      </w:r>
      <w:proofErr w:type="spellStart"/>
      <w:r w:rsidRPr="00BD62E3">
        <w:rPr>
          <w:szCs w:val="24"/>
        </w:rPr>
        <w:t>позив</w:t>
      </w:r>
      <w:proofErr w:type="spellEnd"/>
      <w:r w:rsidRPr="00BD62E3">
        <w:rPr>
          <w:szCs w:val="24"/>
        </w:rPr>
        <w:t xml:space="preserve">. </w:t>
      </w:r>
      <w:proofErr w:type="spellStart"/>
      <w:r w:rsidRPr="00BD62E3">
        <w:rPr>
          <w:szCs w:val="24"/>
        </w:rPr>
        <w:t>Банкарска</w:t>
      </w:r>
      <w:proofErr w:type="spellEnd"/>
      <w:r w:rsidRPr="00BD62E3">
        <w:rPr>
          <w:szCs w:val="24"/>
        </w:rPr>
        <w:t xml:space="preserve"> </w:t>
      </w:r>
      <w:proofErr w:type="spellStart"/>
      <w:r w:rsidRPr="00BD62E3">
        <w:rPr>
          <w:szCs w:val="24"/>
        </w:rPr>
        <w:t>гаранција</w:t>
      </w:r>
      <w:proofErr w:type="spellEnd"/>
      <w:r w:rsidRPr="00BD62E3">
        <w:rPr>
          <w:szCs w:val="24"/>
        </w:rPr>
        <w:t xml:space="preserve"> </w:t>
      </w:r>
      <w:proofErr w:type="spellStart"/>
      <w:r w:rsidRPr="00BD62E3">
        <w:rPr>
          <w:szCs w:val="24"/>
        </w:rPr>
        <w:t>за</w:t>
      </w:r>
      <w:proofErr w:type="spellEnd"/>
      <w:r w:rsidRPr="00BD62E3">
        <w:rPr>
          <w:szCs w:val="24"/>
        </w:rPr>
        <w:t xml:space="preserve"> </w:t>
      </w:r>
      <w:proofErr w:type="spellStart"/>
      <w:r w:rsidRPr="00BD62E3">
        <w:rPr>
          <w:szCs w:val="24"/>
        </w:rPr>
        <w:t>добро</w:t>
      </w:r>
      <w:proofErr w:type="spellEnd"/>
      <w:r w:rsidRPr="00BD62E3">
        <w:rPr>
          <w:szCs w:val="24"/>
        </w:rPr>
        <w:t xml:space="preserve"> </w:t>
      </w:r>
      <w:proofErr w:type="spellStart"/>
      <w:r w:rsidRPr="00BD62E3">
        <w:rPr>
          <w:szCs w:val="24"/>
        </w:rPr>
        <w:t>извршење</w:t>
      </w:r>
      <w:proofErr w:type="spellEnd"/>
      <w:r w:rsidRPr="00BD62E3">
        <w:rPr>
          <w:szCs w:val="24"/>
        </w:rPr>
        <w:t xml:space="preserve"> </w:t>
      </w:r>
      <w:proofErr w:type="spellStart"/>
      <w:r w:rsidRPr="00BD62E3">
        <w:rPr>
          <w:szCs w:val="24"/>
        </w:rPr>
        <w:t>посла</w:t>
      </w:r>
      <w:proofErr w:type="spellEnd"/>
      <w:r w:rsidRPr="00BD62E3">
        <w:rPr>
          <w:szCs w:val="24"/>
        </w:rPr>
        <w:t xml:space="preserve"> </w:t>
      </w:r>
      <w:proofErr w:type="spellStart"/>
      <w:r w:rsidRPr="00BD62E3">
        <w:rPr>
          <w:szCs w:val="24"/>
        </w:rPr>
        <w:t>издаје</w:t>
      </w:r>
      <w:proofErr w:type="spellEnd"/>
      <w:r w:rsidRPr="00BD62E3">
        <w:rPr>
          <w:szCs w:val="24"/>
        </w:rPr>
        <w:t xml:space="preserve"> </w:t>
      </w:r>
      <w:proofErr w:type="spellStart"/>
      <w:r w:rsidRPr="00BD62E3">
        <w:rPr>
          <w:szCs w:val="24"/>
        </w:rPr>
        <w:t>се</w:t>
      </w:r>
      <w:proofErr w:type="spellEnd"/>
      <w:r w:rsidRPr="00BD62E3">
        <w:rPr>
          <w:szCs w:val="24"/>
        </w:rPr>
        <w:t xml:space="preserve"> у </w:t>
      </w:r>
      <w:proofErr w:type="spellStart"/>
      <w:r w:rsidRPr="00BD62E3">
        <w:rPr>
          <w:szCs w:val="24"/>
        </w:rPr>
        <w:t>висини</w:t>
      </w:r>
      <w:proofErr w:type="spellEnd"/>
      <w:r w:rsidRPr="00BD62E3">
        <w:rPr>
          <w:szCs w:val="24"/>
        </w:rPr>
        <w:t xml:space="preserve"> </w:t>
      </w:r>
      <w:proofErr w:type="spellStart"/>
      <w:r w:rsidRPr="00BD62E3">
        <w:rPr>
          <w:szCs w:val="24"/>
        </w:rPr>
        <w:t>не</w:t>
      </w:r>
      <w:proofErr w:type="spellEnd"/>
      <w:r w:rsidRPr="00BD62E3">
        <w:rPr>
          <w:szCs w:val="24"/>
        </w:rPr>
        <w:t xml:space="preserve"> </w:t>
      </w:r>
      <w:proofErr w:type="spellStart"/>
      <w:r w:rsidRPr="00BD62E3">
        <w:rPr>
          <w:szCs w:val="24"/>
        </w:rPr>
        <w:t>мањој</w:t>
      </w:r>
      <w:proofErr w:type="spellEnd"/>
      <w:r w:rsidRPr="00BD62E3">
        <w:rPr>
          <w:szCs w:val="24"/>
        </w:rPr>
        <w:t xml:space="preserve"> </w:t>
      </w:r>
      <w:proofErr w:type="spellStart"/>
      <w:r w:rsidRPr="00BD62E3">
        <w:rPr>
          <w:szCs w:val="24"/>
        </w:rPr>
        <w:t>од</w:t>
      </w:r>
      <w:proofErr w:type="spellEnd"/>
      <w:r w:rsidRPr="00BD62E3">
        <w:rPr>
          <w:szCs w:val="24"/>
        </w:rPr>
        <w:t xml:space="preserve"> </w:t>
      </w:r>
      <w:r w:rsidRPr="00BD62E3">
        <w:rPr>
          <w:b/>
          <w:szCs w:val="24"/>
        </w:rPr>
        <w:t xml:space="preserve">10% </w:t>
      </w:r>
      <w:proofErr w:type="spellStart"/>
      <w:r w:rsidRPr="00BD62E3">
        <w:rPr>
          <w:szCs w:val="24"/>
        </w:rPr>
        <w:t>од</w:t>
      </w:r>
      <w:proofErr w:type="spellEnd"/>
      <w:r w:rsidRPr="00BD62E3">
        <w:rPr>
          <w:szCs w:val="24"/>
        </w:rPr>
        <w:t xml:space="preserve"> </w:t>
      </w:r>
      <w:proofErr w:type="spellStart"/>
      <w:r w:rsidRPr="00BD62E3">
        <w:rPr>
          <w:szCs w:val="24"/>
        </w:rPr>
        <w:t>укупне</w:t>
      </w:r>
      <w:proofErr w:type="spellEnd"/>
      <w:r w:rsidRPr="00BD62E3">
        <w:rPr>
          <w:szCs w:val="24"/>
        </w:rPr>
        <w:t xml:space="preserve"> </w:t>
      </w:r>
      <w:proofErr w:type="spellStart"/>
      <w:r w:rsidRPr="00BD62E3">
        <w:rPr>
          <w:szCs w:val="24"/>
        </w:rPr>
        <w:t>вредности</w:t>
      </w:r>
      <w:proofErr w:type="spellEnd"/>
      <w:r w:rsidRPr="00BD62E3">
        <w:rPr>
          <w:szCs w:val="24"/>
        </w:rPr>
        <w:t xml:space="preserve"> </w:t>
      </w:r>
      <w:proofErr w:type="spellStart"/>
      <w:r w:rsidRPr="00BD62E3">
        <w:rPr>
          <w:szCs w:val="24"/>
        </w:rPr>
        <w:t>уговора</w:t>
      </w:r>
      <w:proofErr w:type="spellEnd"/>
      <w:r w:rsidRPr="00BD62E3">
        <w:rPr>
          <w:szCs w:val="24"/>
        </w:rPr>
        <w:t xml:space="preserve">, </w:t>
      </w:r>
      <w:proofErr w:type="spellStart"/>
      <w:r w:rsidRPr="00BD62E3">
        <w:rPr>
          <w:szCs w:val="24"/>
        </w:rPr>
        <w:t>са</w:t>
      </w:r>
      <w:proofErr w:type="spellEnd"/>
      <w:r w:rsidRPr="00BD62E3">
        <w:rPr>
          <w:szCs w:val="24"/>
        </w:rPr>
        <w:t xml:space="preserve"> </w:t>
      </w:r>
      <w:proofErr w:type="spellStart"/>
      <w:r w:rsidRPr="00BD62E3">
        <w:rPr>
          <w:szCs w:val="24"/>
        </w:rPr>
        <w:t>роком</w:t>
      </w:r>
      <w:proofErr w:type="spellEnd"/>
      <w:r w:rsidRPr="00BD62E3">
        <w:rPr>
          <w:szCs w:val="24"/>
        </w:rPr>
        <w:t xml:space="preserve"> </w:t>
      </w:r>
      <w:proofErr w:type="spellStart"/>
      <w:r w:rsidRPr="00BD62E3">
        <w:rPr>
          <w:szCs w:val="24"/>
        </w:rPr>
        <w:t>важности</w:t>
      </w:r>
      <w:proofErr w:type="spellEnd"/>
      <w:r w:rsidRPr="00BD62E3">
        <w:rPr>
          <w:szCs w:val="24"/>
        </w:rPr>
        <w:t xml:space="preserve"> </w:t>
      </w:r>
      <w:proofErr w:type="spellStart"/>
      <w:r w:rsidRPr="00BD62E3">
        <w:rPr>
          <w:szCs w:val="24"/>
        </w:rPr>
        <w:t>који</w:t>
      </w:r>
      <w:proofErr w:type="spellEnd"/>
      <w:r w:rsidRPr="00BD62E3">
        <w:rPr>
          <w:szCs w:val="24"/>
        </w:rPr>
        <w:t xml:space="preserve"> </w:t>
      </w:r>
      <w:proofErr w:type="spellStart"/>
      <w:r w:rsidRPr="00BD62E3">
        <w:rPr>
          <w:szCs w:val="24"/>
        </w:rPr>
        <w:t>је</w:t>
      </w:r>
      <w:proofErr w:type="spellEnd"/>
      <w:r w:rsidRPr="00BD62E3">
        <w:rPr>
          <w:szCs w:val="24"/>
        </w:rPr>
        <w:t xml:space="preserve"> </w:t>
      </w:r>
      <w:r w:rsidRPr="00BD62E3">
        <w:rPr>
          <w:b/>
          <w:szCs w:val="24"/>
        </w:rPr>
        <w:t xml:space="preserve">30 </w:t>
      </w:r>
      <w:proofErr w:type="spellStart"/>
      <w:r w:rsidRPr="00BD62E3">
        <w:rPr>
          <w:b/>
          <w:szCs w:val="24"/>
        </w:rPr>
        <w:t>дана</w:t>
      </w:r>
      <w:proofErr w:type="spellEnd"/>
      <w:r w:rsidRPr="00BD62E3">
        <w:rPr>
          <w:szCs w:val="24"/>
        </w:rPr>
        <w:t xml:space="preserve"> </w:t>
      </w:r>
      <w:proofErr w:type="spellStart"/>
      <w:r w:rsidRPr="00BD62E3">
        <w:rPr>
          <w:szCs w:val="24"/>
        </w:rPr>
        <w:t>дужи</w:t>
      </w:r>
      <w:proofErr w:type="spellEnd"/>
      <w:r w:rsidRPr="00BD62E3">
        <w:rPr>
          <w:szCs w:val="24"/>
        </w:rPr>
        <w:t xml:space="preserve"> </w:t>
      </w:r>
      <w:proofErr w:type="spellStart"/>
      <w:r w:rsidRPr="00BD62E3">
        <w:rPr>
          <w:szCs w:val="24"/>
        </w:rPr>
        <w:t>од</w:t>
      </w:r>
      <w:proofErr w:type="spellEnd"/>
      <w:r w:rsidRPr="00BD62E3">
        <w:rPr>
          <w:szCs w:val="24"/>
        </w:rPr>
        <w:t xml:space="preserve"> </w:t>
      </w:r>
      <w:proofErr w:type="spellStart"/>
      <w:r w:rsidRPr="00BD62E3">
        <w:rPr>
          <w:szCs w:val="24"/>
        </w:rPr>
        <w:t>уговореног</w:t>
      </w:r>
      <w:proofErr w:type="spellEnd"/>
      <w:r w:rsidRPr="00BD62E3">
        <w:rPr>
          <w:szCs w:val="24"/>
        </w:rPr>
        <w:t xml:space="preserve"> </w:t>
      </w:r>
      <w:proofErr w:type="spellStart"/>
      <w:r w:rsidRPr="00BD62E3">
        <w:rPr>
          <w:szCs w:val="24"/>
        </w:rPr>
        <w:t>рока</w:t>
      </w:r>
      <w:proofErr w:type="spellEnd"/>
      <w:r w:rsidRPr="00BD62E3">
        <w:rPr>
          <w:szCs w:val="24"/>
        </w:rPr>
        <w:t xml:space="preserve"> </w:t>
      </w:r>
      <w:proofErr w:type="spellStart"/>
      <w:r w:rsidRPr="00BD62E3">
        <w:rPr>
          <w:szCs w:val="24"/>
        </w:rPr>
        <w:t>за</w:t>
      </w:r>
      <w:proofErr w:type="spellEnd"/>
      <w:r w:rsidRPr="00BD62E3">
        <w:rPr>
          <w:szCs w:val="24"/>
        </w:rPr>
        <w:t xml:space="preserve"> </w:t>
      </w:r>
      <w:proofErr w:type="spellStart"/>
      <w:r w:rsidRPr="00BD62E3">
        <w:rPr>
          <w:szCs w:val="24"/>
        </w:rPr>
        <w:t>завршетак</w:t>
      </w:r>
      <w:proofErr w:type="spellEnd"/>
      <w:r w:rsidRPr="00BD62E3">
        <w:rPr>
          <w:szCs w:val="24"/>
        </w:rPr>
        <w:t xml:space="preserve"> </w:t>
      </w:r>
      <w:proofErr w:type="spellStart"/>
      <w:r w:rsidRPr="00BD62E3">
        <w:rPr>
          <w:szCs w:val="24"/>
        </w:rPr>
        <w:t>радова</w:t>
      </w:r>
      <w:proofErr w:type="spellEnd"/>
      <w:r w:rsidRPr="00BD62E3">
        <w:rPr>
          <w:szCs w:val="24"/>
        </w:rPr>
        <w:t xml:space="preserve">, у </w:t>
      </w:r>
      <w:proofErr w:type="spellStart"/>
      <w:r w:rsidRPr="00BD62E3">
        <w:rPr>
          <w:szCs w:val="24"/>
        </w:rPr>
        <w:t>корист</w:t>
      </w:r>
      <w:proofErr w:type="spellEnd"/>
      <w:r w:rsidRPr="00BD62E3">
        <w:rPr>
          <w:b/>
          <w:szCs w:val="24"/>
        </w:rPr>
        <w:t xml:space="preserve"> </w:t>
      </w:r>
      <w:proofErr w:type="spellStart"/>
      <w:r w:rsidRPr="00BD62E3">
        <w:rPr>
          <w:b/>
          <w:szCs w:val="24"/>
        </w:rPr>
        <w:t>Наручиоца</w:t>
      </w:r>
      <w:proofErr w:type="spellEnd"/>
      <w:r w:rsidRPr="00BD62E3">
        <w:rPr>
          <w:szCs w:val="24"/>
        </w:rPr>
        <w:t xml:space="preserve">. </w:t>
      </w:r>
      <w:proofErr w:type="spellStart"/>
      <w:r w:rsidRPr="00BD62E3">
        <w:rPr>
          <w:szCs w:val="24"/>
        </w:rPr>
        <w:t>Ако</w:t>
      </w:r>
      <w:proofErr w:type="spellEnd"/>
      <w:r w:rsidRPr="00BD62E3">
        <w:rPr>
          <w:szCs w:val="24"/>
        </w:rPr>
        <w:t xml:space="preserve"> </w:t>
      </w:r>
      <w:proofErr w:type="spellStart"/>
      <w:r w:rsidRPr="00BD62E3">
        <w:rPr>
          <w:szCs w:val="24"/>
        </w:rPr>
        <w:t>се</w:t>
      </w:r>
      <w:proofErr w:type="spellEnd"/>
      <w:r w:rsidRPr="00BD62E3">
        <w:rPr>
          <w:szCs w:val="24"/>
        </w:rPr>
        <w:t xml:space="preserve"> </w:t>
      </w:r>
      <w:proofErr w:type="spellStart"/>
      <w:r w:rsidRPr="00BD62E3">
        <w:rPr>
          <w:szCs w:val="24"/>
        </w:rPr>
        <w:t>за</w:t>
      </w:r>
      <w:proofErr w:type="spellEnd"/>
      <w:r w:rsidRPr="00BD62E3">
        <w:rPr>
          <w:szCs w:val="24"/>
        </w:rPr>
        <w:t xml:space="preserve"> </w:t>
      </w:r>
      <w:proofErr w:type="spellStart"/>
      <w:r w:rsidRPr="00BD62E3">
        <w:rPr>
          <w:szCs w:val="24"/>
        </w:rPr>
        <w:t>време</w:t>
      </w:r>
      <w:proofErr w:type="spellEnd"/>
      <w:r w:rsidRPr="00BD62E3">
        <w:rPr>
          <w:szCs w:val="24"/>
        </w:rPr>
        <w:t xml:space="preserve"> </w:t>
      </w:r>
      <w:proofErr w:type="spellStart"/>
      <w:r w:rsidRPr="00BD62E3">
        <w:rPr>
          <w:szCs w:val="24"/>
        </w:rPr>
        <w:t>трајања</w:t>
      </w:r>
      <w:proofErr w:type="spellEnd"/>
      <w:r w:rsidRPr="00BD62E3">
        <w:rPr>
          <w:szCs w:val="24"/>
        </w:rPr>
        <w:t xml:space="preserve"> </w:t>
      </w:r>
      <w:proofErr w:type="spellStart"/>
      <w:r w:rsidRPr="00BD62E3">
        <w:rPr>
          <w:szCs w:val="24"/>
        </w:rPr>
        <w:t>уговора</w:t>
      </w:r>
      <w:proofErr w:type="spellEnd"/>
      <w:r w:rsidRPr="00BD62E3">
        <w:rPr>
          <w:szCs w:val="24"/>
        </w:rPr>
        <w:t xml:space="preserve"> </w:t>
      </w:r>
      <w:proofErr w:type="spellStart"/>
      <w:r w:rsidRPr="00BD62E3">
        <w:rPr>
          <w:szCs w:val="24"/>
        </w:rPr>
        <w:t>промене</w:t>
      </w:r>
      <w:proofErr w:type="spellEnd"/>
      <w:r w:rsidRPr="00BD62E3">
        <w:rPr>
          <w:szCs w:val="24"/>
        </w:rPr>
        <w:t xml:space="preserve"> </w:t>
      </w:r>
      <w:proofErr w:type="spellStart"/>
      <w:r w:rsidRPr="00BD62E3">
        <w:rPr>
          <w:szCs w:val="24"/>
        </w:rPr>
        <w:t>рокови</w:t>
      </w:r>
      <w:proofErr w:type="spellEnd"/>
      <w:r w:rsidRPr="00BD62E3">
        <w:rPr>
          <w:szCs w:val="24"/>
        </w:rPr>
        <w:t xml:space="preserve"> </w:t>
      </w:r>
      <w:proofErr w:type="spellStart"/>
      <w:r w:rsidRPr="00BD62E3">
        <w:rPr>
          <w:szCs w:val="24"/>
        </w:rPr>
        <w:t>за</w:t>
      </w:r>
      <w:proofErr w:type="spellEnd"/>
      <w:r w:rsidRPr="00BD62E3">
        <w:rPr>
          <w:szCs w:val="24"/>
        </w:rPr>
        <w:t xml:space="preserve"> </w:t>
      </w:r>
      <w:proofErr w:type="spellStart"/>
      <w:r w:rsidRPr="00BD62E3">
        <w:rPr>
          <w:szCs w:val="24"/>
        </w:rPr>
        <w:t>извршење</w:t>
      </w:r>
      <w:proofErr w:type="spellEnd"/>
      <w:r w:rsidRPr="00BD62E3">
        <w:rPr>
          <w:szCs w:val="24"/>
        </w:rPr>
        <w:t xml:space="preserve"> </w:t>
      </w:r>
      <w:proofErr w:type="spellStart"/>
      <w:r w:rsidRPr="00BD62E3">
        <w:rPr>
          <w:szCs w:val="24"/>
        </w:rPr>
        <w:t>уговорне</w:t>
      </w:r>
      <w:proofErr w:type="spellEnd"/>
      <w:r w:rsidRPr="00BD62E3">
        <w:rPr>
          <w:szCs w:val="24"/>
        </w:rPr>
        <w:t xml:space="preserve"> </w:t>
      </w:r>
      <w:proofErr w:type="spellStart"/>
      <w:r w:rsidRPr="00BD62E3">
        <w:rPr>
          <w:szCs w:val="24"/>
        </w:rPr>
        <w:t>обавезе</w:t>
      </w:r>
      <w:proofErr w:type="spellEnd"/>
      <w:r w:rsidRPr="00BD62E3">
        <w:rPr>
          <w:szCs w:val="24"/>
        </w:rPr>
        <w:t xml:space="preserve">, </w:t>
      </w:r>
      <w:proofErr w:type="spellStart"/>
      <w:r w:rsidRPr="00BD62E3">
        <w:rPr>
          <w:szCs w:val="24"/>
        </w:rPr>
        <w:t>важност</w:t>
      </w:r>
      <w:proofErr w:type="spellEnd"/>
      <w:r w:rsidRPr="00BD62E3">
        <w:rPr>
          <w:szCs w:val="24"/>
        </w:rPr>
        <w:t xml:space="preserve"> </w:t>
      </w:r>
      <w:proofErr w:type="spellStart"/>
      <w:r w:rsidRPr="00BD62E3">
        <w:rPr>
          <w:szCs w:val="24"/>
        </w:rPr>
        <w:t>банкарске</w:t>
      </w:r>
      <w:proofErr w:type="spellEnd"/>
      <w:r w:rsidRPr="00BD62E3">
        <w:rPr>
          <w:szCs w:val="24"/>
        </w:rPr>
        <w:t xml:space="preserve"> </w:t>
      </w:r>
      <w:proofErr w:type="spellStart"/>
      <w:r w:rsidRPr="00BD62E3">
        <w:rPr>
          <w:szCs w:val="24"/>
        </w:rPr>
        <w:t>гаранције</w:t>
      </w:r>
      <w:proofErr w:type="spellEnd"/>
      <w:r w:rsidRPr="00BD62E3">
        <w:rPr>
          <w:szCs w:val="24"/>
        </w:rPr>
        <w:t xml:space="preserve"> </w:t>
      </w:r>
      <w:proofErr w:type="spellStart"/>
      <w:r w:rsidRPr="00BD62E3">
        <w:rPr>
          <w:szCs w:val="24"/>
        </w:rPr>
        <w:t>за</w:t>
      </w:r>
      <w:proofErr w:type="spellEnd"/>
      <w:r w:rsidRPr="00BD62E3">
        <w:rPr>
          <w:szCs w:val="24"/>
        </w:rPr>
        <w:t xml:space="preserve"> </w:t>
      </w:r>
      <w:proofErr w:type="spellStart"/>
      <w:r w:rsidRPr="00BD62E3">
        <w:rPr>
          <w:szCs w:val="24"/>
        </w:rPr>
        <w:t>добро</w:t>
      </w:r>
      <w:proofErr w:type="spellEnd"/>
      <w:r w:rsidRPr="00BD62E3">
        <w:rPr>
          <w:szCs w:val="24"/>
        </w:rPr>
        <w:t xml:space="preserve"> </w:t>
      </w:r>
      <w:proofErr w:type="spellStart"/>
      <w:r w:rsidRPr="00BD62E3">
        <w:rPr>
          <w:szCs w:val="24"/>
        </w:rPr>
        <w:t>извршење</w:t>
      </w:r>
      <w:proofErr w:type="spellEnd"/>
      <w:r w:rsidRPr="00BD62E3">
        <w:rPr>
          <w:szCs w:val="24"/>
        </w:rPr>
        <w:t xml:space="preserve"> </w:t>
      </w:r>
      <w:proofErr w:type="spellStart"/>
      <w:r w:rsidRPr="00BD62E3">
        <w:rPr>
          <w:szCs w:val="24"/>
        </w:rPr>
        <w:t>посла</w:t>
      </w:r>
      <w:proofErr w:type="spellEnd"/>
      <w:r w:rsidRPr="00BD62E3">
        <w:rPr>
          <w:szCs w:val="24"/>
        </w:rPr>
        <w:t xml:space="preserve"> </w:t>
      </w:r>
      <w:proofErr w:type="spellStart"/>
      <w:r w:rsidRPr="00BD62E3">
        <w:rPr>
          <w:szCs w:val="24"/>
        </w:rPr>
        <w:t>мора</w:t>
      </w:r>
      <w:proofErr w:type="spellEnd"/>
      <w:r w:rsidRPr="00BD62E3">
        <w:rPr>
          <w:szCs w:val="24"/>
        </w:rPr>
        <w:t xml:space="preserve"> </w:t>
      </w:r>
      <w:proofErr w:type="spellStart"/>
      <w:r w:rsidRPr="00BD62E3">
        <w:rPr>
          <w:szCs w:val="24"/>
        </w:rPr>
        <w:t>се</w:t>
      </w:r>
      <w:proofErr w:type="spellEnd"/>
      <w:r w:rsidRPr="00BD62E3">
        <w:rPr>
          <w:szCs w:val="24"/>
        </w:rPr>
        <w:t xml:space="preserve"> </w:t>
      </w:r>
      <w:proofErr w:type="spellStart"/>
      <w:r w:rsidRPr="00BD62E3">
        <w:rPr>
          <w:szCs w:val="24"/>
        </w:rPr>
        <w:t>продужити</w:t>
      </w:r>
      <w:proofErr w:type="spellEnd"/>
      <w:r w:rsidRPr="00BD62E3">
        <w:rPr>
          <w:szCs w:val="24"/>
        </w:rPr>
        <w:t>.</w:t>
      </w:r>
    </w:p>
    <w:p w:rsidR="00E778F8" w:rsidRPr="00BD62E3" w:rsidRDefault="00E778F8" w:rsidP="00E778F8">
      <w:pPr>
        <w:jc w:val="both"/>
        <w:rPr>
          <w:szCs w:val="24"/>
        </w:rPr>
      </w:pPr>
    </w:p>
    <w:p w:rsidR="00E778F8" w:rsidRPr="00BD62E3" w:rsidRDefault="00E778F8" w:rsidP="00E778F8">
      <w:pPr>
        <w:jc w:val="both"/>
        <w:rPr>
          <w:szCs w:val="24"/>
        </w:rPr>
      </w:pPr>
      <w:r w:rsidRPr="00BD62E3">
        <w:rPr>
          <w:szCs w:val="24"/>
        </w:rPr>
        <w:tab/>
      </w:r>
      <w:proofErr w:type="spellStart"/>
      <w:r w:rsidRPr="00BD62E3">
        <w:rPr>
          <w:szCs w:val="24"/>
        </w:rPr>
        <w:t>Наручилац</w:t>
      </w:r>
      <w:proofErr w:type="spellEnd"/>
      <w:r w:rsidRPr="00BD62E3">
        <w:rPr>
          <w:szCs w:val="24"/>
        </w:rPr>
        <w:t xml:space="preserve"> </w:t>
      </w:r>
      <w:proofErr w:type="spellStart"/>
      <w:r w:rsidRPr="00BD62E3">
        <w:rPr>
          <w:szCs w:val="24"/>
        </w:rPr>
        <w:t>ће</w:t>
      </w:r>
      <w:proofErr w:type="spellEnd"/>
      <w:r w:rsidRPr="00BD62E3">
        <w:rPr>
          <w:szCs w:val="24"/>
        </w:rPr>
        <w:t xml:space="preserve"> </w:t>
      </w:r>
      <w:proofErr w:type="spellStart"/>
      <w:r w:rsidRPr="00BD62E3">
        <w:rPr>
          <w:szCs w:val="24"/>
        </w:rPr>
        <w:t>уновчити</w:t>
      </w:r>
      <w:proofErr w:type="spellEnd"/>
      <w:r w:rsidRPr="00BD62E3">
        <w:rPr>
          <w:szCs w:val="24"/>
        </w:rPr>
        <w:t xml:space="preserve"> </w:t>
      </w:r>
      <w:proofErr w:type="spellStart"/>
      <w:r w:rsidRPr="00BD62E3">
        <w:rPr>
          <w:szCs w:val="24"/>
        </w:rPr>
        <w:t>банкарску</w:t>
      </w:r>
      <w:proofErr w:type="spellEnd"/>
      <w:r w:rsidRPr="00BD62E3">
        <w:rPr>
          <w:szCs w:val="24"/>
        </w:rPr>
        <w:t xml:space="preserve"> </w:t>
      </w:r>
      <w:proofErr w:type="spellStart"/>
      <w:r w:rsidRPr="00BD62E3">
        <w:rPr>
          <w:szCs w:val="24"/>
        </w:rPr>
        <w:t>гаранцију</w:t>
      </w:r>
      <w:proofErr w:type="spellEnd"/>
      <w:r w:rsidRPr="00BD62E3">
        <w:rPr>
          <w:szCs w:val="24"/>
        </w:rPr>
        <w:t xml:space="preserve"> </w:t>
      </w:r>
      <w:proofErr w:type="spellStart"/>
      <w:r w:rsidRPr="00BD62E3">
        <w:rPr>
          <w:szCs w:val="24"/>
        </w:rPr>
        <w:t>за</w:t>
      </w:r>
      <w:proofErr w:type="spellEnd"/>
      <w:r w:rsidRPr="00BD62E3">
        <w:rPr>
          <w:szCs w:val="24"/>
        </w:rPr>
        <w:t xml:space="preserve"> </w:t>
      </w:r>
      <w:proofErr w:type="spellStart"/>
      <w:r w:rsidRPr="00BD62E3">
        <w:rPr>
          <w:szCs w:val="24"/>
        </w:rPr>
        <w:t>добро</w:t>
      </w:r>
      <w:proofErr w:type="spellEnd"/>
      <w:r w:rsidRPr="00BD62E3">
        <w:rPr>
          <w:szCs w:val="24"/>
        </w:rPr>
        <w:t xml:space="preserve"> </w:t>
      </w:r>
      <w:proofErr w:type="spellStart"/>
      <w:r w:rsidRPr="00BD62E3">
        <w:rPr>
          <w:szCs w:val="24"/>
        </w:rPr>
        <w:t>извршење</w:t>
      </w:r>
      <w:proofErr w:type="spellEnd"/>
      <w:r w:rsidRPr="00BD62E3">
        <w:rPr>
          <w:szCs w:val="24"/>
        </w:rPr>
        <w:t xml:space="preserve"> </w:t>
      </w:r>
      <w:proofErr w:type="spellStart"/>
      <w:r w:rsidRPr="00BD62E3">
        <w:rPr>
          <w:szCs w:val="24"/>
        </w:rPr>
        <w:t>посла</w:t>
      </w:r>
      <w:proofErr w:type="spellEnd"/>
      <w:r w:rsidRPr="00BD62E3">
        <w:rPr>
          <w:szCs w:val="24"/>
        </w:rPr>
        <w:t xml:space="preserve"> у </w:t>
      </w:r>
      <w:proofErr w:type="spellStart"/>
      <w:r w:rsidRPr="00BD62E3">
        <w:rPr>
          <w:szCs w:val="24"/>
        </w:rPr>
        <w:t>случају</w:t>
      </w:r>
      <w:proofErr w:type="spellEnd"/>
      <w:r w:rsidRPr="00BD62E3">
        <w:rPr>
          <w:szCs w:val="24"/>
        </w:rPr>
        <w:t xml:space="preserve"> </w:t>
      </w:r>
      <w:proofErr w:type="spellStart"/>
      <w:r w:rsidRPr="00BD62E3">
        <w:rPr>
          <w:szCs w:val="24"/>
        </w:rPr>
        <w:t>да</w:t>
      </w:r>
      <w:proofErr w:type="spellEnd"/>
      <w:r w:rsidRPr="00BD62E3">
        <w:rPr>
          <w:szCs w:val="24"/>
        </w:rPr>
        <w:t xml:space="preserve"> </w:t>
      </w:r>
      <w:proofErr w:type="spellStart"/>
      <w:r w:rsidRPr="00BD62E3">
        <w:rPr>
          <w:szCs w:val="24"/>
        </w:rPr>
        <w:t>понуђач</w:t>
      </w:r>
      <w:proofErr w:type="spellEnd"/>
      <w:r w:rsidRPr="00BD62E3">
        <w:rPr>
          <w:szCs w:val="24"/>
        </w:rPr>
        <w:t xml:space="preserve"> </w:t>
      </w:r>
      <w:proofErr w:type="spellStart"/>
      <w:r w:rsidRPr="00BD62E3">
        <w:rPr>
          <w:szCs w:val="24"/>
        </w:rPr>
        <w:t>не</w:t>
      </w:r>
      <w:proofErr w:type="spellEnd"/>
      <w:r w:rsidRPr="00BD62E3">
        <w:rPr>
          <w:szCs w:val="24"/>
        </w:rPr>
        <w:t xml:space="preserve"> </w:t>
      </w:r>
      <w:proofErr w:type="spellStart"/>
      <w:r w:rsidRPr="00BD62E3">
        <w:rPr>
          <w:szCs w:val="24"/>
        </w:rPr>
        <w:t>буде</w:t>
      </w:r>
      <w:proofErr w:type="spellEnd"/>
      <w:r w:rsidRPr="00BD62E3">
        <w:rPr>
          <w:szCs w:val="24"/>
        </w:rPr>
        <w:t xml:space="preserve"> </w:t>
      </w:r>
      <w:proofErr w:type="spellStart"/>
      <w:r w:rsidRPr="00BD62E3">
        <w:rPr>
          <w:szCs w:val="24"/>
        </w:rPr>
        <w:t>извршавао</w:t>
      </w:r>
      <w:proofErr w:type="spellEnd"/>
      <w:r w:rsidRPr="00BD62E3">
        <w:rPr>
          <w:szCs w:val="24"/>
        </w:rPr>
        <w:t xml:space="preserve"> </w:t>
      </w:r>
      <w:proofErr w:type="spellStart"/>
      <w:r w:rsidRPr="00BD62E3">
        <w:rPr>
          <w:szCs w:val="24"/>
        </w:rPr>
        <w:t>своје</w:t>
      </w:r>
      <w:proofErr w:type="spellEnd"/>
      <w:r w:rsidRPr="00BD62E3">
        <w:rPr>
          <w:szCs w:val="24"/>
        </w:rPr>
        <w:t xml:space="preserve"> </w:t>
      </w:r>
      <w:proofErr w:type="spellStart"/>
      <w:r w:rsidRPr="00BD62E3">
        <w:rPr>
          <w:szCs w:val="24"/>
        </w:rPr>
        <w:t>уговорне</w:t>
      </w:r>
      <w:proofErr w:type="spellEnd"/>
      <w:r w:rsidRPr="00BD62E3">
        <w:rPr>
          <w:szCs w:val="24"/>
        </w:rPr>
        <w:t xml:space="preserve"> </w:t>
      </w:r>
      <w:proofErr w:type="spellStart"/>
      <w:r w:rsidRPr="00BD62E3">
        <w:rPr>
          <w:szCs w:val="24"/>
        </w:rPr>
        <w:t>обавезе</w:t>
      </w:r>
      <w:proofErr w:type="spellEnd"/>
      <w:r w:rsidRPr="00BD62E3">
        <w:rPr>
          <w:szCs w:val="24"/>
        </w:rPr>
        <w:t xml:space="preserve"> у </w:t>
      </w:r>
      <w:proofErr w:type="spellStart"/>
      <w:r w:rsidRPr="00BD62E3">
        <w:rPr>
          <w:szCs w:val="24"/>
        </w:rPr>
        <w:t>роковима</w:t>
      </w:r>
      <w:proofErr w:type="spellEnd"/>
      <w:r w:rsidRPr="00BD62E3">
        <w:rPr>
          <w:szCs w:val="24"/>
        </w:rPr>
        <w:t xml:space="preserve"> и </w:t>
      </w:r>
      <w:proofErr w:type="spellStart"/>
      <w:r w:rsidRPr="00BD62E3">
        <w:rPr>
          <w:szCs w:val="24"/>
        </w:rPr>
        <w:t>на</w:t>
      </w:r>
      <w:proofErr w:type="spellEnd"/>
      <w:r w:rsidRPr="00BD62E3">
        <w:rPr>
          <w:szCs w:val="24"/>
        </w:rPr>
        <w:t xml:space="preserve"> </w:t>
      </w:r>
      <w:proofErr w:type="spellStart"/>
      <w:r w:rsidRPr="00BD62E3">
        <w:rPr>
          <w:szCs w:val="24"/>
        </w:rPr>
        <w:t>начин</w:t>
      </w:r>
      <w:proofErr w:type="spellEnd"/>
      <w:r w:rsidRPr="00BD62E3">
        <w:rPr>
          <w:szCs w:val="24"/>
        </w:rPr>
        <w:t xml:space="preserve"> </w:t>
      </w:r>
      <w:proofErr w:type="spellStart"/>
      <w:r w:rsidRPr="00BD62E3">
        <w:rPr>
          <w:szCs w:val="24"/>
        </w:rPr>
        <w:t>предвиђен</w:t>
      </w:r>
      <w:proofErr w:type="spellEnd"/>
      <w:r w:rsidRPr="00BD62E3">
        <w:rPr>
          <w:szCs w:val="24"/>
        </w:rPr>
        <w:t xml:space="preserve"> </w:t>
      </w:r>
      <w:proofErr w:type="spellStart"/>
      <w:r w:rsidRPr="00BD62E3">
        <w:rPr>
          <w:szCs w:val="24"/>
        </w:rPr>
        <w:t>уговором</w:t>
      </w:r>
      <w:proofErr w:type="spellEnd"/>
      <w:r w:rsidRPr="00BD62E3">
        <w:rPr>
          <w:szCs w:val="24"/>
        </w:rPr>
        <w:t xml:space="preserve">. </w:t>
      </w:r>
    </w:p>
    <w:p w:rsidR="00E778F8" w:rsidRPr="00BD62E3" w:rsidRDefault="00E778F8" w:rsidP="00E778F8">
      <w:pPr>
        <w:jc w:val="both"/>
        <w:rPr>
          <w:szCs w:val="24"/>
        </w:rPr>
      </w:pPr>
    </w:p>
    <w:p w:rsidR="00E778F8" w:rsidRPr="00BD62E3" w:rsidRDefault="00E778F8" w:rsidP="00E778F8">
      <w:pPr>
        <w:ind w:firstLine="720"/>
        <w:jc w:val="both"/>
        <w:rPr>
          <w:szCs w:val="24"/>
        </w:rPr>
      </w:pPr>
      <w:proofErr w:type="spellStart"/>
      <w:r w:rsidRPr="00BD62E3">
        <w:rPr>
          <w:szCs w:val="24"/>
        </w:rPr>
        <w:t>Поднета</w:t>
      </w:r>
      <w:proofErr w:type="spellEnd"/>
      <w:r w:rsidRPr="00BD62E3">
        <w:rPr>
          <w:szCs w:val="24"/>
        </w:rPr>
        <w:t xml:space="preserve"> </w:t>
      </w:r>
      <w:proofErr w:type="spellStart"/>
      <w:r w:rsidRPr="00BD62E3">
        <w:rPr>
          <w:szCs w:val="24"/>
        </w:rPr>
        <w:t>банкарска</w:t>
      </w:r>
      <w:proofErr w:type="spellEnd"/>
      <w:r w:rsidRPr="00BD62E3">
        <w:rPr>
          <w:szCs w:val="24"/>
        </w:rPr>
        <w:t xml:space="preserve"> </w:t>
      </w:r>
      <w:proofErr w:type="spellStart"/>
      <w:r w:rsidRPr="00BD62E3">
        <w:rPr>
          <w:szCs w:val="24"/>
        </w:rPr>
        <w:t>гаранција</w:t>
      </w:r>
      <w:proofErr w:type="spellEnd"/>
      <w:r w:rsidRPr="00BD62E3">
        <w:rPr>
          <w:szCs w:val="24"/>
        </w:rPr>
        <w:t xml:space="preserve"> </w:t>
      </w:r>
      <w:proofErr w:type="spellStart"/>
      <w:r w:rsidRPr="00BD62E3">
        <w:rPr>
          <w:szCs w:val="24"/>
        </w:rPr>
        <w:t>не</w:t>
      </w:r>
      <w:proofErr w:type="spellEnd"/>
      <w:r w:rsidRPr="00BD62E3">
        <w:rPr>
          <w:szCs w:val="24"/>
        </w:rPr>
        <w:t xml:space="preserve"> </w:t>
      </w:r>
      <w:proofErr w:type="spellStart"/>
      <w:r w:rsidRPr="00BD62E3">
        <w:rPr>
          <w:szCs w:val="24"/>
        </w:rPr>
        <w:t>може</w:t>
      </w:r>
      <w:proofErr w:type="spellEnd"/>
      <w:r w:rsidRPr="00BD62E3">
        <w:rPr>
          <w:szCs w:val="24"/>
        </w:rPr>
        <w:t xml:space="preserve"> </w:t>
      </w:r>
      <w:proofErr w:type="spellStart"/>
      <w:r w:rsidRPr="00BD62E3">
        <w:rPr>
          <w:szCs w:val="24"/>
        </w:rPr>
        <w:t>да</w:t>
      </w:r>
      <w:proofErr w:type="spellEnd"/>
      <w:r w:rsidRPr="00BD62E3">
        <w:rPr>
          <w:szCs w:val="24"/>
        </w:rPr>
        <w:t xml:space="preserve"> </w:t>
      </w:r>
      <w:proofErr w:type="spellStart"/>
      <w:r w:rsidRPr="00BD62E3">
        <w:rPr>
          <w:szCs w:val="24"/>
        </w:rPr>
        <w:t>садржи</w:t>
      </w:r>
      <w:proofErr w:type="spellEnd"/>
      <w:r w:rsidRPr="00BD62E3">
        <w:rPr>
          <w:szCs w:val="24"/>
        </w:rPr>
        <w:t xml:space="preserve"> </w:t>
      </w:r>
      <w:proofErr w:type="spellStart"/>
      <w:r w:rsidRPr="00BD62E3">
        <w:rPr>
          <w:szCs w:val="24"/>
        </w:rPr>
        <w:t>додатне</w:t>
      </w:r>
      <w:proofErr w:type="spellEnd"/>
      <w:r w:rsidRPr="00BD62E3">
        <w:rPr>
          <w:szCs w:val="24"/>
        </w:rPr>
        <w:t xml:space="preserve"> </w:t>
      </w:r>
      <w:proofErr w:type="spellStart"/>
      <w:r w:rsidRPr="00BD62E3">
        <w:rPr>
          <w:szCs w:val="24"/>
        </w:rPr>
        <w:t>услове</w:t>
      </w:r>
      <w:proofErr w:type="spellEnd"/>
      <w:r w:rsidRPr="00BD62E3">
        <w:rPr>
          <w:szCs w:val="24"/>
        </w:rPr>
        <w:t xml:space="preserve"> </w:t>
      </w:r>
      <w:proofErr w:type="spellStart"/>
      <w:r w:rsidRPr="00BD62E3">
        <w:rPr>
          <w:szCs w:val="24"/>
        </w:rPr>
        <w:t>за</w:t>
      </w:r>
      <w:proofErr w:type="spellEnd"/>
      <w:r w:rsidRPr="00BD62E3">
        <w:rPr>
          <w:szCs w:val="24"/>
        </w:rPr>
        <w:t xml:space="preserve"> </w:t>
      </w:r>
      <w:proofErr w:type="spellStart"/>
      <w:r w:rsidRPr="00BD62E3">
        <w:rPr>
          <w:szCs w:val="24"/>
        </w:rPr>
        <w:t>исплату</w:t>
      </w:r>
      <w:proofErr w:type="spellEnd"/>
      <w:r w:rsidRPr="00BD62E3">
        <w:rPr>
          <w:szCs w:val="24"/>
        </w:rPr>
        <w:t xml:space="preserve">, </w:t>
      </w:r>
      <w:proofErr w:type="spellStart"/>
      <w:r w:rsidRPr="00BD62E3">
        <w:rPr>
          <w:szCs w:val="24"/>
        </w:rPr>
        <w:t>краће</w:t>
      </w:r>
      <w:proofErr w:type="spellEnd"/>
      <w:r w:rsidRPr="00BD62E3">
        <w:rPr>
          <w:szCs w:val="24"/>
        </w:rPr>
        <w:t xml:space="preserve"> </w:t>
      </w:r>
      <w:proofErr w:type="spellStart"/>
      <w:r w:rsidRPr="00BD62E3">
        <w:rPr>
          <w:szCs w:val="24"/>
        </w:rPr>
        <w:t>рокове</w:t>
      </w:r>
      <w:proofErr w:type="spellEnd"/>
      <w:r w:rsidRPr="00BD62E3">
        <w:rPr>
          <w:szCs w:val="24"/>
        </w:rPr>
        <w:t xml:space="preserve">, </w:t>
      </w:r>
      <w:proofErr w:type="spellStart"/>
      <w:r w:rsidRPr="00BD62E3">
        <w:rPr>
          <w:szCs w:val="24"/>
        </w:rPr>
        <w:t>мањи</w:t>
      </w:r>
      <w:proofErr w:type="spellEnd"/>
      <w:r w:rsidRPr="00BD62E3">
        <w:rPr>
          <w:szCs w:val="24"/>
        </w:rPr>
        <w:t xml:space="preserve"> </w:t>
      </w:r>
      <w:proofErr w:type="spellStart"/>
      <w:r w:rsidRPr="00BD62E3">
        <w:rPr>
          <w:szCs w:val="24"/>
        </w:rPr>
        <w:t>износ</w:t>
      </w:r>
      <w:proofErr w:type="spellEnd"/>
      <w:r w:rsidRPr="00BD62E3">
        <w:rPr>
          <w:szCs w:val="24"/>
        </w:rPr>
        <w:t xml:space="preserve"> </w:t>
      </w:r>
      <w:proofErr w:type="spellStart"/>
      <w:r w:rsidRPr="00BD62E3">
        <w:rPr>
          <w:szCs w:val="24"/>
        </w:rPr>
        <w:t>или</w:t>
      </w:r>
      <w:proofErr w:type="spellEnd"/>
      <w:r w:rsidRPr="00BD62E3">
        <w:rPr>
          <w:szCs w:val="24"/>
        </w:rPr>
        <w:t xml:space="preserve"> </w:t>
      </w:r>
      <w:proofErr w:type="spellStart"/>
      <w:r w:rsidRPr="00BD62E3">
        <w:rPr>
          <w:szCs w:val="24"/>
        </w:rPr>
        <w:t>промењену</w:t>
      </w:r>
      <w:proofErr w:type="spellEnd"/>
      <w:r w:rsidRPr="00BD62E3">
        <w:rPr>
          <w:szCs w:val="24"/>
        </w:rPr>
        <w:t xml:space="preserve"> </w:t>
      </w:r>
      <w:proofErr w:type="spellStart"/>
      <w:r w:rsidRPr="00BD62E3">
        <w:rPr>
          <w:szCs w:val="24"/>
        </w:rPr>
        <w:t>месну</w:t>
      </w:r>
      <w:proofErr w:type="spellEnd"/>
      <w:r w:rsidRPr="00BD62E3">
        <w:rPr>
          <w:szCs w:val="24"/>
        </w:rPr>
        <w:t xml:space="preserve"> </w:t>
      </w:r>
      <w:proofErr w:type="spellStart"/>
      <w:r w:rsidRPr="00BD62E3">
        <w:rPr>
          <w:szCs w:val="24"/>
        </w:rPr>
        <w:t>надлежност</w:t>
      </w:r>
      <w:proofErr w:type="spellEnd"/>
      <w:r w:rsidRPr="00BD62E3">
        <w:rPr>
          <w:szCs w:val="24"/>
        </w:rPr>
        <w:t xml:space="preserve"> </w:t>
      </w:r>
      <w:proofErr w:type="spellStart"/>
      <w:r w:rsidRPr="00BD62E3">
        <w:rPr>
          <w:szCs w:val="24"/>
        </w:rPr>
        <w:t>за</w:t>
      </w:r>
      <w:proofErr w:type="spellEnd"/>
      <w:r w:rsidRPr="00BD62E3">
        <w:rPr>
          <w:szCs w:val="24"/>
        </w:rPr>
        <w:t xml:space="preserve"> </w:t>
      </w:r>
      <w:proofErr w:type="spellStart"/>
      <w:r w:rsidRPr="00BD62E3">
        <w:rPr>
          <w:szCs w:val="24"/>
        </w:rPr>
        <w:t>решавање</w:t>
      </w:r>
      <w:proofErr w:type="spellEnd"/>
      <w:r w:rsidRPr="00BD62E3">
        <w:rPr>
          <w:szCs w:val="24"/>
        </w:rPr>
        <w:t xml:space="preserve"> </w:t>
      </w:r>
      <w:proofErr w:type="spellStart"/>
      <w:r w:rsidRPr="00BD62E3">
        <w:rPr>
          <w:szCs w:val="24"/>
        </w:rPr>
        <w:t>спорова</w:t>
      </w:r>
      <w:proofErr w:type="spellEnd"/>
      <w:r w:rsidRPr="00BD62E3">
        <w:rPr>
          <w:szCs w:val="24"/>
        </w:rPr>
        <w:t>.</w:t>
      </w:r>
    </w:p>
    <w:p w:rsidR="00E778F8" w:rsidRPr="00BD62E3" w:rsidRDefault="00E778F8" w:rsidP="00E778F8">
      <w:pPr>
        <w:jc w:val="both"/>
        <w:rPr>
          <w:szCs w:val="24"/>
        </w:rPr>
      </w:pPr>
    </w:p>
    <w:p w:rsidR="00E778F8" w:rsidRPr="00BD62E3" w:rsidRDefault="00E778F8" w:rsidP="00E778F8">
      <w:pPr>
        <w:jc w:val="both"/>
        <w:rPr>
          <w:szCs w:val="24"/>
        </w:rPr>
      </w:pPr>
      <w:r w:rsidRPr="00BD62E3">
        <w:rPr>
          <w:szCs w:val="24"/>
        </w:rPr>
        <w:tab/>
      </w:r>
      <w:proofErr w:type="spellStart"/>
      <w:r w:rsidRPr="00BD62E3">
        <w:rPr>
          <w:b/>
          <w:szCs w:val="24"/>
        </w:rPr>
        <w:t>Банкарску</w:t>
      </w:r>
      <w:proofErr w:type="spellEnd"/>
      <w:r w:rsidRPr="00BD62E3">
        <w:rPr>
          <w:b/>
          <w:szCs w:val="24"/>
        </w:rPr>
        <w:t xml:space="preserve"> </w:t>
      </w:r>
      <w:proofErr w:type="spellStart"/>
      <w:r w:rsidRPr="00BD62E3">
        <w:rPr>
          <w:b/>
          <w:szCs w:val="24"/>
        </w:rPr>
        <w:t>гаранцију</w:t>
      </w:r>
      <w:proofErr w:type="spellEnd"/>
      <w:r w:rsidRPr="00BD62E3">
        <w:rPr>
          <w:b/>
          <w:szCs w:val="24"/>
        </w:rPr>
        <w:t xml:space="preserve"> </w:t>
      </w:r>
      <w:proofErr w:type="spellStart"/>
      <w:r w:rsidRPr="00BD62E3">
        <w:rPr>
          <w:b/>
          <w:szCs w:val="24"/>
        </w:rPr>
        <w:t>за</w:t>
      </w:r>
      <w:proofErr w:type="spellEnd"/>
      <w:r w:rsidRPr="00BD62E3">
        <w:rPr>
          <w:b/>
          <w:szCs w:val="24"/>
        </w:rPr>
        <w:t xml:space="preserve"> </w:t>
      </w:r>
      <w:proofErr w:type="spellStart"/>
      <w:r w:rsidRPr="00BD62E3">
        <w:rPr>
          <w:b/>
          <w:szCs w:val="24"/>
        </w:rPr>
        <w:t>отклањање</w:t>
      </w:r>
      <w:proofErr w:type="spellEnd"/>
      <w:r w:rsidRPr="00BD62E3">
        <w:rPr>
          <w:b/>
          <w:szCs w:val="24"/>
        </w:rPr>
        <w:t xml:space="preserve"> </w:t>
      </w:r>
      <w:proofErr w:type="spellStart"/>
      <w:r w:rsidRPr="00BD62E3">
        <w:rPr>
          <w:b/>
          <w:szCs w:val="24"/>
        </w:rPr>
        <w:t>грешака</w:t>
      </w:r>
      <w:proofErr w:type="spellEnd"/>
      <w:r w:rsidRPr="00BD62E3">
        <w:rPr>
          <w:b/>
          <w:szCs w:val="24"/>
        </w:rPr>
        <w:t xml:space="preserve"> у </w:t>
      </w:r>
      <w:proofErr w:type="spellStart"/>
      <w:r w:rsidRPr="00BD62E3">
        <w:rPr>
          <w:b/>
          <w:szCs w:val="24"/>
        </w:rPr>
        <w:t>гарантном</w:t>
      </w:r>
      <w:proofErr w:type="spellEnd"/>
      <w:r w:rsidRPr="00BD62E3">
        <w:rPr>
          <w:b/>
          <w:szCs w:val="24"/>
        </w:rPr>
        <w:t xml:space="preserve"> </w:t>
      </w:r>
      <w:proofErr w:type="spellStart"/>
      <w:r w:rsidRPr="00BD62E3">
        <w:rPr>
          <w:b/>
          <w:szCs w:val="24"/>
        </w:rPr>
        <w:t>року</w:t>
      </w:r>
      <w:proofErr w:type="spellEnd"/>
      <w:r w:rsidRPr="00BD62E3">
        <w:rPr>
          <w:szCs w:val="24"/>
        </w:rPr>
        <w:t xml:space="preserve"> - </w:t>
      </w:r>
      <w:proofErr w:type="spellStart"/>
      <w:r w:rsidRPr="00BD62E3">
        <w:rPr>
          <w:szCs w:val="24"/>
        </w:rPr>
        <w:t>Изабрани</w:t>
      </w:r>
      <w:proofErr w:type="spellEnd"/>
      <w:r w:rsidRPr="00BD62E3">
        <w:rPr>
          <w:szCs w:val="24"/>
        </w:rPr>
        <w:t xml:space="preserve"> </w:t>
      </w:r>
      <w:proofErr w:type="spellStart"/>
      <w:r w:rsidRPr="00BD62E3">
        <w:rPr>
          <w:szCs w:val="24"/>
        </w:rPr>
        <w:t>понуђач</w:t>
      </w:r>
      <w:proofErr w:type="spellEnd"/>
      <w:r w:rsidRPr="00BD62E3">
        <w:rPr>
          <w:szCs w:val="24"/>
        </w:rPr>
        <w:t xml:space="preserve"> </w:t>
      </w:r>
      <w:proofErr w:type="spellStart"/>
      <w:r w:rsidRPr="00BD62E3">
        <w:rPr>
          <w:szCs w:val="24"/>
        </w:rPr>
        <w:t>се</w:t>
      </w:r>
      <w:proofErr w:type="spellEnd"/>
      <w:r w:rsidRPr="00BD62E3">
        <w:rPr>
          <w:szCs w:val="24"/>
        </w:rPr>
        <w:t xml:space="preserve"> </w:t>
      </w:r>
      <w:proofErr w:type="spellStart"/>
      <w:r w:rsidRPr="00BD62E3">
        <w:rPr>
          <w:szCs w:val="24"/>
        </w:rPr>
        <w:t>обавезује</w:t>
      </w:r>
      <w:proofErr w:type="spellEnd"/>
      <w:r w:rsidRPr="00BD62E3">
        <w:rPr>
          <w:szCs w:val="24"/>
        </w:rPr>
        <w:t xml:space="preserve"> </w:t>
      </w:r>
      <w:proofErr w:type="spellStart"/>
      <w:r w:rsidRPr="00BD62E3">
        <w:rPr>
          <w:szCs w:val="24"/>
        </w:rPr>
        <w:t>да</w:t>
      </w:r>
      <w:proofErr w:type="spellEnd"/>
      <w:r w:rsidRPr="00BD62E3">
        <w:rPr>
          <w:szCs w:val="24"/>
        </w:rPr>
        <w:t xml:space="preserve"> у </w:t>
      </w:r>
      <w:proofErr w:type="spellStart"/>
      <w:r w:rsidRPr="00BD62E3">
        <w:rPr>
          <w:szCs w:val="24"/>
        </w:rPr>
        <w:t>тренутку</w:t>
      </w:r>
      <w:proofErr w:type="spellEnd"/>
      <w:r w:rsidRPr="00BD62E3">
        <w:rPr>
          <w:szCs w:val="24"/>
        </w:rPr>
        <w:t xml:space="preserve"> </w:t>
      </w:r>
      <w:proofErr w:type="spellStart"/>
      <w:r w:rsidRPr="00BD62E3">
        <w:rPr>
          <w:szCs w:val="24"/>
        </w:rPr>
        <w:t>примопредаје</w:t>
      </w:r>
      <w:proofErr w:type="spellEnd"/>
      <w:r w:rsidRPr="00BD62E3">
        <w:rPr>
          <w:szCs w:val="24"/>
        </w:rPr>
        <w:t xml:space="preserve"> </w:t>
      </w:r>
      <w:proofErr w:type="spellStart"/>
      <w:r w:rsidRPr="00BD62E3">
        <w:rPr>
          <w:szCs w:val="24"/>
        </w:rPr>
        <w:t>радова</w:t>
      </w:r>
      <w:proofErr w:type="spellEnd"/>
      <w:r w:rsidRPr="00BD62E3">
        <w:rPr>
          <w:szCs w:val="24"/>
        </w:rPr>
        <w:t xml:space="preserve"> </w:t>
      </w:r>
      <w:proofErr w:type="spellStart"/>
      <w:r w:rsidRPr="00BD62E3">
        <w:rPr>
          <w:szCs w:val="24"/>
        </w:rPr>
        <w:t>преда</w:t>
      </w:r>
      <w:proofErr w:type="spellEnd"/>
      <w:r w:rsidRPr="00BD62E3">
        <w:rPr>
          <w:szCs w:val="24"/>
        </w:rPr>
        <w:t xml:space="preserve"> </w:t>
      </w:r>
      <w:proofErr w:type="spellStart"/>
      <w:r w:rsidRPr="00BD62E3">
        <w:rPr>
          <w:szCs w:val="24"/>
        </w:rPr>
        <w:t>наручиоцу</w:t>
      </w:r>
      <w:proofErr w:type="spellEnd"/>
      <w:r w:rsidRPr="00BD62E3">
        <w:rPr>
          <w:szCs w:val="24"/>
        </w:rPr>
        <w:t xml:space="preserve"> </w:t>
      </w:r>
      <w:proofErr w:type="spellStart"/>
      <w:r w:rsidRPr="00BD62E3">
        <w:rPr>
          <w:szCs w:val="24"/>
        </w:rPr>
        <w:t>банкарску</w:t>
      </w:r>
      <w:proofErr w:type="spellEnd"/>
      <w:r w:rsidRPr="00BD62E3">
        <w:rPr>
          <w:szCs w:val="24"/>
        </w:rPr>
        <w:t xml:space="preserve"> </w:t>
      </w:r>
      <w:proofErr w:type="spellStart"/>
      <w:r w:rsidRPr="00BD62E3">
        <w:rPr>
          <w:szCs w:val="24"/>
        </w:rPr>
        <w:t>гаранцију</w:t>
      </w:r>
      <w:proofErr w:type="spellEnd"/>
      <w:r w:rsidRPr="00BD62E3">
        <w:rPr>
          <w:szCs w:val="24"/>
        </w:rPr>
        <w:t xml:space="preserve"> </w:t>
      </w:r>
      <w:proofErr w:type="spellStart"/>
      <w:r w:rsidRPr="00BD62E3">
        <w:rPr>
          <w:szCs w:val="24"/>
        </w:rPr>
        <w:t>за</w:t>
      </w:r>
      <w:proofErr w:type="spellEnd"/>
      <w:r w:rsidRPr="00BD62E3">
        <w:rPr>
          <w:szCs w:val="24"/>
        </w:rPr>
        <w:t xml:space="preserve"> </w:t>
      </w:r>
      <w:proofErr w:type="spellStart"/>
      <w:r w:rsidRPr="00BD62E3">
        <w:rPr>
          <w:szCs w:val="24"/>
        </w:rPr>
        <w:t>отклањање</w:t>
      </w:r>
      <w:proofErr w:type="spellEnd"/>
      <w:r w:rsidRPr="00BD62E3">
        <w:rPr>
          <w:szCs w:val="24"/>
        </w:rPr>
        <w:t xml:space="preserve"> </w:t>
      </w:r>
      <w:proofErr w:type="spellStart"/>
      <w:r w:rsidRPr="00BD62E3">
        <w:rPr>
          <w:szCs w:val="24"/>
        </w:rPr>
        <w:t>грешака</w:t>
      </w:r>
      <w:proofErr w:type="spellEnd"/>
      <w:r w:rsidRPr="00BD62E3">
        <w:rPr>
          <w:szCs w:val="24"/>
        </w:rPr>
        <w:t xml:space="preserve"> у </w:t>
      </w:r>
      <w:proofErr w:type="spellStart"/>
      <w:r w:rsidRPr="00BD62E3">
        <w:rPr>
          <w:szCs w:val="24"/>
        </w:rPr>
        <w:t>гарантном</w:t>
      </w:r>
      <w:proofErr w:type="spellEnd"/>
      <w:r w:rsidRPr="00BD62E3">
        <w:rPr>
          <w:szCs w:val="24"/>
        </w:rPr>
        <w:t xml:space="preserve"> </w:t>
      </w:r>
      <w:proofErr w:type="spellStart"/>
      <w:r w:rsidRPr="00BD62E3">
        <w:rPr>
          <w:szCs w:val="24"/>
        </w:rPr>
        <w:t>року</w:t>
      </w:r>
      <w:proofErr w:type="spellEnd"/>
      <w:r w:rsidRPr="00BD62E3">
        <w:rPr>
          <w:szCs w:val="24"/>
        </w:rPr>
        <w:t xml:space="preserve">, </w:t>
      </w:r>
      <w:proofErr w:type="spellStart"/>
      <w:r w:rsidRPr="00BD62E3">
        <w:rPr>
          <w:szCs w:val="24"/>
        </w:rPr>
        <w:t>која</w:t>
      </w:r>
      <w:proofErr w:type="spellEnd"/>
      <w:r w:rsidRPr="00BD62E3">
        <w:rPr>
          <w:szCs w:val="24"/>
        </w:rPr>
        <w:t xml:space="preserve"> </w:t>
      </w:r>
      <w:proofErr w:type="spellStart"/>
      <w:r w:rsidRPr="00BD62E3">
        <w:rPr>
          <w:szCs w:val="24"/>
        </w:rPr>
        <w:t>ће</w:t>
      </w:r>
      <w:proofErr w:type="spellEnd"/>
      <w:r w:rsidRPr="00BD62E3">
        <w:rPr>
          <w:szCs w:val="24"/>
        </w:rPr>
        <w:t xml:space="preserve"> </w:t>
      </w:r>
      <w:proofErr w:type="spellStart"/>
      <w:r w:rsidRPr="00BD62E3">
        <w:rPr>
          <w:szCs w:val="24"/>
        </w:rPr>
        <w:t>бити</w:t>
      </w:r>
      <w:proofErr w:type="spellEnd"/>
      <w:r w:rsidRPr="00BD62E3">
        <w:rPr>
          <w:szCs w:val="24"/>
        </w:rPr>
        <w:t xml:space="preserve"> </w:t>
      </w:r>
      <w:proofErr w:type="spellStart"/>
      <w:r w:rsidRPr="00BD62E3">
        <w:rPr>
          <w:szCs w:val="24"/>
        </w:rPr>
        <w:t>са</w:t>
      </w:r>
      <w:proofErr w:type="spellEnd"/>
      <w:r w:rsidRPr="00BD62E3">
        <w:rPr>
          <w:szCs w:val="24"/>
        </w:rPr>
        <w:t xml:space="preserve"> </w:t>
      </w:r>
      <w:proofErr w:type="spellStart"/>
      <w:r w:rsidRPr="00BD62E3">
        <w:rPr>
          <w:szCs w:val="24"/>
        </w:rPr>
        <w:t>клаузулама</w:t>
      </w:r>
      <w:proofErr w:type="spellEnd"/>
      <w:r w:rsidRPr="00BD62E3">
        <w:rPr>
          <w:szCs w:val="24"/>
        </w:rPr>
        <w:t xml:space="preserve">: </w:t>
      </w:r>
      <w:proofErr w:type="spellStart"/>
      <w:r w:rsidRPr="00BD62E3">
        <w:rPr>
          <w:szCs w:val="24"/>
        </w:rPr>
        <w:t>безусловна</w:t>
      </w:r>
      <w:proofErr w:type="spellEnd"/>
      <w:r w:rsidRPr="00BD62E3">
        <w:rPr>
          <w:szCs w:val="24"/>
        </w:rPr>
        <w:t xml:space="preserve"> и </w:t>
      </w:r>
      <w:proofErr w:type="spellStart"/>
      <w:r w:rsidRPr="00BD62E3">
        <w:rPr>
          <w:szCs w:val="24"/>
        </w:rPr>
        <w:t>платива</w:t>
      </w:r>
      <w:proofErr w:type="spellEnd"/>
      <w:r w:rsidRPr="00BD62E3">
        <w:rPr>
          <w:szCs w:val="24"/>
        </w:rPr>
        <w:t xml:space="preserve"> </w:t>
      </w:r>
      <w:proofErr w:type="spellStart"/>
      <w:r w:rsidRPr="00BD62E3">
        <w:rPr>
          <w:szCs w:val="24"/>
        </w:rPr>
        <w:t>на</w:t>
      </w:r>
      <w:proofErr w:type="spellEnd"/>
      <w:r w:rsidRPr="00BD62E3">
        <w:rPr>
          <w:szCs w:val="24"/>
        </w:rPr>
        <w:t xml:space="preserve"> </w:t>
      </w:r>
      <w:proofErr w:type="spellStart"/>
      <w:r w:rsidRPr="00BD62E3">
        <w:rPr>
          <w:szCs w:val="24"/>
        </w:rPr>
        <w:t>први</w:t>
      </w:r>
      <w:proofErr w:type="spellEnd"/>
      <w:r w:rsidRPr="00BD62E3">
        <w:rPr>
          <w:szCs w:val="24"/>
        </w:rPr>
        <w:t xml:space="preserve"> </w:t>
      </w:r>
      <w:proofErr w:type="spellStart"/>
      <w:r w:rsidRPr="00BD62E3">
        <w:rPr>
          <w:szCs w:val="24"/>
        </w:rPr>
        <w:t>позив</w:t>
      </w:r>
      <w:proofErr w:type="spellEnd"/>
      <w:r w:rsidRPr="00BD62E3">
        <w:rPr>
          <w:szCs w:val="24"/>
        </w:rPr>
        <w:t xml:space="preserve">. </w:t>
      </w:r>
      <w:proofErr w:type="spellStart"/>
      <w:r w:rsidRPr="00BD62E3">
        <w:rPr>
          <w:szCs w:val="24"/>
        </w:rPr>
        <w:t>Банкарска</w:t>
      </w:r>
      <w:proofErr w:type="spellEnd"/>
      <w:r w:rsidRPr="00BD62E3">
        <w:rPr>
          <w:szCs w:val="24"/>
        </w:rPr>
        <w:t xml:space="preserve"> </w:t>
      </w:r>
      <w:proofErr w:type="spellStart"/>
      <w:r w:rsidRPr="00BD62E3">
        <w:rPr>
          <w:szCs w:val="24"/>
        </w:rPr>
        <w:t>гаранција</w:t>
      </w:r>
      <w:proofErr w:type="spellEnd"/>
      <w:r w:rsidRPr="00BD62E3">
        <w:rPr>
          <w:szCs w:val="24"/>
        </w:rPr>
        <w:t xml:space="preserve"> </w:t>
      </w:r>
      <w:proofErr w:type="spellStart"/>
      <w:r w:rsidRPr="00BD62E3">
        <w:rPr>
          <w:szCs w:val="24"/>
        </w:rPr>
        <w:t>за</w:t>
      </w:r>
      <w:proofErr w:type="spellEnd"/>
      <w:r w:rsidRPr="00BD62E3">
        <w:rPr>
          <w:szCs w:val="24"/>
        </w:rPr>
        <w:t xml:space="preserve"> </w:t>
      </w:r>
      <w:proofErr w:type="spellStart"/>
      <w:r w:rsidRPr="00BD62E3">
        <w:rPr>
          <w:szCs w:val="24"/>
        </w:rPr>
        <w:t>отклањање</w:t>
      </w:r>
      <w:proofErr w:type="spellEnd"/>
      <w:r w:rsidRPr="00BD62E3">
        <w:rPr>
          <w:szCs w:val="24"/>
        </w:rPr>
        <w:t xml:space="preserve"> </w:t>
      </w:r>
      <w:proofErr w:type="spellStart"/>
      <w:r w:rsidRPr="00BD62E3">
        <w:rPr>
          <w:szCs w:val="24"/>
        </w:rPr>
        <w:t>грешака</w:t>
      </w:r>
      <w:proofErr w:type="spellEnd"/>
      <w:r w:rsidRPr="00BD62E3">
        <w:rPr>
          <w:szCs w:val="24"/>
        </w:rPr>
        <w:t xml:space="preserve"> у </w:t>
      </w:r>
      <w:proofErr w:type="spellStart"/>
      <w:r w:rsidRPr="00BD62E3">
        <w:rPr>
          <w:szCs w:val="24"/>
        </w:rPr>
        <w:t>гарантном</w:t>
      </w:r>
      <w:proofErr w:type="spellEnd"/>
      <w:r w:rsidRPr="00BD62E3">
        <w:rPr>
          <w:szCs w:val="24"/>
        </w:rPr>
        <w:t xml:space="preserve"> </w:t>
      </w:r>
      <w:proofErr w:type="spellStart"/>
      <w:r w:rsidRPr="00BD62E3">
        <w:rPr>
          <w:szCs w:val="24"/>
        </w:rPr>
        <w:t>року</w:t>
      </w:r>
      <w:proofErr w:type="spellEnd"/>
      <w:r w:rsidRPr="00BD62E3">
        <w:rPr>
          <w:szCs w:val="24"/>
        </w:rPr>
        <w:t xml:space="preserve"> </w:t>
      </w:r>
      <w:proofErr w:type="spellStart"/>
      <w:r w:rsidRPr="00BD62E3">
        <w:rPr>
          <w:szCs w:val="24"/>
        </w:rPr>
        <w:t>се</w:t>
      </w:r>
      <w:proofErr w:type="spellEnd"/>
      <w:r w:rsidRPr="00BD62E3">
        <w:rPr>
          <w:szCs w:val="24"/>
        </w:rPr>
        <w:t xml:space="preserve"> </w:t>
      </w:r>
      <w:proofErr w:type="spellStart"/>
      <w:r w:rsidRPr="00BD62E3">
        <w:rPr>
          <w:szCs w:val="24"/>
        </w:rPr>
        <w:t>издаје</w:t>
      </w:r>
      <w:proofErr w:type="spellEnd"/>
      <w:r w:rsidRPr="00BD62E3">
        <w:rPr>
          <w:szCs w:val="24"/>
        </w:rPr>
        <w:t xml:space="preserve"> у </w:t>
      </w:r>
      <w:proofErr w:type="spellStart"/>
      <w:r w:rsidRPr="00BD62E3">
        <w:rPr>
          <w:szCs w:val="24"/>
        </w:rPr>
        <w:t>висини</w:t>
      </w:r>
      <w:proofErr w:type="spellEnd"/>
      <w:r w:rsidRPr="00BD62E3">
        <w:rPr>
          <w:szCs w:val="24"/>
        </w:rPr>
        <w:t xml:space="preserve"> </w:t>
      </w:r>
      <w:proofErr w:type="spellStart"/>
      <w:r w:rsidRPr="00BD62E3">
        <w:rPr>
          <w:szCs w:val="24"/>
        </w:rPr>
        <w:t>не</w:t>
      </w:r>
      <w:proofErr w:type="spellEnd"/>
      <w:r w:rsidRPr="00BD62E3">
        <w:rPr>
          <w:szCs w:val="24"/>
        </w:rPr>
        <w:t xml:space="preserve"> </w:t>
      </w:r>
      <w:proofErr w:type="spellStart"/>
      <w:r w:rsidRPr="00BD62E3">
        <w:rPr>
          <w:szCs w:val="24"/>
        </w:rPr>
        <w:t>мањој</w:t>
      </w:r>
      <w:proofErr w:type="spellEnd"/>
      <w:r w:rsidRPr="00BD62E3">
        <w:rPr>
          <w:szCs w:val="24"/>
        </w:rPr>
        <w:t xml:space="preserve"> </w:t>
      </w:r>
      <w:proofErr w:type="spellStart"/>
      <w:r w:rsidRPr="00BD62E3">
        <w:rPr>
          <w:szCs w:val="24"/>
        </w:rPr>
        <w:t>од</w:t>
      </w:r>
      <w:proofErr w:type="spellEnd"/>
      <w:r w:rsidRPr="00BD62E3">
        <w:rPr>
          <w:szCs w:val="24"/>
        </w:rPr>
        <w:t xml:space="preserve"> </w:t>
      </w:r>
      <w:r w:rsidRPr="00BD62E3">
        <w:rPr>
          <w:b/>
          <w:szCs w:val="24"/>
        </w:rPr>
        <w:t xml:space="preserve">5% </w:t>
      </w:r>
      <w:proofErr w:type="spellStart"/>
      <w:r w:rsidRPr="00BD62E3">
        <w:rPr>
          <w:szCs w:val="24"/>
        </w:rPr>
        <w:t>од</w:t>
      </w:r>
      <w:proofErr w:type="spellEnd"/>
      <w:r w:rsidRPr="00BD62E3">
        <w:rPr>
          <w:szCs w:val="24"/>
        </w:rPr>
        <w:t xml:space="preserve"> </w:t>
      </w:r>
      <w:proofErr w:type="spellStart"/>
      <w:r w:rsidRPr="00BD62E3">
        <w:rPr>
          <w:szCs w:val="24"/>
        </w:rPr>
        <w:t>укупне</w:t>
      </w:r>
      <w:proofErr w:type="spellEnd"/>
      <w:r w:rsidRPr="00BD62E3">
        <w:rPr>
          <w:szCs w:val="24"/>
        </w:rPr>
        <w:t xml:space="preserve"> </w:t>
      </w:r>
      <w:proofErr w:type="spellStart"/>
      <w:r w:rsidRPr="00BD62E3">
        <w:rPr>
          <w:szCs w:val="24"/>
        </w:rPr>
        <w:t>вредности</w:t>
      </w:r>
      <w:proofErr w:type="spellEnd"/>
      <w:r w:rsidRPr="00BD62E3">
        <w:rPr>
          <w:szCs w:val="24"/>
        </w:rPr>
        <w:t xml:space="preserve"> </w:t>
      </w:r>
      <w:proofErr w:type="spellStart"/>
      <w:r w:rsidRPr="00BD62E3">
        <w:rPr>
          <w:szCs w:val="24"/>
        </w:rPr>
        <w:t>уговора</w:t>
      </w:r>
      <w:proofErr w:type="spellEnd"/>
      <w:r w:rsidRPr="00BD62E3">
        <w:rPr>
          <w:szCs w:val="24"/>
        </w:rPr>
        <w:t xml:space="preserve">, у </w:t>
      </w:r>
      <w:proofErr w:type="spellStart"/>
      <w:r w:rsidRPr="00BD62E3">
        <w:rPr>
          <w:szCs w:val="24"/>
        </w:rPr>
        <w:t>корист</w:t>
      </w:r>
      <w:proofErr w:type="spellEnd"/>
      <w:r w:rsidRPr="00BD62E3">
        <w:rPr>
          <w:b/>
          <w:szCs w:val="24"/>
        </w:rPr>
        <w:t xml:space="preserve"> </w:t>
      </w:r>
      <w:proofErr w:type="spellStart"/>
      <w:r w:rsidRPr="00BD62E3">
        <w:rPr>
          <w:b/>
          <w:szCs w:val="24"/>
        </w:rPr>
        <w:t>Наручиоца</w:t>
      </w:r>
      <w:proofErr w:type="spellEnd"/>
      <w:r w:rsidRPr="00BD62E3">
        <w:rPr>
          <w:szCs w:val="24"/>
        </w:rPr>
        <w:t xml:space="preserve">. </w:t>
      </w:r>
      <w:proofErr w:type="spellStart"/>
      <w:r w:rsidRPr="00BD62E3">
        <w:rPr>
          <w:szCs w:val="24"/>
        </w:rPr>
        <w:t>Рок</w:t>
      </w:r>
      <w:proofErr w:type="spellEnd"/>
      <w:r w:rsidRPr="00BD62E3">
        <w:rPr>
          <w:szCs w:val="24"/>
        </w:rPr>
        <w:t xml:space="preserve"> </w:t>
      </w:r>
      <w:proofErr w:type="spellStart"/>
      <w:r w:rsidRPr="00BD62E3">
        <w:rPr>
          <w:szCs w:val="24"/>
        </w:rPr>
        <w:t>важности</w:t>
      </w:r>
      <w:proofErr w:type="spellEnd"/>
      <w:r w:rsidRPr="00BD62E3">
        <w:rPr>
          <w:szCs w:val="24"/>
        </w:rPr>
        <w:t xml:space="preserve"> </w:t>
      </w:r>
      <w:proofErr w:type="spellStart"/>
      <w:r w:rsidRPr="00BD62E3">
        <w:rPr>
          <w:szCs w:val="24"/>
        </w:rPr>
        <w:t>банкарске</w:t>
      </w:r>
      <w:proofErr w:type="spellEnd"/>
      <w:r w:rsidRPr="00BD62E3">
        <w:rPr>
          <w:szCs w:val="24"/>
        </w:rPr>
        <w:t xml:space="preserve"> </w:t>
      </w:r>
      <w:proofErr w:type="spellStart"/>
      <w:r w:rsidRPr="00BD62E3">
        <w:rPr>
          <w:szCs w:val="24"/>
        </w:rPr>
        <w:t>гаранције</w:t>
      </w:r>
      <w:proofErr w:type="spellEnd"/>
      <w:r w:rsidRPr="00BD62E3">
        <w:rPr>
          <w:szCs w:val="24"/>
        </w:rPr>
        <w:t xml:space="preserve"> </w:t>
      </w:r>
      <w:proofErr w:type="spellStart"/>
      <w:r w:rsidRPr="00BD62E3">
        <w:rPr>
          <w:szCs w:val="24"/>
        </w:rPr>
        <w:t>мора</w:t>
      </w:r>
      <w:proofErr w:type="spellEnd"/>
      <w:r w:rsidRPr="00BD62E3">
        <w:rPr>
          <w:szCs w:val="24"/>
        </w:rPr>
        <w:t xml:space="preserve"> </w:t>
      </w:r>
      <w:proofErr w:type="spellStart"/>
      <w:r w:rsidRPr="00BD62E3">
        <w:rPr>
          <w:szCs w:val="24"/>
        </w:rPr>
        <w:t>бити</w:t>
      </w:r>
      <w:proofErr w:type="spellEnd"/>
      <w:r w:rsidRPr="00BD62E3">
        <w:rPr>
          <w:szCs w:val="24"/>
        </w:rPr>
        <w:t xml:space="preserve"> </w:t>
      </w:r>
      <w:r w:rsidRPr="00BD62E3">
        <w:rPr>
          <w:b/>
          <w:szCs w:val="24"/>
        </w:rPr>
        <w:t xml:space="preserve">5 </w:t>
      </w:r>
      <w:proofErr w:type="spellStart"/>
      <w:r w:rsidRPr="00BD62E3">
        <w:rPr>
          <w:b/>
          <w:szCs w:val="24"/>
        </w:rPr>
        <w:t>дана</w:t>
      </w:r>
      <w:proofErr w:type="spellEnd"/>
      <w:r w:rsidRPr="00BD62E3">
        <w:rPr>
          <w:szCs w:val="24"/>
        </w:rPr>
        <w:t xml:space="preserve"> </w:t>
      </w:r>
      <w:proofErr w:type="spellStart"/>
      <w:r w:rsidRPr="00BD62E3">
        <w:rPr>
          <w:szCs w:val="24"/>
        </w:rPr>
        <w:t>дужи</w:t>
      </w:r>
      <w:proofErr w:type="spellEnd"/>
      <w:r w:rsidRPr="00BD62E3">
        <w:rPr>
          <w:szCs w:val="24"/>
        </w:rPr>
        <w:t xml:space="preserve"> </w:t>
      </w:r>
      <w:proofErr w:type="spellStart"/>
      <w:r w:rsidRPr="00BD62E3">
        <w:rPr>
          <w:szCs w:val="24"/>
        </w:rPr>
        <w:t>од</w:t>
      </w:r>
      <w:proofErr w:type="spellEnd"/>
      <w:r w:rsidRPr="00BD62E3">
        <w:rPr>
          <w:szCs w:val="24"/>
        </w:rPr>
        <w:t xml:space="preserve"> </w:t>
      </w:r>
      <w:proofErr w:type="spellStart"/>
      <w:r w:rsidRPr="00BD62E3">
        <w:rPr>
          <w:szCs w:val="24"/>
        </w:rPr>
        <w:t>гарантног</w:t>
      </w:r>
      <w:proofErr w:type="spellEnd"/>
      <w:r w:rsidRPr="00BD62E3">
        <w:rPr>
          <w:szCs w:val="24"/>
        </w:rPr>
        <w:t xml:space="preserve"> </w:t>
      </w:r>
      <w:proofErr w:type="spellStart"/>
      <w:r w:rsidRPr="00BD62E3">
        <w:rPr>
          <w:szCs w:val="24"/>
        </w:rPr>
        <w:t>рока</w:t>
      </w:r>
      <w:proofErr w:type="spellEnd"/>
      <w:r w:rsidRPr="00BD62E3">
        <w:rPr>
          <w:szCs w:val="24"/>
        </w:rPr>
        <w:t xml:space="preserve">. </w:t>
      </w:r>
      <w:proofErr w:type="spellStart"/>
      <w:r w:rsidRPr="00BD62E3">
        <w:rPr>
          <w:szCs w:val="24"/>
        </w:rPr>
        <w:t>Наручилац</w:t>
      </w:r>
      <w:proofErr w:type="spellEnd"/>
      <w:r w:rsidRPr="00BD62E3">
        <w:rPr>
          <w:szCs w:val="24"/>
        </w:rPr>
        <w:t xml:space="preserve"> </w:t>
      </w:r>
      <w:proofErr w:type="spellStart"/>
      <w:r w:rsidRPr="00BD62E3">
        <w:rPr>
          <w:szCs w:val="24"/>
        </w:rPr>
        <w:t>ће</w:t>
      </w:r>
      <w:proofErr w:type="spellEnd"/>
      <w:r w:rsidRPr="00BD62E3">
        <w:rPr>
          <w:szCs w:val="24"/>
        </w:rPr>
        <w:t xml:space="preserve"> </w:t>
      </w:r>
      <w:proofErr w:type="spellStart"/>
      <w:r w:rsidRPr="00BD62E3">
        <w:rPr>
          <w:szCs w:val="24"/>
        </w:rPr>
        <w:t>уновчити</w:t>
      </w:r>
      <w:proofErr w:type="spellEnd"/>
      <w:r w:rsidRPr="00BD62E3">
        <w:rPr>
          <w:szCs w:val="24"/>
        </w:rPr>
        <w:t xml:space="preserve"> </w:t>
      </w:r>
      <w:proofErr w:type="spellStart"/>
      <w:r w:rsidRPr="00BD62E3">
        <w:rPr>
          <w:szCs w:val="24"/>
        </w:rPr>
        <w:t>банкарску</w:t>
      </w:r>
      <w:proofErr w:type="spellEnd"/>
      <w:r w:rsidRPr="00BD62E3">
        <w:rPr>
          <w:szCs w:val="24"/>
        </w:rPr>
        <w:t xml:space="preserve"> </w:t>
      </w:r>
      <w:proofErr w:type="spellStart"/>
      <w:r w:rsidRPr="00BD62E3">
        <w:rPr>
          <w:szCs w:val="24"/>
        </w:rPr>
        <w:t>гаранцију</w:t>
      </w:r>
      <w:proofErr w:type="spellEnd"/>
      <w:r w:rsidRPr="00BD62E3">
        <w:rPr>
          <w:szCs w:val="24"/>
        </w:rPr>
        <w:t xml:space="preserve"> </w:t>
      </w:r>
      <w:proofErr w:type="spellStart"/>
      <w:r w:rsidRPr="00BD62E3">
        <w:rPr>
          <w:szCs w:val="24"/>
        </w:rPr>
        <w:t>за</w:t>
      </w:r>
      <w:proofErr w:type="spellEnd"/>
      <w:r w:rsidRPr="00BD62E3">
        <w:rPr>
          <w:szCs w:val="24"/>
        </w:rPr>
        <w:t xml:space="preserve"> </w:t>
      </w:r>
      <w:proofErr w:type="spellStart"/>
      <w:r w:rsidRPr="00BD62E3">
        <w:rPr>
          <w:szCs w:val="24"/>
        </w:rPr>
        <w:t>отклањање</w:t>
      </w:r>
      <w:proofErr w:type="spellEnd"/>
      <w:r w:rsidRPr="00BD62E3">
        <w:rPr>
          <w:szCs w:val="24"/>
        </w:rPr>
        <w:t xml:space="preserve"> </w:t>
      </w:r>
      <w:proofErr w:type="spellStart"/>
      <w:r w:rsidRPr="00BD62E3">
        <w:rPr>
          <w:szCs w:val="24"/>
        </w:rPr>
        <w:t>грешака</w:t>
      </w:r>
      <w:proofErr w:type="spellEnd"/>
      <w:r w:rsidRPr="00BD62E3">
        <w:rPr>
          <w:szCs w:val="24"/>
        </w:rPr>
        <w:t xml:space="preserve"> у </w:t>
      </w:r>
      <w:proofErr w:type="spellStart"/>
      <w:r w:rsidRPr="00BD62E3">
        <w:rPr>
          <w:szCs w:val="24"/>
        </w:rPr>
        <w:t>гарантном</w:t>
      </w:r>
      <w:proofErr w:type="spellEnd"/>
      <w:r w:rsidRPr="00BD62E3">
        <w:rPr>
          <w:szCs w:val="24"/>
        </w:rPr>
        <w:t xml:space="preserve"> </w:t>
      </w:r>
      <w:proofErr w:type="spellStart"/>
      <w:r w:rsidRPr="00BD62E3">
        <w:rPr>
          <w:szCs w:val="24"/>
        </w:rPr>
        <w:t>року</w:t>
      </w:r>
      <w:proofErr w:type="spellEnd"/>
      <w:r w:rsidRPr="00BD62E3">
        <w:rPr>
          <w:szCs w:val="24"/>
        </w:rPr>
        <w:t xml:space="preserve"> у </w:t>
      </w:r>
      <w:proofErr w:type="spellStart"/>
      <w:r w:rsidRPr="00BD62E3">
        <w:rPr>
          <w:szCs w:val="24"/>
        </w:rPr>
        <w:t>случају</w:t>
      </w:r>
      <w:proofErr w:type="spellEnd"/>
      <w:r w:rsidRPr="00BD62E3">
        <w:rPr>
          <w:szCs w:val="24"/>
        </w:rPr>
        <w:t xml:space="preserve"> </w:t>
      </w:r>
      <w:proofErr w:type="spellStart"/>
      <w:r w:rsidRPr="00BD62E3">
        <w:rPr>
          <w:szCs w:val="24"/>
        </w:rPr>
        <w:t>да</w:t>
      </w:r>
      <w:proofErr w:type="spellEnd"/>
      <w:r w:rsidRPr="00BD62E3">
        <w:rPr>
          <w:szCs w:val="24"/>
        </w:rPr>
        <w:t xml:space="preserve"> </w:t>
      </w:r>
      <w:proofErr w:type="spellStart"/>
      <w:r w:rsidRPr="00BD62E3">
        <w:rPr>
          <w:szCs w:val="24"/>
        </w:rPr>
        <w:t>изабрани</w:t>
      </w:r>
      <w:proofErr w:type="spellEnd"/>
      <w:r w:rsidRPr="00BD62E3">
        <w:rPr>
          <w:szCs w:val="24"/>
        </w:rPr>
        <w:t xml:space="preserve"> </w:t>
      </w:r>
      <w:proofErr w:type="spellStart"/>
      <w:r w:rsidRPr="00BD62E3">
        <w:rPr>
          <w:szCs w:val="24"/>
        </w:rPr>
        <w:t>понуђач</w:t>
      </w:r>
      <w:proofErr w:type="spellEnd"/>
      <w:r w:rsidRPr="00BD62E3">
        <w:rPr>
          <w:szCs w:val="24"/>
        </w:rPr>
        <w:t xml:space="preserve"> </w:t>
      </w:r>
      <w:proofErr w:type="spellStart"/>
      <w:r w:rsidRPr="00BD62E3">
        <w:rPr>
          <w:szCs w:val="24"/>
        </w:rPr>
        <w:t>не</w:t>
      </w:r>
      <w:proofErr w:type="spellEnd"/>
      <w:r w:rsidRPr="00BD62E3">
        <w:rPr>
          <w:szCs w:val="24"/>
        </w:rPr>
        <w:t xml:space="preserve"> </w:t>
      </w:r>
      <w:proofErr w:type="spellStart"/>
      <w:r w:rsidRPr="00BD62E3">
        <w:rPr>
          <w:szCs w:val="24"/>
        </w:rPr>
        <w:t>изврши</w:t>
      </w:r>
      <w:proofErr w:type="spellEnd"/>
      <w:r w:rsidRPr="00BD62E3">
        <w:rPr>
          <w:szCs w:val="24"/>
        </w:rPr>
        <w:t xml:space="preserve"> </w:t>
      </w:r>
      <w:proofErr w:type="spellStart"/>
      <w:r w:rsidRPr="00BD62E3">
        <w:rPr>
          <w:szCs w:val="24"/>
        </w:rPr>
        <w:t>обавезу</w:t>
      </w:r>
      <w:proofErr w:type="spellEnd"/>
      <w:r w:rsidRPr="00BD62E3">
        <w:rPr>
          <w:szCs w:val="24"/>
        </w:rPr>
        <w:t xml:space="preserve"> </w:t>
      </w:r>
      <w:proofErr w:type="spellStart"/>
      <w:r w:rsidRPr="00BD62E3">
        <w:rPr>
          <w:szCs w:val="24"/>
        </w:rPr>
        <w:t>отклањања</w:t>
      </w:r>
      <w:proofErr w:type="spellEnd"/>
      <w:r w:rsidRPr="00BD62E3">
        <w:rPr>
          <w:szCs w:val="24"/>
        </w:rPr>
        <w:t xml:space="preserve"> </w:t>
      </w:r>
      <w:proofErr w:type="spellStart"/>
      <w:r w:rsidRPr="00BD62E3">
        <w:rPr>
          <w:szCs w:val="24"/>
        </w:rPr>
        <w:t>недостатака</w:t>
      </w:r>
      <w:proofErr w:type="spellEnd"/>
      <w:r w:rsidRPr="00BD62E3">
        <w:rPr>
          <w:szCs w:val="24"/>
        </w:rPr>
        <w:t xml:space="preserve"> </w:t>
      </w:r>
      <w:proofErr w:type="spellStart"/>
      <w:r w:rsidRPr="00BD62E3">
        <w:rPr>
          <w:szCs w:val="24"/>
        </w:rPr>
        <w:t>који</w:t>
      </w:r>
      <w:proofErr w:type="spellEnd"/>
      <w:r w:rsidRPr="00BD62E3">
        <w:rPr>
          <w:szCs w:val="24"/>
        </w:rPr>
        <w:t xml:space="preserve"> </w:t>
      </w:r>
      <w:proofErr w:type="spellStart"/>
      <w:r w:rsidRPr="00BD62E3">
        <w:rPr>
          <w:szCs w:val="24"/>
        </w:rPr>
        <w:t>би</w:t>
      </w:r>
      <w:proofErr w:type="spellEnd"/>
      <w:r w:rsidRPr="00BD62E3">
        <w:rPr>
          <w:szCs w:val="24"/>
        </w:rPr>
        <w:t xml:space="preserve"> </w:t>
      </w:r>
      <w:proofErr w:type="spellStart"/>
      <w:r w:rsidRPr="00BD62E3">
        <w:rPr>
          <w:szCs w:val="24"/>
        </w:rPr>
        <w:t>могли</w:t>
      </w:r>
      <w:proofErr w:type="spellEnd"/>
      <w:r w:rsidRPr="00BD62E3">
        <w:rPr>
          <w:szCs w:val="24"/>
        </w:rPr>
        <w:t xml:space="preserve"> </w:t>
      </w:r>
      <w:proofErr w:type="spellStart"/>
      <w:r w:rsidRPr="00BD62E3">
        <w:rPr>
          <w:szCs w:val="24"/>
        </w:rPr>
        <w:t>умањити</w:t>
      </w:r>
      <w:proofErr w:type="spellEnd"/>
      <w:r w:rsidRPr="00BD62E3">
        <w:rPr>
          <w:szCs w:val="24"/>
        </w:rPr>
        <w:t xml:space="preserve"> </w:t>
      </w:r>
      <w:proofErr w:type="spellStart"/>
      <w:r w:rsidRPr="00BD62E3">
        <w:rPr>
          <w:szCs w:val="24"/>
        </w:rPr>
        <w:t>могућност</w:t>
      </w:r>
      <w:proofErr w:type="spellEnd"/>
      <w:r w:rsidRPr="00BD62E3">
        <w:rPr>
          <w:szCs w:val="24"/>
        </w:rPr>
        <w:t xml:space="preserve"> </w:t>
      </w:r>
      <w:proofErr w:type="spellStart"/>
      <w:r w:rsidRPr="00BD62E3">
        <w:rPr>
          <w:szCs w:val="24"/>
        </w:rPr>
        <w:t>коришћења</w:t>
      </w:r>
      <w:proofErr w:type="spellEnd"/>
      <w:r w:rsidRPr="00BD62E3">
        <w:rPr>
          <w:szCs w:val="24"/>
        </w:rPr>
        <w:t xml:space="preserve"> </w:t>
      </w:r>
      <w:proofErr w:type="spellStart"/>
      <w:r w:rsidRPr="00BD62E3">
        <w:rPr>
          <w:szCs w:val="24"/>
        </w:rPr>
        <w:t>предмета</w:t>
      </w:r>
      <w:proofErr w:type="spellEnd"/>
      <w:r w:rsidRPr="00BD62E3">
        <w:rPr>
          <w:szCs w:val="24"/>
        </w:rPr>
        <w:t xml:space="preserve"> </w:t>
      </w:r>
      <w:proofErr w:type="spellStart"/>
      <w:r w:rsidRPr="00BD62E3">
        <w:rPr>
          <w:szCs w:val="24"/>
        </w:rPr>
        <w:t>уговора</w:t>
      </w:r>
      <w:proofErr w:type="spellEnd"/>
      <w:r w:rsidRPr="00BD62E3">
        <w:rPr>
          <w:szCs w:val="24"/>
        </w:rPr>
        <w:t xml:space="preserve"> у </w:t>
      </w:r>
      <w:proofErr w:type="spellStart"/>
      <w:r w:rsidRPr="00BD62E3">
        <w:rPr>
          <w:szCs w:val="24"/>
        </w:rPr>
        <w:t>гарантном</w:t>
      </w:r>
      <w:proofErr w:type="spellEnd"/>
      <w:r w:rsidRPr="00BD62E3">
        <w:rPr>
          <w:szCs w:val="24"/>
        </w:rPr>
        <w:t xml:space="preserve"> </w:t>
      </w:r>
      <w:proofErr w:type="spellStart"/>
      <w:r w:rsidRPr="00BD62E3">
        <w:rPr>
          <w:szCs w:val="24"/>
        </w:rPr>
        <w:t>року</w:t>
      </w:r>
      <w:proofErr w:type="spellEnd"/>
      <w:r w:rsidRPr="00BD62E3">
        <w:rPr>
          <w:szCs w:val="24"/>
        </w:rPr>
        <w:t xml:space="preserve">. </w:t>
      </w:r>
    </w:p>
    <w:p w:rsidR="00E778F8" w:rsidRPr="00BD62E3" w:rsidRDefault="00E778F8" w:rsidP="00E778F8">
      <w:pPr>
        <w:jc w:val="both"/>
        <w:rPr>
          <w:b/>
          <w:szCs w:val="24"/>
        </w:rPr>
      </w:pPr>
      <w:r w:rsidRPr="00BD62E3">
        <w:rPr>
          <w:szCs w:val="24"/>
        </w:rPr>
        <w:tab/>
      </w:r>
      <w:proofErr w:type="spellStart"/>
      <w:r w:rsidRPr="00BD62E3">
        <w:rPr>
          <w:b/>
          <w:szCs w:val="24"/>
        </w:rPr>
        <w:t>По</w:t>
      </w:r>
      <w:proofErr w:type="spellEnd"/>
      <w:r w:rsidRPr="00BD62E3">
        <w:rPr>
          <w:b/>
          <w:szCs w:val="24"/>
        </w:rPr>
        <w:t xml:space="preserve"> </w:t>
      </w:r>
      <w:proofErr w:type="spellStart"/>
      <w:r w:rsidRPr="00BD62E3">
        <w:rPr>
          <w:b/>
          <w:szCs w:val="24"/>
        </w:rPr>
        <w:t>извршењу</w:t>
      </w:r>
      <w:proofErr w:type="spellEnd"/>
      <w:r w:rsidRPr="00BD62E3">
        <w:rPr>
          <w:b/>
          <w:szCs w:val="24"/>
        </w:rPr>
        <w:t xml:space="preserve"> </w:t>
      </w:r>
      <w:proofErr w:type="spellStart"/>
      <w:r w:rsidRPr="00BD62E3">
        <w:rPr>
          <w:b/>
          <w:szCs w:val="24"/>
        </w:rPr>
        <w:t>уговорених</w:t>
      </w:r>
      <w:proofErr w:type="spellEnd"/>
      <w:r w:rsidRPr="00BD62E3">
        <w:rPr>
          <w:b/>
          <w:szCs w:val="24"/>
        </w:rPr>
        <w:t xml:space="preserve"> </w:t>
      </w:r>
      <w:proofErr w:type="spellStart"/>
      <w:r w:rsidRPr="00BD62E3">
        <w:rPr>
          <w:b/>
          <w:szCs w:val="24"/>
        </w:rPr>
        <w:t>обавеза</w:t>
      </w:r>
      <w:proofErr w:type="spellEnd"/>
      <w:r w:rsidRPr="00BD62E3">
        <w:rPr>
          <w:b/>
          <w:szCs w:val="24"/>
        </w:rPr>
        <w:t xml:space="preserve"> </w:t>
      </w:r>
      <w:proofErr w:type="spellStart"/>
      <w:r w:rsidRPr="00BD62E3">
        <w:rPr>
          <w:b/>
          <w:szCs w:val="24"/>
        </w:rPr>
        <w:t>понуђача</w:t>
      </w:r>
      <w:proofErr w:type="spellEnd"/>
      <w:r w:rsidRPr="00BD62E3">
        <w:rPr>
          <w:b/>
          <w:szCs w:val="24"/>
        </w:rPr>
        <w:t xml:space="preserve"> </w:t>
      </w:r>
      <w:proofErr w:type="spellStart"/>
      <w:r w:rsidRPr="00BD62E3">
        <w:rPr>
          <w:b/>
          <w:szCs w:val="24"/>
        </w:rPr>
        <w:t>на</w:t>
      </w:r>
      <w:proofErr w:type="spellEnd"/>
      <w:r w:rsidRPr="00BD62E3">
        <w:rPr>
          <w:b/>
          <w:szCs w:val="24"/>
        </w:rPr>
        <w:t xml:space="preserve"> </w:t>
      </w:r>
      <w:proofErr w:type="spellStart"/>
      <w:r w:rsidRPr="00BD62E3">
        <w:rPr>
          <w:b/>
          <w:szCs w:val="24"/>
        </w:rPr>
        <w:t>која</w:t>
      </w:r>
      <w:proofErr w:type="spellEnd"/>
      <w:r w:rsidRPr="00BD62E3">
        <w:rPr>
          <w:b/>
          <w:szCs w:val="24"/>
        </w:rPr>
        <w:t xml:space="preserve"> </w:t>
      </w:r>
      <w:proofErr w:type="spellStart"/>
      <w:r w:rsidRPr="00BD62E3">
        <w:rPr>
          <w:b/>
          <w:szCs w:val="24"/>
        </w:rPr>
        <w:t>се</w:t>
      </w:r>
      <w:proofErr w:type="spellEnd"/>
      <w:r w:rsidRPr="00BD62E3">
        <w:rPr>
          <w:b/>
          <w:szCs w:val="24"/>
        </w:rPr>
        <w:t xml:space="preserve"> </w:t>
      </w:r>
      <w:proofErr w:type="spellStart"/>
      <w:r w:rsidRPr="00BD62E3">
        <w:rPr>
          <w:b/>
          <w:szCs w:val="24"/>
        </w:rPr>
        <w:t>односе</w:t>
      </w:r>
      <w:proofErr w:type="spellEnd"/>
      <w:r w:rsidRPr="00BD62E3">
        <w:rPr>
          <w:b/>
          <w:szCs w:val="24"/>
        </w:rPr>
        <w:t xml:space="preserve">, </w:t>
      </w:r>
      <w:proofErr w:type="spellStart"/>
      <w:r w:rsidRPr="00BD62E3">
        <w:rPr>
          <w:b/>
          <w:szCs w:val="24"/>
        </w:rPr>
        <w:t>средства</w:t>
      </w:r>
      <w:proofErr w:type="spellEnd"/>
      <w:r w:rsidRPr="00BD62E3">
        <w:rPr>
          <w:b/>
          <w:szCs w:val="24"/>
        </w:rPr>
        <w:t xml:space="preserve"> </w:t>
      </w:r>
      <w:proofErr w:type="spellStart"/>
      <w:r w:rsidRPr="00BD62E3">
        <w:rPr>
          <w:b/>
          <w:szCs w:val="24"/>
        </w:rPr>
        <w:t>финансијског</w:t>
      </w:r>
      <w:proofErr w:type="spellEnd"/>
      <w:r w:rsidRPr="00BD62E3">
        <w:rPr>
          <w:b/>
          <w:szCs w:val="24"/>
        </w:rPr>
        <w:t xml:space="preserve"> </w:t>
      </w:r>
      <w:proofErr w:type="spellStart"/>
      <w:r w:rsidRPr="00BD62E3">
        <w:rPr>
          <w:b/>
          <w:szCs w:val="24"/>
        </w:rPr>
        <w:t>обезбеђења</w:t>
      </w:r>
      <w:proofErr w:type="spellEnd"/>
      <w:r w:rsidRPr="00BD62E3">
        <w:rPr>
          <w:b/>
          <w:szCs w:val="24"/>
        </w:rPr>
        <w:t xml:space="preserve"> </w:t>
      </w:r>
      <w:proofErr w:type="spellStart"/>
      <w:r w:rsidRPr="00BD62E3">
        <w:rPr>
          <w:b/>
          <w:szCs w:val="24"/>
        </w:rPr>
        <w:t>ће</w:t>
      </w:r>
      <w:proofErr w:type="spellEnd"/>
      <w:r w:rsidRPr="00BD62E3">
        <w:rPr>
          <w:b/>
          <w:szCs w:val="24"/>
        </w:rPr>
        <w:t xml:space="preserve"> </w:t>
      </w:r>
      <w:proofErr w:type="spellStart"/>
      <w:r w:rsidRPr="00BD62E3">
        <w:rPr>
          <w:b/>
          <w:szCs w:val="24"/>
        </w:rPr>
        <w:t>бити</w:t>
      </w:r>
      <w:proofErr w:type="spellEnd"/>
      <w:r w:rsidRPr="00BD62E3">
        <w:rPr>
          <w:b/>
          <w:szCs w:val="24"/>
        </w:rPr>
        <w:t xml:space="preserve"> </w:t>
      </w:r>
      <w:proofErr w:type="spellStart"/>
      <w:r w:rsidRPr="00BD62E3">
        <w:rPr>
          <w:b/>
          <w:szCs w:val="24"/>
        </w:rPr>
        <w:t>враћена</w:t>
      </w:r>
      <w:proofErr w:type="spellEnd"/>
      <w:r w:rsidRPr="00BD62E3">
        <w:rPr>
          <w:b/>
          <w:szCs w:val="24"/>
        </w:rPr>
        <w:t xml:space="preserve">. </w:t>
      </w:r>
    </w:p>
    <w:p w:rsidR="00E778F8" w:rsidRPr="00BD62E3" w:rsidRDefault="00E778F8" w:rsidP="00E778F8">
      <w:pPr>
        <w:pStyle w:val="Heading3"/>
        <w:rPr>
          <w:rFonts w:eastAsia="Calibri-Bold"/>
          <w:lang w:val="sr-Cyrl-RS" w:eastAsia="sr-Cyrl-RS"/>
        </w:rPr>
      </w:pPr>
      <w:r w:rsidRPr="00BD62E3">
        <w:rPr>
          <w:rFonts w:eastAsia="Calibri-Bold"/>
          <w:lang w:val="sr-Cyrl-RS" w:eastAsia="sr-Cyrl-RS"/>
        </w:rPr>
        <w:t>ОТВАРАЊЕ ПОНУДА</w:t>
      </w:r>
    </w:p>
    <w:p w:rsidR="00E778F8" w:rsidRPr="00BD62E3" w:rsidRDefault="00E778F8" w:rsidP="00E778F8">
      <w:pPr>
        <w:ind w:firstLine="708"/>
        <w:jc w:val="both"/>
        <w:rPr>
          <w:rFonts w:eastAsia="TimesNewRomanPSMT"/>
          <w:bCs/>
          <w:szCs w:val="24"/>
          <w:lang w:val="sr-Cyrl-RS"/>
        </w:rPr>
      </w:pPr>
      <w:r w:rsidRPr="00BD62E3">
        <w:rPr>
          <w:rFonts w:eastAsia="TimesNewRomanPSMT"/>
          <w:bCs/>
          <w:szCs w:val="24"/>
          <w:lang w:val="sr-Cyrl-RS"/>
        </w:rPr>
        <w:t xml:space="preserve">Отварање понуда одржаће се </w:t>
      </w:r>
      <w:r w:rsidRPr="00BD62E3">
        <w:rPr>
          <w:b/>
          <w:color w:val="FF0000"/>
          <w:szCs w:val="24"/>
          <w:lang w:val="sr-Cyrl-RS"/>
        </w:rPr>
        <w:t>24.06.2019</w:t>
      </w:r>
      <w:r w:rsidRPr="00BD62E3">
        <w:rPr>
          <w:szCs w:val="24"/>
          <w:lang w:val="sr-Cyrl-RS"/>
        </w:rPr>
        <w:t>..</w:t>
      </w:r>
      <w:r w:rsidRPr="00BD62E3">
        <w:rPr>
          <w:rFonts w:eastAsia="TimesNewRomanPSMT"/>
          <w:bCs/>
          <w:szCs w:val="24"/>
          <w:lang w:val="sr-Cyrl-RS"/>
        </w:rPr>
        <w:t xml:space="preserve"> године, у </w:t>
      </w:r>
      <w:r w:rsidRPr="00BD62E3">
        <w:rPr>
          <w:rFonts w:eastAsia="TimesNewRomanPSMT"/>
          <w:b/>
          <w:bCs/>
          <w:color w:val="FF0000"/>
          <w:szCs w:val="24"/>
          <w:lang w:val="sr-Cyrl-RS"/>
        </w:rPr>
        <w:t xml:space="preserve">15,00 </w:t>
      </w:r>
      <w:r w:rsidRPr="00BD62E3">
        <w:rPr>
          <w:rFonts w:eastAsia="TimesNewRomanPSMT"/>
          <w:bCs/>
          <w:szCs w:val="24"/>
          <w:lang w:val="sr-Cyrl-RS"/>
        </w:rPr>
        <w:t xml:space="preserve"> часова у радним просторијама Наручиоца, на адреси: Општинска управа општине Дољевац ул. Николе Тесле број 121, 18410 Дољевац.</w:t>
      </w:r>
    </w:p>
    <w:p w:rsidR="00E778F8" w:rsidRPr="00BD62E3" w:rsidRDefault="00E778F8" w:rsidP="00E778F8">
      <w:pPr>
        <w:ind w:firstLine="708"/>
        <w:jc w:val="both"/>
        <w:rPr>
          <w:rFonts w:eastAsia="TimesNewRomanPSMT"/>
          <w:bCs/>
          <w:szCs w:val="24"/>
          <w:lang w:val="sr-Cyrl-RS"/>
        </w:rPr>
      </w:pPr>
      <w:r w:rsidRPr="00BD62E3">
        <w:rPr>
          <w:rFonts w:eastAsia="TimesNewRomanPSMT"/>
          <w:bCs/>
          <w:szCs w:val="24"/>
          <w:lang w:val="sr-Cyrl-RS"/>
        </w:rPr>
        <w:t>Отварање понуда је јавно и може присуствовати свако заинтересовано лице.</w:t>
      </w:r>
    </w:p>
    <w:p w:rsidR="00E778F8" w:rsidRPr="00BD62E3" w:rsidRDefault="00E778F8" w:rsidP="00E778F8">
      <w:pPr>
        <w:ind w:firstLine="708"/>
        <w:jc w:val="both"/>
        <w:rPr>
          <w:rFonts w:eastAsia="TimesNewRomanPSMT"/>
          <w:bCs/>
          <w:szCs w:val="24"/>
          <w:lang w:val="sr-Cyrl-RS"/>
        </w:rPr>
      </w:pPr>
      <w:r w:rsidRPr="00BD62E3">
        <w:rPr>
          <w:rFonts w:eastAsia="TimesNewRomanPSMT"/>
          <w:bCs/>
          <w:szCs w:val="24"/>
          <w:lang w:val="sr-Cyrl-RS"/>
        </w:rPr>
        <w:t>У поступку отварања понуда активно могу да учествују само овлашћени представници понуђача.</w:t>
      </w:r>
    </w:p>
    <w:p w:rsidR="00E778F8" w:rsidRPr="00BD62E3" w:rsidRDefault="00E778F8" w:rsidP="00E778F8">
      <w:pPr>
        <w:ind w:firstLine="708"/>
        <w:jc w:val="both"/>
        <w:rPr>
          <w:rFonts w:eastAsia="TimesNewRomanPSMT"/>
          <w:bCs/>
          <w:szCs w:val="24"/>
          <w:lang w:val="sr-Cyrl-RS"/>
        </w:rPr>
      </w:pPr>
      <w:r w:rsidRPr="00BD62E3">
        <w:rPr>
          <w:rFonts w:eastAsia="TimesNewRomanPSMT"/>
          <w:bCs/>
          <w:szCs w:val="24"/>
          <w:lang w:val="sr-Cyrl-RS"/>
        </w:rPr>
        <w:t>Пре почетка поступка јавног отварања понуда овлашћени представници понуђача, који ће учествовати поступку отварања понуда, дужни су да наручиоцу предају оверено овлашћење на меморандуму Понуђача, на основу кога ће доказати  овлашћење за активно учешће у поступку отварања понуда.</w:t>
      </w:r>
    </w:p>
    <w:p w:rsidR="00E778F8" w:rsidRPr="00BD62E3" w:rsidRDefault="00E778F8" w:rsidP="00E778F8">
      <w:pPr>
        <w:pStyle w:val="Heading3"/>
        <w:rPr>
          <w:lang w:val="sr-Cyrl-RS"/>
        </w:rPr>
      </w:pPr>
      <w:r w:rsidRPr="00BD62E3">
        <w:t xml:space="preserve">ЗАШТИТА ПОВЕРЉИВОСТИ ПОДАТАКА КОЈЕ НАРУЧИЛАЦ СТАВЉА ПОНУЂАЧИМА НА РАСПОЛАГАЊЕ, УКЉУЧУЈУЋИ И ЊИХОВЕ ПОДИЗВОЂАЧЕ </w:t>
      </w:r>
    </w:p>
    <w:p w:rsidR="00E778F8" w:rsidRPr="00BD62E3" w:rsidRDefault="00E778F8" w:rsidP="00E778F8">
      <w:pPr>
        <w:ind w:firstLine="708"/>
        <w:jc w:val="both"/>
        <w:rPr>
          <w:szCs w:val="24"/>
          <w:lang w:val="sr-Cyrl-RS"/>
        </w:rPr>
      </w:pPr>
      <w:r w:rsidRPr="00BD62E3">
        <w:rPr>
          <w:rFonts w:eastAsia="TimesNewRomanPSMT"/>
          <w:bCs/>
          <w:szCs w:val="24"/>
          <w:lang w:val="sr-Cyrl-RS"/>
        </w:rPr>
        <w:t>Предметна</w:t>
      </w:r>
      <w:r w:rsidRPr="00BD62E3">
        <w:rPr>
          <w:szCs w:val="24"/>
          <w:lang w:val="sr-Cyrl-RS"/>
        </w:rPr>
        <w:t xml:space="preserve"> набавка не садржи поверљиве информације које наручилац ставља на располагање понуђачима.</w:t>
      </w:r>
    </w:p>
    <w:p w:rsidR="00E778F8" w:rsidRPr="00BD62E3" w:rsidRDefault="00E778F8" w:rsidP="00E778F8">
      <w:pPr>
        <w:pStyle w:val="Heading3"/>
        <w:rPr>
          <w:rFonts w:eastAsia="Calibri-Bold"/>
          <w:lang w:val="sr-Cyrl-RS" w:eastAsia="sr-Cyrl-RS"/>
        </w:rPr>
      </w:pPr>
      <w:r w:rsidRPr="00BD62E3">
        <w:rPr>
          <w:rFonts w:eastAsia="Calibri-Bold"/>
          <w:lang w:val="sr-Cyrl-RS" w:eastAsia="sr-Cyrl-RS"/>
        </w:rPr>
        <w:t>ЗАШТИТА ПОВЕРЉИВОСТИ ПОДАТАКА О ПОНУЂАЧИМА</w:t>
      </w:r>
    </w:p>
    <w:p w:rsidR="00E778F8" w:rsidRPr="00BD62E3" w:rsidRDefault="00E778F8" w:rsidP="00E778F8">
      <w:pPr>
        <w:ind w:firstLine="708"/>
        <w:jc w:val="both"/>
        <w:rPr>
          <w:szCs w:val="24"/>
          <w:lang w:val="sr-Cyrl-RS"/>
        </w:rPr>
      </w:pPr>
      <w:r w:rsidRPr="00BD62E3">
        <w:rPr>
          <w:szCs w:val="24"/>
          <w:lang w:val="sr-Cyrl-RS"/>
        </w:rPr>
        <w:t>Наручилац је дужан да чува као поверљиве све податке о понуђачима садржане у понуди које је као такве, који су посебним прописом утврђени као поверљиви и које је као такве понуђач означио речју „ПОВЕРЉИВИ“ у понуди. Наручилац ће одбити  давање информације која би значила повреду поверљивости података добијених у понуди;</w:t>
      </w:r>
    </w:p>
    <w:p w:rsidR="00E778F8" w:rsidRPr="00BD62E3" w:rsidRDefault="00E778F8" w:rsidP="00E778F8">
      <w:pPr>
        <w:ind w:firstLine="708"/>
        <w:jc w:val="both"/>
        <w:rPr>
          <w:szCs w:val="24"/>
          <w:lang w:val="sr-Cyrl-RS"/>
        </w:rPr>
      </w:pPr>
      <w:r w:rsidRPr="00BD62E3">
        <w:rPr>
          <w:szCs w:val="24"/>
          <w:lang w:val="sr-Cyrl-RS"/>
        </w:rPr>
        <w:t xml:space="preserve">Наручилац је дужан да чува као пословну тајну имена заинтересованих лица и  понуђача, као и податке о поднетим понудама, до отварања понуда. </w:t>
      </w:r>
    </w:p>
    <w:p w:rsidR="00E778F8" w:rsidRPr="00BD62E3" w:rsidRDefault="00E778F8" w:rsidP="00E778F8">
      <w:pPr>
        <w:ind w:firstLine="708"/>
        <w:jc w:val="both"/>
        <w:rPr>
          <w:szCs w:val="24"/>
          <w:lang w:val="sr-Cyrl-RS"/>
        </w:rPr>
      </w:pPr>
      <w:r w:rsidRPr="00BD62E3">
        <w:rPr>
          <w:szCs w:val="24"/>
          <w:lang w:val="sr-Cyrl-RS"/>
        </w:rPr>
        <w:lastRenderedPageBreak/>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E778F8" w:rsidRPr="00BD62E3" w:rsidRDefault="00E778F8" w:rsidP="00E778F8">
      <w:pPr>
        <w:pStyle w:val="Heading3"/>
      </w:pPr>
      <w:r w:rsidRPr="00BD62E3">
        <w:t>ДОДАТНЕ ИНФОРМАЦИЈЕ ИЛИ ПОЈАШЊЕЊА У ВЕЗИ СА ПРИПРЕМАЊЕМ ПОНУДЕ</w:t>
      </w:r>
    </w:p>
    <w:p w:rsidR="00E778F8" w:rsidRPr="00BD62E3" w:rsidRDefault="00E778F8" w:rsidP="00E778F8">
      <w:pPr>
        <w:ind w:firstLine="708"/>
        <w:jc w:val="both"/>
        <w:rPr>
          <w:szCs w:val="24"/>
          <w:lang w:val="sr-Cyrl-RS"/>
        </w:rPr>
      </w:pPr>
      <w:proofErr w:type="spellStart"/>
      <w:r w:rsidRPr="00BD62E3">
        <w:rPr>
          <w:szCs w:val="24"/>
        </w:rPr>
        <w:t>Заинтересовано</w:t>
      </w:r>
      <w:proofErr w:type="spellEnd"/>
      <w:r w:rsidRPr="00BD62E3">
        <w:rPr>
          <w:szCs w:val="24"/>
        </w:rPr>
        <w:t xml:space="preserve"> </w:t>
      </w:r>
      <w:proofErr w:type="spellStart"/>
      <w:r w:rsidRPr="00BD62E3">
        <w:rPr>
          <w:szCs w:val="24"/>
        </w:rPr>
        <w:t>лице</w:t>
      </w:r>
      <w:proofErr w:type="spellEnd"/>
      <w:r w:rsidRPr="00BD62E3">
        <w:rPr>
          <w:szCs w:val="24"/>
        </w:rPr>
        <w:t xml:space="preserve"> </w:t>
      </w:r>
      <w:proofErr w:type="spellStart"/>
      <w:r w:rsidRPr="00BD62E3">
        <w:rPr>
          <w:szCs w:val="24"/>
        </w:rPr>
        <w:t>може</w:t>
      </w:r>
      <w:proofErr w:type="spellEnd"/>
      <w:r w:rsidRPr="00BD62E3">
        <w:rPr>
          <w:szCs w:val="24"/>
        </w:rPr>
        <w:t xml:space="preserve">, у </w:t>
      </w:r>
      <w:proofErr w:type="spellStart"/>
      <w:r w:rsidRPr="00BD62E3">
        <w:rPr>
          <w:szCs w:val="24"/>
        </w:rPr>
        <w:t>писаном</w:t>
      </w:r>
      <w:proofErr w:type="spellEnd"/>
      <w:r w:rsidRPr="00BD62E3">
        <w:rPr>
          <w:szCs w:val="24"/>
        </w:rPr>
        <w:t xml:space="preserve"> </w:t>
      </w:r>
      <w:proofErr w:type="spellStart"/>
      <w:r w:rsidRPr="00BD62E3">
        <w:rPr>
          <w:szCs w:val="24"/>
        </w:rPr>
        <w:t>облику</w:t>
      </w:r>
      <w:proofErr w:type="spellEnd"/>
      <w:r w:rsidRPr="00BD62E3">
        <w:rPr>
          <w:szCs w:val="24"/>
        </w:rPr>
        <w:t xml:space="preserve"> </w:t>
      </w:r>
      <w:r w:rsidRPr="00BD62E3">
        <w:rPr>
          <w:iCs/>
          <w:szCs w:val="24"/>
          <w:lang w:val="sr-Cyrl-RS"/>
        </w:rPr>
        <w:t>(</w:t>
      </w:r>
      <w:proofErr w:type="spellStart"/>
      <w:r w:rsidRPr="00BD62E3">
        <w:rPr>
          <w:szCs w:val="24"/>
        </w:rPr>
        <w:t>путем</w:t>
      </w:r>
      <w:proofErr w:type="spellEnd"/>
      <w:r w:rsidRPr="00BD62E3">
        <w:rPr>
          <w:szCs w:val="24"/>
        </w:rPr>
        <w:t xml:space="preserve"> </w:t>
      </w:r>
      <w:proofErr w:type="spellStart"/>
      <w:r w:rsidRPr="00BD62E3">
        <w:rPr>
          <w:szCs w:val="24"/>
        </w:rPr>
        <w:t>поште</w:t>
      </w:r>
      <w:proofErr w:type="spellEnd"/>
      <w:r w:rsidRPr="00BD62E3">
        <w:rPr>
          <w:szCs w:val="24"/>
          <w:lang w:val="sr-Cyrl-CS"/>
        </w:rPr>
        <w:t xml:space="preserve"> на адресу </w:t>
      </w:r>
      <w:proofErr w:type="gramStart"/>
      <w:r w:rsidRPr="00BD62E3">
        <w:rPr>
          <w:szCs w:val="24"/>
          <w:lang w:val="sr-Cyrl-CS"/>
        </w:rPr>
        <w:t>наручиоца  Општинске</w:t>
      </w:r>
      <w:proofErr w:type="gramEnd"/>
      <w:r w:rsidRPr="00BD62E3">
        <w:rPr>
          <w:szCs w:val="24"/>
          <w:lang w:val="sr-Cyrl-CS"/>
        </w:rPr>
        <w:t xml:space="preserve"> управе општине Дољевац </w:t>
      </w:r>
      <w:r w:rsidRPr="00BD62E3">
        <w:rPr>
          <w:szCs w:val="24"/>
        </w:rPr>
        <w:t xml:space="preserve">, </w:t>
      </w:r>
      <w:proofErr w:type="spellStart"/>
      <w:r w:rsidRPr="00BD62E3">
        <w:rPr>
          <w:szCs w:val="24"/>
        </w:rPr>
        <w:t>електронске</w:t>
      </w:r>
      <w:proofErr w:type="spellEnd"/>
      <w:r w:rsidRPr="00BD62E3">
        <w:rPr>
          <w:szCs w:val="24"/>
        </w:rPr>
        <w:t xml:space="preserve"> </w:t>
      </w:r>
      <w:proofErr w:type="spellStart"/>
      <w:r w:rsidRPr="00BD62E3">
        <w:rPr>
          <w:szCs w:val="24"/>
        </w:rPr>
        <w:t>поште</w:t>
      </w:r>
      <w:proofErr w:type="spellEnd"/>
      <w:r w:rsidRPr="00BD62E3">
        <w:rPr>
          <w:szCs w:val="24"/>
          <w:lang w:val="sr-Cyrl-CS"/>
        </w:rPr>
        <w:t xml:space="preserve"> на </w:t>
      </w:r>
      <w:r w:rsidRPr="00BD62E3">
        <w:rPr>
          <w:iCs/>
          <w:szCs w:val="24"/>
        </w:rPr>
        <w:t>e</w:t>
      </w:r>
      <w:r w:rsidRPr="00BD62E3">
        <w:rPr>
          <w:iCs/>
          <w:szCs w:val="24"/>
          <w:lang w:val="ru-RU"/>
        </w:rPr>
        <w:t>-</w:t>
      </w:r>
      <w:r w:rsidRPr="00BD62E3">
        <w:rPr>
          <w:iCs/>
          <w:szCs w:val="24"/>
        </w:rPr>
        <w:t>mail</w:t>
      </w:r>
      <w:r w:rsidRPr="00BD62E3">
        <w:rPr>
          <w:iCs/>
          <w:szCs w:val="24"/>
          <w:lang w:val="sr-Cyrl-RS"/>
        </w:rPr>
        <w:t xml:space="preserve">  </w:t>
      </w:r>
      <w:r w:rsidRPr="00BD62E3">
        <w:rPr>
          <w:color w:val="000000"/>
          <w:szCs w:val="24"/>
          <w:lang w:val="sr-Cyrl-RS"/>
        </w:rPr>
        <w:t>оpstina@opstinadoljevac.rs</w:t>
      </w:r>
      <w:r w:rsidRPr="00BD62E3">
        <w:rPr>
          <w:iCs/>
          <w:szCs w:val="24"/>
          <w:lang w:val="sr-Cyrl-RS"/>
        </w:rPr>
        <w:t xml:space="preserve">    </w:t>
      </w:r>
      <w:r w:rsidRPr="00BD62E3">
        <w:rPr>
          <w:szCs w:val="24"/>
        </w:rPr>
        <w:t xml:space="preserve"> </w:t>
      </w:r>
      <w:proofErr w:type="spellStart"/>
      <w:r w:rsidRPr="00BD62E3">
        <w:rPr>
          <w:szCs w:val="24"/>
        </w:rPr>
        <w:t>или</w:t>
      </w:r>
      <w:proofErr w:type="spellEnd"/>
      <w:r w:rsidRPr="00BD62E3">
        <w:rPr>
          <w:szCs w:val="24"/>
        </w:rPr>
        <w:t xml:space="preserve"> </w:t>
      </w:r>
      <w:proofErr w:type="spellStart"/>
      <w:r w:rsidRPr="00BD62E3">
        <w:rPr>
          <w:szCs w:val="24"/>
        </w:rPr>
        <w:t>факсом</w:t>
      </w:r>
      <w:proofErr w:type="spellEnd"/>
      <w:r w:rsidRPr="00BD62E3">
        <w:rPr>
          <w:szCs w:val="24"/>
          <w:lang w:val="sr-Cyrl-CS"/>
        </w:rPr>
        <w:t xml:space="preserve"> на број 018/4810-055</w:t>
      </w:r>
      <w:r w:rsidRPr="00BD62E3">
        <w:rPr>
          <w:iCs/>
          <w:szCs w:val="24"/>
          <w:lang w:val="sr-Cyrl-RS"/>
        </w:rPr>
        <w:t>)</w:t>
      </w:r>
      <w:r w:rsidRPr="00BD62E3">
        <w:rPr>
          <w:rFonts w:eastAsia="TimesNewRomanPS-BoldMT"/>
          <w:b/>
          <w:bCs/>
          <w:szCs w:val="24"/>
        </w:rPr>
        <w:t xml:space="preserve"> </w:t>
      </w:r>
      <w:proofErr w:type="spellStart"/>
      <w:r w:rsidRPr="00BD62E3">
        <w:rPr>
          <w:szCs w:val="24"/>
        </w:rPr>
        <w:t>тражити</w:t>
      </w:r>
      <w:proofErr w:type="spellEnd"/>
      <w:r w:rsidRPr="00BD62E3">
        <w:rPr>
          <w:szCs w:val="24"/>
        </w:rPr>
        <w:t xml:space="preserve"> </w:t>
      </w:r>
      <w:proofErr w:type="spellStart"/>
      <w:r w:rsidRPr="00BD62E3">
        <w:rPr>
          <w:szCs w:val="24"/>
        </w:rPr>
        <w:t>од</w:t>
      </w:r>
      <w:proofErr w:type="spellEnd"/>
      <w:r w:rsidRPr="00BD62E3">
        <w:rPr>
          <w:szCs w:val="24"/>
        </w:rPr>
        <w:t xml:space="preserve"> </w:t>
      </w:r>
      <w:proofErr w:type="spellStart"/>
      <w:r w:rsidRPr="00BD62E3">
        <w:rPr>
          <w:szCs w:val="24"/>
        </w:rPr>
        <w:t>наручиоца</w:t>
      </w:r>
      <w:proofErr w:type="spellEnd"/>
      <w:r w:rsidRPr="00BD62E3">
        <w:rPr>
          <w:szCs w:val="24"/>
        </w:rPr>
        <w:t xml:space="preserve"> </w:t>
      </w:r>
      <w:proofErr w:type="spellStart"/>
      <w:r w:rsidRPr="00BD62E3">
        <w:rPr>
          <w:szCs w:val="24"/>
        </w:rPr>
        <w:t>додатне</w:t>
      </w:r>
      <w:proofErr w:type="spellEnd"/>
      <w:r w:rsidRPr="00BD62E3">
        <w:rPr>
          <w:szCs w:val="24"/>
        </w:rPr>
        <w:t xml:space="preserve"> </w:t>
      </w:r>
      <w:proofErr w:type="spellStart"/>
      <w:r w:rsidRPr="00BD62E3">
        <w:rPr>
          <w:szCs w:val="24"/>
        </w:rPr>
        <w:t>информације</w:t>
      </w:r>
      <w:proofErr w:type="spellEnd"/>
      <w:r w:rsidRPr="00BD62E3">
        <w:rPr>
          <w:szCs w:val="24"/>
        </w:rPr>
        <w:t xml:space="preserve"> </w:t>
      </w:r>
      <w:proofErr w:type="spellStart"/>
      <w:r w:rsidRPr="00BD62E3">
        <w:rPr>
          <w:szCs w:val="24"/>
        </w:rPr>
        <w:t>или</w:t>
      </w:r>
      <w:proofErr w:type="spellEnd"/>
      <w:r w:rsidRPr="00BD62E3">
        <w:rPr>
          <w:szCs w:val="24"/>
        </w:rPr>
        <w:t xml:space="preserve"> </w:t>
      </w:r>
      <w:proofErr w:type="spellStart"/>
      <w:r w:rsidRPr="00BD62E3">
        <w:rPr>
          <w:szCs w:val="24"/>
        </w:rPr>
        <w:t>појашњења</w:t>
      </w:r>
      <w:proofErr w:type="spellEnd"/>
      <w:r w:rsidRPr="00BD62E3">
        <w:rPr>
          <w:szCs w:val="24"/>
        </w:rPr>
        <w:t xml:space="preserve"> у </w:t>
      </w:r>
      <w:proofErr w:type="spellStart"/>
      <w:r w:rsidRPr="00BD62E3">
        <w:rPr>
          <w:szCs w:val="24"/>
        </w:rPr>
        <w:t>вези</w:t>
      </w:r>
      <w:proofErr w:type="spellEnd"/>
      <w:r w:rsidRPr="00BD62E3">
        <w:rPr>
          <w:szCs w:val="24"/>
        </w:rPr>
        <w:t xml:space="preserve"> </w:t>
      </w:r>
      <w:proofErr w:type="spellStart"/>
      <w:r w:rsidRPr="00BD62E3">
        <w:rPr>
          <w:szCs w:val="24"/>
        </w:rPr>
        <w:t>са</w:t>
      </w:r>
      <w:proofErr w:type="spellEnd"/>
      <w:r w:rsidRPr="00BD62E3">
        <w:rPr>
          <w:szCs w:val="24"/>
        </w:rPr>
        <w:t xml:space="preserve"> </w:t>
      </w:r>
      <w:proofErr w:type="spellStart"/>
      <w:r w:rsidRPr="00BD62E3">
        <w:rPr>
          <w:szCs w:val="24"/>
        </w:rPr>
        <w:t>припремањем</w:t>
      </w:r>
      <w:proofErr w:type="spellEnd"/>
      <w:r w:rsidRPr="00BD62E3">
        <w:rPr>
          <w:szCs w:val="24"/>
        </w:rPr>
        <w:t xml:space="preserve"> </w:t>
      </w:r>
      <w:proofErr w:type="spellStart"/>
      <w:r w:rsidRPr="00BD62E3">
        <w:rPr>
          <w:szCs w:val="24"/>
        </w:rPr>
        <w:t>понуде</w:t>
      </w:r>
      <w:proofErr w:type="spellEnd"/>
      <w:r w:rsidRPr="00BD62E3">
        <w:rPr>
          <w:szCs w:val="24"/>
        </w:rPr>
        <w:t>,</w:t>
      </w:r>
      <w:r w:rsidRPr="00BD62E3">
        <w:rPr>
          <w:szCs w:val="24"/>
          <w:lang w:val="sr-Cyrl-RS"/>
        </w:rPr>
        <w:t xml:space="preserve"> при чему може да укаже наручиоцу и на евентуалне недостатке и неправилности у Конкурсној документацији, </w:t>
      </w:r>
      <w:proofErr w:type="spellStart"/>
      <w:r w:rsidRPr="00BD62E3">
        <w:rPr>
          <w:szCs w:val="24"/>
        </w:rPr>
        <w:t>најкасније</w:t>
      </w:r>
      <w:proofErr w:type="spellEnd"/>
      <w:r w:rsidRPr="00BD62E3">
        <w:rPr>
          <w:szCs w:val="24"/>
        </w:rPr>
        <w:t xml:space="preserve"> 5 </w:t>
      </w:r>
      <w:r w:rsidRPr="00BD62E3">
        <w:rPr>
          <w:szCs w:val="24"/>
          <w:lang w:val="sr-Cyrl-RS"/>
        </w:rPr>
        <w:t xml:space="preserve">(пет) </w:t>
      </w:r>
      <w:proofErr w:type="spellStart"/>
      <w:r w:rsidRPr="00BD62E3">
        <w:rPr>
          <w:szCs w:val="24"/>
        </w:rPr>
        <w:t>дана</w:t>
      </w:r>
      <w:proofErr w:type="spellEnd"/>
      <w:r w:rsidRPr="00BD62E3">
        <w:rPr>
          <w:szCs w:val="24"/>
        </w:rPr>
        <w:t xml:space="preserve"> </w:t>
      </w:r>
      <w:proofErr w:type="spellStart"/>
      <w:r w:rsidRPr="00BD62E3">
        <w:rPr>
          <w:szCs w:val="24"/>
        </w:rPr>
        <w:t>пре</w:t>
      </w:r>
      <w:proofErr w:type="spellEnd"/>
      <w:r w:rsidRPr="00BD62E3">
        <w:rPr>
          <w:szCs w:val="24"/>
        </w:rPr>
        <w:t xml:space="preserve"> </w:t>
      </w:r>
      <w:proofErr w:type="spellStart"/>
      <w:r w:rsidRPr="00BD62E3">
        <w:rPr>
          <w:szCs w:val="24"/>
        </w:rPr>
        <w:t>истека</w:t>
      </w:r>
      <w:proofErr w:type="spellEnd"/>
      <w:r w:rsidRPr="00BD62E3">
        <w:rPr>
          <w:szCs w:val="24"/>
        </w:rPr>
        <w:t xml:space="preserve"> </w:t>
      </w:r>
      <w:proofErr w:type="spellStart"/>
      <w:r w:rsidRPr="00BD62E3">
        <w:rPr>
          <w:szCs w:val="24"/>
        </w:rPr>
        <w:t>рока</w:t>
      </w:r>
      <w:proofErr w:type="spellEnd"/>
      <w:r w:rsidRPr="00BD62E3">
        <w:rPr>
          <w:szCs w:val="24"/>
        </w:rPr>
        <w:t xml:space="preserve"> </w:t>
      </w:r>
      <w:proofErr w:type="spellStart"/>
      <w:r w:rsidRPr="00BD62E3">
        <w:rPr>
          <w:szCs w:val="24"/>
        </w:rPr>
        <w:t>за</w:t>
      </w:r>
      <w:proofErr w:type="spellEnd"/>
      <w:r w:rsidRPr="00BD62E3">
        <w:rPr>
          <w:szCs w:val="24"/>
        </w:rPr>
        <w:t xml:space="preserve"> </w:t>
      </w:r>
      <w:proofErr w:type="spellStart"/>
      <w:r w:rsidRPr="00BD62E3">
        <w:rPr>
          <w:szCs w:val="24"/>
        </w:rPr>
        <w:t>подношење</w:t>
      </w:r>
      <w:proofErr w:type="spellEnd"/>
      <w:r w:rsidRPr="00BD62E3">
        <w:rPr>
          <w:szCs w:val="24"/>
        </w:rPr>
        <w:t xml:space="preserve"> </w:t>
      </w:r>
      <w:proofErr w:type="spellStart"/>
      <w:r w:rsidRPr="00BD62E3">
        <w:rPr>
          <w:szCs w:val="24"/>
        </w:rPr>
        <w:t>понуде</w:t>
      </w:r>
      <w:proofErr w:type="spellEnd"/>
      <w:r w:rsidRPr="00BD62E3">
        <w:rPr>
          <w:szCs w:val="24"/>
        </w:rPr>
        <w:t xml:space="preserve">. </w:t>
      </w:r>
    </w:p>
    <w:p w:rsidR="00E778F8" w:rsidRPr="00BD62E3" w:rsidRDefault="00E778F8" w:rsidP="00E778F8">
      <w:pPr>
        <w:ind w:firstLine="708"/>
        <w:jc w:val="both"/>
        <w:rPr>
          <w:szCs w:val="24"/>
          <w:lang w:val="sr-Cyrl-RS"/>
        </w:rPr>
      </w:pPr>
      <w:r w:rsidRPr="00BD62E3">
        <w:rPr>
          <w:szCs w:val="24"/>
          <w:lang w:val="ru-RU"/>
        </w:rPr>
        <w:t>Наручилац је дужан да у року од 3 (три) дана од дана пријема захтева објави одговор на Порталу јавних набавки и на својој интернет страници.</w:t>
      </w:r>
    </w:p>
    <w:p w:rsidR="00E778F8" w:rsidRPr="00BD62E3" w:rsidRDefault="00E778F8" w:rsidP="00E778F8">
      <w:pPr>
        <w:ind w:firstLine="708"/>
        <w:jc w:val="both"/>
        <w:rPr>
          <w:szCs w:val="24"/>
          <w:lang w:val="sr-Cyrl-RS"/>
        </w:rPr>
      </w:pPr>
      <w:r w:rsidRPr="00BD62E3">
        <w:rPr>
          <w:szCs w:val="24"/>
          <w:lang w:val="ru-RU"/>
        </w:rPr>
        <w:t xml:space="preserve">Додатне информације или појашњења упућују се са напоменом "Захтев за додатним информацијама или појашњењима конкурсне документације, ЈН бр.  404-2-61/2019-03   </w:t>
      </w:r>
      <w:r w:rsidRPr="00BD62E3">
        <w:rPr>
          <w:szCs w:val="24"/>
          <w:lang w:val="sr-Cyrl-RS"/>
        </w:rPr>
        <w:t>".</w:t>
      </w:r>
    </w:p>
    <w:p w:rsidR="00E778F8" w:rsidRPr="00BD62E3" w:rsidRDefault="00E778F8" w:rsidP="00E778F8">
      <w:pPr>
        <w:ind w:firstLine="708"/>
        <w:jc w:val="both"/>
        <w:rPr>
          <w:szCs w:val="24"/>
          <w:lang w:val="ru-RU"/>
        </w:rPr>
      </w:pPr>
      <w:r w:rsidRPr="00BD62E3">
        <w:rPr>
          <w:szCs w:val="24"/>
          <w:lang w:val="ru-RU"/>
        </w:rPr>
        <w:t>Ако наручилац измени или допуни кокурсну документацију 8 (осам) или мање дана пре истека рока за подношење понуда, дужан је да продужи рок за подношење понуда и на Порталу јавних набавки и на својој интернет страници објави обавештење о продужењу рока за подношење понуда.</w:t>
      </w:r>
    </w:p>
    <w:p w:rsidR="00E778F8" w:rsidRPr="00BD62E3" w:rsidRDefault="00E778F8" w:rsidP="00E778F8">
      <w:pPr>
        <w:ind w:firstLine="708"/>
        <w:jc w:val="both"/>
        <w:rPr>
          <w:szCs w:val="24"/>
          <w:lang w:val="ru-RU"/>
        </w:rPr>
      </w:pPr>
      <w:r w:rsidRPr="00BD62E3">
        <w:rPr>
          <w:szCs w:val="24"/>
          <w:lang w:val="ru-RU"/>
        </w:rPr>
        <w:t>По истеку рока предвиђеног за подношење понуда наручилац не може да мења нити да допуњује конкурсну документацију.</w:t>
      </w:r>
    </w:p>
    <w:p w:rsidR="00E778F8" w:rsidRPr="00BD62E3" w:rsidRDefault="00E778F8" w:rsidP="00E778F8">
      <w:pPr>
        <w:ind w:firstLine="708"/>
        <w:jc w:val="both"/>
        <w:rPr>
          <w:bCs/>
          <w:szCs w:val="24"/>
          <w:lang w:val="sr-Cyrl-RS"/>
        </w:rPr>
      </w:pPr>
      <w:r w:rsidRPr="00BD62E3">
        <w:rPr>
          <w:szCs w:val="24"/>
          <w:lang w:val="ru-RU"/>
        </w:rPr>
        <w:t xml:space="preserve">Тражење додатних информација или појашњења у вези са припремањем понуде телефоном није дозвољено. </w:t>
      </w:r>
    </w:p>
    <w:p w:rsidR="00E778F8" w:rsidRPr="00BD62E3" w:rsidRDefault="00E778F8" w:rsidP="00E778F8">
      <w:pPr>
        <w:ind w:firstLine="708"/>
        <w:jc w:val="both"/>
        <w:rPr>
          <w:szCs w:val="24"/>
          <w:lang w:val="ru-RU"/>
        </w:rPr>
      </w:pPr>
      <w:r w:rsidRPr="00BD62E3">
        <w:rPr>
          <w:szCs w:val="24"/>
          <w:lang w:val="ru-RU"/>
        </w:rPr>
        <w:t xml:space="preserve"> Комуникација у поступку јавне набавке врши се искључиво на начин одређен чл</w:t>
      </w:r>
      <w:r w:rsidRPr="00BD62E3">
        <w:rPr>
          <w:szCs w:val="24"/>
          <w:lang w:val="sr-Cyrl-RS"/>
        </w:rPr>
        <w:t xml:space="preserve">. </w:t>
      </w:r>
      <w:r w:rsidRPr="00BD62E3">
        <w:rPr>
          <w:szCs w:val="24"/>
          <w:lang w:val="ru-RU"/>
        </w:rPr>
        <w:t>20.</w:t>
      </w:r>
      <w:r w:rsidRPr="00BD62E3">
        <w:rPr>
          <w:szCs w:val="24"/>
          <w:lang w:val="sr-Cyrl-RS"/>
        </w:rPr>
        <w:t xml:space="preserve"> </w:t>
      </w:r>
      <w:r w:rsidRPr="00BD62E3">
        <w:rPr>
          <w:szCs w:val="24"/>
          <w:lang w:val="ru-RU"/>
        </w:rPr>
        <w:t>Закона.</w:t>
      </w:r>
    </w:p>
    <w:p w:rsidR="00E778F8" w:rsidRPr="00BD62E3" w:rsidRDefault="00E778F8" w:rsidP="00E778F8">
      <w:pPr>
        <w:pStyle w:val="Heading3"/>
        <w:rPr>
          <w:lang w:val="sr-Cyrl-RS"/>
        </w:rPr>
      </w:pPr>
      <w:r w:rsidRPr="00BD62E3">
        <w:rPr>
          <w:lang w:val="sr-Cyrl-RS"/>
        </w:rPr>
        <w:t>ДОДАТН</w:t>
      </w:r>
      <w:r w:rsidRPr="00BD62E3">
        <w:rPr>
          <w:lang w:val="ru-RU"/>
        </w:rPr>
        <w:t>А</w:t>
      </w:r>
      <w:r w:rsidRPr="00BD62E3">
        <w:rPr>
          <w:lang w:val="sr-Cyrl-RS"/>
        </w:rPr>
        <w:t xml:space="preserve"> О</w:t>
      </w:r>
      <w:r w:rsidRPr="00BD62E3">
        <w:rPr>
          <w:lang w:val="ru-RU"/>
        </w:rPr>
        <w:t>Б</w:t>
      </w:r>
      <w:r w:rsidRPr="00BD62E3">
        <w:rPr>
          <w:lang w:val="sr-Cyrl-RS"/>
        </w:rPr>
        <w:t>ЈАШ</w:t>
      </w:r>
      <w:r w:rsidRPr="00BD62E3">
        <w:rPr>
          <w:lang w:val="ru-RU"/>
        </w:rPr>
        <w:t>Њ</w:t>
      </w:r>
      <w:r w:rsidRPr="00BD62E3">
        <w:rPr>
          <w:lang w:val="sr-Cyrl-RS"/>
        </w:rPr>
        <w:t>ЕЊА ОД ПОНУЂАЧА ПОСЛЕ ОТВАРАЊА ПОНУДА И КОНТРОЛА КОД ПОНУЂАЧА ОДНОСНО ЊЕГОВОГ ПОДИЗВОЂАЧА</w:t>
      </w:r>
    </w:p>
    <w:p w:rsidR="00E778F8" w:rsidRPr="00BD62E3" w:rsidRDefault="00E778F8" w:rsidP="00E778F8">
      <w:pPr>
        <w:ind w:firstLine="708"/>
        <w:jc w:val="both"/>
        <w:rPr>
          <w:szCs w:val="24"/>
          <w:lang w:val="ru-RU"/>
        </w:rPr>
      </w:pPr>
      <w:r w:rsidRPr="00BD62E3">
        <w:rPr>
          <w:szCs w:val="24"/>
          <w:lang w:val="ru-RU"/>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 93.</w:t>
      </w:r>
      <w:r w:rsidRPr="00BD62E3">
        <w:rPr>
          <w:szCs w:val="24"/>
          <w:lang w:val="sr-Cyrl-RS"/>
        </w:rPr>
        <w:t xml:space="preserve"> </w:t>
      </w:r>
      <w:r w:rsidRPr="00BD62E3">
        <w:rPr>
          <w:szCs w:val="24"/>
          <w:lang w:val="ru-RU"/>
        </w:rPr>
        <w:t>Закона).</w:t>
      </w:r>
    </w:p>
    <w:p w:rsidR="00E778F8" w:rsidRPr="00BD62E3" w:rsidRDefault="00E778F8" w:rsidP="00E778F8">
      <w:pPr>
        <w:ind w:firstLine="708"/>
        <w:jc w:val="both"/>
        <w:rPr>
          <w:szCs w:val="24"/>
          <w:lang w:val="ru-RU"/>
        </w:rPr>
      </w:pPr>
      <w:r w:rsidRPr="00BD62E3">
        <w:rPr>
          <w:szCs w:val="24"/>
          <w:lang w:val="ru-RU"/>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E778F8" w:rsidRPr="00BD62E3" w:rsidRDefault="00E778F8" w:rsidP="00E778F8">
      <w:pPr>
        <w:ind w:firstLine="708"/>
        <w:jc w:val="both"/>
        <w:rPr>
          <w:szCs w:val="24"/>
          <w:lang w:val="ru-RU"/>
        </w:rPr>
      </w:pPr>
      <w:r w:rsidRPr="00BD62E3">
        <w:rPr>
          <w:szCs w:val="24"/>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E778F8" w:rsidRPr="00BD62E3" w:rsidRDefault="00E778F8" w:rsidP="00E778F8">
      <w:pPr>
        <w:ind w:left="708"/>
        <w:jc w:val="both"/>
        <w:rPr>
          <w:szCs w:val="24"/>
          <w:lang w:val="sr-Cyrl-RS"/>
        </w:rPr>
      </w:pPr>
      <w:r w:rsidRPr="00BD62E3">
        <w:rPr>
          <w:szCs w:val="24"/>
          <w:lang w:val="ru-RU"/>
        </w:rPr>
        <w:t>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E778F8" w:rsidRPr="00BD62E3" w:rsidRDefault="00E778F8" w:rsidP="00E778F8">
      <w:pPr>
        <w:pStyle w:val="Heading3"/>
      </w:pPr>
      <w:r w:rsidRPr="00BD62E3">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E778F8" w:rsidRPr="00BD62E3" w:rsidRDefault="00E778F8" w:rsidP="00E778F8">
      <w:pPr>
        <w:ind w:firstLine="708"/>
        <w:rPr>
          <w:b/>
          <w:i/>
          <w:szCs w:val="24"/>
          <w:u w:val="single"/>
          <w:lang w:val="sr-Cyrl-RS"/>
        </w:rPr>
      </w:pPr>
      <w:r w:rsidRPr="00BD62E3">
        <w:rPr>
          <w:szCs w:val="24"/>
          <w:lang w:val="sr-Cyrl-RS"/>
        </w:rPr>
        <w:t xml:space="preserve">Критеријум за оцењивање понуде је </w:t>
      </w:r>
      <w:r w:rsidRPr="00BD62E3">
        <w:rPr>
          <w:b/>
          <w:i/>
          <w:szCs w:val="24"/>
          <w:u w:val="single"/>
          <w:lang w:val="sr-Cyrl-RS"/>
        </w:rPr>
        <w:t>„</w:t>
      </w:r>
      <w:r w:rsidRPr="00BD62E3">
        <w:rPr>
          <w:b/>
          <w:szCs w:val="24"/>
          <w:u w:val="single"/>
          <w:lang w:val="sr-Cyrl-RS"/>
        </w:rPr>
        <w:t>Најнижа понуђена цена</w:t>
      </w:r>
      <w:r w:rsidRPr="00BD62E3">
        <w:rPr>
          <w:b/>
          <w:i/>
          <w:szCs w:val="24"/>
          <w:u w:val="single"/>
          <w:lang w:val="sr-Cyrl-RS"/>
        </w:rPr>
        <w:t>“.</w:t>
      </w:r>
    </w:p>
    <w:p w:rsidR="00E778F8" w:rsidRPr="00BD62E3" w:rsidRDefault="00E778F8" w:rsidP="00E778F8">
      <w:pPr>
        <w:pStyle w:val="Heading3"/>
      </w:pPr>
      <w:r w:rsidRPr="00BD62E3">
        <w:lastRenderedPageBreak/>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E778F8" w:rsidRPr="00BD62E3" w:rsidRDefault="00E778F8" w:rsidP="00E778F8">
      <w:pPr>
        <w:autoSpaceDE w:val="0"/>
        <w:autoSpaceDN w:val="0"/>
        <w:adjustRightInd w:val="0"/>
        <w:ind w:firstLine="708"/>
        <w:jc w:val="both"/>
        <w:rPr>
          <w:szCs w:val="24"/>
          <w:lang w:val="sr-Cyrl-RS" w:eastAsia="sr-Cyrl-RS"/>
        </w:rPr>
      </w:pPr>
      <w:r w:rsidRPr="00BD62E3">
        <w:rPr>
          <w:szCs w:val="24"/>
          <w:lang w:val="sr-Cyrl-RS" w:eastAsia="sr-Cyrl-RS"/>
        </w:rPr>
        <w:t xml:space="preserve">Уколико две или више понуда имају исту најнижу понуђену цену, као најповољнија биће изабрана понуда оног понуђача који је први доставио понуду. </w:t>
      </w:r>
    </w:p>
    <w:p w:rsidR="00E778F8" w:rsidRPr="00BD62E3" w:rsidRDefault="00E778F8" w:rsidP="00E778F8">
      <w:pPr>
        <w:pStyle w:val="Heading3"/>
        <w:rPr>
          <w:lang w:val="ru-RU"/>
        </w:rPr>
      </w:pPr>
      <w:r w:rsidRPr="00BD62E3">
        <w:rPr>
          <w:lang w:val="ru-RU"/>
        </w:rPr>
        <w:t>КОРИШЋЕЊЕ ПАТЕНТА И ОДГОВОРНОСТ ЗА ПОВРЕДУ ЗАШТИЋЕНИХ ПРАВА ИНТЕЛЕКТУАЛНЕ СВОЈИНЕ ТРЕЋИХ ЛИЦА</w:t>
      </w:r>
    </w:p>
    <w:p w:rsidR="00E778F8" w:rsidRPr="00BD62E3" w:rsidRDefault="00E778F8" w:rsidP="00E778F8">
      <w:pPr>
        <w:ind w:firstLine="708"/>
        <w:jc w:val="both"/>
        <w:rPr>
          <w:szCs w:val="24"/>
          <w:lang w:val="sr-Cyrl-RS"/>
        </w:rPr>
      </w:pPr>
      <w:r w:rsidRPr="00BD62E3">
        <w:rPr>
          <w:szCs w:val="24"/>
          <w:lang w:val="ru-RU"/>
        </w:rPr>
        <w:t>Накнаду за коришћење патената, као и одговорност за повреду заштићених права интелектуалне својине трећих лица сноси понуђач.</w:t>
      </w:r>
    </w:p>
    <w:p w:rsidR="00E778F8" w:rsidRPr="00BD62E3" w:rsidRDefault="00E778F8" w:rsidP="00E778F8">
      <w:pPr>
        <w:autoSpaceDE w:val="0"/>
        <w:autoSpaceDN w:val="0"/>
        <w:adjustRightInd w:val="0"/>
        <w:jc w:val="both"/>
        <w:rPr>
          <w:rFonts w:eastAsia="Calibri-Bold"/>
          <w:bCs/>
          <w:color w:val="000000"/>
          <w:szCs w:val="24"/>
          <w:lang w:val="sr-Cyrl-RS" w:eastAsia="sr-Cyrl-RS"/>
        </w:rPr>
      </w:pPr>
    </w:p>
    <w:p w:rsidR="00E778F8" w:rsidRPr="00BD62E3" w:rsidRDefault="00E778F8" w:rsidP="00E778F8">
      <w:pPr>
        <w:pStyle w:val="Heading3"/>
      </w:pPr>
      <w:r w:rsidRPr="00BD62E3">
        <w:t>РАЗЛОЗИ ЗА ОДБИЈАЊЕ ПОНУДЕ</w:t>
      </w:r>
    </w:p>
    <w:p w:rsidR="00E778F8" w:rsidRPr="00BD62E3" w:rsidRDefault="00E778F8" w:rsidP="00E778F8">
      <w:pPr>
        <w:autoSpaceDE w:val="0"/>
        <w:autoSpaceDN w:val="0"/>
        <w:adjustRightInd w:val="0"/>
        <w:ind w:left="420"/>
        <w:jc w:val="both"/>
        <w:rPr>
          <w:szCs w:val="24"/>
          <w:lang w:val="sr-Cyrl-RS"/>
        </w:rPr>
      </w:pPr>
      <w:r w:rsidRPr="00BD62E3">
        <w:rPr>
          <w:b/>
          <w:szCs w:val="24"/>
          <w:u w:val="single"/>
          <w:lang w:val="sr-Cyrl-RS"/>
        </w:rPr>
        <w:t>Наручилац ће одбити понуду</w:t>
      </w:r>
      <w:r w:rsidRPr="00BD62E3">
        <w:rPr>
          <w:szCs w:val="24"/>
          <w:lang w:val="sr-Cyrl-RS"/>
        </w:rPr>
        <w:t xml:space="preserve"> ако:</w:t>
      </w:r>
    </w:p>
    <w:p w:rsidR="00E778F8" w:rsidRPr="00BD62E3" w:rsidRDefault="00E778F8" w:rsidP="00E778F8">
      <w:pPr>
        <w:numPr>
          <w:ilvl w:val="0"/>
          <w:numId w:val="23"/>
        </w:numPr>
        <w:autoSpaceDE w:val="0"/>
        <w:autoSpaceDN w:val="0"/>
        <w:adjustRightInd w:val="0"/>
        <w:jc w:val="both"/>
        <w:rPr>
          <w:szCs w:val="24"/>
          <w:lang w:val="sr-Cyrl-RS"/>
        </w:rPr>
      </w:pPr>
      <w:r w:rsidRPr="00BD62E3">
        <w:rPr>
          <w:szCs w:val="24"/>
          <w:lang w:val="sr-Cyrl-RS"/>
        </w:rPr>
        <w:t>понуђач не докаже да испуњава обавезне услове за учешће;</w:t>
      </w:r>
    </w:p>
    <w:p w:rsidR="00E778F8" w:rsidRPr="00BD62E3" w:rsidRDefault="00E778F8" w:rsidP="00E778F8">
      <w:pPr>
        <w:numPr>
          <w:ilvl w:val="0"/>
          <w:numId w:val="23"/>
        </w:numPr>
        <w:autoSpaceDE w:val="0"/>
        <w:autoSpaceDN w:val="0"/>
        <w:adjustRightInd w:val="0"/>
        <w:jc w:val="both"/>
        <w:rPr>
          <w:szCs w:val="24"/>
          <w:lang w:val="sr-Cyrl-RS"/>
        </w:rPr>
      </w:pPr>
      <w:r w:rsidRPr="00BD62E3">
        <w:rPr>
          <w:szCs w:val="24"/>
          <w:lang w:val="sr-Cyrl-RS"/>
        </w:rPr>
        <w:t xml:space="preserve">понуђач не докаже да испуњава додатне услове </w:t>
      </w:r>
    </w:p>
    <w:p w:rsidR="00E778F8" w:rsidRPr="00BD62E3" w:rsidRDefault="00E778F8" w:rsidP="00E778F8">
      <w:pPr>
        <w:numPr>
          <w:ilvl w:val="0"/>
          <w:numId w:val="23"/>
        </w:numPr>
        <w:autoSpaceDE w:val="0"/>
        <w:autoSpaceDN w:val="0"/>
        <w:adjustRightInd w:val="0"/>
        <w:jc w:val="both"/>
        <w:rPr>
          <w:szCs w:val="24"/>
          <w:lang w:val="sr-Cyrl-RS"/>
        </w:rPr>
      </w:pPr>
      <w:r w:rsidRPr="00BD62E3">
        <w:rPr>
          <w:szCs w:val="24"/>
          <w:lang w:val="sr-Cyrl-RS"/>
        </w:rPr>
        <w:t xml:space="preserve">понуђач није доставио тражена средства финансијског обезбеђења; </w:t>
      </w:r>
    </w:p>
    <w:p w:rsidR="00E778F8" w:rsidRPr="00BD62E3" w:rsidRDefault="00E778F8" w:rsidP="00E778F8">
      <w:pPr>
        <w:numPr>
          <w:ilvl w:val="0"/>
          <w:numId w:val="23"/>
        </w:numPr>
        <w:autoSpaceDE w:val="0"/>
        <w:autoSpaceDN w:val="0"/>
        <w:adjustRightInd w:val="0"/>
        <w:jc w:val="both"/>
        <w:rPr>
          <w:szCs w:val="24"/>
          <w:lang w:val="sr-Cyrl-RS"/>
        </w:rPr>
      </w:pPr>
      <w:r w:rsidRPr="00BD62E3">
        <w:rPr>
          <w:szCs w:val="24"/>
          <w:lang w:val="sr-Cyrl-RS"/>
        </w:rPr>
        <w:t xml:space="preserve">у понуди није приложена попуњена, потписана и оверена Изјава о обезбеђењу </w:t>
      </w:r>
    </w:p>
    <w:p w:rsidR="00E778F8" w:rsidRPr="00BD62E3" w:rsidRDefault="00E778F8" w:rsidP="00E778F8">
      <w:pPr>
        <w:autoSpaceDE w:val="0"/>
        <w:autoSpaceDN w:val="0"/>
        <w:adjustRightInd w:val="0"/>
        <w:jc w:val="both"/>
        <w:rPr>
          <w:szCs w:val="24"/>
        </w:rPr>
      </w:pPr>
      <w:proofErr w:type="spellStart"/>
      <w:r w:rsidRPr="00BD62E3">
        <w:rPr>
          <w:szCs w:val="24"/>
        </w:rPr>
        <w:t>полиса</w:t>
      </w:r>
      <w:proofErr w:type="spellEnd"/>
      <w:r w:rsidRPr="00BD62E3">
        <w:rPr>
          <w:szCs w:val="24"/>
        </w:rPr>
        <w:t xml:space="preserve">/е </w:t>
      </w:r>
      <w:proofErr w:type="spellStart"/>
      <w:r w:rsidRPr="00BD62E3">
        <w:rPr>
          <w:szCs w:val="24"/>
        </w:rPr>
        <w:t>осигурања</w:t>
      </w:r>
      <w:proofErr w:type="spellEnd"/>
      <w:r w:rsidRPr="00BD62E3">
        <w:rPr>
          <w:szCs w:val="24"/>
        </w:rPr>
        <w:t xml:space="preserve">; </w:t>
      </w:r>
    </w:p>
    <w:p w:rsidR="00E778F8" w:rsidRPr="00BD62E3" w:rsidRDefault="00E778F8" w:rsidP="00E778F8">
      <w:pPr>
        <w:numPr>
          <w:ilvl w:val="0"/>
          <w:numId w:val="23"/>
        </w:numPr>
        <w:autoSpaceDE w:val="0"/>
        <w:autoSpaceDN w:val="0"/>
        <w:adjustRightInd w:val="0"/>
        <w:jc w:val="both"/>
        <w:rPr>
          <w:szCs w:val="24"/>
        </w:rPr>
      </w:pPr>
      <w:proofErr w:type="spellStart"/>
      <w:r w:rsidRPr="00BD62E3">
        <w:rPr>
          <w:szCs w:val="24"/>
        </w:rPr>
        <w:t>је</w:t>
      </w:r>
      <w:proofErr w:type="spellEnd"/>
      <w:r w:rsidRPr="00BD62E3">
        <w:rPr>
          <w:szCs w:val="24"/>
        </w:rPr>
        <w:t xml:space="preserve"> </w:t>
      </w:r>
      <w:proofErr w:type="spellStart"/>
      <w:r w:rsidRPr="00BD62E3">
        <w:rPr>
          <w:szCs w:val="24"/>
        </w:rPr>
        <w:t>понуђени</w:t>
      </w:r>
      <w:proofErr w:type="spellEnd"/>
      <w:r w:rsidRPr="00BD62E3">
        <w:rPr>
          <w:szCs w:val="24"/>
        </w:rPr>
        <w:t xml:space="preserve"> </w:t>
      </w:r>
      <w:proofErr w:type="spellStart"/>
      <w:r w:rsidRPr="00BD62E3">
        <w:rPr>
          <w:szCs w:val="24"/>
        </w:rPr>
        <w:t>рок</w:t>
      </w:r>
      <w:proofErr w:type="spellEnd"/>
      <w:r w:rsidRPr="00BD62E3">
        <w:rPr>
          <w:szCs w:val="24"/>
        </w:rPr>
        <w:t xml:space="preserve"> </w:t>
      </w:r>
      <w:proofErr w:type="spellStart"/>
      <w:r w:rsidRPr="00BD62E3">
        <w:rPr>
          <w:szCs w:val="24"/>
        </w:rPr>
        <w:t>важења</w:t>
      </w:r>
      <w:proofErr w:type="spellEnd"/>
      <w:r w:rsidRPr="00BD62E3">
        <w:rPr>
          <w:szCs w:val="24"/>
        </w:rPr>
        <w:t xml:space="preserve"> </w:t>
      </w:r>
      <w:proofErr w:type="spellStart"/>
      <w:r w:rsidRPr="00BD62E3">
        <w:rPr>
          <w:szCs w:val="24"/>
        </w:rPr>
        <w:t>понуде</w:t>
      </w:r>
      <w:proofErr w:type="spellEnd"/>
      <w:r w:rsidRPr="00BD62E3">
        <w:rPr>
          <w:szCs w:val="24"/>
        </w:rPr>
        <w:t xml:space="preserve"> </w:t>
      </w:r>
      <w:proofErr w:type="spellStart"/>
      <w:r w:rsidRPr="00BD62E3">
        <w:rPr>
          <w:szCs w:val="24"/>
        </w:rPr>
        <w:t>краћи</w:t>
      </w:r>
      <w:proofErr w:type="spellEnd"/>
      <w:r w:rsidRPr="00BD62E3">
        <w:rPr>
          <w:szCs w:val="24"/>
        </w:rPr>
        <w:t xml:space="preserve"> </w:t>
      </w:r>
      <w:proofErr w:type="spellStart"/>
      <w:r w:rsidRPr="00BD62E3">
        <w:rPr>
          <w:szCs w:val="24"/>
        </w:rPr>
        <w:t>од</w:t>
      </w:r>
      <w:proofErr w:type="spellEnd"/>
      <w:r w:rsidRPr="00BD62E3">
        <w:rPr>
          <w:szCs w:val="24"/>
        </w:rPr>
        <w:t xml:space="preserve"> </w:t>
      </w:r>
      <w:proofErr w:type="spellStart"/>
      <w:r w:rsidRPr="00BD62E3">
        <w:rPr>
          <w:szCs w:val="24"/>
        </w:rPr>
        <w:t>прописаног</w:t>
      </w:r>
      <w:proofErr w:type="spellEnd"/>
      <w:r w:rsidRPr="00BD62E3">
        <w:rPr>
          <w:szCs w:val="24"/>
        </w:rPr>
        <w:t>;</w:t>
      </w:r>
    </w:p>
    <w:p w:rsidR="00E778F8" w:rsidRPr="00BD62E3" w:rsidRDefault="00E778F8" w:rsidP="00E778F8">
      <w:pPr>
        <w:pStyle w:val="ListParagraph"/>
        <w:numPr>
          <w:ilvl w:val="0"/>
          <w:numId w:val="23"/>
        </w:numPr>
        <w:autoSpaceDE w:val="0"/>
        <w:autoSpaceDN w:val="0"/>
        <w:adjustRightInd w:val="0"/>
        <w:jc w:val="both"/>
        <w:rPr>
          <w:rFonts w:ascii="Times New Roman" w:hAnsi="Times New Roman"/>
          <w:szCs w:val="24"/>
          <w:lang w:val="sr-Cyrl-RS"/>
        </w:rPr>
      </w:pPr>
      <w:r w:rsidRPr="00BD62E3">
        <w:rPr>
          <w:rFonts w:ascii="Times New Roman" w:hAnsi="Times New Roman"/>
          <w:szCs w:val="24"/>
          <w:lang w:val="sr-Cyrl-RS"/>
        </w:rPr>
        <w:t>није доставио потписане све обавезне обрасце дефинисане конкурсном документацијом</w:t>
      </w:r>
    </w:p>
    <w:p w:rsidR="00E778F8" w:rsidRPr="00BD62E3" w:rsidRDefault="00E778F8" w:rsidP="00E778F8">
      <w:pPr>
        <w:pStyle w:val="ListParagraph"/>
        <w:numPr>
          <w:ilvl w:val="0"/>
          <w:numId w:val="23"/>
        </w:numPr>
        <w:autoSpaceDE w:val="0"/>
        <w:autoSpaceDN w:val="0"/>
        <w:adjustRightInd w:val="0"/>
        <w:jc w:val="both"/>
        <w:rPr>
          <w:rFonts w:ascii="Times New Roman" w:hAnsi="Times New Roman"/>
          <w:szCs w:val="24"/>
          <w:lang w:val="sr-Cyrl-RS"/>
        </w:rPr>
      </w:pPr>
      <w:r w:rsidRPr="00BD62E3">
        <w:rPr>
          <w:rFonts w:ascii="Times New Roman" w:hAnsi="Times New Roman"/>
          <w:szCs w:val="24"/>
          <w:lang w:val="sr-Cyrl-RS"/>
        </w:rPr>
        <w:t>понуда садржи друге недостатке због којих није могуће утврдити стварну садржину понуде или није могуће упоредити је са другим понудама;</w:t>
      </w:r>
    </w:p>
    <w:p w:rsidR="00E778F8" w:rsidRPr="00BD62E3" w:rsidRDefault="00E778F8" w:rsidP="00E778F8">
      <w:pPr>
        <w:pStyle w:val="Default"/>
        <w:jc w:val="both"/>
        <w:rPr>
          <w:rFonts w:ascii="Times New Roman" w:hAnsi="Times New Roman"/>
          <w:lang w:val="sr-Cyrl-RS"/>
        </w:rPr>
      </w:pPr>
      <w:r w:rsidRPr="00BD62E3">
        <w:rPr>
          <w:rFonts w:ascii="Times New Roman" w:hAnsi="Times New Roman"/>
          <w:color w:val="auto"/>
        </w:rPr>
        <w:tab/>
      </w:r>
      <w:r w:rsidRPr="00BD62E3">
        <w:rPr>
          <w:rFonts w:ascii="Times New Roman" w:hAnsi="Times New Roman"/>
          <w:b/>
          <w:u w:val="single"/>
          <w:lang w:val="sr-Cyrl-RS"/>
        </w:rPr>
        <w:t>Наручилац може одбити понуду</w:t>
      </w:r>
      <w:r w:rsidRPr="00BD62E3">
        <w:rPr>
          <w:rFonts w:ascii="Times New Roman" w:hAnsi="Times New Roman"/>
          <w:lang w:val="sr-Cyrl-RS"/>
        </w:rPr>
        <w:t xml:space="preserve"> уколико поседује доказ да је понуђач у </w:t>
      </w:r>
    </w:p>
    <w:p w:rsidR="00E778F8" w:rsidRPr="00BD62E3" w:rsidRDefault="00E778F8" w:rsidP="00E778F8">
      <w:pPr>
        <w:autoSpaceDE w:val="0"/>
        <w:autoSpaceDN w:val="0"/>
        <w:adjustRightInd w:val="0"/>
        <w:jc w:val="both"/>
        <w:rPr>
          <w:szCs w:val="24"/>
          <w:lang w:val="sr-Cyrl-RS"/>
        </w:rPr>
      </w:pPr>
      <w:r w:rsidRPr="00BD62E3">
        <w:rPr>
          <w:szCs w:val="24"/>
          <w:lang w:val="sr-Cyrl-RS"/>
        </w:rPr>
        <w:t>претходне три године пре објављивања позива за подношење понуда у поступку јавне набавке:</w:t>
      </w:r>
    </w:p>
    <w:p w:rsidR="00E778F8" w:rsidRPr="00BD62E3" w:rsidRDefault="00E778F8" w:rsidP="00E778F8">
      <w:pPr>
        <w:numPr>
          <w:ilvl w:val="0"/>
          <w:numId w:val="27"/>
        </w:numPr>
        <w:autoSpaceDE w:val="0"/>
        <w:autoSpaceDN w:val="0"/>
        <w:adjustRightInd w:val="0"/>
        <w:jc w:val="both"/>
        <w:rPr>
          <w:szCs w:val="24"/>
          <w:lang w:val="sr-Cyrl-RS"/>
        </w:rPr>
      </w:pPr>
      <w:r w:rsidRPr="00BD62E3">
        <w:rPr>
          <w:szCs w:val="24"/>
          <w:lang w:val="sr-Cyrl-RS"/>
        </w:rPr>
        <w:t>поступао супротно забрани из чл. 23. и 25.</w:t>
      </w:r>
      <w:r w:rsidRPr="00BD62E3">
        <w:rPr>
          <w:szCs w:val="24"/>
          <w:lang w:val="sr-Latn-RS"/>
        </w:rPr>
        <w:t xml:space="preserve"> </w:t>
      </w:r>
      <w:r w:rsidRPr="00BD62E3">
        <w:rPr>
          <w:szCs w:val="24"/>
          <w:lang w:val="sr-Cyrl-RS"/>
        </w:rPr>
        <w:t>ЗЈН-а;</w:t>
      </w:r>
    </w:p>
    <w:p w:rsidR="00E778F8" w:rsidRPr="00BD62E3" w:rsidRDefault="00E778F8" w:rsidP="00E778F8">
      <w:pPr>
        <w:numPr>
          <w:ilvl w:val="0"/>
          <w:numId w:val="27"/>
        </w:numPr>
        <w:autoSpaceDE w:val="0"/>
        <w:autoSpaceDN w:val="0"/>
        <w:adjustRightInd w:val="0"/>
        <w:jc w:val="both"/>
        <w:rPr>
          <w:szCs w:val="24"/>
        </w:rPr>
      </w:pPr>
      <w:proofErr w:type="spellStart"/>
      <w:r w:rsidRPr="00BD62E3">
        <w:rPr>
          <w:szCs w:val="24"/>
        </w:rPr>
        <w:t>учинио</w:t>
      </w:r>
      <w:proofErr w:type="spellEnd"/>
      <w:r w:rsidRPr="00BD62E3">
        <w:rPr>
          <w:szCs w:val="24"/>
        </w:rPr>
        <w:t xml:space="preserve"> </w:t>
      </w:r>
      <w:proofErr w:type="spellStart"/>
      <w:r w:rsidRPr="00BD62E3">
        <w:rPr>
          <w:szCs w:val="24"/>
        </w:rPr>
        <w:t>повреду</w:t>
      </w:r>
      <w:proofErr w:type="spellEnd"/>
      <w:r w:rsidRPr="00BD62E3">
        <w:rPr>
          <w:szCs w:val="24"/>
        </w:rPr>
        <w:t xml:space="preserve"> </w:t>
      </w:r>
      <w:proofErr w:type="spellStart"/>
      <w:r w:rsidRPr="00BD62E3">
        <w:rPr>
          <w:szCs w:val="24"/>
        </w:rPr>
        <w:t>конкуренције</w:t>
      </w:r>
      <w:proofErr w:type="spellEnd"/>
      <w:r w:rsidRPr="00BD62E3">
        <w:rPr>
          <w:szCs w:val="24"/>
        </w:rPr>
        <w:t xml:space="preserve">; </w:t>
      </w:r>
    </w:p>
    <w:p w:rsidR="00E778F8" w:rsidRPr="00BD62E3" w:rsidRDefault="00E778F8" w:rsidP="00E778F8">
      <w:pPr>
        <w:numPr>
          <w:ilvl w:val="0"/>
          <w:numId w:val="27"/>
        </w:numPr>
        <w:autoSpaceDE w:val="0"/>
        <w:autoSpaceDN w:val="0"/>
        <w:adjustRightInd w:val="0"/>
        <w:jc w:val="both"/>
        <w:rPr>
          <w:szCs w:val="24"/>
        </w:rPr>
      </w:pPr>
      <w:proofErr w:type="spellStart"/>
      <w:r w:rsidRPr="00BD62E3">
        <w:rPr>
          <w:szCs w:val="24"/>
        </w:rPr>
        <w:t>доставио</w:t>
      </w:r>
      <w:proofErr w:type="spellEnd"/>
      <w:r w:rsidRPr="00BD62E3">
        <w:rPr>
          <w:szCs w:val="24"/>
        </w:rPr>
        <w:t xml:space="preserve"> </w:t>
      </w:r>
      <w:proofErr w:type="spellStart"/>
      <w:r w:rsidRPr="00BD62E3">
        <w:rPr>
          <w:szCs w:val="24"/>
        </w:rPr>
        <w:t>неистините</w:t>
      </w:r>
      <w:proofErr w:type="spellEnd"/>
      <w:r w:rsidRPr="00BD62E3">
        <w:rPr>
          <w:szCs w:val="24"/>
        </w:rPr>
        <w:t xml:space="preserve"> </w:t>
      </w:r>
      <w:proofErr w:type="spellStart"/>
      <w:r w:rsidRPr="00BD62E3">
        <w:rPr>
          <w:szCs w:val="24"/>
        </w:rPr>
        <w:t>податке</w:t>
      </w:r>
      <w:proofErr w:type="spellEnd"/>
      <w:r w:rsidRPr="00BD62E3">
        <w:rPr>
          <w:szCs w:val="24"/>
        </w:rPr>
        <w:t xml:space="preserve"> у </w:t>
      </w:r>
      <w:proofErr w:type="spellStart"/>
      <w:r w:rsidRPr="00BD62E3">
        <w:rPr>
          <w:szCs w:val="24"/>
        </w:rPr>
        <w:t>понуди</w:t>
      </w:r>
      <w:proofErr w:type="spellEnd"/>
      <w:r w:rsidRPr="00BD62E3">
        <w:rPr>
          <w:szCs w:val="24"/>
        </w:rPr>
        <w:t xml:space="preserve"> </w:t>
      </w:r>
      <w:proofErr w:type="spellStart"/>
      <w:r w:rsidRPr="00BD62E3">
        <w:rPr>
          <w:szCs w:val="24"/>
        </w:rPr>
        <w:t>или</w:t>
      </w:r>
      <w:proofErr w:type="spellEnd"/>
      <w:r w:rsidRPr="00BD62E3">
        <w:rPr>
          <w:szCs w:val="24"/>
        </w:rPr>
        <w:t xml:space="preserve"> </w:t>
      </w:r>
      <w:proofErr w:type="spellStart"/>
      <w:r w:rsidRPr="00BD62E3">
        <w:rPr>
          <w:szCs w:val="24"/>
        </w:rPr>
        <w:t>без</w:t>
      </w:r>
      <w:proofErr w:type="spellEnd"/>
      <w:r w:rsidRPr="00BD62E3">
        <w:rPr>
          <w:szCs w:val="24"/>
        </w:rPr>
        <w:t xml:space="preserve"> </w:t>
      </w:r>
      <w:proofErr w:type="spellStart"/>
      <w:r w:rsidRPr="00BD62E3">
        <w:rPr>
          <w:szCs w:val="24"/>
        </w:rPr>
        <w:t>оправданих</w:t>
      </w:r>
      <w:proofErr w:type="spellEnd"/>
      <w:r w:rsidRPr="00BD62E3">
        <w:rPr>
          <w:szCs w:val="24"/>
        </w:rPr>
        <w:t xml:space="preserve"> </w:t>
      </w:r>
      <w:proofErr w:type="spellStart"/>
      <w:r w:rsidRPr="00BD62E3">
        <w:rPr>
          <w:szCs w:val="24"/>
        </w:rPr>
        <w:t>разлога</w:t>
      </w:r>
      <w:proofErr w:type="spellEnd"/>
      <w:r w:rsidRPr="00BD62E3">
        <w:rPr>
          <w:szCs w:val="24"/>
        </w:rPr>
        <w:t xml:space="preserve"> </w:t>
      </w:r>
      <w:proofErr w:type="spellStart"/>
      <w:r w:rsidRPr="00BD62E3">
        <w:rPr>
          <w:szCs w:val="24"/>
        </w:rPr>
        <w:t>одбио</w:t>
      </w:r>
      <w:proofErr w:type="spellEnd"/>
      <w:r w:rsidRPr="00BD62E3">
        <w:rPr>
          <w:szCs w:val="24"/>
        </w:rPr>
        <w:t xml:space="preserve"> </w:t>
      </w:r>
      <w:proofErr w:type="spellStart"/>
      <w:r w:rsidRPr="00BD62E3">
        <w:rPr>
          <w:szCs w:val="24"/>
        </w:rPr>
        <w:t>да</w:t>
      </w:r>
      <w:proofErr w:type="spellEnd"/>
      <w:r w:rsidRPr="00BD62E3">
        <w:rPr>
          <w:szCs w:val="24"/>
          <w:lang w:val="sr-Cyrl-RS"/>
        </w:rPr>
        <w:t xml:space="preserve"> </w:t>
      </w:r>
      <w:proofErr w:type="spellStart"/>
      <w:r w:rsidRPr="00BD62E3">
        <w:rPr>
          <w:szCs w:val="24"/>
        </w:rPr>
        <w:t>закључи</w:t>
      </w:r>
      <w:proofErr w:type="spellEnd"/>
      <w:r w:rsidRPr="00BD62E3">
        <w:rPr>
          <w:szCs w:val="24"/>
        </w:rPr>
        <w:t xml:space="preserve"> </w:t>
      </w:r>
      <w:proofErr w:type="spellStart"/>
      <w:r w:rsidRPr="00BD62E3">
        <w:rPr>
          <w:szCs w:val="24"/>
        </w:rPr>
        <w:t>уговор</w:t>
      </w:r>
      <w:proofErr w:type="spellEnd"/>
      <w:r w:rsidRPr="00BD62E3">
        <w:rPr>
          <w:szCs w:val="24"/>
        </w:rPr>
        <w:t xml:space="preserve"> о </w:t>
      </w:r>
      <w:proofErr w:type="spellStart"/>
      <w:r w:rsidRPr="00BD62E3">
        <w:rPr>
          <w:szCs w:val="24"/>
        </w:rPr>
        <w:t>јавној</w:t>
      </w:r>
      <w:proofErr w:type="spellEnd"/>
      <w:r w:rsidRPr="00BD62E3">
        <w:rPr>
          <w:szCs w:val="24"/>
        </w:rPr>
        <w:t xml:space="preserve"> </w:t>
      </w:r>
      <w:proofErr w:type="spellStart"/>
      <w:r w:rsidRPr="00BD62E3">
        <w:rPr>
          <w:szCs w:val="24"/>
        </w:rPr>
        <w:t>набавци</w:t>
      </w:r>
      <w:proofErr w:type="spellEnd"/>
      <w:r w:rsidRPr="00BD62E3">
        <w:rPr>
          <w:szCs w:val="24"/>
        </w:rPr>
        <w:t xml:space="preserve">, </w:t>
      </w:r>
      <w:proofErr w:type="spellStart"/>
      <w:r w:rsidRPr="00BD62E3">
        <w:rPr>
          <w:szCs w:val="24"/>
        </w:rPr>
        <w:t>након</w:t>
      </w:r>
      <w:proofErr w:type="spellEnd"/>
      <w:r w:rsidRPr="00BD62E3">
        <w:rPr>
          <w:szCs w:val="24"/>
        </w:rPr>
        <w:t xml:space="preserve"> </w:t>
      </w:r>
      <w:proofErr w:type="spellStart"/>
      <w:r w:rsidRPr="00BD62E3">
        <w:rPr>
          <w:szCs w:val="24"/>
        </w:rPr>
        <w:t>што</w:t>
      </w:r>
      <w:proofErr w:type="spellEnd"/>
      <w:r w:rsidRPr="00BD62E3">
        <w:rPr>
          <w:szCs w:val="24"/>
        </w:rPr>
        <w:t xml:space="preserve"> </w:t>
      </w:r>
      <w:proofErr w:type="spellStart"/>
      <w:r w:rsidRPr="00BD62E3">
        <w:rPr>
          <w:szCs w:val="24"/>
        </w:rPr>
        <w:t>му</w:t>
      </w:r>
      <w:proofErr w:type="spellEnd"/>
      <w:r w:rsidRPr="00BD62E3">
        <w:rPr>
          <w:szCs w:val="24"/>
        </w:rPr>
        <w:t xml:space="preserve"> </w:t>
      </w:r>
      <w:proofErr w:type="spellStart"/>
      <w:r w:rsidRPr="00BD62E3">
        <w:rPr>
          <w:szCs w:val="24"/>
        </w:rPr>
        <w:t>је</w:t>
      </w:r>
      <w:proofErr w:type="spellEnd"/>
      <w:r w:rsidRPr="00BD62E3">
        <w:rPr>
          <w:szCs w:val="24"/>
        </w:rPr>
        <w:t xml:space="preserve"> </w:t>
      </w:r>
      <w:proofErr w:type="spellStart"/>
      <w:r w:rsidRPr="00BD62E3">
        <w:rPr>
          <w:szCs w:val="24"/>
        </w:rPr>
        <w:t>уговор</w:t>
      </w:r>
      <w:proofErr w:type="spellEnd"/>
      <w:r w:rsidRPr="00BD62E3">
        <w:rPr>
          <w:szCs w:val="24"/>
        </w:rPr>
        <w:t xml:space="preserve"> </w:t>
      </w:r>
      <w:proofErr w:type="spellStart"/>
      <w:r w:rsidRPr="00BD62E3">
        <w:rPr>
          <w:szCs w:val="24"/>
        </w:rPr>
        <w:t>додељен</w:t>
      </w:r>
      <w:proofErr w:type="spellEnd"/>
      <w:r w:rsidRPr="00BD62E3">
        <w:rPr>
          <w:szCs w:val="24"/>
        </w:rPr>
        <w:t xml:space="preserve">;  </w:t>
      </w:r>
    </w:p>
    <w:p w:rsidR="00E778F8" w:rsidRPr="00BD62E3" w:rsidRDefault="00E778F8" w:rsidP="00E778F8">
      <w:pPr>
        <w:numPr>
          <w:ilvl w:val="0"/>
          <w:numId w:val="27"/>
        </w:numPr>
        <w:autoSpaceDE w:val="0"/>
        <w:autoSpaceDN w:val="0"/>
        <w:adjustRightInd w:val="0"/>
        <w:jc w:val="both"/>
        <w:rPr>
          <w:szCs w:val="24"/>
        </w:rPr>
      </w:pPr>
      <w:proofErr w:type="spellStart"/>
      <w:r w:rsidRPr="00BD62E3">
        <w:rPr>
          <w:szCs w:val="24"/>
        </w:rPr>
        <w:t>одбио</w:t>
      </w:r>
      <w:proofErr w:type="spellEnd"/>
      <w:r w:rsidRPr="00BD62E3">
        <w:rPr>
          <w:szCs w:val="24"/>
        </w:rPr>
        <w:t xml:space="preserve"> </w:t>
      </w:r>
      <w:proofErr w:type="spellStart"/>
      <w:r w:rsidRPr="00BD62E3">
        <w:rPr>
          <w:szCs w:val="24"/>
        </w:rPr>
        <w:t>да</w:t>
      </w:r>
      <w:proofErr w:type="spellEnd"/>
      <w:r w:rsidRPr="00BD62E3">
        <w:rPr>
          <w:szCs w:val="24"/>
        </w:rPr>
        <w:t xml:space="preserve"> </w:t>
      </w:r>
      <w:proofErr w:type="spellStart"/>
      <w:r w:rsidRPr="00BD62E3">
        <w:rPr>
          <w:szCs w:val="24"/>
        </w:rPr>
        <w:t>достави</w:t>
      </w:r>
      <w:proofErr w:type="spellEnd"/>
      <w:r w:rsidRPr="00BD62E3">
        <w:rPr>
          <w:szCs w:val="24"/>
        </w:rPr>
        <w:t xml:space="preserve"> </w:t>
      </w:r>
      <w:proofErr w:type="spellStart"/>
      <w:r w:rsidRPr="00BD62E3">
        <w:rPr>
          <w:szCs w:val="24"/>
        </w:rPr>
        <w:t>доказе</w:t>
      </w:r>
      <w:proofErr w:type="spellEnd"/>
      <w:r w:rsidRPr="00BD62E3">
        <w:rPr>
          <w:szCs w:val="24"/>
        </w:rPr>
        <w:t xml:space="preserve"> и </w:t>
      </w:r>
      <w:proofErr w:type="spellStart"/>
      <w:r w:rsidRPr="00BD62E3">
        <w:rPr>
          <w:szCs w:val="24"/>
        </w:rPr>
        <w:t>средства</w:t>
      </w:r>
      <w:proofErr w:type="spellEnd"/>
      <w:r w:rsidRPr="00BD62E3">
        <w:rPr>
          <w:szCs w:val="24"/>
        </w:rPr>
        <w:t xml:space="preserve"> </w:t>
      </w:r>
      <w:r w:rsidRPr="00BD62E3">
        <w:rPr>
          <w:szCs w:val="24"/>
          <w:lang w:val="sr-Cyrl-RS"/>
        </w:rPr>
        <w:t xml:space="preserve">финансијског </w:t>
      </w:r>
      <w:proofErr w:type="spellStart"/>
      <w:r w:rsidRPr="00BD62E3">
        <w:rPr>
          <w:szCs w:val="24"/>
        </w:rPr>
        <w:t>обезбеђења</w:t>
      </w:r>
      <w:proofErr w:type="spellEnd"/>
      <w:r w:rsidRPr="00BD62E3">
        <w:rPr>
          <w:szCs w:val="24"/>
        </w:rPr>
        <w:t xml:space="preserve"> </w:t>
      </w:r>
      <w:proofErr w:type="spellStart"/>
      <w:r w:rsidRPr="00BD62E3">
        <w:rPr>
          <w:szCs w:val="24"/>
        </w:rPr>
        <w:t>на</w:t>
      </w:r>
      <w:proofErr w:type="spellEnd"/>
      <w:r w:rsidRPr="00BD62E3">
        <w:rPr>
          <w:szCs w:val="24"/>
        </w:rPr>
        <w:t xml:space="preserve"> </w:t>
      </w:r>
      <w:proofErr w:type="spellStart"/>
      <w:r w:rsidRPr="00BD62E3">
        <w:rPr>
          <w:szCs w:val="24"/>
        </w:rPr>
        <w:t>шта</w:t>
      </w:r>
      <w:proofErr w:type="spellEnd"/>
      <w:r w:rsidRPr="00BD62E3">
        <w:rPr>
          <w:szCs w:val="24"/>
        </w:rPr>
        <w:t xml:space="preserve"> </w:t>
      </w:r>
      <w:proofErr w:type="spellStart"/>
      <w:r w:rsidRPr="00BD62E3">
        <w:rPr>
          <w:szCs w:val="24"/>
        </w:rPr>
        <w:t>се</w:t>
      </w:r>
      <w:proofErr w:type="spellEnd"/>
      <w:r w:rsidRPr="00BD62E3">
        <w:rPr>
          <w:szCs w:val="24"/>
        </w:rPr>
        <w:t xml:space="preserve"> у </w:t>
      </w:r>
      <w:proofErr w:type="spellStart"/>
      <w:r w:rsidRPr="00BD62E3">
        <w:rPr>
          <w:szCs w:val="24"/>
        </w:rPr>
        <w:t>понуди</w:t>
      </w:r>
      <w:proofErr w:type="spellEnd"/>
      <w:r w:rsidRPr="00BD62E3">
        <w:rPr>
          <w:szCs w:val="24"/>
        </w:rPr>
        <w:t xml:space="preserve"> </w:t>
      </w:r>
      <w:proofErr w:type="spellStart"/>
      <w:r w:rsidRPr="00BD62E3">
        <w:rPr>
          <w:szCs w:val="24"/>
        </w:rPr>
        <w:t>обавезао</w:t>
      </w:r>
      <w:proofErr w:type="spellEnd"/>
      <w:r w:rsidRPr="00BD62E3">
        <w:rPr>
          <w:szCs w:val="24"/>
          <w:lang w:val="sr-Cyrl-RS"/>
        </w:rPr>
        <w:t>.</w:t>
      </w:r>
    </w:p>
    <w:p w:rsidR="00E778F8" w:rsidRPr="00BD62E3" w:rsidRDefault="00E778F8" w:rsidP="00E778F8">
      <w:pPr>
        <w:autoSpaceDE w:val="0"/>
        <w:autoSpaceDN w:val="0"/>
        <w:adjustRightInd w:val="0"/>
        <w:ind w:firstLine="420"/>
        <w:jc w:val="both"/>
        <w:rPr>
          <w:szCs w:val="24"/>
        </w:rPr>
      </w:pPr>
      <w:proofErr w:type="spellStart"/>
      <w:r w:rsidRPr="00BD62E3">
        <w:rPr>
          <w:szCs w:val="24"/>
        </w:rPr>
        <w:t>Наручилац</w:t>
      </w:r>
      <w:proofErr w:type="spellEnd"/>
      <w:r w:rsidRPr="00BD62E3">
        <w:rPr>
          <w:szCs w:val="24"/>
        </w:rPr>
        <w:t xml:space="preserve"> </w:t>
      </w:r>
      <w:proofErr w:type="spellStart"/>
      <w:r w:rsidRPr="00BD62E3">
        <w:rPr>
          <w:szCs w:val="24"/>
        </w:rPr>
        <w:t>може</w:t>
      </w:r>
      <w:proofErr w:type="spellEnd"/>
      <w:r w:rsidRPr="00BD62E3">
        <w:rPr>
          <w:szCs w:val="24"/>
        </w:rPr>
        <w:t xml:space="preserve"> </w:t>
      </w:r>
      <w:proofErr w:type="spellStart"/>
      <w:r w:rsidRPr="00BD62E3">
        <w:rPr>
          <w:szCs w:val="24"/>
        </w:rPr>
        <w:t>одбити</w:t>
      </w:r>
      <w:proofErr w:type="spellEnd"/>
      <w:r w:rsidRPr="00BD62E3">
        <w:rPr>
          <w:szCs w:val="24"/>
        </w:rPr>
        <w:t xml:space="preserve"> </w:t>
      </w:r>
      <w:proofErr w:type="spellStart"/>
      <w:r w:rsidRPr="00BD62E3">
        <w:rPr>
          <w:szCs w:val="24"/>
        </w:rPr>
        <w:t>понуду</w:t>
      </w:r>
      <w:proofErr w:type="spellEnd"/>
      <w:r w:rsidRPr="00BD62E3">
        <w:rPr>
          <w:szCs w:val="24"/>
        </w:rPr>
        <w:t xml:space="preserve"> </w:t>
      </w:r>
      <w:proofErr w:type="spellStart"/>
      <w:r w:rsidRPr="00BD62E3">
        <w:rPr>
          <w:szCs w:val="24"/>
        </w:rPr>
        <w:t>уколико</w:t>
      </w:r>
      <w:proofErr w:type="spellEnd"/>
      <w:r w:rsidRPr="00BD62E3">
        <w:rPr>
          <w:szCs w:val="24"/>
        </w:rPr>
        <w:t xml:space="preserve"> </w:t>
      </w:r>
      <w:proofErr w:type="spellStart"/>
      <w:r w:rsidRPr="00BD62E3">
        <w:rPr>
          <w:szCs w:val="24"/>
        </w:rPr>
        <w:t>поседује</w:t>
      </w:r>
      <w:proofErr w:type="spellEnd"/>
      <w:r w:rsidRPr="00BD62E3">
        <w:rPr>
          <w:szCs w:val="24"/>
        </w:rPr>
        <w:t xml:space="preserve"> </w:t>
      </w:r>
      <w:proofErr w:type="spellStart"/>
      <w:r w:rsidRPr="00BD62E3">
        <w:rPr>
          <w:szCs w:val="24"/>
        </w:rPr>
        <w:t>доказ</w:t>
      </w:r>
      <w:proofErr w:type="spellEnd"/>
      <w:r w:rsidRPr="00BD62E3">
        <w:rPr>
          <w:szCs w:val="24"/>
        </w:rPr>
        <w:t xml:space="preserve"> </w:t>
      </w:r>
      <w:proofErr w:type="spellStart"/>
      <w:r w:rsidRPr="00BD62E3">
        <w:rPr>
          <w:szCs w:val="24"/>
        </w:rPr>
        <w:t>који</w:t>
      </w:r>
      <w:proofErr w:type="spellEnd"/>
      <w:r w:rsidRPr="00BD62E3">
        <w:rPr>
          <w:szCs w:val="24"/>
        </w:rPr>
        <w:t xml:space="preserve"> </w:t>
      </w:r>
      <w:proofErr w:type="spellStart"/>
      <w:r w:rsidRPr="00BD62E3">
        <w:rPr>
          <w:szCs w:val="24"/>
        </w:rPr>
        <w:t>потврђује</w:t>
      </w:r>
      <w:proofErr w:type="spellEnd"/>
      <w:r w:rsidRPr="00BD62E3">
        <w:rPr>
          <w:szCs w:val="24"/>
        </w:rPr>
        <w:t xml:space="preserve"> </w:t>
      </w:r>
      <w:proofErr w:type="spellStart"/>
      <w:r w:rsidRPr="00BD62E3">
        <w:rPr>
          <w:szCs w:val="24"/>
        </w:rPr>
        <w:t>да</w:t>
      </w:r>
      <w:proofErr w:type="spellEnd"/>
      <w:r w:rsidRPr="00BD62E3">
        <w:rPr>
          <w:szCs w:val="24"/>
        </w:rPr>
        <w:t xml:space="preserve"> </w:t>
      </w:r>
      <w:proofErr w:type="spellStart"/>
      <w:r w:rsidRPr="00BD62E3">
        <w:rPr>
          <w:szCs w:val="24"/>
        </w:rPr>
        <w:t>понуђач</w:t>
      </w:r>
      <w:proofErr w:type="spellEnd"/>
      <w:r w:rsidRPr="00BD62E3">
        <w:rPr>
          <w:szCs w:val="24"/>
        </w:rPr>
        <w:t xml:space="preserve"> </w:t>
      </w:r>
      <w:proofErr w:type="spellStart"/>
      <w:r w:rsidRPr="00BD62E3">
        <w:rPr>
          <w:szCs w:val="24"/>
        </w:rPr>
        <w:t>није</w:t>
      </w:r>
      <w:proofErr w:type="spellEnd"/>
      <w:r w:rsidRPr="00BD62E3">
        <w:rPr>
          <w:szCs w:val="24"/>
        </w:rPr>
        <w:t xml:space="preserve"> </w:t>
      </w:r>
      <w:proofErr w:type="spellStart"/>
      <w:r w:rsidRPr="00BD62E3">
        <w:rPr>
          <w:szCs w:val="24"/>
        </w:rPr>
        <w:t>испуњавао</w:t>
      </w:r>
      <w:proofErr w:type="spellEnd"/>
      <w:r w:rsidRPr="00BD62E3">
        <w:rPr>
          <w:szCs w:val="24"/>
        </w:rPr>
        <w:t xml:space="preserve"> </w:t>
      </w:r>
      <w:proofErr w:type="spellStart"/>
      <w:r w:rsidRPr="00BD62E3">
        <w:rPr>
          <w:szCs w:val="24"/>
        </w:rPr>
        <w:t>своје</w:t>
      </w:r>
      <w:proofErr w:type="spellEnd"/>
      <w:r w:rsidRPr="00BD62E3">
        <w:rPr>
          <w:szCs w:val="24"/>
        </w:rPr>
        <w:t xml:space="preserve"> </w:t>
      </w:r>
      <w:proofErr w:type="spellStart"/>
      <w:r w:rsidRPr="00BD62E3">
        <w:rPr>
          <w:szCs w:val="24"/>
        </w:rPr>
        <w:t>обавезе</w:t>
      </w:r>
      <w:proofErr w:type="spellEnd"/>
      <w:r w:rsidRPr="00BD62E3">
        <w:rPr>
          <w:szCs w:val="24"/>
        </w:rPr>
        <w:t xml:space="preserve"> </w:t>
      </w:r>
      <w:proofErr w:type="spellStart"/>
      <w:r w:rsidRPr="00BD62E3">
        <w:rPr>
          <w:szCs w:val="24"/>
        </w:rPr>
        <w:t>по</w:t>
      </w:r>
      <w:proofErr w:type="spellEnd"/>
      <w:r w:rsidRPr="00BD62E3">
        <w:rPr>
          <w:szCs w:val="24"/>
        </w:rPr>
        <w:t xml:space="preserve"> </w:t>
      </w:r>
      <w:proofErr w:type="spellStart"/>
      <w:r w:rsidRPr="00BD62E3">
        <w:rPr>
          <w:szCs w:val="24"/>
        </w:rPr>
        <w:t>раније</w:t>
      </w:r>
      <w:proofErr w:type="spellEnd"/>
      <w:r w:rsidRPr="00BD62E3">
        <w:rPr>
          <w:szCs w:val="24"/>
        </w:rPr>
        <w:t xml:space="preserve"> </w:t>
      </w:r>
      <w:proofErr w:type="spellStart"/>
      <w:r w:rsidRPr="00BD62E3">
        <w:rPr>
          <w:szCs w:val="24"/>
        </w:rPr>
        <w:t>закљученим</w:t>
      </w:r>
      <w:proofErr w:type="spellEnd"/>
      <w:r w:rsidRPr="00BD62E3">
        <w:rPr>
          <w:szCs w:val="24"/>
        </w:rPr>
        <w:t xml:space="preserve"> </w:t>
      </w:r>
      <w:proofErr w:type="spellStart"/>
      <w:r w:rsidRPr="00BD62E3">
        <w:rPr>
          <w:szCs w:val="24"/>
        </w:rPr>
        <w:t>уговорима</w:t>
      </w:r>
      <w:proofErr w:type="spellEnd"/>
      <w:r w:rsidRPr="00BD62E3">
        <w:rPr>
          <w:szCs w:val="24"/>
        </w:rPr>
        <w:t xml:space="preserve"> о </w:t>
      </w:r>
      <w:proofErr w:type="spellStart"/>
      <w:r w:rsidRPr="00BD62E3">
        <w:rPr>
          <w:szCs w:val="24"/>
        </w:rPr>
        <w:t>јавним</w:t>
      </w:r>
      <w:proofErr w:type="spellEnd"/>
      <w:r w:rsidRPr="00BD62E3">
        <w:rPr>
          <w:szCs w:val="24"/>
        </w:rPr>
        <w:t xml:space="preserve"> </w:t>
      </w:r>
      <w:proofErr w:type="spellStart"/>
      <w:r w:rsidRPr="00BD62E3">
        <w:rPr>
          <w:szCs w:val="24"/>
        </w:rPr>
        <w:t>набавкама</w:t>
      </w:r>
      <w:proofErr w:type="spellEnd"/>
      <w:r w:rsidRPr="00BD62E3">
        <w:rPr>
          <w:szCs w:val="24"/>
        </w:rPr>
        <w:t xml:space="preserve"> </w:t>
      </w:r>
      <w:proofErr w:type="spellStart"/>
      <w:r w:rsidRPr="00BD62E3">
        <w:rPr>
          <w:szCs w:val="24"/>
        </w:rPr>
        <w:t>који</w:t>
      </w:r>
      <w:proofErr w:type="spellEnd"/>
      <w:r w:rsidRPr="00BD62E3">
        <w:rPr>
          <w:szCs w:val="24"/>
        </w:rPr>
        <w:t xml:space="preserve"> </w:t>
      </w:r>
      <w:proofErr w:type="spellStart"/>
      <w:r w:rsidRPr="00BD62E3">
        <w:rPr>
          <w:szCs w:val="24"/>
        </w:rPr>
        <w:t>су</w:t>
      </w:r>
      <w:proofErr w:type="spellEnd"/>
      <w:r w:rsidRPr="00BD62E3">
        <w:rPr>
          <w:szCs w:val="24"/>
        </w:rPr>
        <w:t xml:space="preserve"> </w:t>
      </w:r>
      <w:proofErr w:type="spellStart"/>
      <w:r w:rsidRPr="00BD62E3">
        <w:rPr>
          <w:szCs w:val="24"/>
        </w:rPr>
        <w:t>се</w:t>
      </w:r>
      <w:proofErr w:type="spellEnd"/>
      <w:r w:rsidRPr="00BD62E3">
        <w:rPr>
          <w:szCs w:val="24"/>
        </w:rPr>
        <w:t xml:space="preserve"> </w:t>
      </w:r>
      <w:proofErr w:type="spellStart"/>
      <w:r w:rsidRPr="00BD62E3">
        <w:rPr>
          <w:szCs w:val="24"/>
        </w:rPr>
        <w:t>односили</w:t>
      </w:r>
      <w:proofErr w:type="spellEnd"/>
      <w:r w:rsidRPr="00BD62E3">
        <w:rPr>
          <w:szCs w:val="24"/>
        </w:rPr>
        <w:t xml:space="preserve"> </w:t>
      </w:r>
      <w:proofErr w:type="spellStart"/>
      <w:r w:rsidRPr="00BD62E3">
        <w:rPr>
          <w:szCs w:val="24"/>
        </w:rPr>
        <w:t>на</w:t>
      </w:r>
      <w:proofErr w:type="spellEnd"/>
      <w:r w:rsidRPr="00BD62E3">
        <w:rPr>
          <w:szCs w:val="24"/>
        </w:rPr>
        <w:t xml:space="preserve"> </w:t>
      </w:r>
      <w:proofErr w:type="spellStart"/>
      <w:r w:rsidRPr="00BD62E3">
        <w:rPr>
          <w:szCs w:val="24"/>
        </w:rPr>
        <w:t>исти</w:t>
      </w:r>
      <w:proofErr w:type="spellEnd"/>
      <w:r w:rsidRPr="00BD62E3">
        <w:rPr>
          <w:szCs w:val="24"/>
        </w:rPr>
        <w:t xml:space="preserve"> </w:t>
      </w:r>
      <w:proofErr w:type="spellStart"/>
      <w:r w:rsidRPr="00BD62E3">
        <w:rPr>
          <w:szCs w:val="24"/>
        </w:rPr>
        <w:t>предмет</w:t>
      </w:r>
      <w:proofErr w:type="spellEnd"/>
      <w:r w:rsidRPr="00BD62E3">
        <w:rPr>
          <w:szCs w:val="24"/>
        </w:rPr>
        <w:t xml:space="preserve"> </w:t>
      </w:r>
      <w:proofErr w:type="spellStart"/>
      <w:r w:rsidRPr="00BD62E3">
        <w:rPr>
          <w:szCs w:val="24"/>
        </w:rPr>
        <w:t>набавке</w:t>
      </w:r>
      <w:proofErr w:type="spellEnd"/>
      <w:r w:rsidRPr="00BD62E3">
        <w:rPr>
          <w:szCs w:val="24"/>
        </w:rPr>
        <w:t xml:space="preserve">, </w:t>
      </w:r>
      <w:proofErr w:type="spellStart"/>
      <w:r w:rsidRPr="00BD62E3">
        <w:rPr>
          <w:szCs w:val="24"/>
        </w:rPr>
        <w:t>за</w:t>
      </w:r>
      <w:proofErr w:type="spellEnd"/>
      <w:r w:rsidRPr="00BD62E3">
        <w:rPr>
          <w:szCs w:val="24"/>
        </w:rPr>
        <w:t xml:space="preserve"> </w:t>
      </w:r>
      <w:proofErr w:type="spellStart"/>
      <w:r w:rsidRPr="00BD62E3">
        <w:rPr>
          <w:szCs w:val="24"/>
        </w:rPr>
        <w:t>период</w:t>
      </w:r>
      <w:proofErr w:type="spellEnd"/>
      <w:r w:rsidRPr="00BD62E3">
        <w:rPr>
          <w:szCs w:val="24"/>
        </w:rPr>
        <w:t xml:space="preserve"> </w:t>
      </w:r>
      <w:proofErr w:type="spellStart"/>
      <w:r w:rsidRPr="00BD62E3">
        <w:rPr>
          <w:szCs w:val="24"/>
        </w:rPr>
        <w:t>од</w:t>
      </w:r>
      <w:proofErr w:type="spellEnd"/>
      <w:r w:rsidRPr="00BD62E3">
        <w:rPr>
          <w:szCs w:val="24"/>
        </w:rPr>
        <w:t xml:space="preserve"> </w:t>
      </w:r>
      <w:proofErr w:type="spellStart"/>
      <w:r w:rsidRPr="00BD62E3">
        <w:rPr>
          <w:szCs w:val="24"/>
        </w:rPr>
        <w:t>претходне</w:t>
      </w:r>
      <w:proofErr w:type="spellEnd"/>
      <w:r w:rsidRPr="00BD62E3">
        <w:rPr>
          <w:szCs w:val="24"/>
        </w:rPr>
        <w:t xml:space="preserve"> </w:t>
      </w:r>
      <w:proofErr w:type="spellStart"/>
      <w:r w:rsidRPr="00BD62E3">
        <w:rPr>
          <w:szCs w:val="24"/>
        </w:rPr>
        <w:t>три</w:t>
      </w:r>
      <w:proofErr w:type="spellEnd"/>
      <w:r w:rsidRPr="00BD62E3">
        <w:rPr>
          <w:szCs w:val="24"/>
        </w:rPr>
        <w:t xml:space="preserve"> </w:t>
      </w:r>
      <w:proofErr w:type="spellStart"/>
      <w:r w:rsidRPr="00BD62E3">
        <w:rPr>
          <w:szCs w:val="24"/>
        </w:rPr>
        <w:t>године</w:t>
      </w:r>
      <w:proofErr w:type="spellEnd"/>
      <w:r w:rsidRPr="00BD62E3">
        <w:rPr>
          <w:szCs w:val="24"/>
        </w:rPr>
        <w:t xml:space="preserve"> </w:t>
      </w:r>
      <w:proofErr w:type="spellStart"/>
      <w:r w:rsidRPr="00BD62E3">
        <w:rPr>
          <w:szCs w:val="24"/>
        </w:rPr>
        <w:t>пре</w:t>
      </w:r>
      <w:proofErr w:type="spellEnd"/>
      <w:r w:rsidRPr="00BD62E3">
        <w:rPr>
          <w:szCs w:val="24"/>
        </w:rPr>
        <w:t xml:space="preserve"> </w:t>
      </w:r>
      <w:proofErr w:type="spellStart"/>
      <w:r w:rsidRPr="00BD62E3">
        <w:rPr>
          <w:szCs w:val="24"/>
        </w:rPr>
        <w:t>објављивања</w:t>
      </w:r>
      <w:proofErr w:type="spellEnd"/>
      <w:r w:rsidRPr="00BD62E3">
        <w:rPr>
          <w:szCs w:val="24"/>
        </w:rPr>
        <w:t xml:space="preserve"> </w:t>
      </w:r>
      <w:proofErr w:type="spellStart"/>
      <w:r w:rsidRPr="00BD62E3">
        <w:rPr>
          <w:szCs w:val="24"/>
        </w:rPr>
        <w:t>позива</w:t>
      </w:r>
      <w:proofErr w:type="spellEnd"/>
      <w:r w:rsidRPr="00BD62E3">
        <w:rPr>
          <w:szCs w:val="24"/>
        </w:rPr>
        <w:t xml:space="preserve"> </w:t>
      </w:r>
      <w:proofErr w:type="spellStart"/>
      <w:r w:rsidRPr="00BD62E3">
        <w:rPr>
          <w:szCs w:val="24"/>
        </w:rPr>
        <w:t>за</w:t>
      </w:r>
      <w:proofErr w:type="spellEnd"/>
      <w:r w:rsidRPr="00BD62E3">
        <w:rPr>
          <w:szCs w:val="24"/>
        </w:rPr>
        <w:t xml:space="preserve"> </w:t>
      </w:r>
      <w:proofErr w:type="spellStart"/>
      <w:r w:rsidRPr="00BD62E3">
        <w:rPr>
          <w:szCs w:val="24"/>
        </w:rPr>
        <w:t>подношење</w:t>
      </w:r>
      <w:proofErr w:type="spellEnd"/>
      <w:r w:rsidRPr="00BD62E3">
        <w:rPr>
          <w:szCs w:val="24"/>
        </w:rPr>
        <w:t xml:space="preserve"> </w:t>
      </w:r>
      <w:proofErr w:type="spellStart"/>
      <w:r w:rsidRPr="00BD62E3">
        <w:rPr>
          <w:szCs w:val="24"/>
        </w:rPr>
        <w:t>понуда</w:t>
      </w:r>
      <w:proofErr w:type="spellEnd"/>
      <w:r w:rsidRPr="00BD62E3">
        <w:rPr>
          <w:szCs w:val="24"/>
        </w:rPr>
        <w:t>.</w:t>
      </w:r>
    </w:p>
    <w:p w:rsidR="00E778F8" w:rsidRPr="00BD62E3" w:rsidRDefault="00E778F8" w:rsidP="00E778F8">
      <w:pPr>
        <w:autoSpaceDE w:val="0"/>
        <w:autoSpaceDN w:val="0"/>
        <w:adjustRightInd w:val="0"/>
        <w:ind w:firstLine="708"/>
        <w:jc w:val="both"/>
        <w:rPr>
          <w:szCs w:val="24"/>
        </w:rPr>
      </w:pPr>
      <w:proofErr w:type="spellStart"/>
      <w:r w:rsidRPr="00BD62E3">
        <w:rPr>
          <w:szCs w:val="24"/>
        </w:rPr>
        <w:t>Докази</w:t>
      </w:r>
      <w:proofErr w:type="spellEnd"/>
      <w:r w:rsidRPr="00BD62E3">
        <w:rPr>
          <w:szCs w:val="24"/>
        </w:rPr>
        <w:t xml:space="preserve"> </w:t>
      </w:r>
      <w:proofErr w:type="spellStart"/>
      <w:r w:rsidRPr="00BD62E3">
        <w:rPr>
          <w:szCs w:val="24"/>
        </w:rPr>
        <w:t>на</w:t>
      </w:r>
      <w:proofErr w:type="spellEnd"/>
      <w:r w:rsidRPr="00BD62E3">
        <w:rPr>
          <w:szCs w:val="24"/>
        </w:rPr>
        <w:t xml:space="preserve"> </w:t>
      </w:r>
      <w:proofErr w:type="spellStart"/>
      <w:r w:rsidRPr="00BD62E3">
        <w:rPr>
          <w:szCs w:val="24"/>
        </w:rPr>
        <w:t>основу</w:t>
      </w:r>
      <w:proofErr w:type="spellEnd"/>
      <w:r w:rsidRPr="00BD62E3">
        <w:rPr>
          <w:szCs w:val="24"/>
        </w:rPr>
        <w:t xml:space="preserve"> </w:t>
      </w:r>
      <w:proofErr w:type="spellStart"/>
      <w:r w:rsidRPr="00BD62E3">
        <w:rPr>
          <w:szCs w:val="24"/>
        </w:rPr>
        <w:t>којих</w:t>
      </w:r>
      <w:proofErr w:type="spellEnd"/>
      <w:r w:rsidRPr="00BD62E3">
        <w:rPr>
          <w:szCs w:val="24"/>
        </w:rPr>
        <w:t xml:space="preserve"> </w:t>
      </w:r>
      <w:proofErr w:type="spellStart"/>
      <w:r w:rsidRPr="00BD62E3">
        <w:rPr>
          <w:szCs w:val="24"/>
        </w:rPr>
        <w:t>наручилац</w:t>
      </w:r>
      <w:proofErr w:type="spellEnd"/>
      <w:r w:rsidRPr="00BD62E3">
        <w:rPr>
          <w:szCs w:val="24"/>
        </w:rPr>
        <w:t xml:space="preserve"> </w:t>
      </w:r>
      <w:proofErr w:type="spellStart"/>
      <w:r w:rsidRPr="00BD62E3">
        <w:rPr>
          <w:szCs w:val="24"/>
        </w:rPr>
        <w:t>може</w:t>
      </w:r>
      <w:proofErr w:type="spellEnd"/>
      <w:r w:rsidRPr="00BD62E3">
        <w:rPr>
          <w:szCs w:val="24"/>
        </w:rPr>
        <w:t xml:space="preserve"> </w:t>
      </w:r>
      <w:proofErr w:type="spellStart"/>
      <w:r w:rsidRPr="00BD62E3">
        <w:rPr>
          <w:szCs w:val="24"/>
        </w:rPr>
        <w:t>одбити</w:t>
      </w:r>
      <w:proofErr w:type="spellEnd"/>
      <w:r w:rsidRPr="00BD62E3">
        <w:rPr>
          <w:szCs w:val="24"/>
        </w:rPr>
        <w:t xml:space="preserve"> </w:t>
      </w:r>
      <w:proofErr w:type="spellStart"/>
      <w:r w:rsidRPr="00BD62E3">
        <w:rPr>
          <w:szCs w:val="24"/>
        </w:rPr>
        <w:t>понуду</w:t>
      </w:r>
      <w:proofErr w:type="spellEnd"/>
      <w:r w:rsidRPr="00BD62E3">
        <w:rPr>
          <w:szCs w:val="24"/>
        </w:rPr>
        <w:t xml:space="preserve"> </w:t>
      </w:r>
      <w:proofErr w:type="spellStart"/>
      <w:r w:rsidRPr="00BD62E3">
        <w:rPr>
          <w:szCs w:val="24"/>
        </w:rPr>
        <w:t>су</w:t>
      </w:r>
      <w:proofErr w:type="spellEnd"/>
      <w:r w:rsidRPr="00BD62E3">
        <w:rPr>
          <w:szCs w:val="24"/>
        </w:rPr>
        <w:t xml:space="preserve">: </w:t>
      </w:r>
    </w:p>
    <w:p w:rsidR="00E778F8" w:rsidRPr="00BD62E3" w:rsidRDefault="00E778F8" w:rsidP="00E778F8">
      <w:pPr>
        <w:numPr>
          <w:ilvl w:val="0"/>
          <w:numId w:val="28"/>
        </w:numPr>
        <w:autoSpaceDE w:val="0"/>
        <w:autoSpaceDN w:val="0"/>
        <w:adjustRightInd w:val="0"/>
        <w:jc w:val="both"/>
        <w:rPr>
          <w:szCs w:val="24"/>
        </w:rPr>
      </w:pPr>
      <w:proofErr w:type="spellStart"/>
      <w:r w:rsidRPr="00BD62E3">
        <w:rPr>
          <w:szCs w:val="24"/>
        </w:rPr>
        <w:t>исправа</w:t>
      </w:r>
      <w:proofErr w:type="spellEnd"/>
      <w:r w:rsidRPr="00BD62E3">
        <w:rPr>
          <w:szCs w:val="24"/>
        </w:rPr>
        <w:t xml:space="preserve"> о </w:t>
      </w:r>
      <w:proofErr w:type="spellStart"/>
      <w:r w:rsidRPr="00BD62E3">
        <w:rPr>
          <w:szCs w:val="24"/>
        </w:rPr>
        <w:t>наплаћеној</w:t>
      </w:r>
      <w:proofErr w:type="spellEnd"/>
      <w:r w:rsidRPr="00BD62E3">
        <w:rPr>
          <w:szCs w:val="24"/>
        </w:rPr>
        <w:t xml:space="preserve"> </w:t>
      </w:r>
      <w:proofErr w:type="spellStart"/>
      <w:r w:rsidRPr="00BD62E3">
        <w:rPr>
          <w:szCs w:val="24"/>
        </w:rPr>
        <w:t>уговорној</w:t>
      </w:r>
      <w:proofErr w:type="spellEnd"/>
      <w:r w:rsidRPr="00BD62E3">
        <w:rPr>
          <w:szCs w:val="24"/>
        </w:rPr>
        <w:t xml:space="preserve"> </w:t>
      </w:r>
      <w:proofErr w:type="spellStart"/>
      <w:r w:rsidRPr="00BD62E3">
        <w:rPr>
          <w:szCs w:val="24"/>
        </w:rPr>
        <w:t>казни</w:t>
      </w:r>
      <w:proofErr w:type="spellEnd"/>
      <w:r w:rsidRPr="00BD62E3">
        <w:rPr>
          <w:szCs w:val="24"/>
        </w:rPr>
        <w:t xml:space="preserve">; </w:t>
      </w:r>
    </w:p>
    <w:p w:rsidR="00E778F8" w:rsidRPr="00BD62E3" w:rsidRDefault="00E778F8" w:rsidP="00E778F8">
      <w:pPr>
        <w:numPr>
          <w:ilvl w:val="0"/>
          <w:numId w:val="28"/>
        </w:numPr>
        <w:autoSpaceDE w:val="0"/>
        <w:autoSpaceDN w:val="0"/>
        <w:adjustRightInd w:val="0"/>
        <w:jc w:val="both"/>
        <w:rPr>
          <w:szCs w:val="24"/>
        </w:rPr>
      </w:pPr>
      <w:proofErr w:type="spellStart"/>
      <w:r w:rsidRPr="00BD62E3">
        <w:rPr>
          <w:szCs w:val="24"/>
        </w:rPr>
        <w:t>исправа</w:t>
      </w:r>
      <w:proofErr w:type="spellEnd"/>
      <w:r w:rsidRPr="00BD62E3">
        <w:rPr>
          <w:szCs w:val="24"/>
        </w:rPr>
        <w:t xml:space="preserve"> о </w:t>
      </w:r>
      <w:proofErr w:type="spellStart"/>
      <w:r w:rsidRPr="00BD62E3">
        <w:rPr>
          <w:szCs w:val="24"/>
        </w:rPr>
        <w:t>реализованом</w:t>
      </w:r>
      <w:proofErr w:type="spellEnd"/>
      <w:r w:rsidRPr="00BD62E3">
        <w:rPr>
          <w:szCs w:val="24"/>
        </w:rPr>
        <w:t xml:space="preserve"> </w:t>
      </w:r>
      <w:proofErr w:type="spellStart"/>
      <w:r w:rsidRPr="00BD62E3">
        <w:rPr>
          <w:szCs w:val="24"/>
        </w:rPr>
        <w:t>средству</w:t>
      </w:r>
      <w:proofErr w:type="spellEnd"/>
      <w:r w:rsidRPr="00BD62E3">
        <w:rPr>
          <w:szCs w:val="24"/>
        </w:rPr>
        <w:t xml:space="preserve"> </w:t>
      </w:r>
      <w:proofErr w:type="spellStart"/>
      <w:r w:rsidRPr="00BD62E3">
        <w:rPr>
          <w:szCs w:val="24"/>
        </w:rPr>
        <w:t>обезбеђења</w:t>
      </w:r>
      <w:proofErr w:type="spellEnd"/>
      <w:r w:rsidRPr="00BD62E3">
        <w:rPr>
          <w:szCs w:val="24"/>
        </w:rPr>
        <w:t xml:space="preserve"> </w:t>
      </w:r>
      <w:proofErr w:type="spellStart"/>
      <w:r w:rsidRPr="00BD62E3">
        <w:rPr>
          <w:szCs w:val="24"/>
        </w:rPr>
        <w:t>испуњења</w:t>
      </w:r>
      <w:proofErr w:type="spellEnd"/>
      <w:r w:rsidRPr="00BD62E3">
        <w:rPr>
          <w:szCs w:val="24"/>
        </w:rPr>
        <w:t xml:space="preserve"> </w:t>
      </w:r>
      <w:proofErr w:type="spellStart"/>
      <w:r w:rsidRPr="00BD62E3">
        <w:rPr>
          <w:szCs w:val="24"/>
        </w:rPr>
        <w:t>обавеза</w:t>
      </w:r>
      <w:proofErr w:type="spellEnd"/>
      <w:r w:rsidRPr="00BD62E3">
        <w:rPr>
          <w:szCs w:val="24"/>
        </w:rPr>
        <w:t xml:space="preserve"> у </w:t>
      </w:r>
      <w:proofErr w:type="spellStart"/>
      <w:r w:rsidRPr="00BD62E3">
        <w:rPr>
          <w:szCs w:val="24"/>
        </w:rPr>
        <w:t>поступку</w:t>
      </w:r>
      <w:proofErr w:type="spellEnd"/>
      <w:r w:rsidRPr="00BD62E3">
        <w:rPr>
          <w:szCs w:val="24"/>
        </w:rPr>
        <w:t xml:space="preserve"> </w:t>
      </w:r>
      <w:proofErr w:type="spellStart"/>
      <w:r w:rsidRPr="00BD62E3">
        <w:rPr>
          <w:szCs w:val="24"/>
        </w:rPr>
        <w:t>јавне</w:t>
      </w:r>
      <w:proofErr w:type="spellEnd"/>
      <w:r w:rsidRPr="00BD62E3">
        <w:rPr>
          <w:szCs w:val="24"/>
        </w:rPr>
        <w:t xml:space="preserve"> </w:t>
      </w:r>
      <w:proofErr w:type="spellStart"/>
      <w:r w:rsidRPr="00BD62E3">
        <w:rPr>
          <w:szCs w:val="24"/>
        </w:rPr>
        <w:t>набавке</w:t>
      </w:r>
      <w:proofErr w:type="spellEnd"/>
      <w:r w:rsidRPr="00BD62E3">
        <w:rPr>
          <w:szCs w:val="24"/>
        </w:rPr>
        <w:t xml:space="preserve"> </w:t>
      </w:r>
      <w:proofErr w:type="spellStart"/>
      <w:r w:rsidRPr="00BD62E3">
        <w:rPr>
          <w:szCs w:val="24"/>
        </w:rPr>
        <w:t>или</w:t>
      </w:r>
      <w:proofErr w:type="spellEnd"/>
      <w:r w:rsidRPr="00BD62E3">
        <w:rPr>
          <w:szCs w:val="24"/>
        </w:rPr>
        <w:t xml:space="preserve"> </w:t>
      </w:r>
      <w:proofErr w:type="spellStart"/>
      <w:r w:rsidRPr="00BD62E3">
        <w:rPr>
          <w:szCs w:val="24"/>
        </w:rPr>
        <w:t>испуњења</w:t>
      </w:r>
      <w:proofErr w:type="spellEnd"/>
      <w:r w:rsidRPr="00BD62E3">
        <w:rPr>
          <w:szCs w:val="24"/>
        </w:rPr>
        <w:t xml:space="preserve"> </w:t>
      </w:r>
      <w:proofErr w:type="spellStart"/>
      <w:r w:rsidRPr="00BD62E3">
        <w:rPr>
          <w:szCs w:val="24"/>
        </w:rPr>
        <w:t>уговорних</w:t>
      </w:r>
      <w:proofErr w:type="spellEnd"/>
      <w:r w:rsidRPr="00BD62E3">
        <w:rPr>
          <w:szCs w:val="24"/>
        </w:rPr>
        <w:t xml:space="preserve"> </w:t>
      </w:r>
      <w:proofErr w:type="spellStart"/>
      <w:r w:rsidRPr="00BD62E3">
        <w:rPr>
          <w:szCs w:val="24"/>
        </w:rPr>
        <w:t>обавеза</w:t>
      </w:r>
      <w:proofErr w:type="spellEnd"/>
      <w:r w:rsidRPr="00BD62E3">
        <w:rPr>
          <w:szCs w:val="24"/>
        </w:rPr>
        <w:t xml:space="preserve">; </w:t>
      </w:r>
    </w:p>
    <w:p w:rsidR="00E778F8" w:rsidRPr="00BD62E3" w:rsidRDefault="00E778F8" w:rsidP="00E778F8">
      <w:pPr>
        <w:numPr>
          <w:ilvl w:val="0"/>
          <w:numId w:val="28"/>
        </w:numPr>
        <w:autoSpaceDE w:val="0"/>
        <w:autoSpaceDN w:val="0"/>
        <w:adjustRightInd w:val="0"/>
        <w:jc w:val="both"/>
        <w:rPr>
          <w:szCs w:val="24"/>
        </w:rPr>
      </w:pPr>
      <w:proofErr w:type="spellStart"/>
      <w:r w:rsidRPr="00BD62E3">
        <w:rPr>
          <w:szCs w:val="24"/>
        </w:rPr>
        <w:t>правоснажна</w:t>
      </w:r>
      <w:proofErr w:type="spellEnd"/>
      <w:r w:rsidRPr="00BD62E3">
        <w:rPr>
          <w:szCs w:val="24"/>
        </w:rPr>
        <w:t xml:space="preserve"> </w:t>
      </w:r>
      <w:proofErr w:type="spellStart"/>
      <w:r w:rsidRPr="00BD62E3">
        <w:rPr>
          <w:szCs w:val="24"/>
        </w:rPr>
        <w:t>судска</w:t>
      </w:r>
      <w:proofErr w:type="spellEnd"/>
      <w:r w:rsidRPr="00BD62E3">
        <w:rPr>
          <w:szCs w:val="24"/>
        </w:rPr>
        <w:t xml:space="preserve"> </w:t>
      </w:r>
      <w:proofErr w:type="spellStart"/>
      <w:r w:rsidRPr="00BD62E3">
        <w:rPr>
          <w:szCs w:val="24"/>
        </w:rPr>
        <w:t>одлука</w:t>
      </w:r>
      <w:proofErr w:type="spellEnd"/>
      <w:r w:rsidRPr="00BD62E3">
        <w:rPr>
          <w:szCs w:val="24"/>
        </w:rPr>
        <w:t xml:space="preserve"> </w:t>
      </w:r>
      <w:proofErr w:type="spellStart"/>
      <w:r w:rsidRPr="00BD62E3">
        <w:rPr>
          <w:szCs w:val="24"/>
        </w:rPr>
        <w:t>или</w:t>
      </w:r>
      <w:proofErr w:type="spellEnd"/>
      <w:r w:rsidRPr="00BD62E3">
        <w:rPr>
          <w:szCs w:val="24"/>
        </w:rPr>
        <w:t xml:space="preserve"> </w:t>
      </w:r>
      <w:proofErr w:type="spellStart"/>
      <w:r w:rsidRPr="00BD62E3">
        <w:rPr>
          <w:szCs w:val="24"/>
        </w:rPr>
        <w:t>коначна</w:t>
      </w:r>
      <w:proofErr w:type="spellEnd"/>
      <w:r w:rsidRPr="00BD62E3">
        <w:rPr>
          <w:szCs w:val="24"/>
        </w:rPr>
        <w:t xml:space="preserve"> </w:t>
      </w:r>
      <w:proofErr w:type="spellStart"/>
      <w:r w:rsidRPr="00BD62E3">
        <w:rPr>
          <w:szCs w:val="24"/>
        </w:rPr>
        <w:t>одлука</w:t>
      </w:r>
      <w:proofErr w:type="spellEnd"/>
      <w:r w:rsidRPr="00BD62E3">
        <w:rPr>
          <w:szCs w:val="24"/>
        </w:rPr>
        <w:t xml:space="preserve"> </w:t>
      </w:r>
      <w:proofErr w:type="spellStart"/>
      <w:r w:rsidRPr="00BD62E3">
        <w:rPr>
          <w:szCs w:val="24"/>
        </w:rPr>
        <w:t>другог</w:t>
      </w:r>
      <w:proofErr w:type="spellEnd"/>
      <w:r w:rsidRPr="00BD62E3">
        <w:rPr>
          <w:szCs w:val="24"/>
        </w:rPr>
        <w:t xml:space="preserve"> </w:t>
      </w:r>
      <w:proofErr w:type="spellStart"/>
      <w:r w:rsidRPr="00BD62E3">
        <w:rPr>
          <w:szCs w:val="24"/>
        </w:rPr>
        <w:t>надлежног</w:t>
      </w:r>
      <w:proofErr w:type="spellEnd"/>
      <w:r w:rsidRPr="00BD62E3">
        <w:rPr>
          <w:szCs w:val="24"/>
        </w:rPr>
        <w:t xml:space="preserve"> </w:t>
      </w:r>
      <w:proofErr w:type="spellStart"/>
      <w:r w:rsidRPr="00BD62E3">
        <w:rPr>
          <w:szCs w:val="24"/>
        </w:rPr>
        <w:t>органа</w:t>
      </w:r>
      <w:proofErr w:type="spellEnd"/>
      <w:r w:rsidRPr="00BD62E3">
        <w:rPr>
          <w:szCs w:val="24"/>
        </w:rPr>
        <w:t>;</w:t>
      </w:r>
    </w:p>
    <w:p w:rsidR="00E778F8" w:rsidRPr="00BD62E3" w:rsidRDefault="00E778F8" w:rsidP="00E778F8">
      <w:pPr>
        <w:numPr>
          <w:ilvl w:val="0"/>
          <w:numId w:val="28"/>
        </w:numPr>
        <w:autoSpaceDE w:val="0"/>
        <w:autoSpaceDN w:val="0"/>
        <w:adjustRightInd w:val="0"/>
        <w:jc w:val="both"/>
        <w:rPr>
          <w:szCs w:val="24"/>
        </w:rPr>
      </w:pPr>
      <w:proofErr w:type="spellStart"/>
      <w:r w:rsidRPr="00BD62E3">
        <w:rPr>
          <w:szCs w:val="24"/>
        </w:rPr>
        <w:t>рекламације</w:t>
      </w:r>
      <w:proofErr w:type="spellEnd"/>
      <w:r w:rsidRPr="00BD62E3">
        <w:rPr>
          <w:szCs w:val="24"/>
        </w:rPr>
        <w:t xml:space="preserve"> </w:t>
      </w:r>
      <w:proofErr w:type="spellStart"/>
      <w:r w:rsidRPr="00BD62E3">
        <w:rPr>
          <w:szCs w:val="24"/>
        </w:rPr>
        <w:t>корисника</w:t>
      </w:r>
      <w:proofErr w:type="spellEnd"/>
      <w:r w:rsidRPr="00BD62E3">
        <w:rPr>
          <w:szCs w:val="24"/>
        </w:rPr>
        <w:t xml:space="preserve">, </w:t>
      </w:r>
      <w:proofErr w:type="spellStart"/>
      <w:r w:rsidRPr="00BD62E3">
        <w:rPr>
          <w:szCs w:val="24"/>
        </w:rPr>
        <w:t>ако</w:t>
      </w:r>
      <w:proofErr w:type="spellEnd"/>
      <w:r w:rsidRPr="00BD62E3">
        <w:rPr>
          <w:szCs w:val="24"/>
        </w:rPr>
        <w:t xml:space="preserve"> </w:t>
      </w:r>
      <w:proofErr w:type="spellStart"/>
      <w:r w:rsidRPr="00BD62E3">
        <w:rPr>
          <w:szCs w:val="24"/>
        </w:rPr>
        <w:t>нису</w:t>
      </w:r>
      <w:proofErr w:type="spellEnd"/>
      <w:r w:rsidRPr="00BD62E3">
        <w:rPr>
          <w:szCs w:val="24"/>
        </w:rPr>
        <w:t xml:space="preserve"> </w:t>
      </w:r>
      <w:proofErr w:type="spellStart"/>
      <w:r w:rsidRPr="00BD62E3">
        <w:rPr>
          <w:szCs w:val="24"/>
        </w:rPr>
        <w:t>отклоњене</w:t>
      </w:r>
      <w:proofErr w:type="spellEnd"/>
      <w:r w:rsidRPr="00BD62E3">
        <w:rPr>
          <w:szCs w:val="24"/>
        </w:rPr>
        <w:t xml:space="preserve"> у </w:t>
      </w:r>
      <w:proofErr w:type="spellStart"/>
      <w:r w:rsidRPr="00BD62E3">
        <w:rPr>
          <w:szCs w:val="24"/>
        </w:rPr>
        <w:t>уговореном</w:t>
      </w:r>
      <w:proofErr w:type="spellEnd"/>
      <w:r w:rsidRPr="00BD62E3">
        <w:rPr>
          <w:szCs w:val="24"/>
        </w:rPr>
        <w:t xml:space="preserve"> </w:t>
      </w:r>
      <w:proofErr w:type="spellStart"/>
      <w:r w:rsidRPr="00BD62E3">
        <w:rPr>
          <w:szCs w:val="24"/>
        </w:rPr>
        <w:t>року</w:t>
      </w:r>
      <w:proofErr w:type="spellEnd"/>
      <w:r w:rsidRPr="00BD62E3">
        <w:rPr>
          <w:szCs w:val="24"/>
        </w:rPr>
        <w:t xml:space="preserve">; </w:t>
      </w:r>
    </w:p>
    <w:p w:rsidR="00E778F8" w:rsidRPr="00BD62E3" w:rsidRDefault="00E778F8" w:rsidP="00E778F8">
      <w:pPr>
        <w:numPr>
          <w:ilvl w:val="0"/>
          <w:numId w:val="28"/>
        </w:numPr>
        <w:autoSpaceDE w:val="0"/>
        <w:autoSpaceDN w:val="0"/>
        <w:adjustRightInd w:val="0"/>
        <w:jc w:val="both"/>
        <w:rPr>
          <w:szCs w:val="24"/>
        </w:rPr>
      </w:pPr>
      <w:proofErr w:type="spellStart"/>
      <w:r w:rsidRPr="00BD62E3">
        <w:rPr>
          <w:szCs w:val="24"/>
        </w:rPr>
        <w:t>извештај</w:t>
      </w:r>
      <w:proofErr w:type="spellEnd"/>
      <w:r w:rsidRPr="00BD62E3">
        <w:rPr>
          <w:szCs w:val="24"/>
        </w:rPr>
        <w:t xml:space="preserve"> </w:t>
      </w:r>
      <w:proofErr w:type="spellStart"/>
      <w:r w:rsidRPr="00BD62E3">
        <w:rPr>
          <w:szCs w:val="24"/>
        </w:rPr>
        <w:t>надзорног</w:t>
      </w:r>
      <w:proofErr w:type="spellEnd"/>
      <w:r w:rsidRPr="00BD62E3">
        <w:rPr>
          <w:szCs w:val="24"/>
        </w:rPr>
        <w:t xml:space="preserve"> </w:t>
      </w:r>
      <w:proofErr w:type="spellStart"/>
      <w:r w:rsidRPr="00BD62E3">
        <w:rPr>
          <w:szCs w:val="24"/>
        </w:rPr>
        <w:t>органа</w:t>
      </w:r>
      <w:proofErr w:type="spellEnd"/>
      <w:r w:rsidRPr="00BD62E3">
        <w:rPr>
          <w:szCs w:val="24"/>
        </w:rPr>
        <w:t xml:space="preserve"> о </w:t>
      </w:r>
      <w:proofErr w:type="spellStart"/>
      <w:r w:rsidRPr="00BD62E3">
        <w:rPr>
          <w:szCs w:val="24"/>
        </w:rPr>
        <w:t>изведеним</w:t>
      </w:r>
      <w:proofErr w:type="spellEnd"/>
      <w:r w:rsidRPr="00BD62E3">
        <w:rPr>
          <w:szCs w:val="24"/>
        </w:rPr>
        <w:t xml:space="preserve"> </w:t>
      </w:r>
      <w:proofErr w:type="spellStart"/>
      <w:r w:rsidRPr="00BD62E3">
        <w:rPr>
          <w:szCs w:val="24"/>
        </w:rPr>
        <w:t>радовима</w:t>
      </w:r>
      <w:proofErr w:type="spellEnd"/>
      <w:r w:rsidRPr="00BD62E3">
        <w:rPr>
          <w:szCs w:val="24"/>
        </w:rPr>
        <w:t xml:space="preserve"> </w:t>
      </w:r>
      <w:proofErr w:type="spellStart"/>
      <w:r w:rsidRPr="00BD62E3">
        <w:rPr>
          <w:szCs w:val="24"/>
        </w:rPr>
        <w:t>који</w:t>
      </w:r>
      <w:proofErr w:type="spellEnd"/>
      <w:r w:rsidRPr="00BD62E3">
        <w:rPr>
          <w:szCs w:val="24"/>
        </w:rPr>
        <w:t xml:space="preserve"> </w:t>
      </w:r>
      <w:proofErr w:type="spellStart"/>
      <w:r w:rsidRPr="00BD62E3">
        <w:rPr>
          <w:szCs w:val="24"/>
        </w:rPr>
        <w:t>нису</w:t>
      </w:r>
      <w:proofErr w:type="spellEnd"/>
      <w:r w:rsidRPr="00BD62E3">
        <w:rPr>
          <w:szCs w:val="24"/>
        </w:rPr>
        <w:t xml:space="preserve"> у </w:t>
      </w:r>
      <w:proofErr w:type="spellStart"/>
      <w:r w:rsidRPr="00BD62E3">
        <w:rPr>
          <w:szCs w:val="24"/>
        </w:rPr>
        <w:t>складу</w:t>
      </w:r>
      <w:proofErr w:type="spellEnd"/>
      <w:r w:rsidRPr="00BD62E3">
        <w:rPr>
          <w:szCs w:val="24"/>
        </w:rPr>
        <w:t xml:space="preserve"> </w:t>
      </w:r>
      <w:proofErr w:type="spellStart"/>
      <w:r w:rsidRPr="00BD62E3">
        <w:rPr>
          <w:szCs w:val="24"/>
        </w:rPr>
        <w:t>са</w:t>
      </w:r>
      <w:proofErr w:type="spellEnd"/>
      <w:r w:rsidRPr="00BD62E3">
        <w:rPr>
          <w:szCs w:val="24"/>
        </w:rPr>
        <w:t xml:space="preserve"> </w:t>
      </w:r>
      <w:proofErr w:type="spellStart"/>
      <w:r w:rsidRPr="00BD62E3">
        <w:rPr>
          <w:szCs w:val="24"/>
        </w:rPr>
        <w:t>пројектом</w:t>
      </w:r>
      <w:proofErr w:type="spellEnd"/>
      <w:r w:rsidRPr="00BD62E3">
        <w:rPr>
          <w:szCs w:val="24"/>
        </w:rPr>
        <w:t xml:space="preserve">, </w:t>
      </w:r>
      <w:proofErr w:type="spellStart"/>
      <w:r w:rsidRPr="00BD62E3">
        <w:rPr>
          <w:szCs w:val="24"/>
        </w:rPr>
        <w:t>односно</w:t>
      </w:r>
      <w:proofErr w:type="spellEnd"/>
      <w:r w:rsidRPr="00BD62E3">
        <w:rPr>
          <w:szCs w:val="24"/>
        </w:rPr>
        <w:t xml:space="preserve"> </w:t>
      </w:r>
      <w:proofErr w:type="spellStart"/>
      <w:r w:rsidRPr="00BD62E3">
        <w:rPr>
          <w:szCs w:val="24"/>
        </w:rPr>
        <w:t>уговором</w:t>
      </w:r>
      <w:proofErr w:type="spellEnd"/>
      <w:r w:rsidRPr="00BD62E3">
        <w:rPr>
          <w:szCs w:val="24"/>
        </w:rPr>
        <w:t xml:space="preserve">; </w:t>
      </w:r>
    </w:p>
    <w:p w:rsidR="00E778F8" w:rsidRPr="00BD62E3" w:rsidRDefault="00E778F8" w:rsidP="00E778F8">
      <w:pPr>
        <w:numPr>
          <w:ilvl w:val="0"/>
          <w:numId w:val="28"/>
        </w:numPr>
        <w:autoSpaceDE w:val="0"/>
        <w:autoSpaceDN w:val="0"/>
        <w:adjustRightInd w:val="0"/>
        <w:jc w:val="both"/>
        <w:rPr>
          <w:szCs w:val="24"/>
        </w:rPr>
      </w:pPr>
      <w:proofErr w:type="spellStart"/>
      <w:r w:rsidRPr="00BD62E3">
        <w:rPr>
          <w:szCs w:val="24"/>
        </w:rPr>
        <w:t>изјава</w:t>
      </w:r>
      <w:proofErr w:type="spellEnd"/>
      <w:r w:rsidRPr="00BD62E3">
        <w:rPr>
          <w:szCs w:val="24"/>
        </w:rPr>
        <w:t xml:space="preserve"> о </w:t>
      </w:r>
      <w:proofErr w:type="spellStart"/>
      <w:r w:rsidRPr="00BD62E3">
        <w:rPr>
          <w:szCs w:val="24"/>
        </w:rPr>
        <w:t>раскиду</w:t>
      </w:r>
      <w:proofErr w:type="spellEnd"/>
      <w:r w:rsidRPr="00BD62E3">
        <w:rPr>
          <w:szCs w:val="24"/>
        </w:rPr>
        <w:t xml:space="preserve"> </w:t>
      </w:r>
      <w:proofErr w:type="spellStart"/>
      <w:r w:rsidRPr="00BD62E3">
        <w:rPr>
          <w:szCs w:val="24"/>
        </w:rPr>
        <w:t>уговора</w:t>
      </w:r>
      <w:proofErr w:type="spellEnd"/>
      <w:r w:rsidRPr="00BD62E3">
        <w:rPr>
          <w:szCs w:val="24"/>
        </w:rPr>
        <w:t xml:space="preserve"> </w:t>
      </w:r>
      <w:proofErr w:type="spellStart"/>
      <w:r w:rsidRPr="00BD62E3">
        <w:rPr>
          <w:szCs w:val="24"/>
        </w:rPr>
        <w:t>због</w:t>
      </w:r>
      <w:proofErr w:type="spellEnd"/>
      <w:r w:rsidRPr="00BD62E3">
        <w:rPr>
          <w:szCs w:val="24"/>
        </w:rPr>
        <w:t xml:space="preserve"> </w:t>
      </w:r>
      <w:proofErr w:type="spellStart"/>
      <w:r w:rsidRPr="00BD62E3">
        <w:rPr>
          <w:szCs w:val="24"/>
        </w:rPr>
        <w:t>неиспуњења</w:t>
      </w:r>
      <w:proofErr w:type="spellEnd"/>
      <w:r w:rsidRPr="00BD62E3">
        <w:rPr>
          <w:szCs w:val="24"/>
        </w:rPr>
        <w:t xml:space="preserve"> </w:t>
      </w:r>
      <w:proofErr w:type="spellStart"/>
      <w:r w:rsidRPr="00BD62E3">
        <w:rPr>
          <w:szCs w:val="24"/>
        </w:rPr>
        <w:t>битних</w:t>
      </w:r>
      <w:proofErr w:type="spellEnd"/>
      <w:r w:rsidRPr="00BD62E3">
        <w:rPr>
          <w:szCs w:val="24"/>
        </w:rPr>
        <w:t xml:space="preserve"> </w:t>
      </w:r>
      <w:proofErr w:type="spellStart"/>
      <w:r w:rsidRPr="00BD62E3">
        <w:rPr>
          <w:szCs w:val="24"/>
        </w:rPr>
        <w:t>елемената</w:t>
      </w:r>
      <w:proofErr w:type="spellEnd"/>
      <w:r w:rsidRPr="00BD62E3">
        <w:rPr>
          <w:szCs w:val="24"/>
        </w:rPr>
        <w:t xml:space="preserve"> </w:t>
      </w:r>
      <w:proofErr w:type="spellStart"/>
      <w:r w:rsidRPr="00BD62E3">
        <w:rPr>
          <w:szCs w:val="24"/>
        </w:rPr>
        <w:t>уговора</w:t>
      </w:r>
      <w:proofErr w:type="spellEnd"/>
      <w:r w:rsidRPr="00BD62E3">
        <w:rPr>
          <w:szCs w:val="24"/>
        </w:rPr>
        <w:t xml:space="preserve"> </w:t>
      </w:r>
      <w:proofErr w:type="spellStart"/>
      <w:r w:rsidRPr="00BD62E3">
        <w:rPr>
          <w:szCs w:val="24"/>
        </w:rPr>
        <w:t>дата</w:t>
      </w:r>
      <w:proofErr w:type="spellEnd"/>
      <w:r w:rsidRPr="00BD62E3">
        <w:rPr>
          <w:szCs w:val="24"/>
        </w:rPr>
        <w:t xml:space="preserve"> </w:t>
      </w:r>
      <w:proofErr w:type="spellStart"/>
      <w:r w:rsidRPr="00BD62E3">
        <w:rPr>
          <w:szCs w:val="24"/>
        </w:rPr>
        <w:t>на</w:t>
      </w:r>
      <w:proofErr w:type="spellEnd"/>
      <w:r w:rsidRPr="00BD62E3">
        <w:rPr>
          <w:szCs w:val="24"/>
        </w:rPr>
        <w:t xml:space="preserve"> </w:t>
      </w:r>
      <w:proofErr w:type="spellStart"/>
      <w:r w:rsidRPr="00BD62E3">
        <w:rPr>
          <w:szCs w:val="24"/>
        </w:rPr>
        <w:t>начин</w:t>
      </w:r>
      <w:proofErr w:type="spellEnd"/>
      <w:r w:rsidRPr="00BD62E3">
        <w:rPr>
          <w:szCs w:val="24"/>
        </w:rPr>
        <w:t xml:space="preserve"> и </w:t>
      </w:r>
      <w:proofErr w:type="spellStart"/>
      <w:r w:rsidRPr="00BD62E3">
        <w:rPr>
          <w:szCs w:val="24"/>
        </w:rPr>
        <w:t>под</w:t>
      </w:r>
      <w:proofErr w:type="spellEnd"/>
      <w:r w:rsidRPr="00BD62E3">
        <w:rPr>
          <w:szCs w:val="24"/>
        </w:rPr>
        <w:t xml:space="preserve"> </w:t>
      </w:r>
      <w:proofErr w:type="spellStart"/>
      <w:r w:rsidRPr="00BD62E3">
        <w:rPr>
          <w:szCs w:val="24"/>
        </w:rPr>
        <w:t>условима</w:t>
      </w:r>
      <w:proofErr w:type="spellEnd"/>
      <w:r w:rsidRPr="00BD62E3">
        <w:rPr>
          <w:szCs w:val="24"/>
        </w:rPr>
        <w:t xml:space="preserve"> </w:t>
      </w:r>
      <w:proofErr w:type="spellStart"/>
      <w:r w:rsidRPr="00BD62E3">
        <w:rPr>
          <w:szCs w:val="24"/>
        </w:rPr>
        <w:t>предвиђеним</w:t>
      </w:r>
      <w:proofErr w:type="spellEnd"/>
      <w:r w:rsidRPr="00BD62E3">
        <w:rPr>
          <w:szCs w:val="24"/>
        </w:rPr>
        <w:t xml:space="preserve"> </w:t>
      </w:r>
      <w:proofErr w:type="spellStart"/>
      <w:r w:rsidRPr="00BD62E3">
        <w:rPr>
          <w:szCs w:val="24"/>
        </w:rPr>
        <w:t>законом</w:t>
      </w:r>
      <w:proofErr w:type="spellEnd"/>
      <w:r w:rsidRPr="00BD62E3">
        <w:rPr>
          <w:szCs w:val="24"/>
        </w:rPr>
        <w:t xml:space="preserve"> </w:t>
      </w:r>
      <w:proofErr w:type="spellStart"/>
      <w:r w:rsidRPr="00BD62E3">
        <w:rPr>
          <w:szCs w:val="24"/>
        </w:rPr>
        <w:t>којим</w:t>
      </w:r>
      <w:proofErr w:type="spellEnd"/>
      <w:r w:rsidRPr="00BD62E3">
        <w:rPr>
          <w:szCs w:val="24"/>
        </w:rPr>
        <w:t xml:space="preserve"> </w:t>
      </w:r>
      <w:proofErr w:type="spellStart"/>
      <w:r w:rsidRPr="00BD62E3">
        <w:rPr>
          <w:szCs w:val="24"/>
        </w:rPr>
        <w:t>се</w:t>
      </w:r>
      <w:proofErr w:type="spellEnd"/>
      <w:r w:rsidRPr="00BD62E3">
        <w:rPr>
          <w:szCs w:val="24"/>
        </w:rPr>
        <w:t xml:space="preserve"> </w:t>
      </w:r>
      <w:proofErr w:type="spellStart"/>
      <w:r w:rsidRPr="00BD62E3">
        <w:rPr>
          <w:szCs w:val="24"/>
        </w:rPr>
        <w:t>уређују</w:t>
      </w:r>
      <w:proofErr w:type="spellEnd"/>
      <w:r w:rsidRPr="00BD62E3">
        <w:rPr>
          <w:szCs w:val="24"/>
        </w:rPr>
        <w:t xml:space="preserve"> </w:t>
      </w:r>
      <w:proofErr w:type="spellStart"/>
      <w:r w:rsidRPr="00BD62E3">
        <w:rPr>
          <w:szCs w:val="24"/>
        </w:rPr>
        <w:t>облигациони</w:t>
      </w:r>
      <w:proofErr w:type="spellEnd"/>
      <w:r w:rsidRPr="00BD62E3">
        <w:rPr>
          <w:szCs w:val="24"/>
        </w:rPr>
        <w:t xml:space="preserve"> </w:t>
      </w:r>
      <w:proofErr w:type="spellStart"/>
      <w:r w:rsidRPr="00BD62E3">
        <w:rPr>
          <w:szCs w:val="24"/>
        </w:rPr>
        <w:t>односи</w:t>
      </w:r>
      <w:proofErr w:type="spellEnd"/>
      <w:r w:rsidRPr="00BD62E3">
        <w:rPr>
          <w:szCs w:val="24"/>
        </w:rPr>
        <w:t>;</w:t>
      </w:r>
    </w:p>
    <w:p w:rsidR="00E778F8" w:rsidRPr="00BD62E3" w:rsidRDefault="00E778F8" w:rsidP="00E778F8">
      <w:pPr>
        <w:numPr>
          <w:ilvl w:val="0"/>
          <w:numId w:val="28"/>
        </w:numPr>
        <w:autoSpaceDE w:val="0"/>
        <w:autoSpaceDN w:val="0"/>
        <w:adjustRightInd w:val="0"/>
        <w:jc w:val="both"/>
        <w:rPr>
          <w:szCs w:val="24"/>
        </w:rPr>
      </w:pPr>
      <w:r w:rsidRPr="00BD62E3">
        <w:rPr>
          <w:szCs w:val="24"/>
        </w:rPr>
        <w:t xml:space="preserve"> </w:t>
      </w:r>
      <w:proofErr w:type="spellStart"/>
      <w:r w:rsidRPr="00BD62E3">
        <w:rPr>
          <w:szCs w:val="24"/>
        </w:rPr>
        <w:t>доказ</w:t>
      </w:r>
      <w:proofErr w:type="spellEnd"/>
      <w:r w:rsidRPr="00BD62E3">
        <w:rPr>
          <w:szCs w:val="24"/>
        </w:rPr>
        <w:t xml:space="preserve"> о </w:t>
      </w:r>
      <w:proofErr w:type="spellStart"/>
      <w:r w:rsidRPr="00BD62E3">
        <w:rPr>
          <w:szCs w:val="24"/>
        </w:rPr>
        <w:t>ангажовању</w:t>
      </w:r>
      <w:proofErr w:type="spellEnd"/>
      <w:r w:rsidRPr="00BD62E3">
        <w:rPr>
          <w:szCs w:val="24"/>
        </w:rPr>
        <w:t xml:space="preserve"> </w:t>
      </w:r>
      <w:proofErr w:type="spellStart"/>
      <w:r w:rsidRPr="00BD62E3">
        <w:rPr>
          <w:szCs w:val="24"/>
        </w:rPr>
        <w:t>на</w:t>
      </w:r>
      <w:proofErr w:type="spellEnd"/>
      <w:r w:rsidRPr="00BD62E3">
        <w:rPr>
          <w:szCs w:val="24"/>
        </w:rPr>
        <w:t xml:space="preserve"> </w:t>
      </w:r>
      <w:proofErr w:type="spellStart"/>
      <w:r w:rsidRPr="00BD62E3">
        <w:rPr>
          <w:szCs w:val="24"/>
        </w:rPr>
        <w:t>извршењу</w:t>
      </w:r>
      <w:proofErr w:type="spellEnd"/>
      <w:r w:rsidRPr="00BD62E3">
        <w:rPr>
          <w:szCs w:val="24"/>
        </w:rPr>
        <w:t xml:space="preserve"> </w:t>
      </w:r>
      <w:proofErr w:type="spellStart"/>
      <w:r w:rsidRPr="00BD62E3">
        <w:rPr>
          <w:szCs w:val="24"/>
        </w:rPr>
        <w:t>уговора</w:t>
      </w:r>
      <w:proofErr w:type="spellEnd"/>
      <w:r w:rsidRPr="00BD62E3">
        <w:rPr>
          <w:szCs w:val="24"/>
        </w:rPr>
        <w:t xml:space="preserve"> о </w:t>
      </w:r>
      <w:proofErr w:type="spellStart"/>
      <w:r w:rsidRPr="00BD62E3">
        <w:rPr>
          <w:szCs w:val="24"/>
        </w:rPr>
        <w:t>јавној</w:t>
      </w:r>
      <w:proofErr w:type="spellEnd"/>
      <w:r w:rsidRPr="00BD62E3">
        <w:rPr>
          <w:szCs w:val="24"/>
        </w:rPr>
        <w:t xml:space="preserve"> </w:t>
      </w:r>
      <w:proofErr w:type="spellStart"/>
      <w:r w:rsidRPr="00BD62E3">
        <w:rPr>
          <w:szCs w:val="24"/>
        </w:rPr>
        <w:t>набавци</w:t>
      </w:r>
      <w:proofErr w:type="spellEnd"/>
      <w:r w:rsidRPr="00BD62E3">
        <w:rPr>
          <w:szCs w:val="24"/>
        </w:rPr>
        <w:t xml:space="preserve"> </w:t>
      </w:r>
      <w:proofErr w:type="spellStart"/>
      <w:r w:rsidRPr="00BD62E3">
        <w:rPr>
          <w:szCs w:val="24"/>
        </w:rPr>
        <w:t>лица</w:t>
      </w:r>
      <w:proofErr w:type="spellEnd"/>
      <w:r w:rsidRPr="00BD62E3">
        <w:rPr>
          <w:szCs w:val="24"/>
        </w:rPr>
        <w:t xml:space="preserve"> </w:t>
      </w:r>
      <w:proofErr w:type="spellStart"/>
      <w:r w:rsidRPr="00BD62E3">
        <w:rPr>
          <w:szCs w:val="24"/>
        </w:rPr>
        <w:t>која</w:t>
      </w:r>
      <w:proofErr w:type="spellEnd"/>
      <w:r w:rsidRPr="00BD62E3">
        <w:rPr>
          <w:szCs w:val="24"/>
        </w:rPr>
        <w:t xml:space="preserve"> </w:t>
      </w:r>
      <w:proofErr w:type="spellStart"/>
      <w:r w:rsidRPr="00BD62E3">
        <w:rPr>
          <w:szCs w:val="24"/>
        </w:rPr>
        <w:t>нису</w:t>
      </w:r>
      <w:proofErr w:type="spellEnd"/>
      <w:r w:rsidRPr="00BD62E3">
        <w:rPr>
          <w:szCs w:val="24"/>
        </w:rPr>
        <w:t xml:space="preserve"> </w:t>
      </w:r>
      <w:proofErr w:type="spellStart"/>
      <w:r w:rsidRPr="00BD62E3">
        <w:rPr>
          <w:szCs w:val="24"/>
        </w:rPr>
        <w:t>означена</w:t>
      </w:r>
      <w:proofErr w:type="spellEnd"/>
      <w:r w:rsidRPr="00BD62E3">
        <w:rPr>
          <w:szCs w:val="24"/>
        </w:rPr>
        <w:t xml:space="preserve"> у </w:t>
      </w:r>
      <w:proofErr w:type="spellStart"/>
      <w:r w:rsidRPr="00BD62E3">
        <w:rPr>
          <w:szCs w:val="24"/>
        </w:rPr>
        <w:t>понуди</w:t>
      </w:r>
      <w:proofErr w:type="spellEnd"/>
      <w:r w:rsidRPr="00BD62E3">
        <w:rPr>
          <w:szCs w:val="24"/>
        </w:rPr>
        <w:t xml:space="preserve"> </w:t>
      </w:r>
      <w:proofErr w:type="spellStart"/>
      <w:r w:rsidRPr="00BD62E3">
        <w:rPr>
          <w:szCs w:val="24"/>
        </w:rPr>
        <w:t>као</w:t>
      </w:r>
      <w:proofErr w:type="spellEnd"/>
      <w:r w:rsidRPr="00BD62E3">
        <w:rPr>
          <w:szCs w:val="24"/>
        </w:rPr>
        <w:t xml:space="preserve"> </w:t>
      </w:r>
      <w:proofErr w:type="spellStart"/>
      <w:r w:rsidRPr="00BD62E3">
        <w:rPr>
          <w:szCs w:val="24"/>
        </w:rPr>
        <w:t>подизвођачи</w:t>
      </w:r>
      <w:proofErr w:type="spellEnd"/>
      <w:r w:rsidRPr="00BD62E3">
        <w:rPr>
          <w:szCs w:val="24"/>
        </w:rPr>
        <w:t xml:space="preserve">, </w:t>
      </w:r>
      <w:proofErr w:type="spellStart"/>
      <w:r w:rsidRPr="00BD62E3">
        <w:rPr>
          <w:szCs w:val="24"/>
        </w:rPr>
        <w:t>односно</w:t>
      </w:r>
      <w:proofErr w:type="spellEnd"/>
      <w:r w:rsidRPr="00BD62E3">
        <w:rPr>
          <w:szCs w:val="24"/>
        </w:rPr>
        <w:t xml:space="preserve"> </w:t>
      </w:r>
      <w:proofErr w:type="spellStart"/>
      <w:r w:rsidRPr="00BD62E3">
        <w:rPr>
          <w:szCs w:val="24"/>
        </w:rPr>
        <w:t>чланови</w:t>
      </w:r>
      <w:proofErr w:type="spellEnd"/>
      <w:r w:rsidRPr="00BD62E3">
        <w:rPr>
          <w:szCs w:val="24"/>
        </w:rPr>
        <w:t xml:space="preserve"> </w:t>
      </w:r>
      <w:proofErr w:type="spellStart"/>
      <w:r w:rsidRPr="00BD62E3">
        <w:rPr>
          <w:szCs w:val="24"/>
        </w:rPr>
        <w:t>групе</w:t>
      </w:r>
      <w:proofErr w:type="spellEnd"/>
      <w:r w:rsidRPr="00BD62E3">
        <w:rPr>
          <w:szCs w:val="24"/>
        </w:rPr>
        <w:t xml:space="preserve"> </w:t>
      </w:r>
      <w:proofErr w:type="spellStart"/>
      <w:r w:rsidRPr="00BD62E3">
        <w:rPr>
          <w:szCs w:val="24"/>
        </w:rPr>
        <w:t>понуђача</w:t>
      </w:r>
      <w:proofErr w:type="spellEnd"/>
      <w:r w:rsidRPr="00BD62E3">
        <w:rPr>
          <w:szCs w:val="24"/>
        </w:rPr>
        <w:t xml:space="preserve">; </w:t>
      </w:r>
    </w:p>
    <w:p w:rsidR="00E778F8" w:rsidRPr="00BD62E3" w:rsidRDefault="00E778F8" w:rsidP="00E778F8">
      <w:pPr>
        <w:numPr>
          <w:ilvl w:val="0"/>
          <w:numId w:val="28"/>
        </w:numPr>
        <w:autoSpaceDE w:val="0"/>
        <w:autoSpaceDN w:val="0"/>
        <w:adjustRightInd w:val="0"/>
        <w:jc w:val="both"/>
        <w:rPr>
          <w:i/>
          <w:szCs w:val="24"/>
        </w:rPr>
      </w:pPr>
      <w:r w:rsidRPr="00BD62E3">
        <w:rPr>
          <w:szCs w:val="24"/>
          <w:lang w:val="sr-Cyrl-RS"/>
        </w:rPr>
        <w:t>д</w:t>
      </w:r>
      <w:proofErr w:type="spellStart"/>
      <w:r w:rsidRPr="00BD62E3">
        <w:rPr>
          <w:szCs w:val="24"/>
        </w:rPr>
        <w:t>руги</w:t>
      </w:r>
      <w:proofErr w:type="spellEnd"/>
      <w:r w:rsidRPr="00BD62E3">
        <w:rPr>
          <w:szCs w:val="24"/>
        </w:rPr>
        <w:t xml:space="preserve"> </w:t>
      </w:r>
      <w:proofErr w:type="spellStart"/>
      <w:r w:rsidRPr="00BD62E3">
        <w:rPr>
          <w:szCs w:val="24"/>
        </w:rPr>
        <w:t>одговарајући</w:t>
      </w:r>
      <w:proofErr w:type="spellEnd"/>
      <w:r w:rsidRPr="00BD62E3">
        <w:rPr>
          <w:szCs w:val="24"/>
        </w:rPr>
        <w:t xml:space="preserve"> </w:t>
      </w:r>
      <w:proofErr w:type="spellStart"/>
      <w:r w:rsidRPr="00BD62E3">
        <w:rPr>
          <w:szCs w:val="24"/>
        </w:rPr>
        <w:t>доказ</w:t>
      </w:r>
      <w:proofErr w:type="spellEnd"/>
      <w:r w:rsidRPr="00BD62E3">
        <w:rPr>
          <w:szCs w:val="24"/>
        </w:rPr>
        <w:t xml:space="preserve"> </w:t>
      </w:r>
      <w:proofErr w:type="spellStart"/>
      <w:r w:rsidRPr="00BD62E3">
        <w:rPr>
          <w:szCs w:val="24"/>
        </w:rPr>
        <w:t>примерен</w:t>
      </w:r>
      <w:proofErr w:type="spellEnd"/>
      <w:r w:rsidRPr="00BD62E3">
        <w:rPr>
          <w:szCs w:val="24"/>
        </w:rPr>
        <w:t xml:space="preserve"> </w:t>
      </w:r>
      <w:proofErr w:type="spellStart"/>
      <w:r w:rsidRPr="00BD62E3">
        <w:rPr>
          <w:szCs w:val="24"/>
        </w:rPr>
        <w:t>предмету</w:t>
      </w:r>
      <w:proofErr w:type="spellEnd"/>
      <w:r w:rsidRPr="00BD62E3">
        <w:rPr>
          <w:szCs w:val="24"/>
        </w:rPr>
        <w:t xml:space="preserve"> </w:t>
      </w:r>
      <w:proofErr w:type="spellStart"/>
      <w:r w:rsidRPr="00BD62E3">
        <w:rPr>
          <w:szCs w:val="24"/>
        </w:rPr>
        <w:t>јавне</w:t>
      </w:r>
      <w:proofErr w:type="spellEnd"/>
      <w:r w:rsidRPr="00BD62E3">
        <w:rPr>
          <w:szCs w:val="24"/>
        </w:rPr>
        <w:t xml:space="preserve"> </w:t>
      </w:r>
      <w:proofErr w:type="spellStart"/>
      <w:r w:rsidRPr="00BD62E3">
        <w:rPr>
          <w:szCs w:val="24"/>
        </w:rPr>
        <w:t>набавке</w:t>
      </w:r>
      <w:proofErr w:type="spellEnd"/>
      <w:r w:rsidRPr="00BD62E3">
        <w:rPr>
          <w:szCs w:val="24"/>
        </w:rPr>
        <w:t xml:space="preserve">, </w:t>
      </w:r>
      <w:proofErr w:type="spellStart"/>
      <w:r w:rsidRPr="00BD62E3">
        <w:rPr>
          <w:szCs w:val="24"/>
        </w:rPr>
        <w:t>који</w:t>
      </w:r>
      <w:proofErr w:type="spellEnd"/>
      <w:r w:rsidRPr="00BD62E3">
        <w:rPr>
          <w:szCs w:val="24"/>
        </w:rPr>
        <w:t xml:space="preserve"> </w:t>
      </w:r>
      <w:proofErr w:type="spellStart"/>
      <w:r w:rsidRPr="00BD62E3">
        <w:rPr>
          <w:szCs w:val="24"/>
        </w:rPr>
        <w:t>се</w:t>
      </w:r>
      <w:proofErr w:type="spellEnd"/>
      <w:r w:rsidRPr="00BD62E3">
        <w:rPr>
          <w:szCs w:val="24"/>
        </w:rPr>
        <w:t xml:space="preserve"> </w:t>
      </w:r>
      <w:proofErr w:type="spellStart"/>
      <w:r w:rsidRPr="00BD62E3">
        <w:rPr>
          <w:szCs w:val="24"/>
        </w:rPr>
        <w:t>односи</w:t>
      </w:r>
      <w:proofErr w:type="spellEnd"/>
      <w:r w:rsidRPr="00BD62E3">
        <w:rPr>
          <w:szCs w:val="24"/>
        </w:rPr>
        <w:t xml:space="preserve"> </w:t>
      </w:r>
      <w:proofErr w:type="spellStart"/>
      <w:r w:rsidRPr="00BD62E3">
        <w:rPr>
          <w:szCs w:val="24"/>
        </w:rPr>
        <w:t>на</w:t>
      </w:r>
      <w:proofErr w:type="spellEnd"/>
      <w:r w:rsidRPr="00BD62E3">
        <w:rPr>
          <w:szCs w:val="24"/>
        </w:rPr>
        <w:t xml:space="preserve"> </w:t>
      </w:r>
      <w:proofErr w:type="spellStart"/>
      <w:r w:rsidRPr="00BD62E3">
        <w:rPr>
          <w:szCs w:val="24"/>
        </w:rPr>
        <w:t>испуњење</w:t>
      </w:r>
      <w:proofErr w:type="spellEnd"/>
      <w:r w:rsidRPr="00BD62E3">
        <w:rPr>
          <w:szCs w:val="24"/>
        </w:rPr>
        <w:t xml:space="preserve"> </w:t>
      </w:r>
      <w:proofErr w:type="spellStart"/>
      <w:r w:rsidRPr="00BD62E3">
        <w:rPr>
          <w:szCs w:val="24"/>
        </w:rPr>
        <w:t>обавеза</w:t>
      </w:r>
      <w:proofErr w:type="spellEnd"/>
      <w:r w:rsidRPr="00BD62E3">
        <w:rPr>
          <w:szCs w:val="24"/>
        </w:rPr>
        <w:t xml:space="preserve"> у </w:t>
      </w:r>
      <w:proofErr w:type="spellStart"/>
      <w:r w:rsidRPr="00BD62E3">
        <w:rPr>
          <w:szCs w:val="24"/>
        </w:rPr>
        <w:t>ранијим</w:t>
      </w:r>
      <w:proofErr w:type="spellEnd"/>
      <w:r w:rsidRPr="00BD62E3">
        <w:rPr>
          <w:szCs w:val="24"/>
        </w:rPr>
        <w:t xml:space="preserve"> </w:t>
      </w:r>
      <w:proofErr w:type="spellStart"/>
      <w:r w:rsidRPr="00BD62E3">
        <w:rPr>
          <w:szCs w:val="24"/>
        </w:rPr>
        <w:t>поступцима</w:t>
      </w:r>
      <w:proofErr w:type="spellEnd"/>
      <w:r w:rsidRPr="00BD62E3">
        <w:rPr>
          <w:szCs w:val="24"/>
        </w:rPr>
        <w:t xml:space="preserve"> </w:t>
      </w:r>
      <w:proofErr w:type="spellStart"/>
      <w:r w:rsidRPr="00BD62E3">
        <w:rPr>
          <w:szCs w:val="24"/>
        </w:rPr>
        <w:t>јавне</w:t>
      </w:r>
      <w:proofErr w:type="spellEnd"/>
      <w:r w:rsidRPr="00BD62E3">
        <w:rPr>
          <w:szCs w:val="24"/>
        </w:rPr>
        <w:t xml:space="preserve"> </w:t>
      </w:r>
      <w:proofErr w:type="spellStart"/>
      <w:r w:rsidRPr="00BD62E3">
        <w:rPr>
          <w:szCs w:val="24"/>
        </w:rPr>
        <w:t>набавке</w:t>
      </w:r>
      <w:proofErr w:type="spellEnd"/>
      <w:r w:rsidRPr="00BD62E3">
        <w:rPr>
          <w:szCs w:val="24"/>
        </w:rPr>
        <w:t xml:space="preserve"> </w:t>
      </w:r>
      <w:proofErr w:type="spellStart"/>
      <w:r w:rsidRPr="00BD62E3">
        <w:rPr>
          <w:szCs w:val="24"/>
        </w:rPr>
        <w:t>или</w:t>
      </w:r>
      <w:proofErr w:type="spellEnd"/>
      <w:r w:rsidRPr="00BD62E3">
        <w:rPr>
          <w:szCs w:val="24"/>
        </w:rPr>
        <w:t xml:space="preserve"> </w:t>
      </w:r>
      <w:proofErr w:type="spellStart"/>
      <w:r w:rsidRPr="00BD62E3">
        <w:rPr>
          <w:szCs w:val="24"/>
        </w:rPr>
        <w:t>по</w:t>
      </w:r>
      <w:proofErr w:type="spellEnd"/>
      <w:r w:rsidRPr="00BD62E3">
        <w:rPr>
          <w:szCs w:val="24"/>
        </w:rPr>
        <w:t xml:space="preserve"> </w:t>
      </w:r>
      <w:proofErr w:type="spellStart"/>
      <w:r w:rsidRPr="00BD62E3">
        <w:rPr>
          <w:szCs w:val="24"/>
        </w:rPr>
        <w:t>раније</w:t>
      </w:r>
      <w:proofErr w:type="spellEnd"/>
      <w:r w:rsidRPr="00BD62E3">
        <w:rPr>
          <w:szCs w:val="24"/>
        </w:rPr>
        <w:t xml:space="preserve"> </w:t>
      </w:r>
      <w:proofErr w:type="spellStart"/>
      <w:r w:rsidRPr="00BD62E3">
        <w:rPr>
          <w:szCs w:val="24"/>
        </w:rPr>
        <w:t>закљученим</w:t>
      </w:r>
      <w:proofErr w:type="spellEnd"/>
      <w:r w:rsidRPr="00BD62E3">
        <w:rPr>
          <w:szCs w:val="24"/>
        </w:rPr>
        <w:t xml:space="preserve"> </w:t>
      </w:r>
      <w:proofErr w:type="spellStart"/>
      <w:r w:rsidRPr="00BD62E3">
        <w:rPr>
          <w:szCs w:val="24"/>
        </w:rPr>
        <w:t>уговорима</w:t>
      </w:r>
      <w:proofErr w:type="spellEnd"/>
      <w:r w:rsidRPr="00BD62E3">
        <w:rPr>
          <w:szCs w:val="24"/>
        </w:rPr>
        <w:t xml:space="preserve"> о </w:t>
      </w:r>
      <w:proofErr w:type="spellStart"/>
      <w:r w:rsidRPr="00BD62E3">
        <w:rPr>
          <w:szCs w:val="24"/>
        </w:rPr>
        <w:t>јавним</w:t>
      </w:r>
      <w:proofErr w:type="spellEnd"/>
      <w:r w:rsidRPr="00BD62E3">
        <w:rPr>
          <w:szCs w:val="24"/>
        </w:rPr>
        <w:t xml:space="preserve"> </w:t>
      </w:r>
      <w:proofErr w:type="spellStart"/>
      <w:r w:rsidRPr="00BD62E3">
        <w:rPr>
          <w:szCs w:val="24"/>
        </w:rPr>
        <w:t>набавкама</w:t>
      </w:r>
      <w:proofErr w:type="spellEnd"/>
      <w:r w:rsidRPr="00BD62E3">
        <w:rPr>
          <w:i/>
          <w:szCs w:val="24"/>
        </w:rPr>
        <w:t>.</w:t>
      </w:r>
    </w:p>
    <w:p w:rsidR="00E778F8" w:rsidRPr="00BD62E3" w:rsidRDefault="00E778F8" w:rsidP="00E778F8">
      <w:pPr>
        <w:autoSpaceDE w:val="0"/>
        <w:autoSpaceDN w:val="0"/>
        <w:adjustRightInd w:val="0"/>
        <w:jc w:val="both"/>
        <w:rPr>
          <w:i/>
          <w:szCs w:val="24"/>
        </w:rPr>
      </w:pPr>
    </w:p>
    <w:p w:rsidR="00E778F8" w:rsidRPr="00BD62E3" w:rsidRDefault="00E778F8" w:rsidP="00E778F8">
      <w:pPr>
        <w:autoSpaceDE w:val="0"/>
        <w:autoSpaceDN w:val="0"/>
        <w:adjustRightInd w:val="0"/>
        <w:jc w:val="both"/>
        <w:rPr>
          <w:b/>
          <w:i/>
          <w:szCs w:val="24"/>
          <w:lang w:val="sr-Cyrl-RS"/>
        </w:rPr>
      </w:pPr>
      <w:r w:rsidRPr="00BD62E3">
        <w:rPr>
          <w:b/>
          <w:i/>
          <w:szCs w:val="24"/>
          <w:lang w:val="sr-Cyrl-RS"/>
        </w:rPr>
        <w:t>21. НЕГАТИВНА РЕФЕРЕНЦА</w:t>
      </w:r>
    </w:p>
    <w:p w:rsidR="00E778F8" w:rsidRPr="00BD62E3" w:rsidRDefault="00E778F8" w:rsidP="00E778F8">
      <w:pPr>
        <w:autoSpaceDE w:val="0"/>
        <w:autoSpaceDN w:val="0"/>
        <w:adjustRightInd w:val="0"/>
        <w:jc w:val="both"/>
        <w:rPr>
          <w:b/>
          <w:szCs w:val="24"/>
          <w:lang w:val="sr-Cyrl-RS"/>
        </w:rPr>
      </w:pPr>
    </w:p>
    <w:p w:rsidR="00E778F8" w:rsidRPr="00BD62E3" w:rsidRDefault="00E778F8" w:rsidP="00E778F8">
      <w:pPr>
        <w:autoSpaceDE w:val="0"/>
        <w:autoSpaceDN w:val="0"/>
        <w:adjustRightInd w:val="0"/>
        <w:ind w:firstLine="420"/>
        <w:jc w:val="both"/>
        <w:rPr>
          <w:szCs w:val="24"/>
        </w:rPr>
      </w:pPr>
      <w:proofErr w:type="spellStart"/>
      <w:r w:rsidRPr="00BD62E3">
        <w:rPr>
          <w:szCs w:val="24"/>
        </w:rPr>
        <w:t>Наручилац</w:t>
      </w:r>
      <w:proofErr w:type="spellEnd"/>
      <w:r w:rsidRPr="00BD62E3">
        <w:rPr>
          <w:szCs w:val="24"/>
        </w:rPr>
        <w:t xml:space="preserve"> </w:t>
      </w:r>
      <w:r w:rsidRPr="00BD62E3">
        <w:rPr>
          <w:szCs w:val="24"/>
          <w:lang w:val="sr-Cyrl-RS"/>
        </w:rPr>
        <w:t>ће одбити</w:t>
      </w:r>
      <w:r w:rsidRPr="00BD62E3">
        <w:rPr>
          <w:szCs w:val="24"/>
        </w:rPr>
        <w:t xml:space="preserve"> </w:t>
      </w:r>
      <w:proofErr w:type="spellStart"/>
      <w:r w:rsidRPr="00BD62E3">
        <w:rPr>
          <w:szCs w:val="24"/>
        </w:rPr>
        <w:t>понуду</w:t>
      </w:r>
      <w:proofErr w:type="spellEnd"/>
      <w:r w:rsidRPr="00BD62E3">
        <w:rPr>
          <w:szCs w:val="24"/>
        </w:rPr>
        <w:t xml:space="preserve"> </w:t>
      </w:r>
      <w:r w:rsidRPr="00BD62E3">
        <w:rPr>
          <w:szCs w:val="24"/>
          <w:lang w:val="sr-Cyrl-RS"/>
        </w:rPr>
        <w:t xml:space="preserve">понуђача </w:t>
      </w:r>
      <w:proofErr w:type="spellStart"/>
      <w:r w:rsidRPr="00BD62E3">
        <w:rPr>
          <w:szCs w:val="24"/>
        </w:rPr>
        <w:t>уколико</w:t>
      </w:r>
      <w:proofErr w:type="spellEnd"/>
      <w:r w:rsidRPr="00BD62E3">
        <w:rPr>
          <w:szCs w:val="24"/>
        </w:rPr>
        <w:t xml:space="preserve"> </w:t>
      </w:r>
      <w:proofErr w:type="spellStart"/>
      <w:r w:rsidRPr="00BD62E3">
        <w:rPr>
          <w:szCs w:val="24"/>
        </w:rPr>
        <w:t>поседује</w:t>
      </w:r>
      <w:proofErr w:type="spellEnd"/>
      <w:r w:rsidRPr="00BD62E3">
        <w:rPr>
          <w:szCs w:val="24"/>
        </w:rPr>
        <w:t xml:space="preserve"> </w:t>
      </w:r>
      <w:proofErr w:type="spellStart"/>
      <w:r w:rsidRPr="00BD62E3">
        <w:rPr>
          <w:szCs w:val="24"/>
        </w:rPr>
        <w:t>доказ</w:t>
      </w:r>
      <w:proofErr w:type="spellEnd"/>
      <w:r w:rsidRPr="00BD62E3">
        <w:rPr>
          <w:szCs w:val="24"/>
        </w:rPr>
        <w:t xml:space="preserve"> </w:t>
      </w:r>
      <w:proofErr w:type="spellStart"/>
      <w:r w:rsidRPr="00BD62E3">
        <w:rPr>
          <w:szCs w:val="24"/>
        </w:rPr>
        <w:t>који</w:t>
      </w:r>
      <w:proofErr w:type="spellEnd"/>
      <w:r w:rsidRPr="00BD62E3">
        <w:rPr>
          <w:szCs w:val="24"/>
        </w:rPr>
        <w:t xml:space="preserve"> </w:t>
      </w:r>
      <w:proofErr w:type="spellStart"/>
      <w:r w:rsidRPr="00BD62E3">
        <w:rPr>
          <w:szCs w:val="24"/>
        </w:rPr>
        <w:t>потврђује</w:t>
      </w:r>
      <w:proofErr w:type="spellEnd"/>
      <w:r w:rsidRPr="00BD62E3">
        <w:rPr>
          <w:szCs w:val="24"/>
        </w:rPr>
        <w:t xml:space="preserve"> </w:t>
      </w:r>
      <w:proofErr w:type="spellStart"/>
      <w:r w:rsidRPr="00BD62E3">
        <w:rPr>
          <w:szCs w:val="24"/>
        </w:rPr>
        <w:t>да</w:t>
      </w:r>
      <w:proofErr w:type="spellEnd"/>
      <w:r w:rsidRPr="00BD62E3">
        <w:rPr>
          <w:szCs w:val="24"/>
        </w:rPr>
        <w:t xml:space="preserve"> </w:t>
      </w:r>
      <w:proofErr w:type="spellStart"/>
      <w:r w:rsidRPr="00BD62E3">
        <w:rPr>
          <w:szCs w:val="24"/>
        </w:rPr>
        <w:t>понуђач</w:t>
      </w:r>
      <w:proofErr w:type="spellEnd"/>
      <w:r w:rsidRPr="00BD62E3">
        <w:rPr>
          <w:szCs w:val="24"/>
        </w:rPr>
        <w:t xml:space="preserve"> </w:t>
      </w:r>
      <w:proofErr w:type="spellStart"/>
      <w:r w:rsidRPr="00BD62E3">
        <w:rPr>
          <w:szCs w:val="24"/>
        </w:rPr>
        <w:t>није</w:t>
      </w:r>
      <w:proofErr w:type="spellEnd"/>
      <w:r w:rsidRPr="00BD62E3">
        <w:rPr>
          <w:szCs w:val="24"/>
        </w:rPr>
        <w:t xml:space="preserve"> </w:t>
      </w:r>
      <w:proofErr w:type="spellStart"/>
      <w:r w:rsidRPr="00BD62E3">
        <w:rPr>
          <w:szCs w:val="24"/>
        </w:rPr>
        <w:t>испуњавао</w:t>
      </w:r>
      <w:proofErr w:type="spellEnd"/>
      <w:r w:rsidRPr="00BD62E3">
        <w:rPr>
          <w:szCs w:val="24"/>
        </w:rPr>
        <w:t xml:space="preserve"> </w:t>
      </w:r>
      <w:proofErr w:type="spellStart"/>
      <w:r w:rsidRPr="00BD62E3">
        <w:rPr>
          <w:szCs w:val="24"/>
        </w:rPr>
        <w:t>своје</w:t>
      </w:r>
      <w:proofErr w:type="spellEnd"/>
      <w:r w:rsidRPr="00BD62E3">
        <w:rPr>
          <w:szCs w:val="24"/>
        </w:rPr>
        <w:t xml:space="preserve"> </w:t>
      </w:r>
      <w:proofErr w:type="spellStart"/>
      <w:r w:rsidRPr="00BD62E3">
        <w:rPr>
          <w:szCs w:val="24"/>
        </w:rPr>
        <w:t>обавезе</w:t>
      </w:r>
      <w:proofErr w:type="spellEnd"/>
      <w:r w:rsidRPr="00BD62E3">
        <w:rPr>
          <w:szCs w:val="24"/>
        </w:rPr>
        <w:t xml:space="preserve"> </w:t>
      </w:r>
      <w:proofErr w:type="spellStart"/>
      <w:r w:rsidRPr="00BD62E3">
        <w:rPr>
          <w:szCs w:val="24"/>
        </w:rPr>
        <w:t>по</w:t>
      </w:r>
      <w:proofErr w:type="spellEnd"/>
      <w:r w:rsidRPr="00BD62E3">
        <w:rPr>
          <w:szCs w:val="24"/>
        </w:rPr>
        <w:t xml:space="preserve"> </w:t>
      </w:r>
      <w:proofErr w:type="spellStart"/>
      <w:r w:rsidRPr="00BD62E3">
        <w:rPr>
          <w:szCs w:val="24"/>
        </w:rPr>
        <w:t>раније</w:t>
      </w:r>
      <w:proofErr w:type="spellEnd"/>
      <w:r w:rsidRPr="00BD62E3">
        <w:rPr>
          <w:szCs w:val="24"/>
        </w:rPr>
        <w:t xml:space="preserve"> </w:t>
      </w:r>
      <w:proofErr w:type="spellStart"/>
      <w:r w:rsidRPr="00BD62E3">
        <w:rPr>
          <w:szCs w:val="24"/>
        </w:rPr>
        <w:t>закљученим</w:t>
      </w:r>
      <w:proofErr w:type="spellEnd"/>
      <w:r w:rsidRPr="00BD62E3">
        <w:rPr>
          <w:szCs w:val="24"/>
        </w:rPr>
        <w:t xml:space="preserve"> </w:t>
      </w:r>
      <w:proofErr w:type="spellStart"/>
      <w:r w:rsidRPr="00BD62E3">
        <w:rPr>
          <w:szCs w:val="24"/>
        </w:rPr>
        <w:t>уговорима</w:t>
      </w:r>
      <w:proofErr w:type="spellEnd"/>
      <w:r w:rsidRPr="00BD62E3">
        <w:rPr>
          <w:szCs w:val="24"/>
        </w:rPr>
        <w:t xml:space="preserve"> о </w:t>
      </w:r>
      <w:proofErr w:type="spellStart"/>
      <w:r w:rsidRPr="00BD62E3">
        <w:rPr>
          <w:szCs w:val="24"/>
        </w:rPr>
        <w:t>јавним</w:t>
      </w:r>
      <w:proofErr w:type="spellEnd"/>
      <w:r w:rsidRPr="00BD62E3">
        <w:rPr>
          <w:szCs w:val="24"/>
        </w:rPr>
        <w:t xml:space="preserve"> </w:t>
      </w:r>
      <w:proofErr w:type="spellStart"/>
      <w:r w:rsidRPr="00BD62E3">
        <w:rPr>
          <w:szCs w:val="24"/>
        </w:rPr>
        <w:t>набавкама</w:t>
      </w:r>
      <w:proofErr w:type="spellEnd"/>
      <w:r w:rsidRPr="00BD62E3">
        <w:rPr>
          <w:szCs w:val="24"/>
        </w:rPr>
        <w:t xml:space="preserve"> </w:t>
      </w:r>
      <w:proofErr w:type="spellStart"/>
      <w:r w:rsidRPr="00BD62E3">
        <w:rPr>
          <w:szCs w:val="24"/>
        </w:rPr>
        <w:t>који</w:t>
      </w:r>
      <w:proofErr w:type="spellEnd"/>
      <w:r w:rsidRPr="00BD62E3">
        <w:rPr>
          <w:szCs w:val="24"/>
        </w:rPr>
        <w:t xml:space="preserve"> </w:t>
      </w:r>
      <w:proofErr w:type="spellStart"/>
      <w:r w:rsidRPr="00BD62E3">
        <w:rPr>
          <w:szCs w:val="24"/>
        </w:rPr>
        <w:t>су</w:t>
      </w:r>
      <w:proofErr w:type="spellEnd"/>
      <w:r w:rsidRPr="00BD62E3">
        <w:rPr>
          <w:szCs w:val="24"/>
        </w:rPr>
        <w:t xml:space="preserve"> </w:t>
      </w:r>
      <w:proofErr w:type="spellStart"/>
      <w:r w:rsidRPr="00BD62E3">
        <w:rPr>
          <w:szCs w:val="24"/>
        </w:rPr>
        <w:t>се</w:t>
      </w:r>
      <w:proofErr w:type="spellEnd"/>
      <w:r w:rsidRPr="00BD62E3">
        <w:rPr>
          <w:szCs w:val="24"/>
        </w:rPr>
        <w:t xml:space="preserve"> </w:t>
      </w:r>
      <w:proofErr w:type="spellStart"/>
      <w:r w:rsidRPr="00BD62E3">
        <w:rPr>
          <w:szCs w:val="24"/>
        </w:rPr>
        <w:t>односили</w:t>
      </w:r>
      <w:proofErr w:type="spellEnd"/>
      <w:r w:rsidRPr="00BD62E3">
        <w:rPr>
          <w:szCs w:val="24"/>
        </w:rPr>
        <w:t xml:space="preserve"> </w:t>
      </w:r>
      <w:proofErr w:type="spellStart"/>
      <w:r w:rsidRPr="00BD62E3">
        <w:rPr>
          <w:szCs w:val="24"/>
        </w:rPr>
        <w:t>на</w:t>
      </w:r>
      <w:proofErr w:type="spellEnd"/>
      <w:r w:rsidRPr="00BD62E3">
        <w:rPr>
          <w:szCs w:val="24"/>
        </w:rPr>
        <w:t xml:space="preserve"> </w:t>
      </w:r>
      <w:proofErr w:type="spellStart"/>
      <w:r w:rsidRPr="00BD62E3">
        <w:rPr>
          <w:szCs w:val="24"/>
        </w:rPr>
        <w:t>исти</w:t>
      </w:r>
      <w:proofErr w:type="spellEnd"/>
      <w:r w:rsidRPr="00BD62E3">
        <w:rPr>
          <w:szCs w:val="24"/>
        </w:rPr>
        <w:t xml:space="preserve"> </w:t>
      </w:r>
      <w:proofErr w:type="spellStart"/>
      <w:r w:rsidRPr="00BD62E3">
        <w:rPr>
          <w:szCs w:val="24"/>
        </w:rPr>
        <w:t>предмет</w:t>
      </w:r>
      <w:proofErr w:type="spellEnd"/>
      <w:r w:rsidRPr="00BD62E3">
        <w:rPr>
          <w:szCs w:val="24"/>
        </w:rPr>
        <w:t xml:space="preserve"> </w:t>
      </w:r>
      <w:proofErr w:type="spellStart"/>
      <w:r w:rsidRPr="00BD62E3">
        <w:rPr>
          <w:szCs w:val="24"/>
        </w:rPr>
        <w:t>набавке</w:t>
      </w:r>
      <w:proofErr w:type="spellEnd"/>
      <w:r w:rsidRPr="00BD62E3">
        <w:rPr>
          <w:szCs w:val="24"/>
        </w:rPr>
        <w:t xml:space="preserve">, </w:t>
      </w:r>
      <w:proofErr w:type="spellStart"/>
      <w:r w:rsidRPr="00BD62E3">
        <w:rPr>
          <w:szCs w:val="24"/>
        </w:rPr>
        <w:t>за</w:t>
      </w:r>
      <w:proofErr w:type="spellEnd"/>
      <w:r w:rsidRPr="00BD62E3">
        <w:rPr>
          <w:szCs w:val="24"/>
        </w:rPr>
        <w:t xml:space="preserve"> </w:t>
      </w:r>
      <w:proofErr w:type="spellStart"/>
      <w:r w:rsidRPr="00BD62E3">
        <w:rPr>
          <w:szCs w:val="24"/>
        </w:rPr>
        <w:t>период</w:t>
      </w:r>
      <w:proofErr w:type="spellEnd"/>
      <w:r w:rsidRPr="00BD62E3">
        <w:rPr>
          <w:szCs w:val="24"/>
        </w:rPr>
        <w:t xml:space="preserve"> </w:t>
      </w:r>
      <w:proofErr w:type="spellStart"/>
      <w:r w:rsidRPr="00BD62E3">
        <w:rPr>
          <w:szCs w:val="24"/>
        </w:rPr>
        <w:t>од</w:t>
      </w:r>
      <w:proofErr w:type="spellEnd"/>
      <w:r w:rsidRPr="00BD62E3">
        <w:rPr>
          <w:szCs w:val="24"/>
        </w:rPr>
        <w:t xml:space="preserve"> </w:t>
      </w:r>
      <w:proofErr w:type="spellStart"/>
      <w:r w:rsidRPr="00BD62E3">
        <w:rPr>
          <w:szCs w:val="24"/>
        </w:rPr>
        <w:t>претходне</w:t>
      </w:r>
      <w:proofErr w:type="spellEnd"/>
      <w:r w:rsidRPr="00BD62E3">
        <w:rPr>
          <w:szCs w:val="24"/>
        </w:rPr>
        <w:t xml:space="preserve"> </w:t>
      </w:r>
      <w:proofErr w:type="spellStart"/>
      <w:r w:rsidRPr="00BD62E3">
        <w:rPr>
          <w:szCs w:val="24"/>
        </w:rPr>
        <w:t>три</w:t>
      </w:r>
      <w:proofErr w:type="spellEnd"/>
      <w:r w:rsidRPr="00BD62E3">
        <w:rPr>
          <w:szCs w:val="24"/>
        </w:rPr>
        <w:t xml:space="preserve"> </w:t>
      </w:r>
      <w:proofErr w:type="spellStart"/>
      <w:r w:rsidRPr="00BD62E3">
        <w:rPr>
          <w:szCs w:val="24"/>
        </w:rPr>
        <w:t>године</w:t>
      </w:r>
      <w:proofErr w:type="spellEnd"/>
      <w:r w:rsidRPr="00BD62E3">
        <w:rPr>
          <w:szCs w:val="24"/>
        </w:rPr>
        <w:t xml:space="preserve"> </w:t>
      </w:r>
      <w:proofErr w:type="spellStart"/>
      <w:r w:rsidRPr="00BD62E3">
        <w:rPr>
          <w:szCs w:val="24"/>
        </w:rPr>
        <w:t>пре</w:t>
      </w:r>
      <w:proofErr w:type="spellEnd"/>
      <w:r w:rsidRPr="00BD62E3">
        <w:rPr>
          <w:szCs w:val="24"/>
        </w:rPr>
        <w:t xml:space="preserve"> </w:t>
      </w:r>
      <w:proofErr w:type="spellStart"/>
      <w:r w:rsidRPr="00BD62E3">
        <w:rPr>
          <w:szCs w:val="24"/>
        </w:rPr>
        <w:t>објављивања</w:t>
      </w:r>
      <w:proofErr w:type="spellEnd"/>
      <w:r w:rsidRPr="00BD62E3">
        <w:rPr>
          <w:szCs w:val="24"/>
        </w:rPr>
        <w:t xml:space="preserve"> </w:t>
      </w:r>
      <w:proofErr w:type="spellStart"/>
      <w:r w:rsidRPr="00BD62E3">
        <w:rPr>
          <w:szCs w:val="24"/>
        </w:rPr>
        <w:t>позива</w:t>
      </w:r>
      <w:proofErr w:type="spellEnd"/>
      <w:r w:rsidRPr="00BD62E3">
        <w:rPr>
          <w:szCs w:val="24"/>
        </w:rPr>
        <w:t xml:space="preserve"> </w:t>
      </w:r>
      <w:proofErr w:type="spellStart"/>
      <w:r w:rsidRPr="00BD62E3">
        <w:rPr>
          <w:szCs w:val="24"/>
        </w:rPr>
        <w:t>за</w:t>
      </w:r>
      <w:proofErr w:type="spellEnd"/>
      <w:r w:rsidRPr="00BD62E3">
        <w:rPr>
          <w:szCs w:val="24"/>
        </w:rPr>
        <w:t xml:space="preserve"> </w:t>
      </w:r>
      <w:proofErr w:type="spellStart"/>
      <w:r w:rsidRPr="00BD62E3">
        <w:rPr>
          <w:szCs w:val="24"/>
        </w:rPr>
        <w:t>подношење</w:t>
      </w:r>
      <w:proofErr w:type="spellEnd"/>
      <w:r w:rsidRPr="00BD62E3">
        <w:rPr>
          <w:szCs w:val="24"/>
        </w:rPr>
        <w:t xml:space="preserve"> </w:t>
      </w:r>
      <w:proofErr w:type="spellStart"/>
      <w:r w:rsidRPr="00BD62E3">
        <w:rPr>
          <w:szCs w:val="24"/>
        </w:rPr>
        <w:t>понуда</w:t>
      </w:r>
      <w:proofErr w:type="spellEnd"/>
      <w:r w:rsidRPr="00BD62E3">
        <w:rPr>
          <w:szCs w:val="24"/>
        </w:rPr>
        <w:t>.</w:t>
      </w:r>
    </w:p>
    <w:p w:rsidR="00E778F8" w:rsidRPr="00BD62E3" w:rsidRDefault="00E778F8" w:rsidP="00E778F8">
      <w:pPr>
        <w:autoSpaceDE w:val="0"/>
        <w:autoSpaceDN w:val="0"/>
        <w:adjustRightInd w:val="0"/>
        <w:ind w:firstLine="360"/>
        <w:jc w:val="both"/>
        <w:rPr>
          <w:szCs w:val="24"/>
        </w:rPr>
      </w:pPr>
      <w:proofErr w:type="spellStart"/>
      <w:r w:rsidRPr="00BD62E3">
        <w:rPr>
          <w:szCs w:val="24"/>
        </w:rPr>
        <w:t>Докази</w:t>
      </w:r>
      <w:proofErr w:type="spellEnd"/>
      <w:r w:rsidRPr="00BD62E3">
        <w:rPr>
          <w:szCs w:val="24"/>
        </w:rPr>
        <w:t xml:space="preserve"> </w:t>
      </w:r>
      <w:r w:rsidRPr="00BD62E3">
        <w:rPr>
          <w:szCs w:val="24"/>
          <w:lang w:val="sr-Cyrl-RS"/>
        </w:rPr>
        <w:t>из става 1. ове тачке су:</w:t>
      </w:r>
      <w:r w:rsidRPr="00BD62E3">
        <w:rPr>
          <w:szCs w:val="24"/>
        </w:rPr>
        <w:t xml:space="preserve"> </w:t>
      </w:r>
    </w:p>
    <w:p w:rsidR="00E778F8" w:rsidRPr="00BD62E3" w:rsidRDefault="00E778F8" w:rsidP="00E778F8">
      <w:pPr>
        <w:numPr>
          <w:ilvl w:val="1"/>
          <w:numId w:val="32"/>
        </w:numPr>
        <w:tabs>
          <w:tab w:val="clear" w:pos="1440"/>
        </w:tabs>
        <w:autoSpaceDE w:val="0"/>
        <w:autoSpaceDN w:val="0"/>
        <w:adjustRightInd w:val="0"/>
        <w:ind w:left="1080"/>
        <w:jc w:val="both"/>
        <w:rPr>
          <w:szCs w:val="24"/>
        </w:rPr>
      </w:pPr>
      <w:proofErr w:type="spellStart"/>
      <w:r w:rsidRPr="00BD62E3">
        <w:rPr>
          <w:szCs w:val="24"/>
        </w:rPr>
        <w:t>исправа</w:t>
      </w:r>
      <w:proofErr w:type="spellEnd"/>
      <w:r w:rsidRPr="00BD62E3">
        <w:rPr>
          <w:szCs w:val="24"/>
        </w:rPr>
        <w:t xml:space="preserve"> о </w:t>
      </w:r>
      <w:proofErr w:type="spellStart"/>
      <w:r w:rsidRPr="00BD62E3">
        <w:rPr>
          <w:szCs w:val="24"/>
        </w:rPr>
        <w:t>наплаћеној</w:t>
      </w:r>
      <w:proofErr w:type="spellEnd"/>
      <w:r w:rsidRPr="00BD62E3">
        <w:rPr>
          <w:szCs w:val="24"/>
        </w:rPr>
        <w:t xml:space="preserve"> </w:t>
      </w:r>
      <w:proofErr w:type="spellStart"/>
      <w:r w:rsidRPr="00BD62E3">
        <w:rPr>
          <w:szCs w:val="24"/>
        </w:rPr>
        <w:t>уговорној</w:t>
      </w:r>
      <w:proofErr w:type="spellEnd"/>
      <w:r w:rsidRPr="00BD62E3">
        <w:rPr>
          <w:szCs w:val="24"/>
        </w:rPr>
        <w:t xml:space="preserve"> </w:t>
      </w:r>
      <w:proofErr w:type="spellStart"/>
      <w:r w:rsidRPr="00BD62E3">
        <w:rPr>
          <w:szCs w:val="24"/>
        </w:rPr>
        <w:t>казни</w:t>
      </w:r>
      <w:proofErr w:type="spellEnd"/>
      <w:r w:rsidRPr="00BD62E3">
        <w:rPr>
          <w:szCs w:val="24"/>
        </w:rPr>
        <w:t xml:space="preserve">; </w:t>
      </w:r>
    </w:p>
    <w:p w:rsidR="00E778F8" w:rsidRPr="00BD62E3" w:rsidRDefault="00E778F8" w:rsidP="00E778F8">
      <w:pPr>
        <w:numPr>
          <w:ilvl w:val="0"/>
          <w:numId w:val="32"/>
        </w:numPr>
        <w:autoSpaceDE w:val="0"/>
        <w:autoSpaceDN w:val="0"/>
        <w:adjustRightInd w:val="0"/>
        <w:ind w:left="1080"/>
        <w:jc w:val="both"/>
        <w:rPr>
          <w:szCs w:val="24"/>
        </w:rPr>
      </w:pPr>
      <w:proofErr w:type="spellStart"/>
      <w:r w:rsidRPr="00BD62E3">
        <w:rPr>
          <w:szCs w:val="24"/>
        </w:rPr>
        <w:t>исправа</w:t>
      </w:r>
      <w:proofErr w:type="spellEnd"/>
      <w:r w:rsidRPr="00BD62E3">
        <w:rPr>
          <w:szCs w:val="24"/>
        </w:rPr>
        <w:t xml:space="preserve"> о </w:t>
      </w:r>
      <w:proofErr w:type="spellStart"/>
      <w:r w:rsidRPr="00BD62E3">
        <w:rPr>
          <w:szCs w:val="24"/>
        </w:rPr>
        <w:t>реализованом</w:t>
      </w:r>
      <w:proofErr w:type="spellEnd"/>
      <w:r w:rsidRPr="00BD62E3">
        <w:rPr>
          <w:szCs w:val="24"/>
        </w:rPr>
        <w:t xml:space="preserve"> </w:t>
      </w:r>
      <w:proofErr w:type="spellStart"/>
      <w:r w:rsidRPr="00BD62E3">
        <w:rPr>
          <w:szCs w:val="24"/>
        </w:rPr>
        <w:t>средству</w:t>
      </w:r>
      <w:proofErr w:type="spellEnd"/>
      <w:r w:rsidRPr="00BD62E3">
        <w:rPr>
          <w:szCs w:val="24"/>
        </w:rPr>
        <w:t xml:space="preserve"> </w:t>
      </w:r>
      <w:proofErr w:type="spellStart"/>
      <w:r w:rsidRPr="00BD62E3">
        <w:rPr>
          <w:szCs w:val="24"/>
        </w:rPr>
        <w:t>обезбеђења</w:t>
      </w:r>
      <w:proofErr w:type="spellEnd"/>
      <w:r w:rsidRPr="00BD62E3">
        <w:rPr>
          <w:szCs w:val="24"/>
        </w:rPr>
        <w:t xml:space="preserve"> </w:t>
      </w:r>
      <w:proofErr w:type="spellStart"/>
      <w:r w:rsidRPr="00BD62E3">
        <w:rPr>
          <w:szCs w:val="24"/>
        </w:rPr>
        <w:t>испуњења</w:t>
      </w:r>
      <w:proofErr w:type="spellEnd"/>
      <w:r w:rsidRPr="00BD62E3">
        <w:rPr>
          <w:szCs w:val="24"/>
        </w:rPr>
        <w:t xml:space="preserve"> </w:t>
      </w:r>
      <w:proofErr w:type="spellStart"/>
      <w:r w:rsidRPr="00BD62E3">
        <w:rPr>
          <w:szCs w:val="24"/>
        </w:rPr>
        <w:t>обавеза</w:t>
      </w:r>
      <w:proofErr w:type="spellEnd"/>
      <w:r w:rsidRPr="00BD62E3">
        <w:rPr>
          <w:szCs w:val="24"/>
        </w:rPr>
        <w:t xml:space="preserve"> у </w:t>
      </w:r>
      <w:proofErr w:type="spellStart"/>
      <w:r w:rsidRPr="00BD62E3">
        <w:rPr>
          <w:szCs w:val="24"/>
        </w:rPr>
        <w:t>поступку</w:t>
      </w:r>
      <w:proofErr w:type="spellEnd"/>
      <w:r w:rsidRPr="00BD62E3">
        <w:rPr>
          <w:szCs w:val="24"/>
        </w:rPr>
        <w:t xml:space="preserve"> </w:t>
      </w:r>
      <w:proofErr w:type="spellStart"/>
      <w:r w:rsidRPr="00BD62E3">
        <w:rPr>
          <w:szCs w:val="24"/>
        </w:rPr>
        <w:t>јавне</w:t>
      </w:r>
      <w:proofErr w:type="spellEnd"/>
      <w:r w:rsidRPr="00BD62E3">
        <w:rPr>
          <w:szCs w:val="24"/>
        </w:rPr>
        <w:t xml:space="preserve"> </w:t>
      </w:r>
      <w:proofErr w:type="spellStart"/>
      <w:r w:rsidRPr="00BD62E3">
        <w:rPr>
          <w:szCs w:val="24"/>
        </w:rPr>
        <w:t>набавке</w:t>
      </w:r>
      <w:proofErr w:type="spellEnd"/>
      <w:r w:rsidRPr="00BD62E3">
        <w:rPr>
          <w:szCs w:val="24"/>
        </w:rPr>
        <w:t xml:space="preserve"> </w:t>
      </w:r>
      <w:proofErr w:type="spellStart"/>
      <w:r w:rsidRPr="00BD62E3">
        <w:rPr>
          <w:szCs w:val="24"/>
        </w:rPr>
        <w:t>или</w:t>
      </w:r>
      <w:proofErr w:type="spellEnd"/>
      <w:r w:rsidRPr="00BD62E3">
        <w:rPr>
          <w:szCs w:val="24"/>
        </w:rPr>
        <w:t xml:space="preserve"> </w:t>
      </w:r>
      <w:proofErr w:type="spellStart"/>
      <w:r w:rsidRPr="00BD62E3">
        <w:rPr>
          <w:szCs w:val="24"/>
        </w:rPr>
        <w:t>испуњења</w:t>
      </w:r>
      <w:proofErr w:type="spellEnd"/>
      <w:r w:rsidRPr="00BD62E3">
        <w:rPr>
          <w:szCs w:val="24"/>
        </w:rPr>
        <w:t xml:space="preserve"> </w:t>
      </w:r>
      <w:proofErr w:type="spellStart"/>
      <w:r w:rsidRPr="00BD62E3">
        <w:rPr>
          <w:szCs w:val="24"/>
        </w:rPr>
        <w:t>уговорних</w:t>
      </w:r>
      <w:proofErr w:type="spellEnd"/>
      <w:r w:rsidRPr="00BD62E3">
        <w:rPr>
          <w:szCs w:val="24"/>
        </w:rPr>
        <w:t xml:space="preserve"> </w:t>
      </w:r>
      <w:proofErr w:type="spellStart"/>
      <w:r w:rsidRPr="00BD62E3">
        <w:rPr>
          <w:szCs w:val="24"/>
        </w:rPr>
        <w:t>обавеза</w:t>
      </w:r>
      <w:proofErr w:type="spellEnd"/>
      <w:r w:rsidRPr="00BD62E3">
        <w:rPr>
          <w:szCs w:val="24"/>
        </w:rPr>
        <w:t xml:space="preserve">; </w:t>
      </w:r>
    </w:p>
    <w:p w:rsidR="00E778F8" w:rsidRPr="00BD62E3" w:rsidRDefault="00E778F8" w:rsidP="00E778F8">
      <w:pPr>
        <w:numPr>
          <w:ilvl w:val="0"/>
          <w:numId w:val="32"/>
        </w:numPr>
        <w:autoSpaceDE w:val="0"/>
        <w:autoSpaceDN w:val="0"/>
        <w:adjustRightInd w:val="0"/>
        <w:ind w:left="1080"/>
        <w:jc w:val="both"/>
        <w:rPr>
          <w:szCs w:val="24"/>
        </w:rPr>
      </w:pPr>
      <w:proofErr w:type="spellStart"/>
      <w:r w:rsidRPr="00BD62E3">
        <w:rPr>
          <w:szCs w:val="24"/>
        </w:rPr>
        <w:t>правоснажна</w:t>
      </w:r>
      <w:proofErr w:type="spellEnd"/>
      <w:r w:rsidRPr="00BD62E3">
        <w:rPr>
          <w:szCs w:val="24"/>
        </w:rPr>
        <w:t xml:space="preserve"> </w:t>
      </w:r>
      <w:proofErr w:type="spellStart"/>
      <w:r w:rsidRPr="00BD62E3">
        <w:rPr>
          <w:szCs w:val="24"/>
        </w:rPr>
        <w:t>судска</w:t>
      </w:r>
      <w:proofErr w:type="spellEnd"/>
      <w:r w:rsidRPr="00BD62E3">
        <w:rPr>
          <w:szCs w:val="24"/>
        </w:rPr>
        <w:t xml:space="preserve"> </w:t>
      </w:r>
      <w:proofErr w:type="spellStart"/>
      <w:r w:rsidRPr="00BD62E3">
        <w:rPr>
          <w:szCs w:val="24"/>
        </w:rPr>
        <w:t>одлука</w:t>
      </w:r>
      <w:proofErr w:type="spellEnd"/>
      <w:r w:rsidRPr="00BD62E3">
        <w:rPr>
          <w:szCs w:val="24"/>
        </w:rPr>
        <w:t xml:space="preserve"> </w:t>
      </w:r>
      <w:proofErr w:type="spellStart"/>
      <w:r w:rsidRPr="00BD62E3">
        <w:rPr>
          <w:szCs w:val="24"/>
        </w:rPr>
        <w:t>или</w:t>
      </w:r>
      <w:proofErr w:type="spellEnd"/>
      <w:r w:rsidRPr="00BD62E3">
        <w:rPr>
          <w:szCs w:val="24"/>
        </w:rPr>
        <w:t xml:space="preserve"> </w:t>
      </w:r>
      <w:proofErr w:type="spellStart"/>
      <w:r w:rsidRPr="00BD62E3">
        <w:rPr>
          <w:szCs w:val="24"/>
        </w:rPr>
        <w:t>коначна</w:t>
      </w:r>
      <w:proofErr w:type="spellEnd"/>
      <w:r w:rsidRPr="00BD62E3">
        <w:rPr>
          <w:szCs w:val="24"/>
        </w:rPr>
        <w:t xml:space="preserve"> </w:t>
      </w:r>
      <w:proofErr w:type="spellStart"/>
      <w:r w:rsidRPr="00BD62E3">
        <w:rPr>
          <w:szCs w:val="24"/>
        </w:rPr>
        <w:t>одлука</w:t>
      </w:r>
      <w:proofErr w:type="spellEnd"/>
      <w:r w:rsidRPr="00BD62E3">
        <w:rPr>
          <w:szCs w:val="24"/>
        </w:rPr>
        <w:t xml:space="preserve"> </w:t>
      </w:r>
      <w:proofErr w:type="spellStart"/>
      <w:r w:rsidRPr="00BD62E3">
        <w:rPr>
          <w:szCs w:val="24"/>
        </w:rPr>
        <w:t>другог</w:t>
      </w:r>
      <w:proofErr w:type="spellEnd"/>
      <w:r w:rsidRPr="00BD62E3">
        <w:rPr>
          <w:szCs w:val="24"/>
        </w:rPr>
        <w:t xml:space="preserve"> </w:t>
      </w:r>
      <w:proofErr w:type="spellStart"/>
      <w:r w:rsidRPr="00BD62E3">
        <w:rPr>
          <w:szCs w:val="24"/>
        </w:rPr>
        <w:t>надлежног</w:t>
      </w:r>
      <w:proofErr w:type="spellEnd"/>
      <w:r w:rsidRPr="00BD62E3">
        <w:rPr>
          <w:szCs w:val="24"/>
        </w:rPr>
        <w:t xml:space="preserve"> </w:t>
      </w:r>
      <w:proofErr w:type="spellStart"/>
      <w:r w:rsidRPr="00BD62E3">
        <w:rPr>
          <w:szCs w:val="24"/>
        </w:rPr>
        <w:t>органа</w:t>
      </w:r>
      <w:proofErr w:type="spellEnd"/>
      <w:r w:rsidRPr="00BD62E3">
        <w:rPr>
          <w:szCs w:val="24"/>
        </w:rPr>
        <w:t>;</w:t>
      </w:r>
    </w:p>
    <w:p w:rsidR="00E778F8" w:rsidRPr="00BD62E3" w:rsidRDefault="00E778F8" w:rsidP="00E778F8">
      <w:pPr>
        <w:numPr>
          <w:ilvl w:val="0"/>
          <w:numId w:val="32"/>
        </w:numPr>
        <w:autoSpaceDE w:val="0"/>
        <w:autoSpaceDN w:val="0"/>
        <w:adjustRightInd w:val="0"/>
        <w:ind w:left="1080"/>
        <w:jc w:val="both"/>
        <w:rPr>
          <w:szCs w:val="24"/>
        </w:rPr>
      </w:pPr>
      <w:proofErr w:type="spellStart"/>
      <w:r w:rsidRPr="00BD62E3">
        <w:rPr>
          <w:szCs w:val="24"/>
        </w:rPr>
        <w:t>рекламације</w:t>
      </w:r>
      <w:proofErr w:type="spellEnd"/>
      <w:r w:rsidRPr="00BD62E3">
        <w:rPr>
          <w:szCs w:val="24"/>
        </w:rPr>
        <w:t xml:space="preserve"> </w:t>
      </w:r>
      <w:proofErr w:type="spellStart"/>
      <w:r w:rsidRPr="00BD62E3">
        <w:rPr>
          <w:szCs w:val="24"/>
        </w:rPr>
        <w:t>корисника</w:t>
      </w:r>
      <w:proofErr w:type="spellEnd"/>
      <w:r w:rsidRPr="00BD62E3">
        <w:rPr>
          <w:szCs w:val="24"/>
        </w:rPr>
        <w:t xml:space="preserve">, </w:t>
      </w:r>
      <w:proofErr w:type="spellStart"/>
      <w:r w:rsidRPr="00BD62E3">
        <w:rPr>
          <w:szCs w:val="24"/>
        </w:rPr>
        <w:t>ако</w:t>
      </w:r>
      <w:proofErr w:type="spellEnd"/>
      <w:r w:rsidRPr="00BD62E3">
        <w:rPr>
          <w:szCs w:val="24"/>
        </w:rPr>
        <w:t xml:space="preserve"> </w:t>
      </w:r>
      <w:proofErr w:type="spellStart"/>
      <w:r w:rsidRPr="00BD62E3">
        <w:rPr>
          <w:szCs w:val="24"/>
        </w:rPr>
        <w:t>нису</w:t>
      </w:r>
      <w:proofErr w:type="spellEnd"/>
      <w:r w:rsidRPr="00BD62E3">
        <w:rPr>
          <w:szCs w:val="24"/>
        </w:rPr>
        <w:t xml:space="preserve"> </w:t>
      </w:r>
      <w:proofErr w:type="spellStart"/>
      <w:r w:rsidRPr="00BD62E3">
        <w:rPr>
          <w:szCs w:val="24"/>
        </w:rPr>
        <w:t>отклоњене</w:t>
      </w:r>
      <w:proofErr w:type="spellEnd"/>
      <w:r w:rsidRPr="00BD62E3">
        <w:rPr>
          <w:szCs w:val="24"/>
        </w:rPr>
        <w:t xml:space="preserve"> у </w:t>
      </w:r>
      <w:proofErr w:type="spellStart"/>
      <w:r w:rsidRPr="00BD62E3">
        <w:rPr>
          <w:szCs w:val="24"/>
        </w:rPr>
        <w:t>уговореном</w:t>
      </w:r>
      <w:proofErr w:type="spellEnd"/>
      <w:r w:rsidRPr="00BD62E3">
        <w:rPr>
          <w:szCs w:val="24"/>
        </w:rPr>
        <w:t xml:space="preserve"> </w:t>
      </w:r>
      <w:proofErr w:type="spellStart"/>
      <w:r w:rsidRPr="00BD62E3">
        <w:rPr>
          <w:szCs w:val="24"/>
        </w:rPr>
        <w:t>року</w:t>
      </w:r>
      <w:proofErr w:type="spellEnd"/>
      <w:r w:rsidRPr="00BD62E3">
        <w:rPr>
          <w:szCs w:val="24"/>
        </w:rPr>
        <w:t xml:space="preserve">; </w:t>
      </w:r>
    </w:p>
    <w:p w:rsidR="00E778F8" w:rsidRPr="00BD62E3" w:rsidRDefault="00E778F8" w:rsidP="00E778F8">
      <w:pPr>
        <w:numPr>
          <w:ilvl w:val="0"/>
          <w:numId w:val="32"/>
        </w:numPr>
        <w:autoSpaceDE w:val="0"/>
        <w:autoSpaceDN w:val="0"/>
        <w:adjustRightInd w:val="0"/>
        <w:ind w:left="1080"/>
        <w:jc w:val="both"/>
        <w:rPr>
          <w:szCs w:val="24"/>
        </w:rPr>
      </w:pPr>
      <w:proofErr w:type="spellStart"/>
      <w:r w:rsidRPr="00BD62E3">
        <w:rPr>
          <w:szCs w:val="24"/>
        </w:rPr>
        <w:t>извештај</w:t>
      </w:r>
      <w:proofErr w:type="spellEnd"/>
      <w:r w:rsidRPr="00BD62E3">
        <w:rPr>
          <w:szCs w:val="24"/>
        </w:rPr>
        <w:t xml:space="preserve"> </w:t>
      </w:r>
      <w:proofErr w:type="spellStart"/>
      <w:r w:rsidRPr="00BD62E3">
        <w:rPr>
          <w:szCs w:val="24"/>
        </w:rPr>
        <w:t>надзорног</w:t>
      </w:r>
      <w:proofErr w:type="spellEnd"/>
      <w:r w:rsidRPr="00BD62E3">
        <w:rPr>
          <w:szCs w:val="24"/>
        </w:rPr>
        <w:t xml:space="preserve"> </w:t>
      </w:r>
      <w:proofErr w:type="spellStart"/>
      <w:r w:rsidRPr="00BD62E3">
        <w:rPr>
          <w:szCs w:val="24"/>
        </w:rPr>
        <w:t>органа</w:t>
      </w:r>
      <w:proofErr w:type="spellEnd"/>
      <w:r w:rsidRPr="00BD62E3">
        <w:rPr>
          <w:szCs w:val="24"/>
        </w:rPr>
        <w:t xml:space="preserve"> о </w:t>
      </w:r>
      <w:proofErr w:type="spellStart"/>
      <w:r w:rsidRPr="00BD62E3">
        <w:rPr>
          <w:szCs w:val="24"/>
        </w:rPr>
        <w:t>изведеним</w:t>
      </w:r>
      <w:proofErr w:type="spellEnd"/>
      <w:r w:rsidRPr="00BD62E3">
        <w:rPr>
          <w:szCs w:val="24"/>
        </w:rPr>
        <w:t xml:space="preserve"> </w:t>
      </w:r>
      <w:proofErr w:type="spellStart"/>
      <w:r w:rsidRPr="00BD62E3">
        <w:rPr>
          <w:szCs w:val="24"/>
        </w:rPr>
        <w:t>радовима</w:t>
      </w:r>
      <w:proofErr w:type="spellEnd"/>
      <w:r w:rsidRPr="00BD62E3">
        <w:rPr>
          <w:szCs w:val="24"/>
        </w:rPr>
        <w:t xml:space="preserve"> </w:t>
      </w:r>
      <w:proofErr w:type="spellStart"/>
      <w:r w:rsidRPr="00BD62E3">
        <w:rPr>
          <w:szCs w:val="24"/>
        </w:rPr>
        <w:t>који</w:t>
      </w:r>
      <w:proofErr w:type="spellEnd"/>
      <w:r w:rsidRPr="00BD62E3">
        <w:rPr>
          <w:szCs w:val="24"/>
        </w:rPr>
        <w:t xml:space="preserve"> </w:t>
      </w:r>
      <w:proofErr w:type="spellStart"/>
      <w:r w:rsidRPr="00BD62E3">
        <w:rPr>
          <w:szCs w:val="24"/>
        </w:rPr>
        <w:t>нису</w:t>
      </w:r>
      <w:proofErr w:type="spellEnd"/>
      <w:r w:rsidRPr="00BD62E3">
        <w:rPr>
          <w:szCs w:val="24"/>
        </w:rPr>
        <w:t xml:space="preserve"> у </w:t>
      </w:r>
      <w:proofErr w:type="spellStart"/>
      <w:r w:rsidRPr="00BD62E3">
        <w:rPr>
          <w:szCs w:val="24"/>
        </w:rPr>
        <w:t>складу</w:t>
      </w:r>
      <w:proofErr w:type="spellEnd"/>
      <w:r w:rsidRPr="00BD62E3">
        <w:rPr>
          <w:szCs w:val="24"/>
        </w:rPr>
        <w:t xml:space="preserve"> </w:t>
      </w:r>
      <w:proofErr w:type="spellStart"/>
      <w:r w:rsidRPr="00BD62E3">
        <w:rPr>
          <w:szCs w:val="24"/>
        </w:rPr>
        <w:t>са</w:t>
      </w:r>
      <w:proofErr w:type="spellEnd"/>
      <w:r w:rsidRPr="00BD62E3">
        <w:rPr>
          <w:szCs w:val="24"/>
        </w:rPr>
        <w:t xml:space="preserve"> </w:t>
      </w:r>
      <w:proofErr w:type="spellStart"/>
      <w:r w:rsidRPr="00BD62E3">
        <w:rPr>
          <w:szCs w:val="24"/>
        </w:rPr>
        <w:t>пројектом</w:t>
      </w:r>
      <w:proofErr w:type="spellEnd"/>
      <w:r w:rsidRPr="00BD62E3">
        <w:rPr>
          <w:szCs w:val="24"/>
        </w:rPr>
        <w:t xml:space="preserve">, </w:t>
      </w:r>
      <w:proofErr w:type="spellStart"/>
      <w:r w:rsidRPr="00BD62E3">
        <w:rPr>
          <w:szCs w:val="24"/>
        </w:rPr>
        <w:t>односно</w:t>
      </w:r>
      <w:proofErr w:type="spellEnd"/>
      <w:r w:rsidRPr="00BD62E3">
        <w:rPr>
          <w:szCs w:val="24"/>
        </w:rPr>
        <w:t xml:space="preserve"> </w:t>
      </w:r>
      <w:proofErr w:type="spellStart"/>
      <w:r w:rsidRPr="00BD62E3">
        <w:rPr>
          <w:szCs w:val="24"/>
        </w:rPr>
        <w:t>уговором</w:t>
      </w:r>
      <w:proofErr w:type="spellEnd"/>
      <w:r w:rsidRPr="00BD62E3">
        <w:rPr>
          <w:szCs w:val="24"/>
        </w:rPr>
        <w:t xml:space="preserve">; </w:t>
      </w:r>
    </w:p>
    <w:p w:rsidR="00E778F8" w:rsidRPr="00BD62E3" w:rsidRDefault="00E778F8" w:rsidP="00E778F8">
      <w:pPr>
        <w:numPr>
          <w:ilvl w:val="0"/>
          <w:numId w:val="32"/>
        </w:numPr>
        <w:autoSpaceDE w:val="0"/>
        <w:autoSpaceDN w:val="0"/>
        <w:adjustRightInd w:val="0"/>
        <w:ind w:left="1080"/>
        <w:jc w:val="both"/>
        <w:rPr>
          <w:szCs w:val="24"/>
        </w:rPr>
      </w:pPr>
      <w:proofErr w:type="spellStart"/>
      <w:r w:rsidRPr="00BD62E3">
        <w:rPr>
          <w:szCs w:val="24"/>
        </w:rPr>
        <w:t>изјава</w:t>
      </w:r>
      <w:proofErr w:type="spellEnd"/>
      <w:r w:rsidRPr="00BD62E3">
        <w:rPr>
          <w:szCs w:val="24"/>
        </w:rPr>
        <w:t xml:space="preserve"> о </w:t>
      </w:r>
      <w:proofErr w:type="spellStart"/>
      <w:r w:rsidRPr="00BD62E3">
        <w:rPr>
          <w:szCs w:val="24"/>
        </w:rPr>
        <w:t>раскиду</w:t>
      </w:r>
      <w:proofErr w:type="spellEnd"/>
      <w:r w:rsidRPr="00BD62E3">
        <w:rPr>
          <w:szCs w:val="24"/>
        </w:rPr>
        <w:t xml:space="preserve"> </w:t>
      </w:r>
      <w:proofErr w:type="spellStart"/>
      <w:r w:rsidRPr="00BD62E3">
        <w:rPr>
          <w:szCs w:val="24"/>
        </w:rPr>
        <w:t>уговора</w:t>
      </w:r>
      <w:proofErr w:type="spellEnd"/>
      <w:r w:rsidRPr="00BD62E3">
        <w:rPr>
          <w:szCs w:val="24"/>
        </w:rPr>
        <w:t xml:space="preserve"> </w:t>
      </w:r>
      <w:proofErr w:type="spellStart"/>
      <w:r w:rsidRPr="00BD62E3">
        <w:rPr>
          <w:szCs w:val="24"/>
        </w:rPr>
        <w:t>због</w:t>
      </w:r>
      <w:proofErr w:type="spellEnd"/>
      <w:r w:rsidRPr="00BD62E3">
        <w:rPr>
          <w:szCs w:val="24"/>
        </w:rPr>
        <w:t xml:space="preserve"> </w:t>
      </w:r>
      <w:proofErr w:type="spellStart"/>
      <w:r w:rsidRPr="00BD62E3">
        <w:rPr>
          <w:szCs w:val="24"/>
        </w:rPr>
        <w:t>неиспуњења</w:t>
      </w:r>
      <w:proofErr w:type="spellEnd"/>
      <w:r w:rsidRPr="00BD62E3">
        <w:rPr>
          <w:szCs w:val="24"/>
        </w:rPr>
        <w:t xml:space="preserve"> </w:t>
      </w:r>
      <w:proofErr w:type="spellStart"/>
      <w:r w:rsidRPr="00BD62E3">
        <w:rPr>
          <w:szCs w:val="24"/>
        </w:rPr>
        <w:t>битних</w:t>
      </w:r>
      <w:proofErr w:type="spellEnd"/>
      <w:r w:rsidRPr="00BD62E3">
        <w:rPr>
          <w:szCs w:val="24"/>
        </w:rPr>
        <w:t xml:space="preserve"> </w:t>
      </w:r>
      <w:proofErr w:type="spellStart"/>
      <w:r w:rsidRPr="00BD62E3">
        <w:rPr>
          <w:szCs w:val="24"/>
        </w:rPr>
        <w:t>елемената</w:t>
      </w:r>
      <w:proofErr w:type="spellEnd"/>
      <w:r w:rsidRPr="00BD62E3">
        <w:rPr>
          <w:szCs w:val="24"/>
        </w:rPr>
        <w:t xml:space="preserve"> </w:t>
      </w:r>
      <w:proofErr w:type="spellStart"/>
      <w:r w:rsidRPr="00BD62E3">
        <w:rPr>
          <w:szCs w:val="24"/>
        </w:rPr>
        <w:t>уговора</w:t>
      </w:r>
      <w:proofErr w:type="spellEnd"/>
      <w:r w:rsidRPr="00BD62E3">
        <w:rPr>
          <w:szCs w:val="24"/>
        </w:rPr>
        <w:t xml:space="preserve"> </w:t>
      </w:r>
      <w:proofErr w:type="spellStart"/>
      <w:r w:rsidRPr="00BD62E3">
        <w:rPr>
          <w:szCs w:val="24"/>
        </w:rPr>
        <w:t>дата</w:t>
      </w:r>
      <w:proofErr w:type="spellEnd"/>
      <w:r w:rsidRPr="00BD62E3">
        <w:rPr>
          <w:szCs w:val="24"/>
        </w:rPr>
        <w:t xml:space="preserve"> </w:t>
      </w:r>
      <w:proofErr w:type="spellStart"/>
      <w:r w:rsidRPr="00BD62E3">
        <w:rPr>
          <w:szCs w:val="24"/>
        </w:rPr>
        <w:t>на</w:t>
      </w:r>
      <w:proofErr w:type="spellEnd"/>
      <w:r w:rsidRPr="00BD62E3">
        <w:rPr>
          <w:szCs w:val="24"/>
        </w:rPr>
        <w:t xml:space="preserve"> </w:t>
      </w:r>
      <w:proofErr w:type="spellStart"/>
      <w:r w:rsidRPr="00BD62E3">
        <w:rPr>
          <w:szCs w:val="24"/>
        </w:rPr>
        <w:t>начин</w:t>
      </w:r>
      <w:proofErr w:type="spellEnd"/>
      <w:r w:rsidRPr="00BD62E3">
        <w:rPr>
          <w:szCs w:val="24"/>
        </w:rPr>
        <w:t xml:space="preserve"> и </w:t>
      </w:r>
      <w:proofErr w:type="spellStart"/>
      <w:r w:rsidRPr="00BD62E3">
        <w:rPr>
          <w:szCs w:val="24"/>
        </w:rPr>
        <w:t>под</w:t>
      </w:r>
      <w:proofErr w:type="spellEnd"/>
      <w:r w:rsidRPr="00BD62E3">
        <w:rPr>
          <w:szCs w:val="24"/>
        </w:rPr>
        <w:t xml:space="preserve"> </w:t>
      </w:r>
      <w:proofErr w:type="spellStart"/>
      <w:r w:rsidRPr="00BD62E3">
        <w:rPr>
          <w:szCs w:val="24"/>
        </w:rPr>
        <w:t>условима</w:t>
      </w:r>
      <w:proofErr w:type="spellEnd"/>
      <w:r w:rsidRPr="00BD62E3">
        <w:rPr>
          <w:szCs w:val="24"/>
        </w:rPr>
        <w:t xml:space="preserve"> </w:t>
      </w:r>
      <w:proofErr w:type="spellStart"/>
      <w:r w:rsidRPr="00BD62E3">
        <w:rPr>
          <w:szCs w:val="24"/>
        </w:rPr>
        <w:t>предвиђеним</w:t>
      </w:r>
      <w:proofErr w:type="spellEnd"/>
      <w:r w:rsidRPr="00BD62E3">
        <w:rPr>
          <w:szCs w:val="24"/>
        </w:rPr>
        <w:t xml:space="preserve"> </w:t>
      </w:r>
      <w:proofErr w:type="spellStart"/>
      <w:r w:rsidRPr="00BD62E3">
        <w:rPr>
          <w:szCs w:val="24"/>
        </w:rPr>
        <w:t>законом</w:t>
      </w:r>
      <w:proofErr w:type="spellEnd"/>
      <w:r w:rsidRPr="00BD62E3">
        <w:rPr>
          <w:szCs w:val="24"/>
        </w:rPr>
        <w:t xml:space="preserve"> </w:t>
      </w:r>
      <w:proofErr w:type="spellStart"/>
      <w:r w:rsidRPr="00BD62E3">
        <w:rPr>
          <w:szCs w:val="24"/>
        </w:rPr>
        <w:t>којим</w:t>
      </w:r>
      <w:proofErr w:type="spellEnd"/>
      <w:r w:rsidRPr="00BD62E3">
        <w:rPr>
          <w:szCs w:val="24"/>
        </w:rPr>
        <w:t xml:space="preserve"> </w:t>
      </w:r>
      <w:proofErr w:type="spellStart"/>
      <w:r w:rsidRPr="00BD62E3">
        <w:rPr>
          <w:szCs w:val="24"/>
        </w:rPr>
        <w:t>се</w:t>
      </w:r>
      <w:proofErr w:type="spellEnd"/>
      <w:r w:rsidRPr="00BD62E3">
        <w:rPr>
          <w:szCs w:val="24"/>
        </w:rPr>
        <w:t xml:space="preserve"> </w:t>
      </w:r>
      <w:proofErr w:type="spellStart"/>
      <w:r w:rsidRPr="00BD62E3">
        <w:rPr>
          <w:szCs w:val="24"/>
        </w:rPr>
        <w:t>уређују</w:t>
      </w:r>
      <w:proofErr w:type="spellEnd"/>
      <w:r w:rsidRPr="00BD62E3">
        <w:rPr>
          <w:szCs w:val="24"/>
        </w:rPr>
        <w:t xml:space="preserve"> </w:t>
      </w:r>
      <w:proofErr w:type="spellStart"/>
      <w:r w:rsidRPr="00BD62E3">
        <w:rPr>
          <w:szCs w:val="24"/>
        </w:rPr>
        <w:t>облигациони</w:t>
      </w:r>
      <w:proofErr w:type="spellEnd"/>
      <w:r w:rsidRPr="00BD62E3">
        <w:rPr>
          <w:szCs w:val="24"/>
        </w:rPr>
        <w:t xml:space="preserve"> </w:t>
      </w:r>
      <w:proofErr w:type="spellStart"/>
      <w:r w:rsidRPr="00BD62E3">
        <w:rPr>
          <w:szCs w:val="24"/>
        </w:rPr>
        <w:t>односи</w:t>
      </w:r>
      <w:proofErr w:type="spellEnd"/>
      <w:r w:rsidRPr="00BD62E3">
        <w:rPr>
          <w:szCs w:val="24"/>
        </w:rPr>
        <w:t>;</w:t>
      </w:r>
    </w:p>
    <w:p w:rsidR="00E778F8" w:rsidRPr="00BD62E3" w:rsidRDefault="00E778F8" w:rsidP="00E778F8">
      <w:pPr>
        <w:numPr>
          <w:ilvl w:val="0"/>
          <w:numId w:val="32"/>
        </w:numPr>
        <w:autoSpaceDE w:val="0"/>
        <w:autoSpaceDN w:val="0"/>
        <w:adjustRightInd w:val="0"/>
        <w:ind w:left="1080"/>
        <w:jc w:val="both"/>
        <w:rPr>
          <w:szCs w:val="24"/>
        </w:rPr>
      </w:pPr>
      <w:proofErr w:type="spellStart"/>
      <w:r w:rsidRPr="00BD62E3">
        <w:rPr>
          <w:szCs w:val="24"/>
        </w:rPr>
        <w:t>доказ</w:t>
      </w:r>
      <w:proofErr w:type="spellEnd"/>
      <w:r w:rsidRPr="00BD62E3">
        <w:rPr>
          <w:szCs w:val="24"/>
        </w:rPr>
        <w:t xml:space="preserve"> о </w:t>
      </w:r>
      <w:proofErr w:type="spellStart"/>
      <w:r w:rsidRPr="00BD62E3">
        <w:rPr>
          <w:szCs w:val="24"/>
        </w:rPr>
        <w:t>ангажовању</w:t>
      </w:r>
      <w:proofErr w:type="spellEnd"/>
      <w:r w:rsidRPr="00BD62E3">
        <w:rPr>
          <w:szCs w:val="24"/>
        </w:rPr>
        <w:t xml:space="preserve"> </w:t>
      </w:r>
      <w:proofErr w:type="spellStart"/>
      <w:r w:rsidRPr="00BD62E3">
        <w:rPr>
          <w:szCs w:val="24"/>
        </w:rPr>
        <w:t>на</w:t>
      </w:r>
      <w:proofErr w:type="spellEnd"/>
      <w:r w:rsidRPr="00BD62E3">
        <w:rPr>
          <w:szCs w:val="24"/>
        </w:rPr>
        <w:t xml:space="preserve"> </w:t>
      </w:r>
      <w:proofErr w:type="spellStart"/>
      <w:r w:rsidRPr="00BD62E3">
        <w:rPr>
          <w:szCs w:val="24"/>
        </w:rPr>
        <w:t>извршењу</w:t>
      </w:r>
      <w:proofErr w:type="spellEnd"/>
      <w:r w:rsidRPr="00BD62E3">
        <w:rPr>
          <w:szCs w:val="24"/>
        </w:rPr>
        <w:t xml:space="preserve"> </w:t>
      </w:r>
      <w:proofErr w:type="spellStart"/>
      <w:r w:rsidRPr="00BD62E3">
        <w:rPr>
          <w:szCs w:val="24"/>
        </w:rPr>
        <w:t>уговора</w:t>
      </w:r>
      <w:proofErr w:type="spellEnd"/>
      <w:r w:rsidRPr="00BD62E3">
        <w:rPr>
          <w:szCs w:val="24"/>
        </w:rPr>
        <w:t xml:space="preserve"> о </w:t>
      </w:r>
      <w:proofErr w:type="spellStart"/>
      <w:r w:rsidRPr="00BD62E3">
        <w:rPr>
          <w:szCs w:val="24"/>
        </w:rPr>
        <w:t>јавној</w:t>
      </w:r>
      <w:proofErr w:type="spellEnd"/>
      <w:r w:rsidRPr="00BD62E3">
        <w:rPr>
          <w:szCs w:val="24"/>
        </w:rPr>
        <w:t xml:space="preserve"> </w:t>
      </w:r>
      <w:proofErr w:type="spellStart"/>
      <w:r w:rsidRPr="00BD62E3">
        <w:rPr>
          <w:szCs w:val="24"/>
        </w:rPr>
        <w:t>набавци</w:t>
      </w:r>
      <w:proofErr w:type="spellEnd"/>
      <w:r w:rsidRPr="00BD62E3">
        <w:rPr>
          <w:szCs w:val="24"/>
        </w:rPr>
        <w:t xml:space="preserve"> </w:t>
      </w:r>
      <w:proofErr w:type="spellStart"/>
      <w:r w:rsidRPr="00BD62E3">
        <w:rPr>
          <w:szCs w:val="24"/>
        </w:rPr>
        <w:t>лица</w:t>
      </w:r>
      <w:proofErr w:type="spellEnd"/>
      <w:r w:rsidRPr="00BD62E3">
        <w:rPr>
          <w:szCs w:val="24"/>
        </w:rPr>
        <w:t xml:space="preserve"> </w:t>
      </w:r>
      <w:proofErr w:type="spellStart"/>
      <w:r w:rsidRPr="00BD62E3">
        <w:rPr>
          <w:szCs w:val="24"/>
        </w:rPr>
        <w:t>која</w:t>
      </w:r>
      <w:proofErr w:type="spellEnd"/>
      <w:r w:rsidRPr="00BD62E3">
        <w:rPr>
          <w:szCs w:val="24"/>
        </w:rPr>
        <w:t xml:space="preserve"> </w:t>
      </w:r>
      <w:proofErr w:type="spellStart"/>
      <w:r w:rsidRPr="00BD62E3">
        <w:rPr>
          <w:szCs w:val="24"/>
        </w:rPr>
        <w:t>нису</w:t>
      </w:r>
      <w:proofErr w:type="spellEnd"/>
      <w:r w:rsidRPr="00BD62E3">
        <w:rPr>
          <w:szCs w:val="24"/>
        </w:rPr>
        <w:t xml:space="preserve"> </w:t>
      </w:r>
      <w:proofErr w:type="spellStart"/>
      <w:r w:rsidRPr="00BD62E3">
        <w:rPr>
          <w:szCs w:val="24"/>
        </w:rPr>
        <w:t>означена</w:t>
      </w:r>
      <w:proofErr w:type="spellEnd"/>
      <w:r w:rsidRPr="00BD62E3">
        <w:rPr>
          <w:szCs w:val="24"/>
        </w:rPr>
        <w:t xml:space="preserve"> у </w:t>
      </w:r>
      <w:proofErr w:type="spellStart"/>
      <w:r w:rsidRPr="00BD62E3">
        <w:rPr>
          <w:szCs w:val="24"/>
        </w:rPr>
        <w:t>понуди</w:t>
      </w:r>
      <w:proofErr w:type="spellEnd"/>
      <w:r w:rsidRPr="00BD62E3">
        <w:rPr>
          <w:szCs w:val="24"/>
        </w:rPr>
        <w:t xml:space="preserve"> </w:t>
      </w:r>
      <w:proofErr w:type="spellStart"/>
      <w:r w:rsidRPr="00BD62E3">
        <w:rPr>
          <w:szCs w:val="24"/>
        </w:rPr>
        <w:t>као</w:t>
      </w:r>
      <w:proofErr w:type="spellEnd"/>
      <w:r w:rsidRPr="00BD62E3">
        <w:rPr>
          <w:szCs w:val="24"/>
        </w:rPr>
        <w:t xml:space="preserve"> </w:t>
      </w:r>
      <w:proofErr w:type="spellStart"/>
      <w:r w:rsidRPr="00BD62E3">
        <w:rPr>
          <w:szCs w:val="24"/>
        </w:rPr>
        <w:t>подизвођачи</w:t>
      </w:r>
      <w:proofErr w:type="spellEnd"/>
      <w:r w:rsidRPr="00BD62E3">
        <w:rPr>
          <w:szCs w:val="24"/>
        </w:rPr>
        <w:t xml:space="preserve">, </w:t>
      </w:r>
      <w:proofErr w:type="spellStart"/>
      <w:r w:rsidRPr="00BD62E3">
        <w:rPr>
          <w:szCs w:val="24"/>
        </w:rPr>
        <w:t>односно</w:t>
      </w:r>
      <w:proofErr w:type="spellEnd"/>
      <w:r w:rsidRPr="00BD62E3">
        <w:rPr>
          <w:szCs w:val="24"/>
        </w:rPr>
        <w:t xml:space="preserve"> </w:t>
      </w:r>
      <w:proofErr w:type="spellStart"/>
      <w:r w:rsidRPr="00BD62E3">
        <w:rPr>
          <w:szCs w:val="24"/>
        </w:rPr>
        <w:t>чланови</w:t>
      </w:r>
      <w:proofErr w:type="spellEnd"/>
      <w:r w:rsidRPr="00BD62E3">
        <w:rPr>
          <w:szCs w:val="24"/>
        </w:rPr>
        <w:t xml:space="preserve"> </w:t>
      </w:r>
      <w:proofErr w:type="spellStart"/>
      <w:r w:rsidRPr="00BD62E3">
        <w:rPr>
          <w:szCs w:val="24"/>
        </w:rPr>
        <w:t>групе</w:t>
      </w:r>
      <w:proofErr w:type="spellEnd"/>
      <w:r w:rsidRPr="00BD62E3">
        <w:rPr>
          <w:szCs w:val="24"/>
        </w:rPr>
        <w:t xml:space="preserve"> </w:t>
      </w:r>
      <w:proofErr w:type="spellStart"/>
      <w:r w:rsidRPr="00BD62E3">
        <w:rPr>
          <w:szCs w:val="24"/>
        </w:rPr>
        <w:t>понуђача</w:t>
      </w:r>
      <w:proofErr w:type="spellEnd"/>
      <w:r w:rsidRPr="00BD62E3">
        <w:rPr>
          <w:szCs w:val="24"/>
        </w:rPr>
        <w:t xml:space="preserve">; </w:t>
      </w:r>
    </w:p>
    <w:p w:rsidR="00E778F8" w:rsidRPr="00BD62E3" w:rsidRDefault="00E778F8" w:rsidP="00E778F8">
      <w:pPr>
        <w:numPr>
          <w:ilvl w:val="0"/>
          <w:numId w:val="32"/>
        </w:numPr>
        <w:autoSpaceDE w:val="0"/>
        <w:autoSpaceDN w:val="0"/>
        <w:adjustRightInd w:val="0"/>
        <w:ind w:left="1080"/>
        <w:jc w:val="both"/>
        <w:rPr>
          <w:i/>
          <w:szCs w:val="24"/>
        </w:rPr>
      </w:pPr>
      <w:r w:rsidRPr="00BD62E3">
        <w:rPr>
          <w:szCs w:val="24"/>
          <w:lang w:val="sr-Cyrl-RS"/>
        </w:rPr>
        <w:t>д</w:t>
      </w:r>
      <w:proofErr w:type="spellStart"/>
      <w:r w:rsidRPr="00BD62E3">
        <w:rPr>
          <w:szCs w:val="24"/>
        </w:rPr>
        <w:t>руги</w:t>
      </w:r>
      <w:proofErr w:type="spellEnd"/>
      <w:r w:rsidRPr="00BD62E3">
        <w:rPr>
          <w:szCs w:val="24"/>
        </w:rPr>
        <w:t xml:space="preserve"> </w:t>
      </w:r>
      <w:proofErr w:type="spellStart"/>
      <w:r w:rsidRPr="00BD62E3">
        <w:rPr>
          <w:szCs w:val="24"/>
        </w:rPr>
        <w:t>одговарајући</w:t>
      </w:r>
      <w:proofErr w:type="spellEnd"/>
      <w:r w:rsidRPr="00BD62E3">
        <w:rPr>
          <w:szCs w:val="24"/>
        </w:rPr>
        <w:t xml:space="preserve"> </w:t>
      </w:r>
      <w:proofErr w:type="spellStart"/>
      <w:r w:rsidRPr="00BD62E3">
        <w:rPr>
          <w:szCs w:val="24"/>
        </w:rPr>
        <w:t>доказ</w:t>
      </w:r>
      <w:proofErr w:type="spellEnd"/>
      <w:r w:rsidRPr="00BD62E3">
        <w:rPr>
          <w:szCs w:val="24"/>
        </w:rPr>
        <w:t xml:space="preserve"> </w:t>
      </w:r>
      <w:proofErr w:type="spellStart"/>
      <w:r w:rsidRPr="00BD62E3">
        <w:rPr>
          <w:szCs w:val="24"/>
        </w:rPr>
        <w:t>примерен</w:t>
      </w:r>
      <w:proofErr w:type="spellEnd"/>
      <w:r w:rsidRPr="00BD62E3">
        <w:rPr>
          <w:szCs w:val="24"/>
        </w:rPr>
        <w:t xml:space="preserve"> </w:t>
      </w:r>
      <w:proofErr w:type="spellStart"/>
      <w:r w:rsidRPr="00BD62E3">
        <w:rPr>
          <w:szCs w:val="24"/>
        </w:rPr>
        <w:t>предмету</w:t>
      </w:r>
      <w:proofErr w:type="spellEnd"/>
      <w:r w:rsidRPr="00BD62E3">
        <w:rPr>
          <w:szCs w:val="24"/>
        </w:rPr>
        <w:t xml:space="preserve"> </w:t>
      </w:r>
      <w:proofErr w:type="spellStart"/>
      <w:r w:rsidRPr="00BD62E3">
        <w:rPr>
          <w:szCs w:val="24"/>
        </w:rPr>
        <w:t>јавне</w:t>
      </w:r>
      <w:proofErr w:type="spellEnd"/>
      <w:r w:rsidRPr="00BD62E3">
        <w:rPr>
          <w:szCs w:val="24"/>
        </w:rPr>
        <w:t xml:space="preserve"> </w:t>
      </w:r>
      <w:proofErr w:type="spellStart"/>
      <w:r w:rsidRPr="00BD62E3">
        <w:rPr>
          <w:szCs w:val="24"/>
        </w:rPr>
        <w:t>набавке</w:t>
      </w:r>
      <w:proofErr w:type="spellEnd"/>
      <w:r w:rsidRPr="00BD62E3">
        <w:rPr>
          <w:szCs w:val="24"/>
        </w:rPr>
        <w:t xml:space="preserve">, </w:t>
      </w:r>
      <w:proofErr w:type="spellStart"/>
      <w:r w:rsidRPr="00BD62E3">
        <w:rPr>
          <w:szCs w:val="24"/>
        </w:rPr>
        <w:t>који</w:t>
      </w:r>
      <w:proofErr w:type="spellEnd"/>
      <w:r w:rsidRPr="00BD62E3">
        <w:rPr>
          <w:szCs w:val="24"/>
        </w:rPr>
        <w:t xml:space="preserve"> </w:t>
      </w:r>
      <w:proofErr w:type="spellStart"/>
      <w:r w:rsidRPr="00BD62E3">
        <w:rPr>
          <w:szCs w:val="24"/>
        </w:rPr>
        <w:t>се</w:t>
      </w:r>
      <w:proofErr w:type="spellEnd"/>
      <w:r w:rsidRPr="00BD62E3">
        <w:rPr>
          <w:szCs w:val="24"/>
        </w:rPr>
        <w:t xml:space="preserve"> </w:t>
      </w:r>
      <w:proofErr w:type="spellStart"/>
      <w:r w:rsidRPr="00BD62E3">
        <w:rPr>
          <w:szCs w:val="24"/>
        </w:rPr>
        <w:t>односи</w:t>
      </w:r>
      <w:proofErr w:type="spellEnd"/>
      <w:r w:rsidRPr="00BD62E3">
        <w:rPr>
          <w:szCs w:val="24"/>
        </w:rPr>
        <w:t xml:space="preserve"> </w:t>
      </w:r>
      <w:proofErr w:type="spellStart"/>
      <w:r w:rsidRPr="00BD62E3">
        <w:rPr>
          <w:szCs w:val="24"/>
        </w:rPr>
        <w:t>на</w:t>
      </w:r>
      <w:proofErr w:type="spellEnd"/>
      <w:r w:rsidRPr="00BD62E3">
        <w:rPr>
          <w:szCs w:val="24"/>
        </w:rPr>
        <w:t xml:space="preserve"> </w:t>
      </w:r>
      <w:proofErr w:type="spellStart"/>
      <w:r w:rsidRPr="00BD62E3">
        <w:rPr>
          <w:szCs w:val="24"/>
        </w:rPr>
        <w:t>испуњење</w:t>
      </w:r>
      <w:proofErr w:type="spellEnd"/>
      <w:r w:rsidRPr="00BD62E3">
        <w:rPr>
          <w:szCs w:val="24"/>
        </w:rPr>
        <w:t xml:space="preserve"> </w:t>
      </w:r>
      <w:proofErr w:type="spellStart"/>
      <w:r w:rsidRPr="00BD62E3">
        <w:rPr>
          <w:szCs w:val="24"/>
        </w:rPr>
        <w:t>обавеза</w:t>
      </w:r>
      <w:proofErr w:type="spellEnd"/>
      <w:r w:rsidRPr="00BD62E3">
        <w:rPr>
          <w:szCs w:val="24"/>
        </w:rPr>
        <w:t xml:space="preserve"> у </w:t>
      </w:r>
      <w:proofErr w:type="spellStart"/>
      <w:r w:rsidRPr="00BD62E3">
        <w:rPr>
          <w:szCs w:val="24"/>
        </w:rPr>
        <w:t>ранијим</w:t>
      </w:r>
      <w:proofErr w:type="spellEnd"/>
      <w:r w:rsidRPr="00BD62E3">
        <w:rPr>
          <w:szCs w:val="24"/>
        </w:rPr>
        <w:t xml:space="preserve"> </w:t>
      </w:r>
      <w:proofErr w:type="spellStart"/>
      <w:r w:rsidRPr="00BD62E3">
        <w:rPr>
          <w:szCs w:val="24"/>
        </w:rPr>
        <w:t>поступцима</w:t>
      </w:r>
      <w:proofErr w:type="spellEnd"/>
      <w:r w:rsidRPr="00BD62E3">
        <w:rPr>
          <w:szCs w:val="24"/>
        </w:rPr>
        <w:t xml:space="preserve"> </w:t>
      </w:r>
      <w:proofErr w:type="spellStart"/>
      <w:r w:rsidRPr="00BD62E3">
        <w:rPr>
          <w:szCs w:val="24"/>
        </w:rPr>
        <w:t>јавне</w:t>
      </w:r>
      <w:proofErr w:type="spellEnd"/>
      <w:r w:rsidRPr="00BD62E3">
        <w:rPr>
          <w:szCs w:val="24"/>
        </w:rPr>
        <w:t xml:space="preserve"> </w:t>
      </w:r>
      <w:proofErr w:type="spellStart"/>
      <w:r w:rsidRPr="00BD62E3">
        <w:rPr>
          <w:szCs w:val="24"/>
        </w:rPr>
        <w:t>набавке</w:t>
      </w:r>
      <w:proofErr w:type="spellEnd"/>
      <w:r w:rsidRPr="00BD62E3">
        <w:rPr>
          <w:szCs w:val="24"/>
        </w:rPr>
        <w:t xml:space="preserve"> </w:t>
      </w:r>
      <w:proofErr w:type="spellStart"/>
      <w:r w:rsidRPr="00BD62E3">
        <w:rPr>
          <w:szCs w:val="24"/>
        </w:rPr>
        <w:t>или</w:t>
      </w:r>
      <w:proofErr w:type="spellEnd"/>
      <w:r w:rsidRPr="00BD62E3">
        <w:rPr>
          <w:szCs w:val="24"/>
        </w:rPr>
        <w:t xml:space="preserve"> </w:t>
      </w:r>
      <w:proofErr w:type="spellStart"/>
      <w:r w:rsidRPr="00BD62E3">
        <w:rPr>
          <w:szCs w:val="24"/>
        </w:rPr>
        <w:t>по</w:t>
      </w:r>
      <w:proofErr w:type="spellEnd"/>
      <w:r w:rsidRPr="00BD62E3">
        <w:rPr>
          <w:szCs w:val="24"/>
        </w:rPr>
        <w:t xml:space="preserve"> </w:t>
      </w:r>
      <w:proofErr w:type="spellStart"/>
      <w:r w:rsidRPr="00BD62E3">
        <w:rPr>
          <w:szCs w:val="24"/>
        </w:rPr>
        <w:t>раније</w:t>
      </w:r>
      <w:proofErr w:type="spellEnd"/>
      <w:r w:rsidRPr="00BD62E3">
        <w:rPr>
          <w:szCs w:val="24"/>
        </w:rPr>
        <w:t xml:space="preserve"> </w:t>
      </w:r>
      <w:proofErr w:type="spellStart"/>
      <w:r w:rsidRPr="00BD62E3">
        <w:rPr>
          <w:szCs w:val="24"/>
        </w:rPr>
        <w:t>закљученим</w:t>
      </w:r>
      <w:proofErr w:type="spellEnd"/>
      <w:r w:rsidRPr="00BD62E3">
        <w:rPr>
          <w:szCs w:val="24"/>
        </w:rPr>
        <w:t xml:space="preserve"> </w:t>
      </w:r>
      <w:proofErr w:type="spellStart"/>
      <w:r w:rsidRPr="00BD62E3">
        <w:rPr>
          <w:szCs w:val="24"/>
        </w:rPr>
        <w:t>уговорима</w:t>
      </w:r>
      <w:proofErr w:type="spellEnd"/>
      <w:r w:rsidRPr="00BD62E3">
        <w:rPr>
          <w:szCs w:val="24"/>
        </w:rPr>
        <w:t xml:space="preserve"> о </w:t>
      </w:r>
      <w:proofErr w:type="spellStart"/>
      <w:r w:rsidRPr="00BD62E3">
        <w:rPr>
          <w:szCs w:val="24"/>
        </w:rPr>
        <w:t>јавним</w:t>
      </w:r>
      <w:proofErr w:type="spellEnd"/>
      <w:r w:rsidRPr="00BD62E3">
        <w:rPr>
          <w:szCs w:val="24"/>
        </w:rPr>
        <w:t xml:space="preserve"> </w:t>
      </w:r>
      <w:proofErr w:type="spellStart"/>
      <w:r w:rsidRPr="00BD62E3">
        <w:rPr>
          <w:szCs w:val="24"/>
        </w:rPr>
        <w:t>набавкама</w:t>
      </w:r>
      <w:proofErr w:type="spellEnd"/>
      <w:r w:rsidRPr="00BD62E3">
        <w:rPr>
          <w:i/>
          <w:szCs w:val="24"/>
        </w:rPr>
        <w:t>.</w:t>
      </w:r>
    </w:p>
    <w:p w:rsidR="00E778F8" w:rsidRPr="00BD62E3" w:rsidRDefault="00E778F8" w:rsidP="00E778F8">
      <w:pPr>
        <w:autoSpaceDE w:val="0"/>
        <w:autoSpaceDN w:val="0"/>
        <w:adjustRightInd w:val="0"/>
        <w:ind w:left="360"/>
        <w:jc w:val="both"/>
        <w:rPr>
          <w:szCs w:val="24"/>
          <w:lang w:val="sr-Cyrl-RS"/>
        </w:rPr>
      </w:pPr>
      <w:r w:rsidRPr="00BD62E3">
        <w:rPr>
          <w:szCs w:val="24"/>
          <w:lang w:val="sr-Cyrl-RS"/>
        </w:rPr>
        <w:tab/>
        <w:t xml:space="preserve">Доказ из става 2. </w:t>
      </w:r>
      <w:proofErr w:type="spellStart"/>
      <w:r w:rsidRPr="00BD62E3">
        <w:rPr>
          <w:szCs w:val="24"/>
          <w:lang w:val="sr-Cyrl-RS"/>
        </w:rPr>
        <w:t>подтачка</w:t>
      </w:r>
      <w:proofErr w:type="spellEnd"/>
      <w:r w:rsidRPr="00BD62E3">
        <w:rPr>
          <w:szCs w:val="24"/>
          <w:lang w:val="sr-Cyrl-RS"/>
        </w:rPr>
        <w:t xml:space="preserve"> 3) ове тачке може да се односи на поступак који је спровео или уговор који је закључио и други наручилац ако је предмет јавне набавке истоврстан.</w:t>
      </w:r>
    </w:p>
    <w:p w:rsidR="00E778F8" w:rsidRPr="00BD62E3" w:rsidRDefault="00E778F8" w:rsidP="00E778F8">
      <w:pPr>
        <w:autoSpaceDE w:val="0"/>
        <w:autoSpaceDN w:val="0"/>
        <w:adjustRightInd w:val="0"/>
        <w:ind w:left="420"/>
        <w:jc w:val="both"/>
        <w:rPr>
          <w:szCs w:val="24"/>
          <w:lang w:val="sr-Cyrl-RS"/>
        </w:rPr>
      </w:pPr>
    </w:p>
    <w:p w:rsidR="00E778F8" w:rsidRPr="00BD62E3" w:rsidRDefault="00E778F8" w:rsidP="00E778F8">
      <w:pPr>
        <w:pStyle w:val="Heading3"/>
        <w:numPr>
          <w:ilvl w:val="0"/>
          <w:numId w:val="0"/>
        </w:numPr>
        <w:ind w:left="142" w:hanging="142"/>
        <w:jc w:val="left"/>
        <w:rPr>
          <w:lang w:val="ru-RU"/>
        </w:rPr>
      </w:pPr>
      <w:r w:rsidRPr="00BD62E3">
        <w:rPr>
          <w:lang w:val="sr-Cyrl-RS"/>
        </w:rPr>
        <w:t xml:space="preserve">22.РОКОВИ И НАЧИН </w:t>
      </w:r>
      <w:r w:rsidRPr="00BD62E3">
        <w:rPr>
          <w:lang w:val="ru-RU"/>
        </w:rPr>
        <w:t>ПОДНОШЕЊА ЗАХТЕВА ЗА ЗАШТИТУ ПРАВА СА УПУТСТВОМ О УПЛАТИ ТАКСЕ ИЗ ЧЛАНА 156. ЗАКОНА</w:t>
      </w:r>
    </w:p>
    <w:p w:rsidR="00E778F8" w:rsidRPr="00BD62E3" w:rsidRDefault="00E778F8" w:rsidP="00E778F8">
      <w:pPr>
        <w:widowControl w:val="0"/>
        <w:autoSpaceDE w:val="0"/>
        <w:autoSpaceDN w:val="0"/>
        <w:adjustRightInd w:val="0"/>
        <w:ind w:right="23" w:firstLine="708"/>
        <w:jc w:val="both"/>
        <w:rPr>
          <w:szCs w:val="24"/>
          <w:lang w:val="ru-RU"/>
        </w:rPr>
      </w:pPr>
      <w:r w:rsidRPr="00BD62E3">
        <w:rPr>
          <w:szCs w:val="24"/>
          <w:lang w:val="ru-RU"/>
        </w:rPr>
        <w:t>Захтев за заштиту права може да поднесе понуђач, односно  заинтересовано лице које има интерес за доделу уговора у овом поступку јавне набавке и које је претрпело или би могло да претрпи штету због поступања наручиоца противно одредбама Закона (у даљем тексту: подносилац захтева).</w:t>
      </w:r>
    </w:p>
    <w:p w:rsidR="00E778F8" w:rsidRPr="00BD62E3" w:rsidRDefault="00E778F8" w:rsidP="00E778F8">
      <w:pPr>
        <w:widowControl w:val="0"/>
        <w:autoSpaceDE w:val="0"/>
        <w:autoSpaceDN w:val="0"/>
        <w:adjustRightInd w:val="0"/>
        <w:ind w:right="23" w:firstLine="708"/>
        <w:jc w:val="both"/>
        <w:rPr>
          <w:szCs w:val="24"/>
          <w:lang w:val="ru-RU"/>
        </w:rPr>
      </w:pPr>
      <w:r w:rsidRPr="00BD62E3">
        <w:rPr>
          <w:szCs w:val="24"/>
          <w:lang w:val="ru-RU"/>
        </w:rPr>
        <w:t>З</w:t>
      </w:r>
      <w:r w:rsidRPr="00BD62E3">
        <w:rPr>
          <w:spacing w:val="-1"/>
          <w:szCs w:val="24"/>
          <w:lang w:val="ru-RU"/>
        </w:rPr>
        <w:t>а</w:t>
      </w:r>
      <w:r w:rsidRPr="00BD62E3">
        <w:rPr>
          <w:szCs w:val="24"/>
          <w:lang w:val="ru-RU"/>
        </w:rPr>
        <w:t>х</w:t>
      </w:r>
      <w:r w:rsidRPr="00BD62E3">
        <w:rPr>
          <w:spacing w:val="-1"/>
          <w:szCs w:val="24"/>
          <w:lang w:val="ru-RU"/>
        </w:rPr>
        <w:t>т</w:t>
      </w:r>
      <w:r w:rsidRPr="00BD62E3">
        <w:rPr>
          <w:szCs w:val="24"/>
          <w:lang w:val="ru-RU"/>
        </w:rPr>
        <w:t>ев</w:t>
      </w:r>
      <w:r w:rsidRPr="00BD62E3">
        <w:rPr>
          <w:spacing w:val="1"/>
          <w:szCs w:val="24"/>
          <w:lang w:val="sr-Latn-CS"/>
        </w:rPr>
        <w:t xml:space="preserve"> </w:t>
      </w:r>
      <w:r w:rsidRPr="00BD62E3">
        <w:rPr>
          <w:spacing w:val="-1"/>
          <w:szCs w:val="24"/>
          <w:lang w:val="ru-RU"/>
        </w:rPr>
        <w:t>з</w:t>
      </w:r>
      <w:r w:rsidRPr="00BD62E3">
        <w:rPr>
          <w:szCs w:val="24"/>
          <w:lang w:val="ru-RU"/>
        </w:rPr>
        <w:t>а</w:t>
      </w:r>
      <w:r w:rsidRPr="00BD62E3">
        <w:rPr>
          <w:spacing w:val="2"/>
          <w:szCs w:val="24"/>
          <w:lang w:val="sr-Latn-CS"/>
        </w:rPr>
        <w:t xml:space="preserve"> </w:t>
      </w:r>
      <w:r w:rsidRPr="00BD62E3">
        <w:rPr>
          <w:spacing w:val="-1"/>
          <w:szCs w:val="24"/>
          <w:lang w:val="ru-RU"/>
        </w:rPr>
        <w:t>з</w:t>
      </w:r>
      <w:r w:rsidRPr="00BD62E3">
        <w:rPr>
          <w:szCs w:val="24"/>
          <w:lang w:val="ru-RU"/>
        </w:rPr>
        <w:t>а</w:t>
      </w:r>
      <w:r w:rsidRPr="00BD62E3">
        <w:rPr>
          <w:spacing w:val="-1"/>
          <w:szCs w:val="24"/>
          <w:lang w:val="ru-RU"/>
        </w:rPr>
        <w:t>шти</w:t>
      </w:r>
      <w:r w:rsidRPr="00BD62E3">
        <w:rPr>
          <w:spacing w:val="1"/>
          <w:szCs w:val="24"/>
          <w:lang w:val="ru-RU"/>
        </w:rPr>
        <w:t>т</w:t>
      </w:r>
      <w:r w:rsidRPr="00BD62E3">
        <w:rPr>
          <w:szCs w:val="24"/>
          <w:lang w:val="ru-RU"/>
        </w:rPr>
        <w:t>у</w:t>
      </w:r>
      <w:r w:rsidRPr="00BD62E3">
        <w:rPr>
          <w:szCs w:val="24"/>
          <w:lang w:val="sr-Latn-CS"/>
        </w:rPr>
        <w:t xml:space="preserve"> </w:t>
      </w:r>
      <w:r w:rsidRPr="00BD62E3">
        <w:rPr>
          <w:spacing w:val="-1"/>
          <w:szCs w:val="24"/>
          <w:lang w:val="ru-RU"/>
        </w:rPr>
        <w:t>п</w:t>
      </w:r>
      <w:r w:rsidRPr="00BD62E3">
        <w:rPr>
          <w:szCs w:val="24"/>
          <w:lang w:val="ru-RU"/>
        </w:rPr>
        <w:t>рава</w:t>
      </w:r>
      <w:r w:rsidRPr="00BD62E3">
        <w:rPr>
          <w:szCs w:val="24"/>
          <w:lang w:val="sr-Latn-CS"/>
        </w:rPr>
        <w:t xml:space="preserve"> </w:t>
      </w:r>
      <w:r w:rsidRPr="00BD62E3">
        <w:rPr>
          <w:spacing w:val="-1"/>
          <w:szCs w:val="24"/>
          <w:lang w:val="ru-RU"/>
        </w:rPr>
        <w:t>п</w:t>
      </w:r>
      <w:r w:rsidRPr="00BD62E3">
        <w:rPr>
          <w:szCs w:val="24"/>
          <w:lang w:val="ru-RU"/>
        </w:rPr>
        <w:t>од</w:t>
      </w:r>
      <w:r w:rsidRPr="00BD62E3">
        <w:rPr>
          <w:spacing w:val="-1"/>
          <w:szCs w:val="24"/>
          <w:lang w:val="ru-RU"/>
        </w:rPr>
        <w:t>н</w:t>
      </w:r>
      <w:r w:rsidRPr="00BD62E3">
        <w:rPr>
          <w:szCs w:val="24"/>
          <w:lang w:val="ru-RU"/>
        </w:rPr>
        <w:t>оси</w:t>
      </w:r>
      <w:r w:rsidRPr="00BD62E3">
        <w:rPr>
          <w:spacing w:val="2"/>
          <w:szCs w:val="24"/>
          <w:lang w:val="sr-Latn-CS"/>
        </w:rPr>
        <w:t xml:space="preserve"> </w:t>
      </w:r>
      <w:r w:rsidRPr="00BD62E3">
        <w:rPr>
          <w:szCs w:val="24"/>
          <w:lang w:val="ru-RU"/>
        </w:rPr>
        <w:t>се</w:t>
      </w:r>
      <w:r w:rsidRPr="00BD62E3">
        <w:rPr>
          <w:szCs w:val="24"/>
          <w:lang w:val="sr-Latn-CS"/>
        </w:rPr>
        <w:t xml:space="preserve"> </w:t>
      </w:r>
      <w:r w:rsidRPr="00BD62E3">
        <w:rPr>
          <w:szCs w:val="24"/>
          <w:lang w:val="sr-Cyrl-RS"/>
        </w:rPr>
        <w:t xml:space="preserve">наручиоцу, а копија се истовремено доставља Републичкој комисији </w:t>
      </w:r>
      <w:r w:rsidRPr="00BD62E3">
        <w:rPr>
          <w:spacing w:val="-1"/>
          <w:szCs w:val="24"/>
          <w:lang w:val="ru-RU"/>
        </w:rPr>
        <w:t>з</w:t>
      </w:r>
      <w:r w:rsidRPr="00BD62E3">
        <w:rPr>
          <w:szCs w:val="24"/>
          <w:lang w:val="ru-RU"/>
        </w:rPr>
        <w:t>а</w:t>
      </w:r>
      <w:r w:rsidRPr="00BD62E3">
        <w:rPr>
          <w:szCs w:val="24"/>
          <w:lang w:val="sr-Latn-CS"/>
        </w:rPr>
        <w:t xml:space="preserve"> </w:t>
      </w:r>
      <w:r w:rsidRPr="00BD62E3">
        <w:rPr>
          <w:spacing w:val="-1"/>
          <w:szCs w:val="24"/>
          <w:lang w:val="ru-RU"/>
        </w:rPr>
        <w:t>з</w:t>
      </w:r>
      <w:r w:rsidRPr="00BD62E3">
        <w:rPr>
          <w:szCs w:val="24"/>
          <w:lang w:val="ru-RU"/>
        </w:rPr>
        <w:t>а</w:t>
      </w:r>
      <w:r w:rsidRPr="00BD62E3">
        <w:rPr>
          <w:spacing w:val="-1"/>
          <w:szCs w:val="24"/>
          <w:lang w:val="ru-RU"/>
        </w:rPr>
        <w:t>шт</w:t>
      </w:r>
      <w:r w:rsidRPr="00BD62E3">
        <w:rPr>
          <w:spacing w:val="1"/>
          <w:szCs w:val="24"/>
          <w:lang w:val="ru-RU"/>
        </w:rPr>
        <w:t>ит</w:t>
      </w:r>
      <w:r w:rsidRPr="00BD62E3">
        <w:rPr>
          <w:szCs w:val="24"/>
          <w:lang w:val="ru-RU"/>
        </w:rPr>
        <w:t>у</w:t>
      </w:r>
      <w:r w:rsidRPr="00BD62E3">
        <w:rPr>
          <w:szCs w:val="24"/>
          <w:lang w:val="sr-Latn-CS"/>
        </w:rPr>
        <w:t xml:space="preserve"> </w:t>
      </w:r>
      <w:r w:rsidRPr="00BD62E3">
        <w:rPr>
          <w:spacing w:val="-1"/>
          <w:szCs w:val="24"/>
          <w:lang w:val="ru-RU"/>
        </w:rPr>
        <w:t>п</w:t>
      </w:r>
      <w:r w:rsidRPr="00BD62E3">
        <w:rPr>
          <w:szCs w:val="24"/>
          <w:lang w:val="ru-RU"/>
        </w:rPr>
        <w:t>рава</w:t>
      </w:r>
      <w:r w:rsidRPr="00BD62E3">
        <w:rPr>
          <w:szCs w:val="24"/>
          <w:lang w:val="sr-Latn-CS"/>
        </w:rPr>
        <w:t xml:space="preserve"> </w:t>
      </w:r>
      <w:r w:rsidRPr="00BD62E3">
        <w:rPr>
          <w:szCs w:val="24"/>
          <w:lang w:val="ru-RU"/>
        </w:rPr>
        <w:t>у</w:t>
      </w:r>
      <w:r w:rsidRPr="00BD62E3">
        <w:rPr>
          <w:szCs w:val="24"/>
          <w:lang w:val="sr-Latn-CS"/>
        </w:rPr>
        <w:t xml:space="preserve"> </w:t>
      </w:r>
      <w:r w:rsidRPr="00BD62E3">
        <w:rPr>
          <w:spacing w:val="-1"/>
          <w:szCs w:val="24"/>
          <w:lang w:val="ru-RU"/>
        </w:rPr>
        <w:t>п</w:t>
      </w:r>
      <w:r w:rsidRPr="00BD62E3">
        <w:rPr>
          <w:szCs w:val="24"/>
          <w:lang w:val="ru-RU"/>
        </w:rPr>
        <w:t>ос</w:t>
      </w:r>
      <w:r w:rsidRPr="00BD62E3">
        <w:rPr>
          <w:spacing w:val="1"/>
          <w:szCs w:val="24"/>
          <w:lang w:val="ru-RU"/>
        </w:rPr>
        <w:t>т</w:t>
      </w:r>
      <w:r w:rsidRPr="00BD62E3">
        <w:rPr>
          <w:spacing w:val="-4"/>
          <w:szCs w:val="24"/>
          <w:lang w:val="ru-RU"/>
        </w:rPr>
        <w:t>у</w:t>
      </w:r>
      <w:r w:rsidRPr="00BD62E3">
        <w:rPr>
          <w:spacing w:val="-1"/>
          <w:szCs w:val="24"/>
          <w:lang w:val="ru-RU"/>
        </w:rPr>
        <w:t>п</w:t>
      </w:r>
      <w:r w:rsidRPr="00BD62E3">
        <w:rPr>
          <w:spacing w:val="1"/>
          <w:szCs w:val="24"/>
          <w:lang w:val="ru-RU"/>
        </w:rPr>
        <w:t>ц</w:t>
      </w:r>
      <w:r w:rsidRPr="00BD62E3">
        <w:rPr>
          <w:spacing w:val="-1"/>
          <w:szCs w:val="24"/>
          <w:lang w:val="ru-RU"/>
        </w:rPr>
        <w:t>и</w:t>
      </w:r>
      <w:r w:rsidRPr="00BD62E3">
        <w:rPr>
          <w:spacing w:val="2"/>
          <w:szCs w:val="24"/>
          <w:lang w:val="ru-RU"/>
        </w:rPr>
        <w:t>м</w:t>
      </w:r>
      <w:r w:rsidRPr="00BD62E3">
        <w:rPr>
          <w:szCs w:val="24"/>
          <w:lang w:val="ru-RU"/>
        </w:rPr>
        <w:t>а</w:t>
      </w:r>
      <w:r w:rsidRPr="00BD62E3">
        <w:rPr>
          <w:szCs w:val="24"/>
          <w:lang w:val="sr-Latn-CS"/>
        </w:rPr>
        <w:t xml:space="preserve"> </w:t>
      </w:r>
      <w:r w:rsidRPr="00BD62E3">
        <w:rPr>
          <w:spacing w:val="1"/>
          <w:szCs w:val="24"/>
          <w:lang w:val="ru-RU"/>
        </w:rPr>
        <w:t>ј</w:t>
      </w:r>
      <w:r w:rsidRPr="00BD62E3">
        <w:rPr>
          <w:spacing w:val="-3"/>
          <w:szCs w:val="24"/>
          <w:lang w:val="ru-RU"/>
        </w:rPr>
        <w:t>а</w:t>
      </w:r>
      <w:r w:rsidRPr="00BD62E3">
        <w:rPr>
          <w:szCs w:val="24"/>
          <w:lang w:val="ru-RU"/>
        </w:rPr>
        <w:t>в</w:t>
      </w:r>
      <w:r w:rsidRPr="00BD62E3">
        <w:rPr>
          <w:spacing w:val="-1"/>
          <w:szCs w:val="24"/>
          <w:lang w:val="ru-RU"/>
        </w:rPr>
        <w:t>ни</w:t>
      </w:r>
      <w:r w:rsidRPr="00BD62E3">
        <w:rPr>
          <w:szCs w:val="24"/>
          <w:lang w:val="ru-RU"/>
        </w:rPr>
        <w:t>х</w:t>
      </w:r>
      <w:r w:rsidRPr="00BD62E3">
        <w:rPr>
          <w:szCs w:val="24"/>
          <w:lang w:val="sr-Latn-CS"/>
        </w:rPr>
        <w:t xml:space="preserve"> </w:t>
      </w:r>
      <w:r w:rsidRPr="00BD62E3">
        <w:rPr>
          <w:spacing w:val="6"/>
          <w:szCs w:val="24"/>
          <w:lang w:val="sr-Latn-CS"/>
        </w:rPr>
        <w:t xml:space="preserve"> </w:t>
      </w:r>
      <w:r w:rsidRPr="00BD62E3">
        <w:rPr>
          <w:spacing w:val="-1"/>
          <w:szCs w:val="24"/>
          <w:lang w:val="ru-RU"/>
        </w:rPr>
        <w:t>н</w:t>
      </w:r>
      <w:r w:rsidRPr="00BD62E3">
        <w:rPr>
          <w:szCs w:val="24"/>
          <w:lang w:val="ru-RU"/>
        </w:rPr>
        <w:t>аб</w:t>
      </w:r>
      <w:r w:rsidRPr="00BD62E3">
        <w:rPr>
          <w:spacing w:val="-1"/>
          <w:szCs w:val="24"/>
          <w:lang w:val="ru-RU"/>
        </w:rPr>
        <w:t>а</w:t>
      </w:r>
      <w:r w:rsidRPr="00BD62E3">
        <w:rPr>
          <w:szCs w:val="24"/>
          <w:lang w:val="ru-RU"/>
        </w:rPr>
        <w:t>в</w:t>
      </w:r>
      <w:r w:rsidRPr="00BD62E3">
        <w:rPr>
          <w:spacing w:val="-1"/>
          <w:szCs w:val="24"/>
          <w:lang w:val="ru-RU"/>
        </w:rPr>
        <w:t>к</w:t>
      </w:r>
      <w:r w:rsidRPr="00BD62E3">
        <w:rPr>
          <w:szCs w:val="24"/>
          <w:lang w:val="ru-RU"/>
        </w:rPr>
        <w:t>и</w:t>
      </w:r>
      <w:r w:rsidRPr="00BD62E3">
        <w:rPr>
          <w:spacing w:val="9"/>
          <w:szCs w:val="24"/>
          <w:lang w:val="sr-Latn-CS"/>
        </w:rPr>
        <w:t xml:space="preserve"> </w:t>
      </w:r>
      <w:r w:rsidRPr="00BD62E3">
        <w:rPr>
          <w:spacing w:val="-1"/>
          <w:szCs w:val="24"/>
          <w:lang w:val="ru-RU"/>
        </w:rPr>
        <w:t>н</w:t>
      </w:r>
      <w:r w:rsidRPr="00BD62E3">
        <w:rPr>
          <w:szCs w:val="24"/>
          <w:lang w:val="ru-RU"/>
        </w:rPr>
        <w:t>а</w:t>
      </w:r>
      <w:r w:rsidRPr="00BD62E3">
        <w:rPr>
          <w:szCs w:val="24"/>
          <w:lang w:val="sr-Latn-CS"/>
        </w:rPr>
        <w:t xml:space="preserve"> </w:t>
      </w:r>
      <w:r w:rsidRPr="00BD62E3">
        <w:rPr>
          <w:szCs w:val="24"/>
          <w:lang w:val="ru-RU"/>
        </w:rPr>
        <w:t>адр</w:t>
      </w:r>
      <w:r w:rsidRPr="00BD62E3">
        <w:rPr>
          <w:spacing w:val="-1"/>
          <w:szCs w:val="24"/>
          <w:lang w:val="ru-RU"/>
        </w:rPr>
        <w:t>е</w:t>
      </w:r>
      <w:r w:rsidRPr="00BD62E3">
        <w:rPr>
          <w:spacing w:val="1"/>
          <w:szCs w:val="24"/>
          <w:lang w:val="ru-RU"/>
        </w:rPr>
        <w:t>с</w:t>
      </w:r>
      <w:r w:rsidRPr="00BD62E3">
        <w:rPr>
          <w:spacing w:val="-4"/>
          <w:szCs w:val="24"/>
          <w:lang w:val="ru-RU"/>
        </w:rPr>
        <w:t>у</w:t>
      </w:r>
      <w:r w:rsidRPr="00BD62E3">
        <w:rPr>
          <w:szCs w:val="24"/>
          <w:lang w:val="sr-Latn-CS"/>
        </w:rPr>
        <w:t xml:space="preserve">: </w:t>
      </w:r>
      <w:r w:rsidRPr="00BD62E3">
        <w:rPr>
          <w:szCs w:val="24"/>
          <w:lang w:val="ru-RU"/>
        </w:rPr>
        <w:t>Нем</w:t>
      </w:r>
      <w:r w:rsidRPr="00BD62E3">
        <w:rPr>
          <w:spacing w:val="-1"/>
          <w:szCs w:val="24"/>
          <w:lang w:val="ru-RU"/>
        </w:rPr>
        <w:t>а</w:t>
      </w:r>
      <w:r w:rsidRPr="00BD62E3">
        <w:rPr>
          <w:szCs w:val="24"/>
          <w:lang w:val="ru-RU"/>
        </w:rPr>
        <w:t>њ</w:t>
      </w:r>
      <w:r w:rsidRPr="00BD62E3">
        <w:rPr>
          <w:spacing w:val="-1"/>
          <w:szCs w:val="24"/>
          <w:lang w:val="ru-RU"/>
        </w:rPr>
        <w:t>ин</w:t>
      </w:r>
      <w:r w:rsidRPr="00BD62E3">
        <w:rPr>
          <w:szCs w:val="24"/>
          <w:lang w:val="ru-RU"/>
        </w:rPr>
        <w:t>а</w:t>
      </w:r>
      <w:r w:rsidRPr="00BD62E3">
        <w:rPr>
          <w:szCs w:val="24"/>
          <w:lang w:val="sr-Latn-CS"/>
        </w:rPr>
        <w:t xml:space="preserve"> </w:t>
      </w:r>
      <w:r w:rsidRPr="00BD62E3">
        <w:rPr>
          <w:spacing w:val="5"/>
          <w:szCs w:val="24"/>
          <w:lang w:val="sr-Latn-CS"/>
        </w:rPr>
        <w:t xml:space="preserve"> </w:t>
      </w:r>
      <w:r w:rsidRPr="00BD62E3">
        <w:rPr>
          <w:szCs w:val="24"/>
          <w:lang w:val="sr-Latn-CS"/>
        </w:rPr>
        <w:t xml:space="preserve">22-26, </w:t>
      </w:r>
      <w:r w:rsidRPr="00BD62E3">
        <w:rPr>
          <w:spacing w:val="3"/>
          <w:szCs w:val="24"/>
          <w:lang w:val="sr-Latn-CS"/>
        </w:rPr>
        <w:t xml:space="preserve"> </w:t>
      </w:r>
      <w:r w:rsidRPr="00BD62E3">
        <w:rPr>
          <w:szCs w:val="24"/>
          <w:lang w:val="sr-Latn-CS"/>
        </w:rPr>
        <w:t xml:space="preserve">11000 </w:t>
      </w:r>
      <w:r w:rsidRPr="00BD62E3">
        <w:rPr>
          <w:spacing w:val="3"/>
          <w:szCs w:val="24"/>
          <w:lang w:val="sr-Latn-CS"/>
        </w:rPr>
        <w:t xml:space="preserve"> </w:t>
      </w:r>
      <w:r w:rsidRPr="00BD62E3">
        <w:rPr>
          <w:szCs w:val="24"/>
          <w:lang w:val="ru-RU"/>
        </w:rPr>
        <w:t>Бео</w:t>
      </w:r>
      <w:r w:rsidRPr="00BD62E3">
        <w:rPr>
          <w:spacing w:val="-1"/>
          <w:szCs w:val="24"/>
          <w:lang w:val="ru-RU"/>
        </w:rPr>
        <w:t>г</w:t>
      </w:r>
      <w:r w:rsidRPr="00BD62E3">
        <w:rPr>
          <w:szCs w:val="24"/>
          <w:lang w:val="ru-RU"/>
        </w:rPr>
        <w:t>рад</w:t>
      </w:r>
      <w:r w:rsidRPr="00BD62E3">
        <w:rPr>
          <w:szCs w:val="24"/>
          <w:lang w:val="sr-Latn-CS"/>
        </w:rPr>
        <w:t xml:space="preserve">. </w:t>
      </w:r>
    </w:p>
    <w:p w:rsidR="00E778F8" w:rsidRPr="00BD62E3" w:rsidRDefault="00E778F8" w:rsidP="00E778F8">
      <w:pPr>
        <w:widowControl w:val="0"/>
        <w:autoSpaceDE w:val="0"/>
        <w:autoSpaceDN w:val="0"/>
        <w:adjustRightInd w:val="0"/>
        <w:ind w:right="23" w:firstLine="708"/>
        <w:jc w:val="both"/>
        <w:rPr>
          <w:szCs w:val="24"/>
          <w:lang w:val="sr-Cyrl-RS"/>
        </w:rPr>
      </w:pPr>
      <w:r w:rsidRPr="00BD62E3">
        <w:rPr>
          <w:szCs w:val="24"/>
          <w:lang w:val="ru-RU"/>
        </w:rPr>
        <w:t xml:space="preserve">Захтев за заштиту права доставља се непосредно, електронском поштом на </w:t>
      </w:r>
      <w:r w:rsidRPr="00BD62E3">
        <w:rPr>
          <w:szCs w:val="24"/>
        </w:rPr>
        <w:t>e</w:t>
      </w:r>
      <w:r w:rsidRPr="00BD62E3">
        <w:rPr>
          <w:szCs w:val="24"/>
          <w:lang w:val="ru-RU"/>
        </w:rPr>
        <w:t>-</w:t>
      </w:r>
      <w:r w:rsidRPr="00BD62E3">
        <w:rPr>
          <w:szCs w:val="24"/>
        </w:rPr>
        <w:t>mail</w:t>
      </w:r>
      <w:r w:rsidRPr="00BD62E3">
        <w:rPr>
          <w:szCs w:val="24"/>
          <w:lang w:val="sr-Cyrl-RS"/>
        </w:rPr>
        <w:t xml:space="preserve">: </w:t>
      </w:r>
      <w:r w:rsidRPr="00BD62E3">
        <w:rPr>
          <w:color w:val="000000"/>
          <w:szCs w:val="24"/>
          <w:lang w:val="sr-Cyrl-RS"/>
        </w:rPr>
        <w:t>оpstina@opstinadoljevac.rs</w:t>
      </w:r>
      <w:r w:rsidRPr="00BD62E3">
        <w:rPr>
          <w:szCs w:val="24"/>
          <w:lang w:val="sr-Cyrl-RS"/>
        </w:rPr>
        <w:t xml:space="preserve">, факсом на број 018/4810-055 </w:t>
      </w:r>
      <w:r w:rsidRPr="00BD62E3">
        <w:rPr>
          <w:szCs w:val="24"/>
          <w:lang w:val="ru-RU"/>
        </w:rPr>
        <w:t>или препорученом пошиљком са повратницом.</w:t>
      </w:r>
    </w:p>
    <w:p w:rsidR="00E778F8" w:rsidRPr="00BD62E3" w:rsidRDefault="00E778F8" w:rsidP="00E778F8">
      <w:pPr>
        <w:widowControl w:val="0"/>
        <w:autoSpaceDE w:val="0"/>
        <w:autoSpaceDN w:val="0"/>
        <w:adjustRightInd w:val="0"/>
        <w:ind w:right="23" w:firstLine="708"/>
        <w:jc w:val="both"/>
        <w:rPr>
          <w:szCs w:val="24"/>
          <w:lang w:val="sr-Cyrl-RS"/>
        </w:rPr>
      </w:pPr>
      <w:r w:rsidRPr="00BD62E3">
        <w:rPr>
          <w:szCs w:val="24"/>
          <w:lang w:val="ru-RU"/>
        </w:rPr>
        <w:t>З</w:t>
      </w:r>
      <w:r w:rsidRPr="00BD62E3">
        <w:rPr>
          <w:spacing w:val="-1"/>
          <w:szCs w:val="24"/>
          <w:lang w:val="ru-RU"/>
        </w:rPr>
        <w:t>а</w:t>
      </w:r>
      <w:r w:rsidRPr="00BD62E3">
        <w:rPr>
          <w:szCs w:val="24"/>
          <w:lang w:val="ru-RU"/>
        </w:rPr>
        <w:t>х</w:t>
      </w:r>
      <w:r w:rsidRPr="00BD62E3">
        <w:rPr>
          <w:spacing w:val="-1"/>
          <w:szCs w:val="24"/>
          <w:lang w:val="ru-RU"/>
        </w:rPr>
        <w:t>т</w:t>
      </w:r>
      <w:r w:rsidRPr="00BD62E3">
        <w:rPr>
          <w:szCs w:val="24"/>
          <w:lang w:val="ru-RU"/>
        </w:rPr>
        <w:t>ев</w:t>
      </w:r>
      <w:r w:rsidRPr="00BD62E3">
        <w:rPr>
          <w:spacing w:val="3"/>
          <w:szCs w:val="24"/>
          <w:lang w:val="sr-Latn-CS"/>
        </w:rPr>
        <w:t xml:space="preserve"> </w:t>
      </w:r>
      <w:r w:rsidRPr="00BD62E3">
        <w:rPr>
          <w:spacing w:val="-1"/>
          <w:szCs w:val="24"/>
          <w:lang w:val="ru-RU"/>
        </w:rPr>
        <w:t>з</w:t>
      </w:r>
      <w:r w:rsidRPr="00BD62E3">
        <w:rPr>
          <w:szCs w:val="24"/>
          <w:lang w:val="ru-RU"/>
        </w:rPr>
        <w:t>а</w:t>
      </w:r>
      <w:r w:rsidRPr="00BD62E3">
        <w:rPr>
          <w:spacing w:val="2"/>
          <w:szCs w:val="24"/>
          <w:lang w:val="sr-Latn-CS"/>
        </w:rPr>
        <w:t xml:space="preserve"> </w:t>
      </w:r>
      <w:r w:rsidRPr="00BD62E3">
        <w:rPr>
          <w:spacing w:val="-1"/>
          <w:szCs w:val="24"/>
          <w:lang w:val="ru-RU"/>
        </w:rPr>
        <w:t>з</w:t>
      </w:r>
      <w:r w:rsidRPr="00BD62E3">
        <w:rPr>
          <w:szCs w:val="24"/>
          <w:lang w:val="ru-RU"/>
        </w:rPr>
        <w:t>а</w:t>
      </w:r>
      <w:r w:rsidRPr="00BD62E3">
        <w:rPr>
          <w:spacing w:val="-1"/>
          <w:szCs w:val="24"/>
          <w:lang w:val="ru-RU"/>
        </w:rPr>
        <w:t>шти</w:t>
      </w:r>
      <w:r w:rsidRPr="00BD62E3">
        <w:rPr>
          <w:spacing w:val="1"/>
          <w:szCs w:val="24"/>
          <w:lang w:val="ru-RU"/>
        </w:rPr>
        <w:t>т</w:t>
      </w:r>
      <w:r w:rsidRPr="00BD62E3">
        <w:rPr>
          <w:szCs w:val="24"/>
          <w:lang w:val="ru-RU"/>
        </w:rPr>
        <w:t>у</w:t>
      </w:r>
      <w:r w:rsidRPr="00BD62E3">
        <w:rPr>
          <w:spacing w:val="3"/>
          <w:szCs w:val="24"/>
          <w:lang w:val="sr-Latn-CS"/>
        </w:rPr>
        <w:t xml:space="preserve"> </w:t>
      </w:r>
      <w:r w:rsidRPr="00BD62E3">
        <w:rPr>
          <w:spacing w:val="-1"/>
          <w:szCs w:val="24"/>
          <w:lang w:val="ru-RU"/>
        </w:rPr>
        <w:t>п</w:t>
      </w:r>
      <w:r w:rsidRPr="00BD62E3">
        <w:rPr>
          <w:szCs w:val="24"/>
          <w:lang w:val="ru-RU"/>
        </w:rPr>
        <w:t>рава</w:t>
      </w:r>
      <w:r w:rsidRPr="00BD62E3">
        <w:rPr>
          <w:szCs w:val="24"/>
          <w:lang w:val="sr-Latn-CS"/>
        </w:rPr>
        <w:t xml:space="preserve"> </w:t>
      </w:r>
      <w:r w:rsidRPr="00BD62E3">
        <w:rPr>
          <w:szCs w:val="24"/>
          <w:lang w:val="ru-RU"/>
        </w:rPr>
        <w:t>може</w:t>
      </w:r>
      <w:r w:rsidRPr="00BD62E3">
        <w:rPr>
          <w:szCs w:val="24"/>
          <w:lang w:val="sr-Latn-CS"/>
        </w:rPr>
        <w:t xml:space="preserve"> </w:t>
      </w:r>
      <w:r w:rsidRPr="00BD62E3">
        <w:rPr>
          <w:szCs w:val="24"/>
          <w:lang w:val="ru-RU"/>
        </w:rPr>
        <w:t>се</w:t>
      </w:r>
      <w:r w:rsidRPr="00BD62E3">
        <w:rPr>
          <w:spacing w:val="2"/>
          <w:szCs w:val="24"/>
          <w:lang w:val="sr-Latn-CS"/>
        </w:rPr>
        <w:t xml:space="preserve"> </w:t>
      </w:r>
      <w:r w:rsidRPr="00BD62E3">
        <w:rPr>
          <w:spacing w:val="-1"/>
          <w:szCs w:val="24"/>
          <w:lang w:val="ru-RU"/>
        </w:rPr>
        <w:t>п</w:t>
      </w:r>
      <w:r w:rsidRPr="00BD62E3">
        <w:rPr>
          <w:szCs w:val="24"/>
          <w:lang w:val="ru-RU"/>
        </w:rPr>
        <w:t>од</w:t>
      </w:r>
      <w:r w:rsidRPr="00BD62E3">
        <w:rPr>
          <w:spacing w:val="-1"/>
          <w:szCs w:val="24"/>
          <w:lang w:val="ru-RU"/>
        </w:rPr>
        <w:t>н</w:t>
      </w:r>
      <w:r w:rsidRPr="00BD62E3">
        <w:rPr>
          <w:szCs w:val="24"/>
          <w:lang w:val="ru-RU"/>
        </w:rPr>
        <w:t>е</w:t>
      </w:r>
      <w:r w:rsidRPr="00BD62E3">
        <w:rPr>
          <w:spacing w:val="-1"/>
          <w:szCs w:val="24"/>
          <w:lang w:val="ru-RU"/>
        </w:rPr>
        <w:t>т</w:t>
      </w:r>
      <w:r w:rsidRPr="00BD62E3">
        <w:rPr>
          <w:szCs w:val="24"/>
          <w:lang w:val="ru-RU"/>
        </w:rPr>
        <w:t>и</w:t>
      </w:r>
      <w:r w:rsidRPr="00BD62E3">
        <w:rPr>
          <w:spacing w:val="2"/>
          <w:szCs w:val="24"/>
          <w:lang w:val="sr-Latn-CS"/>
        </w:rPr>
        <w:t xml:space="preserve"> </w:t>
      </w:r>
      <w:r w:rsidRPr="00BD62E3">
        <w:rPr>
          <w:szCs w:val="24"/>
          <w:lang w:val="ru-RU"/>
        </w:rPr>
        <w:t>у</w:t>
      </w:r>
      <w:r w:rsidRPr="00BD62E3">
        <w:rPr>
          <w:spacing w:val="1"/>
          <w:szCs w:val="24"/>
          <w:lang w:val="sr-Latn-CS"/>
        </w:rPr>
        <w:t xml:space="preserve"> </w:t>
      </w:r>
      <w:r w:rsidRPr="00BD62E3">
        <w:rPr>
          <w:spacing w:val="-1"/>
          <w:szCs w:val="24"/>
          <w:lang w:val="ru-RU"/>
        </w:rPr>
        <w:t>т</w:t>
      </w:r>
      <w:r w:rsidRPr="00BD62E3">
        <w:rPr>
          <w:szCs w:val="24"/>
          <w:lang w:val="ru-RU"/>
        </w:rPr>
        <w:t>о</w:t>
      </w:r>
      <w:r w:rsidRPr="00BD62E3">
        <w:rPr>
          <w:spacing w:val="1"/>
          <w:szCs w:val="24"/>
          <w:lang w:val="ru-RU"/>
        </w:rPr>
        <w:t>к</w:t>
      </w:r>
      <w:r w:rsidRPr="00BD62E3">
        <w:rPr>
          <w:szCs w:val="24"/>
          <w:lang w:val="ru-RU"/>
        </w:rPr>
        <w:t>у</w:t>
      </w:r>
      <w:r w:rsidRPr="00BD62E3">
        <w:rPr>
          <w:spacing w:val="1"/>
          <w:szCs w:val="24"/>
          <w:lang w:val="sr-Latn-CS"/>
        </w:rPr>
        <w:t xml:space="preserve"> </w:t>
      </w:r>
      <w:r w:rsidRPr="00BD62E3">
        <w:rPr>
          <w:spacing w:val="-1"/>
          <w:szCs w:val="24"/>
          <w:lang w:val="ru-RU"/>
        </w:rPr>
        <w:t>ц</w:t>
      </w:r>
      <w:r w:rsidRPr="00BD62E3">
        <w:rPr>
          <w:szCs w:val="24"/>
          <w:lang w:val="ru-RU"/>
        </w:rPr>
        <w:t>елог</w:t>
      </w:r>
      <w:r w:rsidRPr="00BD62E3">
        <w:rPr>
          <w:spacing w:val="2"/>
          <w:szCs w:val="24"/>
          <w:lang w:val="sr-Latn-CS"/>
        </w:rPr>
        <w:t xml:space="preserve"> </w:t>
      </w:r>
      <w:r w:rsidRPr="00BD62E3">
        <w:rPr>
          <w:spacing w:val="-1"/>
          <w:szCs w:val="24"/>
          <w:lang w:val="ru-RU"/>
        </w:rPr>
        <w:t>п</w:t>
      </w:r>
      <w:r w:rsidRPr="00BD62E3">
        <w:rPr>
          <w:szCs w:val="24"/>
          <w:lang w:val="ru-RU"/>
        </w:rPr>
        <w:t>ос</w:t>
      </w:r>
      <w:r w:rsidRPr="00BD62E3">
        <w:rPr>
          <w:spacing w:val="1"/>
          <w:szCs w:val="24"/>
          <w:lang w:val="ru-RU"/>
        </w:rPr>
        <w:t>т</w:t>
      </w:r>
      <w:r w:rsidRPr="00BD62E3">
        <w:rPr>
          <w:spacing w:val="-6"/>
          <w:szCs w:val="24"/>
          <w:lang w:val="ru-RU"/>
        </w:rPr>
        <w:t>у</w:t>
      </w:r>
      <w:r w:rsidRPr="00BD62E3">
        <w:rPr>
          <w:spacing w:val="1"/>
          <w:szCs w:val="24"/>
          <w:lang w:val="ru-RU"/>
        </w:rPr>
        <w:t>п</w:t>
      </w:r>
      <w:r w:rsidRPr="00BD62E3">
        <w:rPr>
          <w:spacing w:val="-1"/>
          <w:szCs w:val="24"/>
          <w:lang w:val="ru-RU"/>
        </w:rPr>
        <w:t>к</w:t>
      </w:r>
      <w:r w:rsidRPr="00BD62E3">
        <w:rPr>
          <w:szCs w:val="24"/>
          <w:lang w:val="ru-RU"/>
        </w:rPr>
        <w:t>а</w:t>
      </w:r>
      <w:r w:rsidRPr="00BD62E3">
        <w:rPr>
          <w:spacing w:val="4"/>
          <w:szCs w:val="24"/>
          <w:lang w:val="sr-Latn-CS"/>
        </w:rPr>
        <w:t xml:space="preserve"> </w:t>
      </w:r>
      <w:r w:rsidRPr="00BD62E3">
        <w:rPr>
          <w:spacing w:val="1"/>
          <w:szCs w:val="24"/>
          <w:lang w:val="ru-RU"/>
        </w:rPr>
        <w:t>ј</w:t>
      </w:r>
      <w:r w:rsidRPr="00BD62E3">
        <w:rPr>
          <w:szCs w:val="24"/>
          <w:lang w:val="ru-RU"/>
        </w:rPr>
        <w:t>ав</w:t>
      </w:r>
      <w:r w:rsidRPr="00BD62E3">
        <w:rPr>
          <w:spacing w:val="-1"/>
          <w:szCs w:val="24"/>
          <w:lang w:val="ru-RU"/>
        </w:rPr>
        <w:t>н</w:t>
      </w:r>
      <w:r w:rsidRPr="00BD62E3">
        <w:rPr>
          <w:szCs w:val="24"/>
          <w:lang w:val="ru-RU"/>
        </w:rPr>
        <w:t>е</w:t>
      </w:r>
      <w:r w:rsidRPr="00BD62E3">
        <w:rPr>
          <w:szCs w:val="24"/>
          <w:lang w:val="sr-Latn-CS"/>
        </w:rPr>
        <w:t xml:space="preserve"> </w:t>
      </w:r>
      <w:r w:rsidRPr="00BD62E3">
        <w:rPr>
          <w:spacing w:val="-1"/>
          <w:szCs w:val="24"/>
          <w:lang w:val="ru-RU"/>
        </w:rPr>
        <w:t>н</w:t>
      </w:r>
      <w:r w:rsidRPr="00BD62E3">
        <w:rPr>
          <w:szCs w:val="24"/>
          <w:lang w:val="ru-RU"/>
        </w:rPr>
        <w:t>аб</w:t>
      </w:r>
      <w:r w:rsidRPr="00BD62E3">
        <w:rPr>
          <w:spacing w:val="-1"/>
          <w:szCs w:val="24"/>
          <w:lang w:val="ru-RU"/>
        </w:rPr>
        <w:t>а</w:t>
      </w:r>
      <w:r w:rsidRPr="00BD62E3">
        <w:rPr>
          <w:szCs w:val="24"/>
          <w:lang w:val="ru-RU"/>
        </w:rPr>
        <w:t>в</w:t>
      </w:r>
      <w:r w:rsidRPr="00BD62E3">
        <w:rPr>
          <w:spacing w:val="-1"/>
          <w:szCs w:val="24"/>
          <w:lang w:val="ru-RU"/>
        </w:rPr>
        <w:t>к</w:t>
      </w:r>
      <w:r w:rsidRPr="00BD62E3">
        <w:rPr>
          <w:szCs w:val="24"/>
          <w:lang w:val="ru-RU"/>
        </w:rPr>
        <w:t>е</w:t>
      </w:r>
      <w:r w:rsidRPr="00BD62E3">
        <w:rPr>
          <w:szCs w:val="24"/>
          <w:lang w:val="sr-Latn-CS"/>
        </w:rPr>
        <w:t>,</w:t>
      </w:r>
      <w:r w:rsidRPr="00BD62E3">
        <w:rPr>
          <w:spacing w:val="2"/>
          <w:szCs w:val="24"/>
          <w:lang w:val="sr-Latn-CS"/>
        </w:rPr>
        <w:t xml:space="preserve"> </w:t>
      </w:r>
      <w:r w:rsidRPr="00BD62E3">
        <w:rPr>
          <w:spacing w:val="-1"/>
          <w:szCs w:val="24"/>
          <w:lang w:val="ru-RU"/>
        </w:rPr>
        <w:t>п</w:t>
      </w:r>
      <w:r w:rsidRPr="00BD62E3">
        <w:rPr>
          <w:szCs w:val="24"/>
          <w:lang w:val="ru-RU"/>
        </w:rPr>
        <w:t>ро</w:t>
      </w:r>
      <w:r w:rsidRPr="00BD62E3">
        <w:rPr>
          <w:spacing w:val="-1"/>
          <w:szCs w:val="24"/>
          <w:lang w:val="ru-RU"/>
        </w:rPr>
        <w:t>ти</w:t>
      </w:r>
      <w:r w:rsidRPr="00BD62E3">
        <w:rPr>
          <w:szCs w:val="24"/>
          <w:lang w:val="ru-RU"/>
        </w:rPr>
        <w:t>в</w:t>
      </w:r>
      <w:r w:rsidRPr="00BD62E3">
        <w:rPr>
          <w:szCs w:val="24"/>
          <w:lang w:val="sr-Latn-CS"/>
        </w:rPr>
        <w:t xml:space="preserve"> </w:t>
      </w:r>
      <w:r w:rsidRPr="00BD62E3">
        <w:rPr>
          <w:szCs w:val="24"/>
          <w:lang w:val="ru-RU"/>
        </w:rPr>
        <w:t>сва</w:t>
      </w:r>
      <w:r w:rsidRPr="00BD62E3">
        <w:rPr>
          <w:spacing w:val="-1"/>
          <w:szCs w:val="24"/>
          <w:lang w:val="ru-RU"/>
        </w:rPr>
        <w:t>к</w:t>
      </w:r>
      <w:r w:rsidRPr="00BD62E3">
        <w:rPr>
          <w:szCs w:val="24"/>
          <w:lang w:val="ru-RU"/>
        </w:rPr>
        <w:t>е</w:t>
      </w:r>
      <w:r w:rsidRPr="00BD62E3">
        <w:rPr>
          <w:spacing w:val="1"/>
          <w:szCs w:val="24"/>
          <w:lang w:val="sr-Latn-CS"/>
        </w:rPr>
        <w:t xml:space="preserve"> </w:t>
      </w:r>
      <w:r w:rsidRPr="00BD62E3">
        <w:rPr>
          <w:szCs w:val="24"/>
          <w:lang w:val="ru-RU"/>
        </w:rPr>
        <w:t>радње</w:t>
      </w:r>
      <w:r w:rsidRPr="00BD62E3">
        <w:rPr>
          <w:szCs w:val="24"/>
          <w:lang w:val="sr-Latn-CS"/>
        </w:rPr>
        <w:t xml:space="preserve"> </w:t>
      </w:r>
      <w:r w:rsidRPr="00BD62E3">
        <w:rPr>
          <w:spacing w:val="-1"/>
          <w:szCs w:val="24"/>
          <w:lang w:val="ru-RU"/>
        </w:rPr>
        <w:t>н</w:t>
      </w:r>
      <w:r w:rsidRPr="00BD62E3">
        <w:rPr>
          <w:szCs w:val="24"/>
          <w:lang w:val="ru-RU"/>
        </w:rPr>
        <w:t>а</w:t>
      </w:r>
      <w:r w:rsidRPr="00BD62E3">
        <w:rPr>
          <w:spacing w:val="2"/>
          <w:szCs w:val="24"/>
          <w:lang w:val="ru-RU"/>
        </w:rPr>
        <w:t>р</w:t>
      </w:r>
      <w:r w:rsidRPr="00BD62E3">
        <w:rPr>
          <w:spacing w:val="-6"/>
          <w:szCs w:val="24"/>
          <w:lang w:val="ru-RU"/>
        </w:rPr>
        <w:t>у</w:t>
      </w:r>
      <w:r w:rsidRPr="00BD62E3">
        <w:rPr>
          <w:spacing w:val="1"/>
          <w:szCs w:val="24"/>
          <w:lang w:val="ru-RU"/>
        </w:rPr>
        <w:t>ч</w:t>
      </w:r>
      <w:r w:rsidRPr="00BD62E3">
        <w:rPr>
          <w:spacing w:val="-1"/>
          <w:szCs w:val="24"/>
          <w:lang w:val="ru-RU"/>
        </w:rPr>
        <w:t>и</w:t>
      </w:r>
      <w:r w:rsidRPr="00BD62E3">
        <w:rPr>
          <w:spacing w:val="2"/>
          <w:szCs w:val="24"/>
          <w:lang w:val="ru-RU"/>
        </w:rPr>
        <w:t>о</w:t>
      </w:r>
      <w:r w:rsidRPr="00BD62E3">
        <w:rPr>
          <w:spacing w:val="-1"/>
          <w:szCs w:val="24"/>
          <w:lang w:val="ru-RU"/>
        </w:rPr>
        <w:t>ц</w:t>
      </w:r>
      <w:r w:rsidRPr="00BD62E3">
        <w:rPr>
          <w:szCs w:val="24"/>
          <w:lang w:val="ru-RU"/>
        </w:rPr>
        <w:t>а</w:t>
      </w:r>
      <w:r w:rsidRPr="00BD62E3">
        <w:rPr>
          <w:szCs w:val="24"/>
          <w:lang w:val="sr-Latn-CS"/>
        </w:rPr>
        <w:t>,</w:t>
      </w:r>
      <w:r w:rsidRPr="00BD62E3">
        <w:rPr>
          <w:spacing w:val="4"/>
          <w:szCs w:val="24"/>
          <w:lang w:val="sr-Latn-CS"/>
        </w:rPr>
        <w:t xml:space="preserve"> </w:t>
      </w:r>
      <w:r w:rsidRPr="00BD62E3">
        <w:rPr>
          <w:szCs w:val="24"/>
          <w:lang w:val="ru-RU"/>
        </w:rPr>
        <w:t>ос</w:t>
      </w:r>
      <w:r w:rsidRPr="00BD62E3">
        <w:rPr>
          <w:spacing w:val="-1"/>
          <w:szCs w:val="24"/>
          <w:lang w:val="ru-RU"/>
        </w:rPr>
        <w:t>и</w:t>
      </w:r>
      <w:r w:rsidRPr="00BD62E3">
        <w:rPr>
          <w:szCs w:val="24"/>
          <w:lang w:val="ru-RU"/>
        </w:rPr>
        <w:t>м</w:t>
      </w:r>
      <w:r w:rsidRPr="00BD62E3">
        <w:rPr>
          <w:szCs w:val="24"/>
          <w:lang w:val="sr-Latn-CS"/>
        </w:rPr>
        <w:t xml:space="preserve"> </w:t>
      </w:r>
      <w:r w:rsidRPr="00BD62E3">
        <w:rPr>
          <w:szCs w:val="24"/>
          <w:lang w:val="ru-RU"/>
        </w:rPr>
        <w:t>а</w:t>
      </w:r>
      <w:r w:rsidRPr="00BD62E3">
        <w:rPr>
          <w:spacing w:val="-1"/>
          <w:szCs w:val="24"/>
          <w:lang w:val="ru-RU"/>
        </w:rPr>
        <w:t>к</w:t>
      </w:r>
      <w:r w:rsidRPr="00BD62E3">
        <w:rPr>
          <w:szCs w:val="24"/>
          <w:lang w:val="ru-RU"/>
        </w:rPr>
        <w:t>о</w:t>
      </w:r>
      <w:r w:rsidRPr="00BD62E3">
        <w:rPr>
          <w:spacing w:val="2"/>
          <w:szCs w:val="24"/>
          <w:lang w:val="sr-Latn-CS"/>
        </w:rPr>
        <w:t xml:space="preserve"> </w:t>
      </w:r>
      <w:r w:rsidRPr="00BD62E3">
        <w:rPr>
          <w:spacing w:val="2"/>
          <w:szCs w:val="24"/>
          <w:lang w:val="sr-Cyrl-RS"/>
        </w:rPr>
        <w:t xml:space="preserve">Законом </w:t>
      </w:r>
      <w:r w:rsidRPr="00BD62E3">
        <w:rPr>
          <w:spacing w:val="-1"/>
          <w:szCs w:val="24"/>
          <w:lang w:val="ru-RU"/>
        </w:rPr>
        <w:t>ни</w:t>
      </w:r>
      <w:r w:rsidRPr="00BD62E3">
        <w:rPr>
          <w:spacing w:val="1"/>
          <w:szCs w:val="24"/>
          <w:lang w:val="ru-RU"/>
        </w:rPr>
        <w:t>ј</w:t>
      </w:r>
      <w:r w:rsidRPr="00BD62E3">
        <w:rPr>
          <w:szCs w:val="24"/>
          <w:lang w:val="ru-RU"/>
        </w:rPr>
        <w:t>е</w:t>
      </w:r>
      <w:r w:rsidRPr="00BD62E3">
        <w:rPr>
          <w:szCs w:val="24"/>
          <w:lang w:val="sr-Latn-CS"/>
        </w:rPr>
        <w:t xml:space="preserve"> </w:t>
      </w:r>
      <w:r w:rsidRPr="00BD62E3">
        <w:rPr>
          <w:szCs w:val="24"/>
          <w:lang w:val="ru-RU"/>
        </w:rPr>
        <w:t>д</w:t>
      </w:r>
      <w:r w:rsidRPr="00BD62E3">
        <w:rPr>
          <w:spacing w:val="1"/>
          <w:szCs w:val="24"/>
          <w:lang w:val="ru-RU"/>
        </w:rPr>
        <w:t>р</w:t>
      </w:r>
      <w:r w:rsidRPr="00BD62E3">
        <w:rPr>
          <w:spacing w:val="-6"/>
          <w:szCs w:val="24"/>
          <w:lang w:val="ru-RU"/>
        </w:rPr>
        <w:t>у</w:t>
      </w:r>
      <w:r w:rsidRPr="00BD62E3">
        <w:rPr>
          <w:spacing w:val="1"/>
          <w:szCs w:val="24"/>
          <w:lang w:val="ru-RU"/>
        </w:rPr>
        <w:t>г</w:t>
      </w:r>
      <w:r w:rsidRPr="00BD62E3">
        <w:rPr>
          <w:szCs w:val="24"/>
          <w:lang w:val="ru-RU"/>
        </w:rPr>
        <w:t>а</w:t>
      </w:r>
      <w:r w:rsidRPr="00BD62E3">
        <w:rPr>
          <w:spacing w:val="1"/>
          <w:szCs w:val="24"/>
          <w:lang w:val="ru-RU"/>
        </w:rPr>
        <w:t>ч</w:t>
      </w:r>
      <w:r w:rsidRPr="00BD62E3">
        <w:rPr>
          <w:spacing w:val="-1"/>
          <w:szCs w:val="24"/>
          <w:lang w:val="ru-RU"/>
        </w:rPr>
        <w:t>и</w:t>
      </w:r>
      <w:r w:rsidRPr="00BD62E3">
        <w:rPr>
          <w:spacing w:val="1"/>
          <w:szCs w:val="24"/>
          <w:lang w:val="ru-RU"/>
        </w:rPr>
        <w:t>ј</w:t>
      </w:r>
      <w:r w:rsidRPr="00BD62E3">
        <w:rPr>
          <w:szCs w:val="24"/>
          <w:lang w:val="ru-RU"/>
        </w:rPr>
        <w:t>е</w:t>
      </w:r>
      <w:r w:rsidRPr="00BD62E3">
        <w:rPr>
          <w:spacing w:val="1"/>
          <w:szCs w:val="24"/>
          <w:lang w:val="sr-Latn-CS"/>
        </w:rPr>
        <w:t xml:space="preserve"> </w:t>
      </w:r>
      <w:r w:rsidRPr="00BD62E3">
        <w:rPr>
          <w:szCs w:val="24"/>
          <w:lang w:val="ru-RU"/>
        </w:rPr>
        <w:t>одр</w:t>
      </w:r>
      <w:r w:rsidRPr="00BD62E3">
        <w:rPr>
          <w:spacing w:val="-1"/>
          <w:szCs w:val="24"/>
          <w:lang w:val="ru-RU"/>
        </w:rPr>
        <w:t>е</w:t>
      </w:r>
      <w:r w:rsidRPr="00BD62E3">
        <w:rPr>
          <w:szCs w:val="24"/>
          <w:lang w:val="ru-RU"/>
        </w:rPr>
        <w:t>ђ</w:t>
      </w:r>
      <w:r w:rsidRPr="00BD62E3">
        <w:rPr>
          <w:spacing w:val="-1"/>
          <w:szCs w:val="24"/>
          <w:lang w:val="ru-RU"/>
        </w:rPr>
        <w:t>ен</w:t>
      </w:r>
      <w:r w:rsidRPr="00BD62E3">
        <w:rPr>
          <w:szCs w:val="24"/>
          <w:lang w:val="ru-RU"/>
        </w:rPr>
        <w:t>о</w:t>
      </w:r>
      <w:r w:rsidRPr="00BD62E3">
        <w:rPr>
          <w:szCs w:val="24"/>
          <w:lang w:val="sr-Latn-CS"/>
        </w:rPr>
        <w:t xml:space="preserve">. </w:t>
      </w:r>
    </w:p>
    <w:p w:rsidR="00E778F8" w:rsidRPr="00BD62E3" w:rsidRDefault="00E778F8" w:rsidP="00E778F8">
      <w:pPr>
        <w:numPr>
          <w:ilvl w:val="0"/>
          <w:numId w:val="13"/>
        </w:numPr>
        <w:ind w:left="0" w:firstLine="709"/>
        <w:jc w:val="both"/>
        <w:rPr>
          <w:iCs/>
          <w:szCs w:val="24"/>
          <w:lang w:val="sr-Cyrl-RS"/>
        </w:rPr>
      </w:pPr>
      <w:r w:rsidRPr="00BD62E3">
        <w:rPr>
          <w:b/>
          <w:i/>
          <w:szCs w:val="24"/>
          <w:lang w:val="ru-RU"/>
        </w:rPr>
        <w:t>Захтев за заштиту права којим се оспорава</w:t>
      </w:r>
      <w:r w:rsidRPr="00BD62E3">
        <w:rPr>
          <w:b/>
          <w:i/>
          <w:szCs w:val="24"/>
          <w:lang w:val="sr-Cyrl-RS"/>
        </w:rPr>
        <w:t xml:space="preserve"> врста поступка, садржина позива за подношење понуда или конкурсне документације</w:t>
      </w:r>
      <w:r w:rsidRPr="00BD62E3">
        <w:rPr>
          <w:szCs w:val="24"/>
          <w:lang w:val="sr-Cyrl-RS"/>
        </w:rPr>
        <w:t xml:space="preserve">, сматраће се благовременим ако је примљен од стране наручиоца најкасније 7 (седам) дана пре истека рока за подношење понуда, без обзира на начин достављања, </w:t>
      </w:r>
      <w:r w:rsidRPr="00BD62E3">
        <w:rPr>
          <w:iCs/>
          <w:szCs w:val="24"/>
          <w:lang w:val="sr-Cyrl-RS"/>
        </w:rPr>
        <w:t>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rsidR="00E778F8" w:rsidRPr="00BD62E3" w:rsidRDefault="00E778F8" w:rsidP="00E778F8">
      <w:pPr>
        <w:ind w:firstLine="708"/>
        <w:jc w:val="both"/>
        <w:rPr>
          <w:szCs w:val="24"/>
          <w:lang w:val="sr-Cyrl-RS"/>
        </w:rPr>
      </w:pPr>
      <w:r w:rsidRPr="00BD62E3">
        <w:rPr>
          <w:szCs w:val="24"/>
          <w:lang w:val="sr-Cyrl-RS"/>
        </w:rPr>
        <w:t xml:space="preserve">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сматраће се благовременим уколико је поднет најкасније до истека рока за подношење понуда. </w:t>
      </w:r>
    </w:p>
    <w:p w:rsidR="00E778F8" w:rsidRPr="00BD62E3" w:rsidRDefault="00E778F8" w:rsidP="00E778F8">
      <w:pPr>
        <w:jc w:val="both"/>
        <w:rPr>
          <w:szCs w:val="24"/>
          <w:lang w:val="sr-Cyrl-RS"/>
        </w:rPr>
      </w:pPr>
    </w:p>
    <w:p w:rsidR="00E778F8" w:rsidRPr="00BD62E3" w:rsidRDefault="00E778F8" w:rsidP="00E778F8">
      <w:pPr>
        <w:widowControl w:val="0"/>
        <w:numPr>
          <w:ilvl w:val="0"/>
          <w:numId w:val="13"/>
        </w:numPr>
        <w:autoSpaceDE w:val="0"/>
        <w:autoSpaceDN w:val="0"/>
        <w:adjustRightInd w:val="0"/>
        <w:ind w:left="0" w:right="23" w:firstLine="709"/>
        <w:jc w:val="both"/>
        <w:rPr>
          <w:szCs w:val="24"/>
          <w:lang w:val="sr-Cyrl-RS"/>
        </w:rPr>
      </w:pPr>
      <w:r w:rsidRPr="00BD62E3">
        <w:rPr>
          <w:b/>
          <w:i/>
          <w:szCs w:val="24"/>
          <w:lang w:val="ru-RU"/>
        </w:rPr>
        <w:t>После</w:t>
      </w:r>
      <w:r w:rsidRPr="00BD62E3">
        <w:rPr>
          <w:b/>
          <w:i/>
          <w:szCs w:val="24"/>
          <w:lang w:val="sr-Cyrl-RS"/>
        </w:rPr>
        <w:t xml:space="preserve"> </w:t>
      </w:r>
      <w:r w:rsidRPr="00BD62E3">
        <w:rPr>
          <w:b/>
          <w:i/>
          <w:szCs w:val="24"/>
          <w:lang w:val="ru-RU"/>
        </w:rPr>
        <w:t xml:space="preserve">доношења одлуке о додели уговора из члана 108. Закона </w:t>
      </w:r>
      <w:r w:rsidRPr="00BD62E3">
        <w:rPr>
          <w:szCs w:val="24"/>
          <w:lang w:val="ru-RU"/>
        </w:rPr>
        <w:t xml:space="preserve">или </w:t>
      </w:r>
      <w:r w:rsidRPr="00BD62E3">
        <w:rPr>
          <w:b/>
          <w:i/>
          <w:szCs w:val="24"/>
          <w:lang w:val="ru-RU"/>
        </w:rPr>
        <w:t xml:space="preserve">одлуке о </w:t>
      </w:r>
      <w:r w:rsidRPr="00BD62E3">
        <w:rPr>
          <w:b/>
          <w:i/>
          <w:szCs w:val="24"/>
          <w:lang w:val="ru-RU"/>
        </w:rPr>
        <w:lastRenderedPageBreak/>
        <w:t>обустави поступка јавне набавке из члана 109. Закона</w:t>
      </w:r>
      <w:r w:rsidRPr="00BD62E3">
        <w:rPr>
          <w:szCs w:val="24"/>
          <w:lang w:val="ru-RU"/>
        </w:rPr>
        <w:t>, рок за подношење захтева за заштиту права је 10 (десет) дана од дана објављивања одлуке на Порталу јавних набавки.</w:t>
      </w:r>
      <w:r w:rsidRPr="00BD62E3">
        <w:rPr>
          <w:szCs w:val="24"/>
          <w:lang w:val="sr-Cyrl-RS"/>
        </w:rPr>
        <w:t xml:space="preserve"> </w:t>
      </w:r>
    </w:p>
    <w:p w:rsidR="00E778F8" w:rsidRPr="00BD62E3" w:rsidRDefault="00E778F8" w:rsidP="00E778F8">
      <w:pPr>
        <w:widowControl w:val="0"/>
        <w:autoSpaceDE w:val="0"/>
        <w:autoSpaceDN w:val="0"/>
        <w:adjustRightInd w:val="0"/>
        <w:ind w:right="23" w:firstLine="708"/>
        <w:jc w:val="both"/>
        <w:rPr>
          <w:szCs w:val="24"/>
          <w:lang w:val="ru-RU"/>
        </w:rPr>
      </w:pPr>
      <w:r w:rsidRPr="00BD62E3">
        <w:rPr>
          <w:szCs w:val="24"/>
          <w:lang w:val="ru-RU"/>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из члана 149. ст. 3. и 4. Закона, а подносилац захтева га није поднео пре истека тог рока.</w:t>
      </w:r>
    </w:p>
    <w:p w:rsidR="00E778F8" w:rsidRPr="00BD62E3" w:rsidRDefault="00E778F8" w:rsidP="00E778F8">
      <w:pPr>
        <w:widowControl w:val="0"/>
        <w:autoSpaceDE w:val="0"/>
        <w:autoSpaceDN w:val="0"/>
        <w:adjustRightInd w:val="0"/>
        <w:ind w:right="23" w:firstLine="708"/>
        <w:jc w:val="both"/>
        <w:rPr>
          <w:szCs w:val="24"/>
          <w:lang w:val="ru-RU"/>
        </w:rPr>
      </w:pPr>
      <w:r w:rsidRPr="00BD62E3">
        <w:rPr>
          <w:szCs w:val="24"/>
          <w:lang w:val="ru-RU"/>
        </w:rPr>
        <w:t>Ако је у истом поступку јавне набавке поново поднет захтев за заштиту права од стране истог подносиоца захтева, у том захтеву се не могу оспорати радње наручиоца за које је подносилац захтева по поднетом захтеву знао или могао знати приликом подношења претходног захтева.</w:t>
      </w:r>
    </w:p>
    <w:p w:rsidR="00E778F8" w:rsidRPr="00BD62E3" w:rsidRDefault="00E778F8" w:rsidP="00E778F8">
      <w:pPr>
        <w:widowControl w:val="0"/>
        <w:autoSpaceDE w:val="0"/>
        <w:autoSpaceDN w:val="0"/>
        <w:adjustRightInd w:val="0"/>
        <w:ind w:right="23" w:firstLine="708"/>
        <w:jc w:val="both"/>
        <w:rPr>
          <w:szCs w:val="24"/>
          <w:lang w:val="ru-RU"/>
        </w:rPr>
      </w:pPr>
      <w:r w:rsidRPr="00BD62E3">
        <w:rPr>
          <w:szCs w:val="24"/>
          <w:lang w:val="ru-RU"/>
        </w:rPr>
        <w:t>О поднетом захтеву за заштиту права Наручилац објављује обавештење на Порталу јавних набавки и на својој интернет страници, најкасније у року од два дана од дана пријема захтева за заштиту права.</w:t>
      </w:r>
    </w:p>
    <w:p w:rsidR="00E778F8" w:rsidRPr="00BD62E3" w:rsidRDefault="00E778F8" w:rsidP="00E778F8">
      <w:pPr>
        <w:widowControl w:val="0"/>
        <w:autoSpaceDE w:val="0"/>
        <w:autoSpaceDN w:val="0"/>
        <w:adjustRightInd w:val="0"/>
        <w:ind w:right="23" w:firstLine="708"/>
        <w:jc w:val="both"/>
        <w:rPr>
          <w:szCs w:val="24"/>
          <w:lang w:val="sr-Cyrl-RS"/>
        </w:rPr>
      </w:pPr>
      <w:r w:rsidRPr="00BD62E3">
        <w:rPr>
          <w:szCs w:val="24"/>
          <w:lang w:val="ru-RU"/>
        </w:rPr>
        <w:t>После поднетог захтева за заштиту права, Наручилац спроводи, односно зауставља  даље  активности у складу са одредбом члана 150. Закона.</w:t>
      </w:r>
    </w:p>
    <w:p w:rsidR="00E778F8" w:rsidRPr="00BD62E3" w:rsidRDefault="00E778F8" w:rsidP="00E778F8">
      <w:pPr>
        <w:ind w:firstLine="708"/>
        <w:jc w:val="both"/>
        <w:rPr>
          <w:szCs w:val="24"/>
          <w:lang w:val="sr-Cyrl-RS"/>
        </w:rPr>
      </w:pPr>
      <w:r w:rsidRPr="00BD62E3">
        <w:rPr>
          <w:szCs w:val="24"/>
          <w:lang w:val="ru-RU"/>
        </w:rPr>
        <w:t>Под</w:t>
      </w:r>
      <w:r w:rsidRPr="00BD62E3">
        <w:rPr>
          <w:spacing w:val="-1"/>
          <w:szCs w:val="24"/>
          <w:lang w:val="ru-RU"/>
        </w:rPr>
        <w:t>н</w:t>
      </w:r>
      <w:r w:rsidRPr="00BD62E3">
        <w:rPr>
          <w:szCs w:val="24"/>
          <w:lang w:val="ru-RU"/>
        </w:rPr>
        <w:t>ос</w:t>
      </w:r>
      <w:r w:rsidRPr="00BD62E3">
        <w:rPr>
          <w:spacing w:val="-1"/>
          <w:szCs w:val="24"/>
          <w:lang w:val="ru-RU"/>
        </w:rPr>
        <w:t>и</w:t>
      </w:r>
      <w:r w:rsidRPr="00BD62E3">
        <w:rPr>
          <w:szCs w:val="24"/>
          <w:lang w:val="ru-RU"/>
        </w:rPr>
        <w:t>л</w:t>
      </w:r>
      <w:r w:rsidRPr="00BD62E3">
        <w:rPr>
          <w:spacing w:val="2"/>
          <w:szCs w:val="24"/>
          <w:lang w:val="ru-RU"/>
        </w:rPr>
        <w:t>а</w:t>
      </w:r>
      <w:r w:rsidRPr="00BD62E3">
        <w:rPr>
          <w:szCs w:val="24"/>
          <w:lang w:val="ru-RU"/>
        </w:rPr>
        <w:t>ц</w:t>
      </w:r>
      <w:r w:rsidRPr="00BD62E3">
        <w:rPr>
          <w:szCs w:val="24"/>
          <w:lang w:val="sr-Latn-CS"/>
        </w:rPr>
        <w:t xml:space="preserve"> </w:t>
      </w:r>
      <w:r w:rsidRPr="00BD62E3">
        <w:rPr>
          <w:spacing w:val="-1"/>
          <w:szCs w:val="24"/>
          <w:lang w:val="ru-RU"/>
        </w:rPr>
        <w:t>з</w:t>
      </w:r>
      <w:r w:rsidRPr="00BD62E3">
        <w:rPr>
          <w:szCs w:val="24"/>
          <w:lang w:val="ru-RU"/>
        </w:rPr>
        <w:t>ах</w:t>
      </w:r>
      <w:r w:rsidRPr="00BD62E3">
        <w:rPr>
          <w:spacing w:val="-1"/>
          <w:szCs w:val="24"/>
          <w:lang w:val="ru-RU"/>
        </w:rPr>
        <w:t>т</w:t>
      </w:r>
      <w:r w:rsidRPr="00BD62E3">
        <w:rPr>
          <w:szCs w:val="24"/>
          <w:lang w:val="ru-RU"/>
        </w:rPr>
        <w:t>ева</w:t>
      </w:r>
      <w:r w:rsidRPr="00BD62E3">
        <w:rPr>
          <w:spacing w:val="3"/>
          <w:szCs w:val="24"/>
          <w:lang w:val="sr-Latn-CS"/>
        </w:rPr>
        <w:t xml:space="preserve"> </w:t>
      </w:r>
      <w:r w:rsidRPr="00BD62E3">
        <w:rPr>
          <w:spacing w:val="3"/>
          <w:szCs w:val="24"/>
          <w:lang w:val="sr-Cyrl-RS"/>
        </w:rPr>
        <w:t xml:space="preserve">је </w:t>
      </w:r>
      <w:r w:rsidRPr="00BD62E3">
        <w:rPr>
          <w:spacing w:val="2"/>
          <w:szCs w:val="24"/>
          <w:lang w:val="ru-RU"/>
        </w:rPr>
        <w:t>д</w:t>
      </w:r>
      <w:r w:rsidRPr="00BD62E3">
        <w:rPr>
          <w:spacing w:val="-6"/>
          <w:szCs w:val="24"/>
          <w:lang w:val="ru-RU"/>
        </w:rPr>
        <w:t>у</w:t>
      </w:r>
      <w:r w:rsidRPr="00BD62E3">
        <w:rPr>
          <w:spacing w:val="2"/>
          <w:szCs w:val="24"/>
          <w:lang w:val="ru-RU"/>
        </w:rPr>
        <w:t>ж</w:t>
      </w:r>
      <w:r w:rsidRPr="00BD62E3">
        <w:rPr>
          <w:szCs w:val="24"/>
          <w:lang w:val="ru-RU"/>
        </w:rPr>
        <w:t>ан</w:t>
      </w:r>
      <w:r w:rsidRPr="00BD62E3">
        <w:rPr>
          <w:spacing w:val="3"/>
          <w:szCs w:val="24"/>
          <w:lang w:val="sr-Latn-CS"/>
        </w:rPr>
        <w:t xml:space="preserve"> </w:t>
      </w:r>
      <w:r w:rsidRPr="00BD62E3">
        <w:rPr>
          <w:szCs w:val="24"/>
          <w:lang w:val="ru-RU"/>
        </w:rPr>
        <w:t>да</w:t>
      </w:r>
      <w:r w:rsidRPr="00BD62E3">
        <w:rPr>
          <w:spacing w:val="-1"/>
          <w:szCs w:val="24"/>
          <w:lang w:val="sr-Latn-CS"/>
        </w:rPr>
        <w:t xml:space="preserve"> </w:t>
      </w:r>
      <w:r w:rsidRPr="00BD62E3">
        <w:rPr>
          <w:spacing w:val="-4"/>
          <w:szCs w:val="24"/>
          <w:lang w:val="ru-RU"/>
        </w:rPr>
        <w:t>у</w:t>
      </w:r>
      <w:r w:rsidRPr="00BD62E3">
        <w:rPr>
          <w:spacing w:val="-1"/>
          <w:szCs w:val="24"/>
          <w:lang w:val="ru-RU"/>
        </w:rPr>
        <w:t>п</w:t>
      </w:r>
      <w:r w:rsidRPr="00BD62E3">
        <w:rPr>
          <w:spacing w:val="2"/>
          <w:szCs w:val="24"/>
          <w:lang w:val="ru-RU"/>
        </w:rPr>
        <w:t>л</w:t>
      </w:r>
      <w:r w:rsidRPr="00BD62E3">
        <w:rPr>
          <w:szCs w:val="24"/>
          <w:lang w:val="ru-RU"/>
        </w:rPr>
        <w:t>а</w:t>
      </w:r>
      <w:r w:rsidRPr="00BD62E3">
        <w:rPr>
          <w:spacing w:val="1"/>
          <w:szCs w:val="24"/>
          <w:lang w:val="ru-RU"/>
        </w:rPr>
        <w:t>т</w:t>
      </w:r>
      <w:r w:rsidRPr="00BD62E3">
        <w:rPr>
          <w:szCs w:val="24"/>
          <w:lang w:val="ru-RU"/>
        </w:rPr>
        <w:t>и</w:t>
      </w:r>
      <w:r w:rsidRPr="00BD62E3">
        <w:rPr>
          <w:spacing w:val="1"/>
          <w:szCs w:val="24"/>
          <w:lang w:val="sr-Latn-CS"/>
        </w:rPr>
        <w:t xml:space="preserve"> </w:t>
      </w:r>
      <w:r w:rsidRPr="00BD62E3">
        <w:rPr>
          <w:spacing w:val="-1"/>
          <w:szCs w:val="24"/>
          <w:lang w:val="ru-RU"/>
        </w:rPr>
        <w:t>т</w:t>
      </w:r>
      <w:r w:rsidRPr="00BD62E3">
        <w:rPr>
          <w:szCs w:val="24"/>
          <w:lang w:val="ru-RU"/>
        </w:rPr>
        <w:t>а</w:t>
      </w:r>
      <w:r w:rsidRPr="00BD62E3">
        <w:rPr>
          <w:spacing w:val="-1"/>
          <w:szCs w:val="24"/>
          <w:lang w:val="ru-RU"/>
        </w:rPr>
        <w:t>к</w:t>
      </w:r>
      <w:r w:rsidRPr="00BD62E3">
        <w:rPr>
          <w:spacing w:val="1"/>
          <w:szCs w:val="24"/>
          <w:lang w:val="ru-RU"/>
        </w:rPr>
        <w:t>с</w:t>
      </w:r>
      <w:r w:rsidRPr="00BD62E3">
        <w:rPr>
          <w:szCs w:val="24"/>
          <w:lang w:val="ru-RU"/>
        </w:rPr>
        <w:t>у</w:t>
      </w:r>
      <w:r w:rsidRPr="00BD62E3">
        <w:rPr>
          <w:szCs w:val="24"/>
          <w:lang w:val="sr-Cyrl-RS"/>
        </w:rPr>
        <w:t xml:space="preserve"> </w:t>
      </w:r>
      <w:r w:rsidRPr="00BD62E3">
        <w:rPr>
          <w:spacing w:val="-1"/>
          <w:szCs w:val="24"/>
          <w:lang w:val="ru-RU"/>
        </w:rPr>
        <w:t>н</w:t>
      </w:r>
      <w:r w:rsidRPr="00BD62E3">
        <w:rPr>
          <w:szCs w:val="24"/>
          <w:lang w:val="ru-RU"/>
        </w:rPr>
        <w:t>а</w:t>
      </w:r>
      <w:r w:rsidRPr="00BD62E3">
        <w:rPr>
          <w:szCs w:val="24"/>
          <w:lang w:val="sr-Latn-CS"/>
        </w:rPr>
        <w:t xml:space="preserve"> </w:t>
      </w:r>
      <w:r w:rsidRPr="00BD62E3">
        <w:rPr>
          <w:szCs w:val="24"/>
          <w:lang w:val="ru-RU"/>
        </w:rPr>
        <w:t>след</w:t>
      </w:r>
      <w:r w:rsidRPr="00BD62E3">
        <w:rPr>
          <w:spacing w:val="-1"/>
          <w:szCs w:val="24"/>
          <w:lang w:val="ru-RU"/>
        </w:rPr>
        <w:t>е</w:t>
      </w:r>
      <w:r w:rsidRPr="00BD62E3">
        <w:rPr>
          <w:szCs w:val="24"/>
          <w:lang w:val="ru-RU"/>
        </w:rPr>
        <w:t>ћи</w:t>
      </w:r>
      <w:r w:rsidRPr="00BD62E3">
        <w:rPr>
          <w:spacing w:val="1"/>
          <w:szCs w:val="24"/>
          <w:lang w:val="sr-Latn-CS"/>
        </w:rPr>
        <w:t xml:space="preserve"> </w:t>
      </w:r>
      <w:r w:rsidRPr="00BD62E3">
        <w:rPr>
          <w:szCs w:val="24"/>
          <w:lang w:val="ru-RU"/>
        </w:rPr>
        <w:t>ра</w:t>
      </w:r>
      <w:r w:rsidRPr="00BD62E3">
        <w:rPr>
          <w:spacing w:val="1"/>
          <w:szCs w:val="24"/>
          <w:lang w:val="ru-RU"/>
        </w:rPr>
        <w:t>ч</w:t>
      </w:r>
      <w:r w:rsidRPr="00BD62E3">
        <w:rPr>
          <w:spacing w:val="-6"/>
          <w:szCs w:val="24"/>
          <w:lang w:val="ru-RU"/>
        </w:rPr>
        <w:t>у</w:t>
      </w:r>
      <w:r w:rsidRPr="00BD62E3">
        <w:rPr>
          <w:spacing w:val="1"/>
          <w:szCs w:val="24"/>
          <w:lang w:val="ru-RU"/>
        </w:rPr>
        <w:t>н</w:t>
      </w:r>
      <w:r w:rsidRPr="00BD62E3">
        <w:rPr>
          <w:szCs w:val="24"/>
          <w:lang w:val="sr-Latn-CS"/>
        </w:rPr>
        <w:t xml:space="preserve">: </w:t>
      </w:r>
      <w:r w:rsidRPr="00BD62E3">
        <w:rPr>
          <w:b/>
          <w:bCs/>
          <w:szCs w:val="24"/>
          <w:lang w:val="ru-RU"/>
        </w:rPr>
        <w:t>Т</w:t>
      </w:r>
      <w:r w:rsidRPr="00BD62E3">
        <w:rPr>
          <w:b/>
          <w:bCs/>
          <w:spacing w:val="-1"/>
          <w:szCs w:val="24"/>
          <w:lang w:val="ru-RU"/>
        </w:rPr>
        <w:t>е</w:t>
      </w:r>
      <w:r w:rsidRPr="00BD62E3">
        <w:rPr>
          <w:b/>
          <w:bCs/>
          <w:szCs w:val="24"/>
          <w:lang w:val="ru-RU"/>
        </w:rPr>
        <w:t>кући</w:t>
      </w:r>
      <w:r w:rsidRPr="00BD62E3">
        <w:rPr>
          <w:b/>
          <w:bCs/>
          <w:spacing w:val="1"/>
          <w:szCs w:val="24"/>
          <w:lang w:val="sr-Latn-CS"/>
        </w:rPr>
        <w:t xml:space="preserve"> </w:t>
      </w:r>
      <w:r w:rsidRPr="00BD62E3">
        <w:rPr>
          <w:b/>
          <w:bCs/>
          <w:spacing w:val="-1"/>
          <w:szCs w:val="24"/>
          <w:lang w:val="ru-RU"/>
        </w:rPr>
        <w:t>р</w:t>
      </w:r>
      <w:r w:rsidRPr="00BD62E3">
        <w:rPr>
          <w:b/>
          <w:bCs/>
          <w:szCs w:val="24"/>
          <w:lang w:val="ru-RU"/>
        </w:rPr>
        <w:t>ачу</w:t>
      </w:r>
      <w:r w:rsidRPr="00BD62E3">
        <w:rPr>
          <w:b/>
          <w:bCs/>
          <w:spacing w:val="1"/>
          <w:szCs w:val="24"/>
          <w:lang w:val="ru-RU"/>
        </w:rPr>
        <w:t>н</w:t>
      </w:r>
      <w:r w:rsidRPr="00BD62E3">
        <w:rPr>
          <w:szCs w:val="24"/>
          <w:lang w:val="sr-Latn-CS"/>
        </w:rPr>
        <w:t>:</w:t>
      </w:r>
      <w:r w:rsidRPr="00BD62E3">
        <w:rPr>
          <w:spacing w:val="1"/>
          <w:szCs w:val="24"/>
          <w:lang w:val="sr-Latn-CS"/>
        </w:rPr>
        <w:t xml:space="preserve"> </w:t>
      </w:r>
      <w:r w:rsidRPr="00BD62E3">
        <w:rPr>
          <w:szCs w:val="24"/>
          <w:lang w:val="sr-Latn-CS"/>
        </w:rPr>
        <w:t xml:space="preserve">840-30678845-06, </w:t>
      </w:r>
      <w:r w:rsidRPr="00BD62E3">
        <w:rPr>
          <w:b/>
          <w:bCs/>
          <w:szCs w:val="24"/>
          <w:lang w:val="ru-RU"/>
        </w:rPr>
        <w:t>Модел</w:t>
      </w:r>
      <w:r w:rsidRPr="00BD62E3">
        <w:rPr>
          <w:szCs w:val="24"/>
          <w:lang w:val="sr-Latn-CS"/>
        </w:rPr>
        <w:t>:</w:t>
      </w:r>
      <w:r w:rsidRPr="00BD62E3">
        <w:rPr>
          <w:spacing w:val="1"/>
          <w:szCs w:val="24"/>
          <w:lang w:val="sr-Latn-CS"/>
        </w:rPr>
        <w:t xml:space="preserve"> </w:t>
      </w:r>
      <w:r w:rsidRPr="00BD62E3">
        <w:rPr>
          <w:szCs w:val="24"/>
          <w:lang w:val="sr-Latn-CS"/>
        </w:rPr>
        <w:t xml:space="preserve">97, </w:t>
      </w:r>
      <w:r w:rsidRPr="00BD62E3">
        <w:rPr>
          <w:b/>
          <w:bCs/>
          <w:spacing w:val="-1"/>
          <w:szCs w:val="24"/>
          <w:lang w:val="ru-RU"/>
        </w:rPr>
        <w:t>П</w:t>
      </w:r>
      <w:r w:rsidRPr="00BD62E3">
        <w:rPr>
          <w:b/>
          <w:bCs/>
          <w:szCs w:val="24"/>
          <w:lang w:val="ru-RU"/>
        </w:rPr>
        <w:t>озив</w:t>
      </w:r>
      <w:r w:rsidRPr="00BD62E3">
        <w:rPr>
          <w:b/>
          <w:bCs/>
          <w:szCs w:val="24"/>
          <w:lang w:val="sr-Latn-CS"/>
        </w:rPr>
        <w:t xml:space="preserve"> </w:t>
      </w:r>
      <w:r w:rsidRPr="00BD62E3">
        <w:rPr>
          <w:b/>
          <w:bCs/>
          <w:szCs w:val="24"/>
          <w:lang w:val="ru-RU"/>
        </w:rPr>
        <w:t>на</w:t>
      </w:r>
      <w:r w:rsidRPr="00BD62E3">
        <w:rPr>
          <w:b/>
          <w:bCs/>
          <w:spacing w:val="2"/>
          <w:szCs w:val="24"/>
          <w:lang w:val="sr-Latn-CS"/>
        </w:rPr>
        <w:t xml:space="preserve"> </w:t>
      </w:r>
      <w:r w:rsidRPr="00BD62E3">
        <w:rPr>
          <w:b/>
          <w:bCs/>
          <w:spacing w:val="-2"/>
          <w:szCs w:val="24"/>
          <w:lang w:val="ru-RU"/>
        </w:rPr>
        <w:t>б</w:t>
      </w:r>
      <w:r w:rsidRPr="00BD62E3">
        <w:rPr>
          <w:b/>
          <w:bCs/>
          <w:szCs w:val="24"/>
          <w:lang w:val="ru-RU"/>
        </w:rPr>
        <w:t>ро</w:t>
      </w:r>
      <w:r w:rsidRPr="00BD62E3">
        <w:rPr>
          <w:b/>
          <w:bCs/>
          <w:spacing w:val="1"/>
          <w:szCs w:val="24"/>
          <w:lang w:val="ru-RU"/>
        </w:rPr>
        <w:t>ј</w:t>
      </w:r>
      <w:r w:rsidRPr="00BD62E3">
        <w:rPr>
          <w:szCs w:val="24"/>
          <w:lang w:val="sr-Latn-CS"/>
        </w:rPr>
        <w:t>:</w:t>
      </w:r>
      <w:r w:rsidRPr="00BD62E3">
        <w:rPr>
          <w:spacing w:val="1"/>
          <w:szCs w:val="24"/>
          <w:lang w:val="sr-Latn-CS"/>
        </w:rPr>
        <w:t xml:space="preserve"> </w:t>
      </w:r>
      <w:r>
        <w:rPr>
          <w:szCs w:val="24"/>
          <w:lang w:val="sr-Cyrl-RS"/>
        </w:rPr>
        <w:t>404-2-61/2019-03</w:t>
      </w:r>
      <w:r w:rsidRPr="00BD62E3">
        <w:rPr>
          <w:szCs w:val="24"/>
          <w:lang w:val="sr-Latn-CS"/>
        </w:rPr>
        <w:t xml:space="preserve">  </w:t>
      </w:r>
      <w:r w:rsidRPr="00BD62E3">
        <w:rPr>
          <w:b/>
          <w:bCs/>
          <w:spacing w:val="-1"/>
          <w:szCs w:val="24"/>
          <w:lang w:val="ru-RU"/>
        </w:rPr>
        <w:t>П</w:t>
      </w:r>
      <w:r w:rsidRPr="00BD62E3">
        <w:rPr>
          <w:b/>
          <w:bCs/>
          <w:szCs w:val="24"/>
          <w:lang w:val="ru-RU"/>
        </w:rPr>
        <w:t>рима</w:t>
      </w:r>
      <w:r w:rsidRPr="00BD62E3">
        <w:rPr>
          <w:b/>
          <w:bCs/>
          <w:spacing w:val="-1"/>
          <w:szCs w:val="24"/>
          <w:lang w:val="ru-RU"/>
        </w:rPr>
        <w:t>л</w:t>
      </w:r>
      <w:r w:rsidRPr="00BD62E3">
        <w:rPr>
          <w:b/>
          <w:bCs/>
          <w:szCs w:val="24"/>
          <w:lang w:val="ru-RU"/>
        </w:rPr>
        <w:t>ац</w:t>
      </w:r>
      <w:r w:rsidRPr="00BD62E3">
        <w:rPr>
          <w:b/>
          <w:bCs/>
          <w:szCs w:val="24"/>
          <w:lang w:val="sr-Latn-CS"/>
        </w:rPr>
        <w:t>:</w:t>
      </w:r>
      <w:r w:rsidRPr="00BD62E3">
        <w:rPr>
          <w:b/>
          <w:bCs/>
          <w:spacing w:val="3"/>
          <w:szCs w:val="24"/>
          <w:lang w:val="sr-Latn-CS"/>
        </w:rPr>
        <w:t xml:space="preserve"> </w:t>
      </w:r>
      <w:r w:rsidRPr="00BD62E3">
        <w:rPr>
          <w:szCs w:val="24"/>
          <w:lang w:val="ru-RU"/>
        </w:rPr>
        <w:t>б</w:t>
      </w:r>
      <w:r w:rsidRPr="00BD62E3">
        <w:rPr>
          <w:spacing w:val="-4"/>
          <w:szCs w:val="24"/>
          <w:lang w:val="ru-RU"/>
        </w:rPr>
        <w:t>у</w:t>
      </w:r>
      <w:r w:rsidRPr="00BD62E3">
        <w:rPr>
          <w:spacing w:val="-1"/>
          <w:szCs w:val="24"/>
          <w:lang w:val="ru-RU"/>
        </w:rPr>
        <w:t>џ</w:t>
      </w:r>
      <w:r w:rsidRPr="00BD62E3">
        <w:rPr>
          <w:spacing w:val="1"/>
          <w:szCs w:val="24"/>
          <w:lang w:val="ru-RU"/>
        </w:rPr>
        <w:t>е</w:t>
      </w:r>
      <w:r w:rsidRPr="00BD62E3">
        <w:rPr>
          <w:szCs w:val="24"/>
          <w:lang w:val="ru-RU"/>
        </w:rPr>
        <w:t>т</w:t>
      </w:r>
      <w:r w:rsidRPr="00BD62E3">
        <w:rPr>
          <w:spacing w:val="3"/>
          <w:szCs w:val="24"/>
          <w:lang w:val="sr-Latn-CS"/>
        </w:rPr>
        <w:t xml:space="preserve"> </w:t>
      </w:r>
      <w:r w:rsidRPr="00BD62E3">
        <w:rPr>
          <w:szCs w:val="24"/>
          <w:lang w:val="ru-RU"/>
        </w:rPr>
        <w:t>Ре</w:t>
      </w:r>
      <w:r w:rsidRPr="00BD62E3">
        <w:rPr>
          <w:spacing w:val="-1"/>
          <w:szCs w:val="24"/>
          <w:lang w:val="ru-RU"/>
        </w:rPr>
        <w:t>п</w:t>
      </w:r>
      <w:r w:rsidRPr="00BD62E3">
        <w:rPr>
          <w:spacing w:val="-4"/>
          <w:szCs w:val="24"/>
          <w:lang w:val="ru-RU"/>
        </w:rPr>
        <w:t>у</w:t>
      </w:r>
      <w:r w:rsidRPr="00BD62E3">
        <w:rPr>
          <w:szCs w:val="24"/>
          <w:lang w:val="ru-RU"/>
        </w:rPr>
        <w:t>б</w:t>
      </w:r>
      <w:r w:rsidRPr="00BD62E3">
        <w:rPr>
          <w:spacing w:val="2"/>
          <w:szCs w:val="24"/>
          <w:lang w:val="ru-RU"/>
        </w:rPr>
        <w:t>л</w:t>
      </w:r>
      <w:r w:rsidRPr="00BD62E3">
        <w:rPr>
          <w:spacing w:val="-1"/>
          <w:szCs w:val="24"/>
          <w:lang w:val="ru-RU"/>
        </w:rPr>
        <w:t>ик</w:t>
      </w:r>
      <w:r w:rsidRPr="00BD62E3">
        <w:rPr>
          <w:szCs w:val="24"/>
          <w:lang w:val="ru-RU"/>
        </w:rPr>
        <w:t>е</w:t>
      </w:r>
      <w:r w:rsidRPr="00BD62E3">
        <w:rPr>
          <w:spacing w:val="3"/>
          <w:szCs w:val="24"/>
          <w:lang w:val="sr-Latn-CS"/>
        </w:rPr>
        <w:t xml:space="preserve"> </w:t>
      </w:r>
      <w:r w:rsidRPr="00BD62E3">
        <w:rPr>
          <w:szCs w:val="24"/>
          <w:lang w:val="ru-RU"/>
        </w:rPr>
        <w:t>Срб</w:t>
      </w:r>
      <w:r w:rsidRPr="00BD62E3">
        <w:rPr>
          <w:spacing w:val="-1"/>
          <w:szCs w:val="24"/>
          <w:lang w:val="ru-RU"/>
        </w:rPr>
        <w:t>и</w:t>
      </w:r>
      <w:r w:rsidRPr="00BD62E3">
        <w:rPr>
          <w:spacing w:val="1"/>
          <w:szCs w:val="24"/>
          <w:lang w:val="ru-RU"/>
        </w:rPr>
        <w:t>ј</w:t>
      </w:r>
      <w:r w:rsidRPr="00BD62E3">
        <w:rPr>
          <w:szCs w:val="24"/>
          <w:lang w:val="ru-RU"/>
        </w:rPr>
        <w:t>е</w:t>
      </w:r>
      <w:r w:rsidRPr="00BD62E3">
        <w:rPr>
          <w:szCs w:val="24"/>
          <w:lang w:val="sr-Cyrl-RS"/>
        </w:rPr>
        <w:t>.</w:t>
      </w:r>
    </w:p>
    <w:p w:rsidR="00E778F8" w:rsidRPr="00BD62E3" w:rsidRDefault="00E778F8" w:rsidP="00E778F8">
      <w:pPr>
        <w:ind w:firstLine="708"/>
        <w:jc w:val="both"/>
        <w:rPr>
          <w:szCs w:val="24"/>
          <w:lang w:val="sr-Cyrl-RS"/>
        </w:rPr>
      </w:pPr>
      <w:r w:rsidRPr="00BD62E3">
        <w:rPr>
          <w:szCs w:val="24"/>
          <w:lang w:val="ru-RU"/>
        </w:rPr>
        <w:t>Подносилац захтева дужан је да на рачун буџета Републике Србије уплати таксу од:</w:t>
      </w:r>
    </w:p>
    <w:p w:rsidR="00E778F8" w:rsidRPr="00BD62E3" w:rsidRDefault="00E778F8" w:rsidP="00E778F8">
      <w:pPr>
        <w:ind w:firstLine="708"/>
        <w:jc w:val="both"/>
        <w:rPr>
          <w:szCs w:val="24"/>
          <w:lang w:val="sr-Cyrl-RS"/>
        </w:rPr>
      </w:pPr>
      <w:r w:rsidRPr="00BD62E3">
        <w:rPr>
          <w:szCs w:val="24"/>
          <w:lang w:val="sr-Cyrl-RS"/>
        </w:rPr>
        <w:t xml:space="preserve">-120.000 динара, ако се захтев за заштиту права подноси </w:t>
      </w:r>
      <w:r w:rsidRPr="00BD62E3">
        <w:rPr>
          <w:b/>
          <w:szCs w:val="24"/>
          <w:lang w:val="sr-Cyrl-RS"/>
        </w:rPr>
        <w:t xml:space="preserve">пре отварања понуда </w:t>
      </w:r>
      <w:r w:rsidRPr="00BD62E3">
        <w:rPr>
          <w:szCs w:val="24"/>
          <w:lang w:val="sr-Cyrl-RS"/>
        </w:rPr>
        <w:t>и ако процењена вредност није већа од 120.000.000 динара;</w:t>
      </w:r>
    </w:p>
    <w:p w:rsidR="00E778F8" w:rsidRPr="00BD62E3" w:rsidRDefault="00E778F8" w:rsidP="00E778F8">
      <w:pPr>
        <w:ind w:firstLine="708"/>
        <w:jc w:val="both"/>
        <w:rPr>
          <w:szCs w:val="24"/>
          <w:lang w:val="sr-Cyrl-RS"/>
        </w:rPr>
      </w:pPr>
      <w:r w:rsidRPr="00BD62E3">
        <w:rPr>
          <w:szCs w:val="24"/>
          <w:lang w:val="sr-Cyrl-RS"/>
        </w:rPr>
        <w:t xml:space="preserve">- 250.000 динара ако се захтев за заштиту права подноси </w:t>
      </w:r>
      <w:r w:rsidRPr="00BD62E3">
        <w:rPr>
          <w:b/>
          <w:szCs w:val="24"/>
          <w:lang w:val="sr-Cyrl-RS"/>
        </w:rPr>
        <w:t>пре отварања понуда</w:t>
      </w:r>
      <w:r w:rsidRPr="00BD62E3">
        <w:rPr>
          <w:szCs w:val="24"/>
          <w:lang w:val="sr-Cyrl-RS"/>
        </w:rPr>
        <w:t xml:space="preserve"> и ако је процењена вредност већа од 120.000.000 динара;</w:t>
      </w:r>
    </w:p>
    <w:p w:rsidR="00E778F8" w:rsidRPr="00BD62E3" w:rsidRDefault="00E778F8" w:rsidP="00E778F8">
      <w:pPr>
        <w:ind w:firstLine="708"/>
        <w:jc w:val="both"/>
        <w:rPr>
          <w:szCs w:val="24"/>
          <w:lang w:val="sr-Cyrl-RS"/>
        </w:rPr>
      </w:pPr>
      <w:r w:rsidRPr="00BD62E3">
        <w:rPr>
          <w:szCs w:val="24"/>
          <w:lang w:val="sr-Cyrl-RS"/>
        </w:rPr>
        <w:t xml:space="preserve">-120.000 динара, ако се захтев за заштиту права подноси </w:t>
      </w:r>
      <w:r w:rsidRPr="00BD62E3">
        <w:rPr>
          <w:b/>
          <w:szCs w:val="24"/>
          <w:lang w:val="sr-Cyrl-RS"/>
        </w:rPr>
        <w:t>након отварања понуда</w:t>
      </w:r>
      <w:r w:rsidRPr="00BD62E3">
        <w:rPr>
          <w:szCs w:val="24"/>
          <w:lang w:val="sr-Cyrl-RS"/>
        </w:rPr>
        <w:t xml:space="preserve"> и ако процењена вредност није већа од 120.000.000 динара;</w:t>
      </w:r>
    </w:p>
    <w:p w:rsidR="00E778F8" w:rsidRPr="00BD62E3" w:rsidRDefault="00E778F8" w:rsidP="00E778F8">
      <w:pPr>
        <w:ind w:firstLine="708"/>
        <w:jc w:val="both"/>
        <w:rPr>
          <w:szCs w:val="24"/>
          <w:lang w:val="sr-Cyrl-RS"/>
        </w:rPr>
      </w:pPr>
      <w:r w:rsidRPr="00BD62E3">
        <w:rPr>
          <w:szCs w:val="24"/>
          <w:lang w:val="sr-Cyrl-RS"/>
        </w:rPr>
        <w:t xml:space="preserve">- 0,1 % процењене вредности јавне набавке, односно </w:t>
      </w:r>
      <w:proofErr w:type="spellStart"/>
      <w:r w:rsidRPr="00BD62E3">
        <w:rPr>
          <w:szCs w:val="24"/>
          <w:lang w:val="sr-Cyrl-RS"/>
        </w:rPr>
        <w:t>пону</w:t>
      </w:r>
      <w:proofErr w:type="spellEnd"/>
      <w:r w:rsidRPr="00BD62E3">
        <w:rPr>
          <w:szCs w:val="24"/>
          <w:lang w:val="ru-RU"/>
        </w:rPr>
        <w:t xml:space="preserve">ђене цене понуђача којем је додељен уговор, ако се захтев за заштиту права подноси </w:t>
      </w:r>
      <w:r w:rsidRPr="00BD62E3">
        <w:rPr>
          <w:b/>
          <w:szCs w:val="24"/>
          <w:lang w:val="ru-RU"/>
        </w:rPr>
        <w:t>након отварања понуда</w:t>
      </w:r>
      <w:r w:rsidRPr="00BD62E3">
        <w:rPr>
          <w:szCs w:val="24"/>
          <w:lang w:val="ru-RU"/>
        </w:rPr>
        <w:t xml:space="preserve"> и ако је та вредност већа од 120.000.000 динара.</w:t>
      </w:r>
    </w:p>
    <w:p w:rsidR="00E778F8" w:rsidRPr="00BD62E3" w:rsidRDefault="00E778F8" w:rsidP="00E778F8">
      <w:pPr>
        <w:ind w:firstLine="708"/>
        <w:jc w:val="both"/>
        <w:rPr>
          <w:szCs w:val="24"/>
          <w:lang w:val="sr-Cyrl-RS"/>
        </w:rPr>
      </w:pPr>
      <w:r w:rsidRPr="00BD62E3">
        <w:rPr>
          <w:szCs w:val="24"/>
          <w:lang w:val="sr-Cyrl-RS"/>
        </w:rPr>
        <w:t>П</w:t>
      </w:r>
      <w:r w:rsidRPr="00BD62E3">
        <w:rPr>
          <w:szCs w:val="24"/>
          <w:lang w:val="ru-RU"/>
        </w:rPr>
        <w:t>оступак заштите права понуђача уређен је одредбама</w:t>
      </w:r>
      <w:r w:rsidRPr="00BD62E3">
        <w:rPr>
          <w:szCs w:val="24"/>
          <w:lang w:val="sr-Cyrl-RS"/>
        </w:rPr>
        <w:t xml:space="preserve"> чл. </w:t>
      </w:r>
      <w:r w:rsidRPr="00BD62E3">
        <w:rPr>
          <w:szCs w:val="24"/>
          <w:lang w:val="ru-RU"/>
        </w:rPr>
        <w:t>138. – 159.</w:t>
      </w:r>
      <w:r w:rsidRPr="00BD62E3">
        <w:rPr>
          <w:szCs w:val="24"/>
          <w:lang w:val="sr-Cyrl-RS"/>
        </w:rPr>
        <w:t xml:space="preserve"> Закона, а посебна овлашћења Републичке комисије за заштиту права у поступцима јавних набавки, одредбама чл. 160 до 167.Закона.</w:t>
      </w:r>
    </w:p>
    <w:p w:rsidR="00E778F8" w:rsidRPr="00BD62E3" w:rsidRDefault="00E778F8" w:rsidP="00E778F8">
      <w:pPr>
        <w:pStyle w:val="Heading3"/>
        <w:numPr>
          <w:ilvl w:val="0"/>
          <w:numId w:val="0"/>
        </w:numPr>
        <w:ind w:left="284" w:firstLine="142"/>
        <w:jc w:val="left"/>
        <w:rPr>
          <w:lang w:val="sr-Latn-RS"/>
        </w:rPr>
      </w:pPr>
      <w:r w:rsidRPr="00BD62E3">
        <w:rPr>
          <w:lang w:val="ru-RU"/>
        </w:rPr>
        <w:t>23.РОК У КОЈЕМ ЋЕ УГОВОР БИТИ ЗАКЉУЧЕН</w:t>
      </w:r>
    </w:p>
    <w:p w:rsidR="00E778F8" w:rsidRPr="00BD62E3" w:rsidRDefault="00E778F8" w:rsidP="00E778F8">
      <w:pPr>
        <w:ind w:firstLine="708"/>
        <w:jc w:val="both"/>
        <w:rPr>
          <w:szCs w:val="24"/>
          <w:lang w:val="ru-RU"/>
        </w:rPr>
      </w:pPr>
      <w:r w:rsidRPr="00BD62E3">
        <w:rPr>
          <w:szCs w:val="24"/>
          <w:lang w:val="ru-RU"/>
        </w:rPr>
        <w:t>Наручилац ће уговор о јавној набавци доставити понуђачу којем је уговор додељен у року од 8 (осам) дана од дана протека рока за подношење захтева за заштиту права.</w:t>
      </w:r>
    </w:p>
    <w:p w:rsidR="00E778F8" w:rsidRPr="00BD62E3" w:rsidRDefault="00E778F8" w:rsidP="00E778F8">
      <w:pPr>
        <w:ind w:firstLine="708"/>
        <w:jc w:val="both"/>
        <w:rPr>
          <w:szCs w:val="24"/>
          <w:lang w:val="ru-RU"/>
        </w:rPr>
      </w:pPr>
      <w:r w:rsidRPr="00BD62E3">
        <w:rPr>
          <w:szCs w:val="24"/>
          <w:lang w:val="ru-RU"/>
        </w:rPr>
        <w:t>У случају да је поднета само једна понуда наручилац може закључити уговор пре</w:t>
      </w:r>
      <w:r w:rsidRPr="00BD62E3">
        <w:rPr>
          <w:szCs w:val="24"/>
          <w:lang w:val="sr-Cyrl-RS"/>
        </w:rPr>
        <w:t xml:space="preserve"> истека рока за подношење захтева за заштиту права, у складу са чланом 112. </w:t>
      </w:r>
      <w:r w:rsidRPr="00BD62E3">
        <w:rPr>
          <w:szCs w:val="24"/>
          <w:lang w:val="ru-RU"/>
        </w:rPr>
        <w:t>став 2. тачка 5) Закона.</w:t>
      </w:r>
    </w:p>
    <w:p w:rsidR="00E778F8" w:rsidRPr="00BD62E3" w:rsidRDefault="00E778F8" w:rsidP="00E778F8">
      <w:pPr>
        <w:pStyle w:val="Heading3"/>
        <w:numPr>
          <w:ilvl w:val="0"/>
          <w:numId w:val="0"/>
        </w:numPr>
        <w:ind w:left="567" w:hanging="141"/>
        <w:rPr>
          <w:rFonts w:eastAsia="Calibri-Bold"/>
          <w:color w:val="000000"/>
          <w:lang w:val="sr-Cyrl-RS" w:eastAsia="sr-Cyrl-RS"/>
        </w:rPr>
      </w:pPr>
      <w:r w:rsidRPr="00BD62E3">
        <w:rPr>
          <w:rFonts w:eastAsia="Calibri-Bold"/>
          <w:lang w:val="sr-Cyrl-RS" w:eastAsia="sr-Cyrl-RS"/>
        </w:rPr>
        <w:t xml:space="preserve">24.ИЗМЕНЕ ТОКОМ ТРАЈАЊА УГОВОРА О ЈАВНОЈ НАБАВЦИ РАДОВА </w:t>
      </w:r>
      <w:bookmarkStart w:id="17" w:name="_Hlk9075526"/>
      <w:r w:rsidRPr="00BD62E3">
        <w:rPr>
          <w:rFonts w:eastAsia="Calibri-Bold"/>
          <w:lang w:val="sr-Cyrl-RS" w:eastAsia="sr-Cyrl-RS"/>
        </w:rPr>
        <w:t>НА САНАЦИЈИ КЛИЗИШТА У МАЛОШИШТУ</w:t>
      </w:r>
      <w:bookmarkEnd w:id="17"/>
    </w:p>
    <w:p w:rsidR="00E778F8" w:rsidRPr="00BD62E3" w:rsidRDefault="00E778F8" w:rsidP="00E778F8">
      <w:pPr>
        <w:autoSpaceDE w:val="0"/>
        <w:autoSpaceDN w:val="0"/>
        <w:adjustRightInd w:val="0"/>
        <w:ind w:left="567"/>
        <w:jc w:val="both"/>
        <w:rPr>
          <w:rFonts w:eastAsia="Calibri-Bold"/>
          <w:bCs/>
          <w:color w:val="000000"/>
          <w:szCs w:val="24"/>
          <w:lang w:val="sr-Cyrl-RS" w:eastAsia="sr-Cyrl-RS"/>
        </w:rPr>
      </w:pPr>
      <w:r w:rsidRPr="00BD62E3">
        <w:rPr>
          <w:rFonts w:eastAsia="Calibri-Bold"/>
          <w:bCs/>
          <w:color w:val="000000"/>
          <w:szCs w:val="24"/>
          <w:lang w:val="sr-Cyrl-RS" w:eastAsia="sr-Cyrl-RS"/>
        </w:rPr>
        <w:t xml:space="preserve">Наручилац може, након закључења Уговора о јавној набавци </w:t>
      </w:r>
      <w:r w:rsidRPr="00BD62E3">
        <w:rPr>
          <w:rFonts w:eastAsia="Calibri-Bold"/>
          <w:b/>
          <w:bCs/>
          <w:color w:val="000000"/>
          <w:szCs w:val="24"/>
          <w:lang w:val="sr-Cyrl-RS" w:eastAsia="sr-Cyrl-RS"/>
        </w:rPr>
        <w:t xml:space="preserve">ИЗВОЂЕЊЕ РАДОВА </w:t>
      </w:r>
      <w:r w:rsidRPr="00BD62E3">
        <w:rPr>
          <w:rFonts w:eastAsia="Calibri-Bold"/>
          <w:b/>
          <w:lang w:val="sr-Cyrl-RS" w:eastAsia="sr-Cyrl-RS"/>
        </w:rPr>
        <w:t>НА САНАЦИЈИ КЛИЗИШТА У МАЛОШИШТУ</w:t>
      </w:r>
      <w:r w:rsidRPr="00BD62E3">
        <w:rPr>
          <w:rFonts w:eastAsia="Calibri-Bold"/>
          <w:bCs/>
          <w:color w:val="000000"/>
          <w:szCs w:val="24"/>
          <w:lang w:val="sr-Cyrl-RS" w:eastAsia="sr-Cyrl-RS"/>
        </w:rPr>
        <w:t xml:space="preserve">, без спровођења поступка јавне набавке, да повећа обим радова који су предмет уговора, ако је то повећање последица околности које су уочене у току реализације уговора и без чијег извођења циљ закљученог уговора не би био остварен у потпуности. Вредност повећаног обима радова не може бити већа од </w:t>
      </w:r>
      <w:r w:rsidRPr="00BD62E3">
        <w:rPr>
          <w:rFonts w:eastAsia="Calibri-Bold"/>
          <w:bCs/>
          <w:color w:val="FF0000"/>
          <w:szCs w:val="24"/>
          <w:lang w:val="sr-Cyrl-RS" w:eastAsia="sr-Cyrl-RS"/>
        </w:rPr>
        <w:t xml:space="preserve">5% </w:t>
      </w:r>
      <w:r w:rsidRPr="00BD62E3">
        <w:rPr>
          <w:rFonts w:eastAsia="Calibri-Bold"/>
          <w:bCs/>
          <w:color w:val="000000"/>
          <w:szCs w:val="24"/>
          <w:lang w:val="sr-Cyrl-RS" w:eastAsia="sr-Cyrl-RS"/>
        </w:rPr>
        <w:t xml:space="preserve">укупне вредности закљученог уговора. </w:t>
      </w:r>
    </w:p>
    <w:p w:rsidR="00E778F8" w:rsidRPr="00BD62E3" w:rsidRDefault="00E778F8" w:rsidP="00E778F8">
      <w:pPr>
        <w:autoSpaceDE w:val="0"/>
        <w:autoSpaceDN w:val="0"/>
        <w:adjustRightInd w:val="0"/>
        <w:ind w:left="567"/>
        <w:jc w:val="both"/>
        <w:rPr>
          <w:rFonts w:eastAsia="Calibri-Bold"/>
          <w:bCs/>
          <w:color w:val="000000"/>
          <w:szCs w:val="24"/>
          <w:lang w:val="sr-Cyrl-RS" w:eastAsia="sr-Cyrl-RS"/>
        </w:rPr>
      </w:pPr>
      <w:r w:rsidRPr="00BD62E3">
        <w:rPr>
          <w:rFonts w:eastAsia="Calibri-Bold"/>
          <w:bCs/>
          <w:color w:val="000000"/>
          <w:szCs w:val="24"/>
          <w:lang w:val="sr-Cyrl-RS" w:eastAsia="sr-Cyrl-RS"/>
        </w:rPr>
        <w:t xml:space="preserve">Наведени ограничење не односи се на вишкове радова уколико су ти радови уговорени. ( члан 115. ст. 1. и  3. Закона). </w:t>
      </w:r>
    </w:p>
    <w:p w:rsidR="00E778F8" w:rsidRPr="00BD62E3" w:rsidRDefault="00E778F8" w:rsidP="00E778F8">
      <w:pPr>
        <w:autoSpaceDE w:val="0"/>
        <w:autoSpaceDN w:val="0"/>
        <w:adjustRightInd w:val="0"/>
        <w:ind w:firstLine="567"/>
        <w:jc w:val="both"/>
        <w:rPr>
          <w:rFonts w:eastAsia="Calibri-Bold"/>
          <w:bCs/>
          <w:color w:val="000000"/>
          <w:szCs w:val="24"/>
          <w:lang w:val="sr-Cyrl-RS" w:eastAsia="sr-Cyrl-RS"/>
        </w:rPr>
      </w:pPr>
      <w:r w:rsidRPr="00BD62E3">
        <w:rPr>
          <w:rFonts w:eastAsia="Calibri-Bold"/>
          <w:bCs/>
          <w:color w:val="000000"/>
          <w:szCs w:val="24"/>
          <w:lang w:val="sr-Cyrl-RS" w:eastAsia="sr-Cyrl-RS"/>
        </w:rPr>
        <w:t>Ако вредност повећаног обима радова прелази прописане лимите, повећање обима предмета уговора не може се извршити без спровођења одговарајућег поступка јавне набавке.</w:t>
      </w:r>
    </w:p>
    <w:p w:rsidR="00E778F8" w:rsidRPr="00BD62E3" w:rsidRDefault="00E778F8" w:rsidP="00E778F8">
      <w:pPr>
        <w:autoSpaceDE w:val="0"/>
        <w:autoSpaceDN w:val="0"/>
        <w:adjustRightInd w:val="0"/>
        <w:ind w:firstLine="567"/>
        <w:jc w:val="both"/>
        <w:rPr>
          <w:rFonts w:eastAsia="Calibri-Bold"/>
          <w:bCs/>
          <w:color w:val="000000"/>
          <w:szCs w:val="24"/>
          <w:lang w:val="sr-Cyrl-RS" w:eastAsia="sr-Cyrl-RS"/>
        </w:rPr>
      </w:pPr>
      <w:r w:rsidRPr="00BD62E3">
        <w:rPr>
          <w:rFonts w:eastAsia="Calibri-Bold"/>
          <w:bCs/>
          <w:color w:val="000000"/>
          <w:szCs w:val="24"/>
          <w:lang w:val="sr-Cyrl-RS" w:eastAsia="sr-Cyrl-RS"/>
        </w:rPr>
        <w:t>Наручилац ће дозволити продужетак рока за извођење радова , ако наступе околности на које извођач радова није могао да утиче, а које се односе на:</w:t>
      </w:r>
    </w:p>
    <w:p w:rsidR="00E778F8" w:rsidRPr="00BD62E3" w:rsidRDefault="00E778F8" w:rsidP="00E778F8">
      <w:pPr>
        <w:numPr>
          <w:ilvl w:val="0"/>
          <w:numId w:val="15"/>
        </w:numPr>
        <w:autoSpaceDE w:val="0"/>
        <w:autoSpaceDN w:val="0"/>
        <w:adjustRightInd w:val="0"/>
        <w:ind w:left="900"/>
        <w:jc w:val="both"/>
        <w:rPr>
          <w:rFonts w:eastAsia="Arial Unicode MS"/>
          <w:bCs/>
          <w:color w:val="000000"/>
          <w:kern w:val="2"/>
          <w:szCs w:val="24"/>
          <w:lang w:val="sr-Cyrl-RS" w:eastAsia="ar-SA"/>
        </w:rPr>
      </w:pPr>
      <w:r w:rsidRPr="00BD62E3">
        <w:rPr>
          <w:rFonts w:eastAsia="Arial Unicode MS"/>
          <w:bCs/>
          <w:color w:val="000000"/>
          <w:kern w:val="2"/>
          <w:szCs w:val="24"/>
          <w:lang w:val="sr-Cyrl-RS" w:eastAsia="ar-SA"/>
        </w:rPr>
        <w:lastRenderedPageBreak/>
        <w:t>природни догађај (пожар, поплава, земљотрес, изузетно лоше време неуобичајено за годишње доба и за место на коме се радови изводе и сл.);</w:t>
      </w:r>
    </w:p>
    <w:p w:rsidR="00E778F8" w:rsidRPr="00BD62E3" w:rsidRDefault="00E778F8" w:rsidP="00E778F8">
      <w:pPr>
        <w:numPr>
          <w:ilvl w:val="0"/>
          <w:numId w:val="15"/>
        </w:numPr>
        <w:suppressAutoHyphens/>
        <w:spacing w:line="100" w:lineRule="atLeast"/>
        <w:ind w:left="900"/>
        <w:jc w:val="both"/>
        <w:rPr>
          <w:rFonts w:eastAsia="Arial Unicode MS"/>
          <w:bCs/>
          <w:color w:val="000000"/>
          <w:kern w:val="2"/>
          <w:szCs w:val="24"/>
          <w:lang w:val="sr-Cyrl-RS" w:eastAsia="ar-SA"/>
        </w:rPr>
      </w:pPr>
      <w:r w:rsidRPr="00BD62E3">
        <w:rPr>
          <w:rFonts w:eastAsia="Arial Unicode MS"/>
          <w:bCs/>
          <w:color w:val="000000"/>
          <w:kern w:val="2"/>
          <w:szCs w:val="24"/>
          <w:lang w:val="sr-Cyrl-RS" w:eastAsia="ar-SA"/>
        </w:rPr>
        <w:t>мере које буду предвиђене актима надлежних органа;</w:t>
      </w:r>
    </w:p>
    <w:p w:rsidR="00E778F8" w:rsidRPr="00BD62E3" w:rsidRDefault="00E778F8" w:rsidP="00E778F8">
      <w:pPr>
        <w:numPr>
          <w:ilvl w:val="0"/>
          <w:numId w:val="15"/>
        </w:numPr>
        <w:suppressAutoHyphens/>
        <w:spacing w:line="100" w:lineRule="atLeast"/>
        <w:ind w:left="900"/>
        <w:jc w:val="both"/>
        <w:rPr>
          <w:rFonts w:eastAsia="Arial Unicode MS"/>
          <w:bCs/>
          <w:color w:val="000000"/>
          <w:kern w:val="2"/>
          <w:szCs w:val="24"/>
          <w:lang w:val="sr-Cyrl-RS" w:eastAsia="ar-SA"/>
        </w:rPr>
      </w:pPr>
      <w:r w:rsidRPr="00BD62E3">
        <w:rPr>
          <w:rFonts w:eastAsia="Arial Unicode MS"/>
          <w:bCs/>
          <w:color w:val="000000"/>
          <w:kern w:val="2"/>
          <w:szCs w:val="24"/>
          <w:lang w:val="sr-Cyrl-RS" w:eastAsia="ar-SA"/>
        </w:rPr>
        <w:t>услови за извођење радова у земљи или води, који нису предвиђени техничком документацијом;</w:t>
      </w:r>
    </w:p>
    <w:p w:rsidR="00E778F8" w:rsidRPr="00BD62E3" w:rsidRDefault="00E778F8" w:rsidP="00E778F8">
      <w:pPr>
        <w:numPr>
          <w:ilvl w:val="0"/>
          <w:numId w:val="15"/>
        </w:numPr>
        <w:suppressAutoHyphens/>
        <w:spacing w:line="100" w:lineRule="atLeast"/>
        <w:ind w:left="900"/>
        <w:jc w:val="both"/>
        <w:rPr>
          <w:rFonts w:eastAsia="Arial Unicode MS"/>
          <w:bCs/>
          <w:color w:val="000000"/>
          <w:kern w:val="2"/>
          <w:szCs w:val="24"/>
          <w:lang w:val="sr-Cyrl-RS" w:eastAsia="ar-SA"/>
        </w:rPr>
      </w:pPr>
      <w:r w:rsidRPr="00BD62E3">
        <w:rPr>
          <w:rFonts w:eastAsia="Arial Unicode MS"/>
          <w:bCs/>
          <w:color w:val="000000"/>
          <w:kern w:val="2"/>
          <w:szCs w:val="24"/>
          <w:lang w:val="sr-Cyrl-RS" w:eastAsia="ar-SA"/>
        </w:rPr>
        <w:t>закашњење наручиоца да Извођача радова уведе у посао;</w:t>
      </w:r>
    </w:p>
    <w:p w:rsidR="00E778F8" w:rsidRPr="00BD62E3" w:rsidRDefault="00E778F8" w:rsidP="00E778F8">
      <w:pPr>
        <w:numPr>
          <w:ilvl w:val="0"/>
          <w:numId w:val="15"/>
        </w:numPr>
        <w:suppressAutoHyphens/>
        <w:spacing w:line="100" w:lineRule="atLeast"/>
        <w:ind w:left="900"/>
        <w:jc w:val="both"/>
        <w:rPr>
          <w:bCs/>
          <w:szCs w:val="24"/>
          <w:lang w:val="sr-Cyrl-RS"/>
        </w:rPr>
      </w:pPr>
      <w:r w:rsidRPr="00BD62E3">
        <w:rPr>
          <w:bCs/>
          <w:szCs w:val="24"/>
          <w:lang w:val="sr-Cyrl-RS"/>
        </w:rPr>
        <w:t>хитне непредвиђени радови према члану 16. уговора,</w:t>
      </w:r>
      <w:r w:rsidRPr="00BD62E3">
        <w:rPr>
          <w:lang w:val="sr-Cyrl-RS"/>
        </w:rPr>
        <w:t xml:space="preserve"> за које Извођач радова приликом извођења радова није знао нити је могао знати да се морају извести;</w:t>
      </w:r>
    </w:p>
    <w:p w:rsidR="00E778F8" w:rsidRPr="00BD62E3" w:rsidRDefault="00E778F8" w:rsidP="00E778F8">
      <w:pPr>
        <w:numPr>
          <w:ilvl w:val="0"/>
          <w:numId w:val="15"/>
        </w:numPr>
        <w:suppressAutoHyphens/>
        <w:spacing w:line="100" w:lineRule="atLeast"/>
        <w:ind w:left="900"/>
        <w:jc w:val="both"/>
        <w:rPr>
          <w:rFonts w:eastAsia="Arial Unicode MS"/>
          <w:bCs/>
          <w:color w:val="000000"/>
          <w:kern w:val="2"/>
          <w:szCs w:val="24"/>
          <w:lang w:val="sr-Cyrl-RS" w:eastAsia="ar-SA"/>
        </w:rPr>
      </w:pPr>
      <w:r w:rsidRPr="00BD62E3">
        <w:rPr>
          <w:rFonts w:eastAsia="Arial Unicode MS"/>
          <w:bCs/>
          <w:color w:val="000000"/>
          <w:kern w:val="2"/>
          <w:szCs w:val="24"/>
          <w:lang w:val="sr-Cyrl-RS" w:eastAsia="ar-SA"/>
        </w:rPr>
        <w:t xml:space="preserve">непредвиђене радове према члану 17. уговора, </w:t>
      </w:r>
      <w:r w:rsidRPr="00BD62E3">
        <w:rPr>
          <w:rFonts w:eastAsia="Calibri-Bold"/>
          <w:bCs/>
          <w:color w:val="000000"/>
          <w:szCs w:val="24"/>
          <w:lang w:val="sr-Cyrl-RS" w:eastAsia="sr-Cyrl-RS"/>
        </w:rPr>
        <w:t>без чијег извођења циљ закљученог уговора не би био остварен у потпуности.</w:t>
      </w:r>
    </w:p>
    <w:p w:rsidR="00E778F8" w:rsidRPr="00BD62E3" w:rsidRDefault="00E778F8" w:rsidP="00E778F8">
      <w:pPr>
        <w:autoSpaceDE w:val="0"/>
        <w:autoSpaceDN w:val="0"/>
        <w:adjustRightInd w:val="0"/>
        <w:ind w:firstLine="567"/>
        <w:jc w:val="both"/>
        <w:rPr>
          <w:rFonts w:eastAsia="Calibri-Bold"/>
          <w:bCs/>
          <w:color w:val="000000"/>
          <w:szCs w:val="24"/>
          <w:lang w:val="sr-Cyrl-RS" w:eastAsia="sr-Cyrl-RS"/>
        </w:rPr>
      </w:pPr>
      <w:r w:rsidRPr="00BD62E3">
        <w:rPr>
          <w:rFonts w:eastAsia="Calibri-Bold"/>
          <w:bCs/>
          <w:color w:val="000000"/>
          <w:szCs w:val="24"/>
          <w:lang w:val="sr-Cyrl-RS" w:eastAsia="sr-Cyrl-RS"/>
        </w:rPr>
        <w:t>У случају потребе извођења непредвиђених радова, поред продужења рока, наручилац ће дозволити и промену вредности закљученог уговора, до износа трошкова који су настали због извођења тих радова, под условом да вредност тих трошкова не прелази прописане лимите за повећање обима предмета јавне набавке.</w:t>
      </w:r>
    </w:p>
    <w:p w:rsidR="00E778F8" w:rsidRPr="00BD62E3" w:rsidRDefault="00E778F8" w:rsidP="00E778F8">
      <w:pPr>
        <w:autoSpaceDE w:val="0"/>
        <w:autoSpaceDN w:val="0"/>
        <w:adjustRightInd w:val="0"/>
        <w:ind w:firstLine="567"/>
        <w:jc w:val="both"/>
        <w:rPr>
          <w:rFonts w:eastAsia="Calibri-Bold"/>
          <w:bCs/>
          <w:color w:val="000000"/>
          <w:szCs w:val="24"/>
          <w:lang w:val="sr-Cyrl-RS" w:eastAsia="sr-Cyrl-RS"/>
        </w:rPr>
      </w:pPr>
      <w:r w:rsidRPr="00BD62E3">
        <w:rPr>
          <w:rFonts w:eastAsia="Calibri-Bold"/>
          <w:bCs/>
          <w:color w:val="000000"/>
          <w:szCs w:val="24"/>
          <w:lang w:val="sr-Cyrl-RS" w:eastAsia="sr-Cyrl-RS"/>
        </w:rPr>
        <w:t>Наручилац доноси одлуку о измени уговора због повећања обима предмета јавне набавке или због промене других битних елемената уговора, у складу са чланом 115. Закона.</w:t>
      </w:r>
    </w:p>
    <w:p w:rsidR="00E778F8" w:rsidRPr="00BD62E3" w:rsidRDefault="00E778F8" w:rsidP="00E778F8">
      <w:pPr>
        <w:autoSpaceDE w:val="0"/>
        <w:autoSpaceDN w:val="0"/>
        <w:adjustRightInd w:val="0"/>
        <w:jc w:val="both"/>
        <w:rPr>
          <w:rFonts w:eastAsia="Calibri-Bold"/>
          <w:b/>
          <w:bCs/>
          <w:color w:val="000000"/>
          <w:szCs w:val="24"/>
          <w:lang w:val="sr-Cyrl-RS" w:eastAsia="sr-Cyrl-RS"/>
        </w:rPr>
      </w:pPr>
      <w:r w:rsidRPr="00BD62E3">
        <w:rPr>
          <w:rFonts w:eastAsia="Calibri-Bold"/>
          <w:bCs/>
          <w:color w:val="000000"/>
          <w:szCs w:val="24"/>
          <w:lang w:val="sr-Cyrl-RS" w:eastAsia="sr-Cyrl-RS"/>
        </w:rPr>
        <w:tab/>
        <w:t xml:space="preserve">Изменом уговора, по било ком од наведених основа, </w:t>
      </w:r>
      <w:r w:rsidRPr="00BD62E3">
        <w:rPr>
          <w:rFonts w:eastAsia="Calibri-Bold"/>
          <w:b/>
          <w:bCs/>
          <w:color w:val="000000"/>
          <w:szCs w:val="24"/>
          <w:lang w:val="sr-Cyrl-RS" w:eastAsia="sr-Cyrl-RS"/>
        </w:rPr>
        <w:t xml:space="preserve">не може се мењати предмет јавне набавке. </w:t>
      </w:r>
    </w:p>
    <w:p w:rsidR="00E778F8" w:rsidRPr="008F6CD1" w:rsidRDefault="00E778F8">
      <w:pPr>
        <w:rPr>
          <w:lang w:val="sr-Cyrl-RS"/>
        </w:rPr>
      </w:pPr>
    </w:p>
    <w:sectPr w:rsidR="00E778F8" w:rsidRPr="008F6CD1" w:rsidSect="008711BD">
      <w:headerReference w:type="default" r:id="rId18"/>
      <w:footerReference w:type="default" r:id="rId19"/>
      <w:pgSz w:w="11906" w:h="16838" w:code="9"/>
      <w:pgMar w:top="794" w:right="680" w:bottom="68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0DF" w:rsidRDefault="001A40DF">
      <w:r>
        <w:separator/>
      </w:r>
    </w:p>
  </w:endnote>
  <w:endnote w:type="continuationSeparator" w:id="0">
    <w:p w:rsidR="001A40DF" w:rsidRDefault="001A4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Bold">
    <w:altName w:val="MS Mincho"/>
    <w:panose1 w:val="00000000000000000000"/>
    <w:charset w:val="80"/>
    <w:family w:val="auto"/>
    <w:notTrueType/>
    <w:pitch w:val="default"/>
    <w:sig w:usb0="00000001" w:usb1="08070000" w:usb2="00000010" w:usb3="00000000" w:csb0="00020000" w:csb1="00000000"/>
  </w:font>
  <w:font w:name="Helvetica-L">
    <w:altName w:val="Times New Roman"/>
    <w:panose1 w:val="00000000000000000000"/>
    <w:charset w:val="00"/>
    <w:family w:val="roman"/>
    <w:notTrueType/>
    <w:pitch w:val="default"/>
  </w:font>
  <w:font w:name="TimesNewRomanPSMT">
    <w:altName w:val="Times New Roman"/>
    <w:charset w:val="EE"/>
    <w:family w:val="auto"/>
    <w:pitch w:val="variable"/>
  </w:font>
  <w:font w:name="SymbolMT">
    <w:altName w:val="Arial Unicode MS"/>
    <w:panose1 w:val="00000000000000000000"/>
    <w:charset w:val="88"/>
    <w:family w:val="auto"/>
    <w:notTrueType/>
    <w:pitch w:val="default"/>
    <w:sig w:usb0="00000001" w:usb1="08080000" w:usb2="00000010" w:usb3="00000000" w:csb0="00100000" w:csb1="00000000"/>
  </w:font>
  <w:font w:name="TimesNewRomanPS-BoldMT">
    <w:altName w:val="Times New Roman"/>
    <w:charset w:val="EE"/>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0DF" w:rsidRDefault="001A40DF" w:rsidP="00251D21">
    <w:pPr>
      <w:pStyle w:val="Footer"/>
      <w:jc w:val="right"/>
    </w:pPr>
    <w:r>
      <w:rPr>
        <w:color w:val="7F7F7F" w:themeColor="background1" w:themeShade="7F"/>
        <w:spacing w:val="60"/>
        <w:lang w:val="sr-Cyrl-RS"/>
      </w:rPr>
      <w:t>Страна</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400" w:rsidRPr="00A608CD" w:rsidRDefault="006D2400">
    <w:pPr>
      <w:pStyle w:val="Footer"/>
      <w:jc w:val="right"/>
      <w:rPr>
        <w:sz w:val="20"/>
      </w:rPr>
    </w:pPr>
    <w:r w:rsidRPr="00A608CD">
      <w:rPr>
        <w:sz w:val="20"/>
        <w:lang w:val="sr-Cyrl-CS"/>
      </w:rPr>
      <w:t>Страна</w:t>
    </w:r>
    <w:r>
      <w:rPr>
        <w:sz w:val="20"/>
        <w:lang w:val="sr-Cyrl-CS"/>
      </w:rPr>
      <w:t xml:space="preserve"> </w:t>
    </w:r>
    <w:r w:rsidRPr="00A608CD">
      <w:rPr>
        <w:b/>
        <w:sz w:val="32"/>
        <w:szCs w:val="24"/>
      </w:rPr>
      <w:fldChar w:fldCharType="begin"/>
    </w:r>
    <w:r w:rsidRPr="00A608CD">
      <w:rPr>
        <w:b/>
        <w:sz w:val="20"/>
      </w:rPr>
      <w:instrText xml:space="preserve"> PAGE </w:instrText>
    </w:r>
    <w:r w:rsidRPr="00A608CD">
      <w:rPr>
        <w:b/>
        <w:sz w:val="32"/>
        <w:szCs w:val="24"/>
      </w:rPr>
      <w:fldChar w:fldCharType="separate"/>
    </w:r>
    <w:r>
      <w:rPr>
        <w:b/>
        <w:noProof/>
        <w:sz w:val="20"/>
      </w:rPr>
      <w:t>2</w:t>
    </w:r>
    <w:r w:rsidRPr="00A608CD">
      <w:rPr>
        <w:b/>
        <w:sz w:val="32"/>
        <w:szCs w:val="24"/>
      </w:rPr>
      <w:fldChar w:fldCharType="end"/>
    </w:r>
    <w:r>
      <w:rPr>
        <w:b/>
        <w:sz w:val="32"/>
        <w:szCs w:val="24"/>
        <w:lang w:val="sr-Cyrl-RS"/>
      </w:rPr>
      <w:t xml:space="preserve"> </w:t>
    </w:r>
    <w:r w:rsidRPr="00A608CD">
      <w:rPr>
        <w:sz w:val="20"/>
        <w:lang w:val="sr-Cyrl-CS"/>
      </w:rPr>
      <w:t>од</w:t>
    </w:r>
    <w:r>
      <w:rPr>
        <w:sz w:val="20"/>
        <w:lang w:val="sr-Cyrl-CS"/>
      </w:rPr>
      <w:t xml:space="preserve"> </w:t>
    </w:r>
    <w:r w:rsidRPr="00A608CD">
      <w:rPr>
        <w:b/>
        <w:sz w:val="32"/>
        <w:szCs w:val="24"/>
      </w:rPr>
      <w:fldChar w:fldCharType="begin"/>
    </w:r>
    <w:r w:rsidRPr="00A608CD">
      <w:rPr>
        <w:b/>
        <w:sz w:val="20"/>
      </w:rPr>
      <w:instrText xml:space="preserve"> NUMPAGES  </w:instrText>
    </w:r>
    <w:r w:rsidRPr="00A608CD">
      <w:rPr>
        <w:b/>
        <w:sz w:val="32"/>
        <w:szCs w:val="24"/>
      </w:rPr>
      <w:fldChar w:fldCharType="separate"/>
    </w:r>
    <w:r>
      <w:rPr>
        <w:b/>
        <w:noProof/>
        <w:sz w:val="20"/>
      </w:rPr>
      <w:t>72</w:t>
    </w:r>
    <w:r w:rsidRPr="00A608CD">
      <w:rPr>
        <w:b/>
        <w:sz w:val="32"/>
        <w:szCs w:val="24"/>
      </w:rPr>
      <w:fldChar w:fldCharType="end"/>
    </w:r>
  </w:p>
  <w:p w:rsidR="006D2400" w:rsidRDefault="006D24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0DF" w:rsidRPr="00860F6F" w:rsidRDefault="001A40DF" w:rsidP="00960EE5">
    <w:pPr>
      <w:pStyle w:val="Footer"/>
      <w:jc w:val="right"/>
      <w:rPr>
        <w:sz w:val="22"/>
        <w:szCs w:val="22"/>
        <w:lang w:val="sr-Cyrl-RS"/>
      </w:rPr>
    </w:pPr>
    <w:r w:rsidRPr="00860F6F">
      <w:rPr>
        <w:b/>
        <w:bCs/>
        <w:sz w:val="22"/>
        <w:szCs w:val="22"/>
      </w:rPr>
      <w:fldChar w:fldCharType="begin"/>
    </w:r>
    <w:r w:rsidRPr="00860F6F">
      <w:rPr>
        <w:b/>
        <w:bCs/>
        <w:sz w:val="22"/>
        <w:szCs w:val="22"/>
      </w:rPr>
      <w:instrText xml:space="preserve"> PAGE </w:instrText>
    </w:r>
    <w:r w:rsidRPr="00860F6F">
      <w:rPr>
        <w:b/>
        <w:bCs/>
        <w:sz w:val="22"/>
        <w:szCs w:val="22"/>
      </w:rPr>
      <w:fldChar w:fldCharType="separate"/>
    </w:r>
    <w:r>
      <w:rPr>
        <w:b/>
        <w:bCs/>
        <w:noProof/>
        <w:sz w:val="22"/>
        <w:szCs w:val="22"/>
      </w:rPr>
      <w:t>178</w:t>
    </w:r>
    <w:r w:rsidRPr="00860F6F">
      <w:rPr>
        <w:b/>
        <w:bCs/>
        <w:sz w:val="22"/>
        <w:szCs w:val="22"/>
      </w:rPr>
      <w:fldChar w:fldCharType="end"/>
    </w:r>
    <w:r w:rsidRPr="00860F6F">
      <w:rPr>
        <w:sz w:val="22"/>
        <w:szCs w:val="22"/>
      </w:rPr>
      <w:t xml:space="preserve"> </w:t>
    </w:r>
    <w:r w:rsidRPr="00860F6F">
      <w:rPr>
        <w:sz w:val="22"/>
        <w:szCs w:val="22"/>
        <w:lang w:val="sr-Cyrl-RS"/>
      </w:rPr>
      <w:t>од</w:t>
    </w:r>
    <w:r w:rsidRPr="00860F6F">
      <w:rPr>
        <w:sz w:val="22"/>
        <w:szCs w:val="22"/>
      </w:rPr>
      <w:t xml:space="preserve"> </w:t>
    </w:r>
    <w:r w:rsidRPr="00860F6F">
      <w:rPr>
        <w:b/>
        <w:bCs/>
        <w:sz w:val="22"/>
        <w:szCs w:val="22"/>
      </w:rPr>
      <w:fldChar w:fldCharType="begin"/>
    </w:r>
    <w:r w:rsidRPr="00860F6F">
      <w:rPr>
        <w:b/>
        <w:bCs/>
        <w:sz w:val="22"/>
        <w:szCs w:val="22"/>
      </w:rPr>
      <w:instrText xml:space="preserve"> NUMPAGES  </w:instrText>
    </w:r>
    <w:r w:rsidRPr="00860F6F">
      <w:rPr>
        <w:b/>
        <w:bCs/>
        <w:sz w:val="22"/>
        <w:szCs w:val="22"/>
      </w:rPr>
      <w:fldChar w:fldCharType="separate"/>
    </w:r>
    <w:r>
      <w:rPr>
        <w:b/>
        <w:bCs/>
        <w:noProof/>
        <w:sz w:val="22"/>
        <w:szCs w:val="22"/>
      </w:rPr>
      <w:t>178</w:t>
    </w:r>
    <w:r w:rsidRPr="00860F6F">
      <w:rPr>
        <w:b/>
        <w:bCs/>
        <w:sz w:val="22"/>
        <w:szCs w:val="22"/>
      </w:rPr>
      <w:fldChar w:fldCharType="end"/>
    </w:r>
  </w:p>
  <w:p w:rsidR="001A40DF" w:rsidRDefault="001A40D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0DF" w:rsidRPr="00A608CD" w:rsidRDefault="001A40DF">
    <w:pPr>
      <w:pStyle w:val="Footer"/>
      <w:jc w:val="right"/>
      <w:rPr>
        <w:sz w:val="20"/>
      </w:rPr>
    </w:pPr>
    <w:r w:rsidRPr="00A608CD">
      <w:rPr>
        <w:sz w:val="20"/>
        <w:lang w:val="sr-Cyrl-CS"/>
      </w:rPr>
      <w:t>Страна</w:t>
    </w:r>
    <w:r>
      <w:rPr>
        <w:sz w:val="20"/>
        <w:lang w:val="sr-Cyrl-CS"/>
      </w:rPr>
      <w:t xml:space="preserve"> </w:t>
    </w:r>
    <w:r w:rsidRPr="00A608CD">
      <w:rPr>
        <w:b/>
        <w:sz w:val="32"/>
        <w:szCs w:val="24"/>
      </w:rPr>
      <w:fldChar w:fldCharType="begin"/>
    </w:r>
    <w:r w:rsidRPr="00A608CD">
      <w:rPr>
        <w:b/>
        <w:sz w:val="20"/>
      </w:rPr>
      <w:instrText xml:space="preserve"> PAGE </w:instrText>
    </w:r>
    <w:r w:rsidRPr="00A608CD">
      <w:rPr>
        <w:b/>
        <w:sz w:val="32"/>
        <w:szCs w:val="24"/>
      </w:rPr>
      <w:fldChar w:fldCharType="separate"/>
    </w:r>
    <w:r>
      <w:rPr>
        <w:b/>
        <w:noProof/>
        <w:sz w:val="20"/>
      </w:rPr>
      <w:t>2</w:t>
    </w:r>
    <w:r w:rsidRPr="00A608CD">
      <w:rPr>
        <w:b/>
        <w:sz w:val="32"/>
        <w:szCs w:val="24"/>
      </w:rPr>
      <w:fldChar w:fldCharType="end"/>
    </w:r>
    <w:r>
      <w:rPr>
        <w:b/>
        <w:sz w:val="32"/>
        <w:szCs w:val="24"/>
        <w:lang w:val="sr-Cyrl-RS"/>
      </w:rPr>
      <w:t xml:space="preserve"> </w:t>
    </w:r>
    <w:r w:rsidRPr="00A608CD">
      <w:rPr>
        <w:sz w:val="20"/>
        <w:lang w:val="sr-Cyrl-CS"/>
      </w:rPr>
      <w:t>од</w:t>
    </w:r>
    <w:r>
      <w:rPr>
        <w:sz w:val="20"/>
        <w:lang w:val="sr-Cyrl-CS"/>
      </w:rPr>
      <w:t xml:space="preserve"> </w:t>
    </w:r>
    <w:r w:rsidRPr="00A608CD">
      <w:rPr>
        <w:b/>
        <w:sz w:val="32"/>
        <w:szCs w:val="24"/>
      </w:rPr>
      <w:fldChar w:fldCharType="begin"/>
    </w:r>
    <w:r w:rsidRPr="00A608CD">
      <w:rPr>
        <w:b/>
        <w:sz w:val="20"/>
      </w:rPr>
      <w:instrText xml:space="preserve"> NUMPAGES  </w:instrText>
    </w:r>
    <w:r w:rsidRPr="00A608CD">
      <w:rPr>
        <w:b/>
        <w:sz w:val="32"/>
        <w:szCs w:val="24"/>
      </w:rPr>
      <w:fldChar w:fldCharType="separate"/>
    </w:r>
    <w:r>
      <w:rPr>
        <w:b/>
        <w:noProof/>
        <w:sz w:val="20"/>
      </w:rPr>
      <w:t>72</w:t>
    </w:r>
    <w:r w:rsidRPr="00A608CD">
      <w:rPr>
        <w:b/>
        <w:sz w:val="32"/>
        <w:szCs w:val="24"/>
      </w:rPr>
      <w:fldChar w:fldCharType="end"/>
    </w:r>
  </w:p>
  <w:p w:rsidR="001A40DF" w:rsidRDefault="001A4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0DF" w:rsidRDefault="001A40DF">
      <w:r>
        <w:separator/>
      </w:r>
    </w:p>
  </w:footnote>
  <w:footnote w:type="continuationSeparator" w:id="0">
    <w:p w:rsidR="001A40DF" w:rsidRDefault="001A4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0DF" w:rsidRPr="002B0B5E" w:rsidRDefault="001A40DF" w:rsidP="002B0B5E">
    <w:pPr>
      <w:pStyle w:val="Header"/>
      <w:ind w:left="-450"/>
      <w:jc w:val="center"/>
      <w:rPr>
        <w:rFonts w:ascii="Times New Roman" w:hAnsi="Times New Roman" w:cs="Times New Roman"/>
        <w:i/>
        <w:lang w:val="sr-Cyrl-RS"/>
      </w:rPr>
    </w:pPr>
    <w:r w:rsidRPr="002B0B5E">
      <w:rPr>
        <w:rFonts w:ascii="Times New Roman" w:hAnsi="Times New Roman" w:cs="Times New Roman"/>
        <w:i/>
        <w:lang w:val="sr-Cyrl-RS"/>
      </w:rPr>
      <w:t>Конк</w:t>
    </w:r>
    <w:r>
      <w:rPr>
        <w:rFonts w:ascii="Times New Roman" w:hAnsi="Times New Roman" w:cs="Times New Roman"/>
        <w:i/>
        <w:lang w:val="sr-Cyrl-RS"/>
      </w:rPr>
      <w:t xml:space="preserve">урсна документација за ЈН у отвореном поступку – Грађевински радови на санацији клизишта у </w:t>
    </w:r>
    <w:proofErr w:type="spellStart"/>
    <w:r>
      <w:rPr>
        <w:rFonts w:ascii="Times New Roman" w:hAnsi="Times New Roman" w:cs="Times New Roman"/>
        <w:i/>
        <w:lang w:val="sr-Cyrl-RS"/>
      </w:rPr>
      <w:t>Малошишту</w:t>
    </w:r>
    <w:proofErr w:type="spellEnd"/>
    <w:r>
      <w:rPr>
        <w:rFonts w:ascii="Times New Roman" w:hAnsi="Times New Roman" w:cs="Times New Roman"/>
        <w:i/>
        <w:lang w:val="sr-Cyrl-RS"/>
      </w:rPr>
      <w:t>,  ЈН бр. 404-2-61/2019-03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400" w:rsidRDefault="006D2400" w:rsidP="00960EE5">
    <w:pPr>
      <w:jc w:val="center"/>
    </w:pPr>
    <w:r>
      <w:rPr>
        <w:i/>
        <w:sz w:val="22"/>
        <w:szCs w:val="22"/>
        <w:lang w:val="sr-Cyrl-CS"/>
      </w:rPr>
      <w:t>Конкурсна документација з</w:t>
    </w:r>
    <w:r>
      <w:rPr>
        <w:i/>
        <w:sz w:val="22"/>
        <w:szCs w:val="22"/>
      </w:rPr>
      <w:t xml:space="preserve">а </w:t>
    </w:r>
    <w:proofErr w:type="spellStart"/>
    <w:r>
      <w:rPr>
        <w:i/>
        <w:sz w:val="22"/>
        <w:szCs w:val="22"/>
      </w:rPr>
      <w:t>јавну</w:t>
    </w:r>
    <w:proofErr w:type="spellEnd"/>
    <w:r>
      <w:rPr>
        <w:i/>
        <w:sz w:val="22"/>
        <w:szCs w:val="22"/>
      </w:rPr>
      <w:t xml:space="preserve"> </w:t>
    </w:r>
    <w:proofErr w:type="spellStart"/>
    <w:r>
      <w:rPr>
        <w:i/>
        <w:sz w:val="22"/>
        <w:szCs w:val="22"/>
      </w:rPr>
      <w:t>набавку</w:t>
    </w:r>
    <w:proofErr w:type="spellEnd"/>
    <w:r>
      <w:rPr>
        <w:i/>
        <w:sz w:val="22"/>
        <w:szCs w:val="22"/>
      </w:rPr>
      <w:t xml:space="preserve"> </w:t>
    </w:r>
    <w:r>
      <w:rPr>
        <w:i/>
        <w:sz w:val="22"/>
        <w:szCs w:val="22"/>
        <w:lang w:val="sr-Cyrl-RS"/>
      </w:rPr>
      <w:t xml:space="preserve">у отвореном поступку </w:t>
    </w:r>
    <w:r w:rsidRPr="005B0854">
      <w:rPr>
        <w:i/>
        <w:szCs w:val="22"/>
        <w:lang w:val="sr-Cyrl-RS"/>
      </w:rPr>
      <w:t>– Опремање предшколске установе „Лане“ Дољевац</w:t>
    </w:r>
    <w:r>
      <w:rPr>
        <w:i/>
        <w:szCs w:val="22"/>
        <w:lang w:val="sr-Cyrl-RS"/>
      </w:rPr>
      <w:t xml:space="preserve"> -</w:t>
    </w:r>
    <w:r>
      <w:rPr>
        <w:b/>
        <w:szCs w:val="22"/>
        <w:lang w:val="sr-Cyrl-RS"/>
      </w:rPr>
      <w:t xml:space="preserve"> </w:t>
    </w:r>
    <w:r w:rsidRPr="00E26332">
      <w:rPr>
        <w:i/>
        <w:szCs w:val="22"/>
        <w:lang w:val="sr-Cyrl-RS"/>
      </w:rPr>
      <w:t>набавка, монтажа и инсталација опреме</w:t>
    </w:r>
    <w:r>
      <w:rPr>
        <w:i/>
        <w:sz w:val="22"/>
        <w:szCs w:val="22"/>
        <w:lang w:val="sr-Cyrl-CS"/>
      </w:rPr>
      <w:t>,</w:t>
    </w:r>
    <w:r>
      <w:rPr>
        <w:i/>
        <w:sz w:val="22"/>
        <w:szCs w:val="22"/>
      </w:rPr>
      <w:t xml:space="preserve"> </w:t>
    </w:r>
    <w:r w:rsidRPr="00957DAD">
      <w:rPr>
        <w:i/>
        <w:sz w:val="22"/>
        <w:szCs w:val="22"/>
        <w:lang w:val="ru-RU"/>
      </w:rPr>
      <w:t xml:space="preserve">број </w:t>
    </w:r>
    <w:r>
      <w:rPr>
        <w:i/>
        <w:color w:val="000000"/>
        <w:sz w:val="22"/>
        <w:szCs w:val="22"/>
        <w:lang w:val="sr-Cyrl-CS"/>
      </w:rPr>
      <w:t>404-2-48/2019-03</w:t>
    </w:r>
    <w:r w:rsidRPr="00365C1C">
      <w:rPr>
        <w:i/>
        <w:color w:val="000000"/>
        <w:sz w:val="22"/>
        <w:szCs w:val="22"/>
        <w:lang w:val="sr-Cyrl-C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0DF" w:rsidRDefault="001A40DF" w:rsidP="00960EE5">
    <w:pPr>
      <w:pStyle w:val="Header"/>
      <w:jc w:val="center"/>
      <w:rPr>
        <w:rFonts w:ascii="Times New Roman" w:hAnsi="Times New Roman" w:cs="Times New Roman"/>
        <w:lang w:val="sr-Cyrl-RS"/>
      </w:rPr>
    </w:pPr>
    <w:r>
      <w:rPr>
        <w:rFonts w:ascii="Times New Roman" w:hAnsi="Times New Roman" w:cs="Times New Roman"/>
        <w:lang w:val="sr-Cyrl-RS"/>
      </w:rPr>
      <w:t xml:space="preserve">Конкурсна документација за ЈН у отвореном поступку радова на санацији клизишта у </w:t>
    </w:r>
    <w:proofErr w:type="spellStart"/>
    <w:r>
      <w:rPr>
        <w:rFonts w:ascii="Times New Roman" w:hAnsi="Times New Roman" w:cs="Times New Roman"/>
        <w:lang w:val="sr-Cyrl-RS"/>
      </w:rPr>
      <w:t>Малошишту</w:t>
    </w:r>
    <w:proofErr w:type="spellEnd"/>
    <w:r>
      <w:rPr>
        <w:rFonts w:ascii="Times New Roman" w:hAnsi="Times New Roman" w:cs="Times New Roman"/>
        <w:lang w:val="sr-Cyrl-RS"/>
      </w:rPr>
      <w:t xml:space="preserve">, </w:t>
    </w:r>
  </w:p>
  <w:p w:rsidR="001A40DF" w:rsidRPr="00960EE5" w:rsidRDefault="001A40DF" w:rsidP="00960EE5">
    <w:pPr>
      <w:pStyle w:val="Header"/>
      <w:ind w:left="-270"/>
      <w:jc w:val="center"/>
      <w:rPr>
        <w:rFonts w:ascii="Times New Roman" w:hAnsi="Times New Roman" w:cs="Times New Roman"/>
        <w:lang w:val="sr-Cyrl-RS"/>
      </w:rPr>
    </w:pPr>
    <w:r>
      <w:rPr>
        <w:rFonts w:ascii="Times New Roman" w:hAnsi="Times New Roman" w:cs="Times New Roman"/>
        <w:lang w:val="sr-Cyrl-RS"/>
      </w:rPr>
      <w:t>ЈН бр.404-2-61/2019-03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0DF" w:rsidRDefault="001A40DF" w:rsidP="00960EE5">
    <w:pPr>
      <w:jc w:val="center"/>
    </w:pPr>
    <w:r>
      <w:rPr>
        <w:i/>
        <w:sz w:val="22"/>
        <w:szCs w:val="22"/>
        <w:lang w:val="sr-Cyrl-CS"/>
      </w:rPr>
      <w:t>Конкурсна документација з</w:t>
    </w:r>
    <w:r>
      <w:rPr>
        <w:i/>
        <w:sz w:val="22"/>
        <w:szCs w:val="22"/>
      </w:rPr>
      <w:t xml:space="preserve">а </w:t>
    </w:r>
    <w:proofErr w:type="spellStart"/>
    <w:r>
      <w:rPr>
        <w:i/>
        <w:sz w:val="22"/>
        <w:szCs w:val="22"/>
      </w:rPr>
      <w:t>јавну</w:t>
    </w:r>
    <w:proofErr w:type="spellEnd"/>
    <w:r>
      <w:rPr>
        <w:i/>
        <w:sz w:val="22"/>
        <w:szCs w:val="22"/>
      </w:rPr>
      <w:t xml:space="preserve"> </w:t>
    </w:r>
    <w:proofErr w:type="spellStart"/>
    <w:r>
      <w:rPr>
        <w:i/>
        <w:sz w:val="22"/>
        <w:szCs w:val="22"/>
      </w:rPr>
      <w:t>набавку</w:t>
    </w:r>
    <w:proofErr w:type="spellEnd"/>
    <w:r>
      <w:rPr>
        <w:i/>
        <w:sz w:val="22"/>
        <w:szCs w:val="22"/>
      </w:rPr>
      <w:t xml:space="preserve"> </w:t>
    </w:r>
    <w:r>
      <w:rPr>
        <w:i/>
        <w:sz w:val="22"/>
        <w:szCs w:val="22"/>
        <w:lang w:val="sr-Cyrl-RS"/>
      </w:rPr>
      <w:t xml:space="preserve">у отвореном поступку </w:t>
    </w:r>
    <w:r w:rsidRPr="005B0854">
      <w:rPr>
        <w:i/>
        <w:szCs w:val="22"/>
        <w:lang w:val="sr-Cyrl-RS"/>
      </w:rPr>
      <w:t>– Опремање предшколске установе „Лане“ Дољевац</w:t>
    </w:r>
    <w:r>
      <w:rPr>
        <w:i/>
        <w:szCs w:val="22"/>
        <w:lang w:val="sr-Cyrl-RS"/>
      </w:rPr>
      <w:t xml:space="preserve"> </w:t>
    </w:r>
    <w:bookmarkStart w:id="18" w:name="_Hlk8899478"/>
    <w:bookmarkStart w:id="19" w:name="_Hlk8896427"/>
    <w:r>
      <w:rPr>
        <w:i/>
        <w:szCs w:val="22"/>
        <w:lang w:val="sr-Cyrl-RS"/>
      </w:rPr>
      <w:t>-</w:t>
    </w:r>
    <w:r>
      <w:rPr>
        <w:b/>
        <w:szCs w:val="22"/>
        <w:lang w:val="sr-Cyrl-RS"/>
      </w:rPr>
      <w:t xml:space="preserve"> </w:t>
    </w:r>
    <w:r w:rsidRPr="00E26332">
      <w:rPr>
        <w:i/>
        <w:szCs w:val="22"/>
        <w:lang w:val="sr-Cyrl-RS"/>
      </w:rPr>
      <w:t>набавка, монтажа и инсталација опреме</w:t>
    </w:r>
    <w:bookmarkEnd w:id="18"/>
    <w:r>
      <w:rPr>
        <w:i/>
        <w:sz w:val="22"/>
        <w:szCs w:val="22"/>
        <w:lang w:val="sr-Cyrl-CS"/>
      </w:rPr>
      <w:t>,</w:t>
    </w:r>
    <w:r>
      <w:rPr>
        <w:i/>
        <w:sz w:val="22"/>
        <w:szCs w:val="22"/>
      </w:rPr>
      <w:t xml:space="preserve"> </w:t>
    </w:r>
    <w:r w:rsidRPr="00957DAD">
      <w:rPr>
        <w:i/>
        <w:sz w:val="22"/>
        <w:szCs w:val="22"/>
        <w:lang w:val="ru-RU"/>
      </w:rPr>
      <w:t xml:space="preserve">број </w:t>
    </w:r>
    <w:r>
      <w:rPr>
        <w:i/>
        <w:color w:val="000000"/>
        <w:sz w:val="22"/>
        <w:szCs w:val="22"/>
        <w:lang w:val="sr-Cyrl-CS"/>
      </w:rPr>
      <w:t>404-2-48/2019-03</w:t>
    </w:r>
    <w:r w:rsidRPr="00365C1C">
      <w:rPr>
        <w:i/>
        <w:color w:val="000000"/>
        <w:sz w:val="22"/>
        <w:szCs w:val="22"/>
        <w:lang w:val="sr-Cyrl-CS"/>
      </w:rPr>
      <w:t xml:space="preserve"> </w:t>
    </w:r>
    <w:bookmarkEnd w:id="1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3938657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180115B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multilevel"/>
    <w:tmpl w:val="491C2D10"/>
    <w:name w:val="WW8Num5"/>
    <w:lvl w:ilvl="0">
      <w:start w:val="1"/>
      <w:numFmt w:val="decimal"/>
      <w:lvlText w:val="%1)"/>
      <w:lvlJc w:val="left"/>
      <w:pPr>
        <w:tabs>
          <w:tab w:val="num" w:pos="0"/>
        </w:tabs>
        <w:ind w:left="720" w:hanging="360"/>
      </w:pPr>
      <w:rPr>
        <w:rFonts w:ascii="Times New Roman" w:eastAsia="Times New Roman" w:hAnsi="Times New Roman" w:cs="Times New Roman"/>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7"/>
    <w:multiLevelType w:val="hybridMultilevel"/>
    <w:tmpl w:val="354FE9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8"/>
    <w:multiLevelType w:val="hybridMultilevel"/>
    <w:tmpl w:val="15B5AF5C"/>
    <w:lvl w:ilvl="0" w:tplc="FFFFFFFF">
      <w:start w:val="1"/>
      <w:numFmt w:val="bullet"/>
      <w:lvlText w:val="-"/>
      <w:lvlJc w:val="left"/>
    </w:lvl>
    <w:lvl w:ilvl="1" w:tplc="FFFFFFFF">
      <w:start w:val="1"/>
      <w:numFmt w:val="bullet"/>
      <w:lvlText w:val="U"/>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B"/>
    <w:multiLevelType w:val="hybridMultilevel"/>
    <w:tmpl w:val="10233C98"/>
    <w:lvl w:ilvl="0" w:tplc="FFFFFFFF">
      <w:start w:val="1"/>
      <w:numFmt w:val="bullet"/>
      <w:lvlText w:val="-"/>
      <w:lvlJc w:val="left"/>
    </w:lvl>
    <w:lvl w:ilvl="1" w:tplc="FFFFFFFF">
      <w:start w:val="1"/>
      <w:numFmt w:val="bullet"/>
      <w:lvlText w:val="U"/>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C"/>
    <w:multiLevelType w:val="hybridMultilevel"/>
    <w:tmpl w:val="3F6AB60E"/>
    <w:lvl w:ilvl="0" w:tplc="FFFFFFFF">
      <w:start w:val="5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F"/>
    <w:multiLevelType w:val="hybridMultilevel"/>
    <w:tmpl w:val="77AE35E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1"/>
    <w:multiLevelType w:val="hybridMultilevel"/>
    <w:tmpl w:val="310C50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2"/>
    <w:multiLevelType w:val="hybridMultilevel"/>
    <w:tmpl w:val="5FF87E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3"/>
    <w:multiLevelType w:val="hybridMultilevel"/>
    <w:tmpl w:val="2F305DE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5"/>
    <w:multiLevelType w:val="hybridMultilevel"/>
    <w:tmpl w:val="1DBABF0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8"/>
    <w:multiLevelType w:val="hybridMultilevel"/>
    <w:tmpl w:val="138182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9"/>
    <w:multiLevelType w:val="hybridMultilevel"/>
    <w:tmpl w:val="5DB70AE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A"/>
    <w:multiLevelType w:val="hybridMultilevel"/>
    <w:tmpl w:val="100F8FC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B"/>
    <w:multiLevelType w:val="hybridMultilevel"/>
    <w:tmpl w:val="6590700A"/>
    <w:lvl w:ilvl="0" w:tplc="FFFFFFFF">
      <w:start w:val="1"/>
      <w:numFmt w:val="bullet"/>
      <w:lvlText w:val="‐"/>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C"/>
    <w:multiLevelType w:val="hybridMultilevel"/>
    <w:tmpl w:val="15014AC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D"/>
    <w:multiLevelType w:val="hybridMultilevel"/>
    <w:tmpl w:val="5F5E7FD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E"/>
    <w:multiLevelType w:val="hybridMultilevel"/>
    <w:tmpl w:val="098A314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F"/>
    <w:multiLevelType w:val="hybridMultilevel"/>
    <w:tmpl w:val="799D024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20"/>
    <w:multiLevelType w:val="hybridMultilevel"/>
    <w:tmpl w:val="06B9476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21"/>
    <w:multiLevelType w:val="hybridMultilevel"/>
    <w:tmpl w:val="42C296B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22"/>
    <w:multiLevelType w:val="hybridMultilevel"/>
    <w:tmpl w:val="168E121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23"/>
    <w:multiLevelType w:val="hybridMultilevel"/>
    <w:tmpl w:val="1EBA5D2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24"/>
    <w:multiLevelType w:val="hybridMultilevel"/>
    <w:tmpl w:val="661E3F1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25"/>
    <w:multiLevelType w:val="hybridMultilevel"/>
    <w:tmpl w:val="5DC79EA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26"/>
    <w:multiLevelType w:val="hybridMultilevel"/>
    <w:tmpl w:val="540A471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27"/>
    <w:multiLevelType w:val="hybridMultilevel"/>
    <w:tmpl w:val="7BD3EE7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28"/>
    <w:multiLevelType w:val="hybridMultilevel"/>
    <w:tmpl w:val="51D9C564"/>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29"/>
    <w:multiLevelType w:val="hybridMultilevel"/>
    <w:tmpl w:val="613EFDC4"/>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2A"/>
    <w:multiLevelType w:val="hybridMultilevel"/>
    <w:tmpl w:val="0BF72B14"/>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2B"/>
    <w:multiLevelType w:val="hybridMultilevel"/>
    <w:tmpl w:val="11447B72"/>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2D"/>
    <w:multiLevelType w:val="hybridMultilevel"/>
    <w:tmpl w:val="0A0382C4"/>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2E"/>
    <w:multiLevelType w:val="hybridMultilevel"/>
    <w:tmpl w:val="08F2B15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2F"/>
    <w:multiLevelType w:val="hybridMultilevel"/>
    <w:tmpl w:val="1A32234A"/>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30"/>
    <w:multiLevelType w:val="hybridMultilevel"/>
    <w:tmpl w:val="3B0FD378"/>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32"/>
    <w:multiLevelType w:val="hybridMultilevel"/>
    <w:tmpl w:val="4962813A"/>
    <w:lvl w:ilvl="0" w:tplc="FFFFFFFF">
      <w:start w:val="2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0000034"/>
    <w:multiLevelType w:val="hybridMultilevel"/>
    <w:tmpl w:val="06A5EE6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00000036"/>
    <w:multiLevelType w:val="hybridMultilevel"/>
    <w:tmpl w:val="7FFFCA10"/>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00000037"/>
    <w:multiLevelType w:val="hybridMultilevel"/>
    <w:tmpl w:val="1A27709E"/>
    <w:lvl w:ilvl="0" w:tplc="FFFFFFFF">
      <w:start w:val="2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15:restartNumberingAfterBreak="0">
    <w:nsid w:val="00000039"/>
    <w:multiLevelType w:val="hybridMultilevel"/>
    <w:tmpl w:val="100F59DC"/>
    <w:lvl w:ilvl="0" w:tplc="FFFFFFFF">
      <w:start w:val="2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15:restartNumberingAfterBreak="0">
    <w:nsid w:val="0000003A"/>
    <w:multiLevelType w:val="hybridMultilevel"/>
    <w:tmpl w:val="7FB7E0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15:restartNumberingAfterBreak="0">
    <w:nsid w:val="0000003B"/>
    <w:multiLevelType w:val="hybridMultilevel"/>
    <w:tmpl w:val="06EB5BD4"/>
    <w:lvl w:ilvl="0" w:tplc="FFFFFFFF">
      <w:start w:val="3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15:restartNumberingAfterBreak="0">
    <w:nsid w:val="0000003D"/>
    <w:multiLevelType w:val="hybridMultilevel"/>
    <w:tmpl w:val="094211F2"/>
    <w:lvl w:ilvl="0" w:tplc="FFFFFFFF">
      <w:start w:val="4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15:restartNumberingAfterBreak="0">
    <w:nsid w:val="0000003F"/>
    <w:multiLevelType w:val="hybridMultilevel"/>
    <w:tmpl w:val="76272110"/>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15:restartNumberingAfterBreak="0">
    <w:nsid w:val="00000040"/>
    <w:multiLevelType w:val="hybridMultilevel"/>
    <w:tmpl w:val="4C04A8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15:restartNumberingAfterBreak="0">
    <w:nsid w:val="00000041"/>
    <w:multiLevelType w:val="hybridMultilevel"/>
    <w:tmpl w:val="1716703A"/>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15:restartNumberingAfterBreak="0">
    <w:nsid w:val="00000045"/>
    <w:multiLevelType w:val="hybridMultilevel"/>
    <w:tmpl w:val="68EBC550"/>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15:restartNumberingAfterBreak="0">
    <w:nsid w:val="00000047"/>
    <w:multiLevelType w:val="hybridMultilevel"/>
    <w:tmpl w:val="46B7D4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15:restartNumberingAfterBreak="0">
    <w:nsid w:val="00000049"/>
    <w:multiLevelType w:val="hybridMultilevel"/>
    <w:tmpl w:val="39EE015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15:restartNumberingAfterBreak="0">
    <w:nsid w:val="0000004B"/>
    <w:multiLevelType w:val="hybridMultilevel"/>
    <w:tmpl w:val="0CC1016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2" w15:restartNumberingAfterBreak="0">
    <w:nsid w:val="0000004C"/>
    <w:multiLevelType w:val="hybridMultilevel"/>
    <w:tmpl w:val="43F1842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15:restartNumberingAfterBreak="0">
    <w:nsid w:val="0000004D"/>
    <w:multiLevelType w:val="hybridMultilevel"/>
    <w:tmpl w:val="60EF011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4" w15:restartNumberingAfterBreak="0">
    <w:nsid w:val="0000004E"/>
    <w:multiLevelType w:val="hybridMultilevel"/>
    <w:tmpl w:val="26F324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5" w15:restartNumberingAfterBreak="0">
    <w:nsid w:val="00000050"/>
    <w:multiLevelType w:val="hybridMultilevel"/>
    <w:tmpl w:val="49DA3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6" w15:restartNumberingAfterBreak="0">
    <w:nsid w:val="00000051"/>
    <w:multiLevelType w:val="hybridMultilevel"/>
    <w:tmpl w:val="7055A5F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7" w15:restartNumberingAfterBreak="0">
    <w:nsid w:val="00000052"/>
    <w:multiLevelType w:val="hybridMultilevel"/>
    <w:tmpl w:val="5FB8370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8" w15:restartNumberingAfterBreak="0">
    <w:nsid w:val="00000053"/>
    <w:multiLevelType w:val="hybridMultilevel"/>
    <w:tmpl w:val="50801EE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9" w15:restartNumberingAfterBreak="0">
    <w:nsid w:val="00000054"/>
    <w:multiLevelType w:val="hybridMultilevel"/>
    <w:tmpl w:val="0488AC1A"/>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0" w15:restartNumberingAfterBreak="0">
    <w:nsid w:val="00000055"/>
    <w:multiLevelType w:val="hybridMultilevel"/>
    <w:tmpl w:val="5FB8011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1" w15:restartNumberingAfterBreak="0">
    <w:nsid w:val="00000056"/>
    <w:multiLevelType w:val="hybridMultilevel"/>
    <w:tmpl w:val="6AA78F7E"/>
    <w:lvl w:ilvl="0" w:tplc="FFFFFFFF">
      <w:start w:val="3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15:restartNumberingAfterBreak="0">
    <w:nsid w:val="00000057"/>
    <w:multiLevelType w:val="hybridMultilevel"/>
    <w:tmpl w:val="7672BD22"/>
    <w:lvl w:ilvl="0" w:tplc="FFFFFFFF">
      <w:start w:val="4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15:restartNumberingAfterBreak="0">
    <w:nsid w:val="00000058"/>
    <w:multiLevelType w:val="hybridMultilevel"/>
    <w:tmpl w:val="6FC75AF8"/>
    <w:lvl w:ilvl="0" w:tplc="FFFFFFFF">
      <w:start w:val="5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15:restartNumberingAfterBreak="0">
    <w:nsid w:val="00000059"/>
    <w:multiLevelType w:val="hybridMultilevel"/>
    <w:tmpl w:val="6A5F70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5" w15:restartNumberingAfterBreak="0">
    <w:nsid w:val="0000005A"/>
    <w:multiLevelType w:val="hybridMultilevel"/>
    <w:tmpl w:val="7D5E18F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15:restartNumberingAfterBreak="0">
    <w:nsid w:val="0000005B"/>
    <w:multiLevelType w:val="hybridMultilevel"/>
    <w:tmpl w:val="5F3534A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15:restartNumberingAfterBreak="0">
    <w:nsid w:val="0000005C"/>
    <w:multiLevelType w:val="hybridMultilevel"/>
    <w:tmpl w:val="73A1821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8" w15:restartNumberingAfterBreak="0">
    <w:nsid w:val="0000005D"/>
    <w:multiLevelType w:val="hybridMultilevel"/>
    <w:tmpl w:val="7DE6771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9" w15:restartNumberingAfterBreak="0">
    <w:nsid w:val="0000005E"/>
    <w:multiLevelType w:val="hybridMultilevel"/>
    <w:tmpl w:val="555C55B4"/>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0" w15:restartNumberingAfterBreak="0">
    <w:nsid w:val="00000060"/>
    <w:multiLevelType w:val="hybridMultilevel"/>
    <w:tmpl w:val="14FCE74E"/>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1" w15:restartNumberingAfterBreak="0">
    <w:nsid w:val="00000061"/>
    <w:multiLevelType w:val="hybridMultilevel"/>
    <w:tmpl w:val="6A3DD3E8"/>
    <w:lvl w:ilvl="0" w:tplc="FFFFFFFF">
      <w:start w:val="1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2" w15:restartNumberingAfterBreak="0">
    <w:nsid w:val="00000062"/>
    <w:multiLevelType w:val="hybridMultilevel"/>
    <w:tmpl w:val="71C91298"/>
    <w:lvl w:ilvl="0" w:tplc="FFFFFFFF">
      <w:start w:val="1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3" w15:restartNumberingAfterBreak="0">
    <w:nsid w:val="00000063"/>
    <w:multiLevelType w:val="hybridMultilevel"/>
    <w:tmpl w:val="09DAF632"/>
    <w:lvl w:ilvl="0" w:tplc="FFFFFFFF">
      <w:start w:val="1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4" w15:restartNumberingAfterBreak="0">
    <w:nsid w:val="00000064"/>
    <w:multiLevelType w:val="hybridMultilevel"/>
    <w:tmpl w:val="5329993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5" w15:restartNumberingAfterBreak="0">
    <w:nsid w:val="00000065"/>
    <w:multiLevelType w:val="hybridMultilevel"/>
    <w:tmpl w:val="1FBFE8E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6" w15:restartNumberingAfterBreak="0">
    <w:nsid w:val="00000066"/>
    <w:multiLevelType w:val="hybridMultilevel"/>
    <w:tmpl w:val="5092CA7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7" w15:restartNumberingAfterBreak="0">
    <w:nsid w:val="00000067"/>
    <w:multiLevelType w:val="hybridMultilevel"/>
    <w:tmpl w:val="1D545C4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8" w15:restartNumberingAfterBreak="0">
    <w:nsid w:val="00000068"/>
    <w:multiLevelType w:val="hybridMultilevel"/>
    <w:tmpl w:val="59ADEA3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9" w15:restartNumberingAfterBreak="0">
    <w:nsid w:val="00000069"/>
    <w:multiLevelType w:val="hybridMultilevel"/>
    <w:tmpl w:val="288F1A34"/>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0" w15:restartNumberingAfterBreak="0">
    <w:nsid w:val="0000006A"/>
    <w:multiLevelType w:val="hybridMultilevel"/>
    <w:tmpl w:val="2A155DBC"/>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1" w15:restartNumberingAfterBreak="0">
    <w:nsid w:val="0000006B"/>
    <w:multiLevelType w:val="hybridMultilevel"/>
    <w:tmpl w:val="1D9F6E5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2" w15:restartNumberingAfterBreak="0">
    <w:nsid w:val="0000006C"/>
    <w:multiLevelType w:val="hybridMultilevel"/>
    <w:tmpl w:val="097E1B4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3" w15:restartNumberingAfterBreak="0">
    <w:nsid w:val="0000006D"/>
    <w:multiLevelType w:val="hybridMultilevel"/>
    <w:tmpl w:val="5108827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4" w15:restartNumberingAfterBreak="0">
    <w:nsid w:val="0000006E"/>
    <w:multiLevelType w:val="hybridMultilevel"/>
    <w:tmpl w:val="1CA0C5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5" w15:restartNumberingAfterBreak="0">
    <w:nsid w:val="0000006F"/>
    <w:multiLevelType w:val="hybridMultilevel"/>
    <w:tmpl w:val="53584BC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6" w15:restartNumberingAfterBreak="0">
    <w:nsid w:val="048B7FE3"/>
    <w:multiLevelType w:val="hybridMultilevel"/>
    <w:tmpl w:val="9F261EB6"/>
    <w:lvl w:ilvl="0" w:tplc="9AC86044">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87" w15:restartNumberingAfterBreak="0">
    <w:nsid w:val="08444998"/>
    <w:multiLevelType w:val="hybridMultilevel"/>
    <w:tmpl w:val="6C567878"/>
    <w:lvl w:ilvl="0" w:tplc="31CCBA00">
      <w:start w:val="1"/>
      <w:numFmt w:val="decimal"/>
      <w:lvlText w:val="(%1)"/>
      <w:lvlJc w:val="left"/>
      <w:pPr>
        <w:ind w:left="108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091053B6"/>
    <w:multiLevelType w:val="hybridMultilevel"/>
    <w:tmpl w:val="4EE4D402"/>
    <w:lvl w:ilvl="0" w:tplc="DDD833F0">
      <w:start w:val="1"/>
      <w:numFmt w:val="decimal"/>
      <w:lvlText w:val="%1."/>
      <w:lvlJc w:val="left"/>
      <w:pPr>
        <w:ind w:left="1080" w:hanging="360"/>
      </w:pPr>
      <w:rPr>
        <w:rFonts w:hint="default"/>
        <w:b/>
        <w:i w:val="0"/>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89" w15:restartNumberingAfterBreak="0">
    <w:nsid w:val="0A5D452E"/>
    <w:multiLevelType w:val="hybridMultilevel"/>
    <w:tmpl w:val="B9B2559C"/>
    <w:lvl w:ilvl="0" w:tplc="4E34A9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0" w15:restartNumberingAfterBreak="0">
    <w:nsid w:val="0DE95BB3"/>
    <w:multiLevelType w:val="hybridMultilevel"/>
    <w:tmpl w:val="B9B2559C"/>
    <w:lvl w:ilvl="0" w:tplc="4E34A9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1" w15:restartNumberingAfterBreak="0">
    <w:nsid w:val="0E1A36DF"/>
    <w:multiLevelType w:val="hybridMultilevel"/>
    <w:tmpl w:val="BAEEEC36"/>
    <w:lvl w:ilvl="0" w:tplc="DD407C08">
      <w:start w:val="1"/>
      <w:numFmt w:val="decimal"/>
      <w:lvlText w:val="%1)"/>
      <w:lvlJc w:val="left"/>
      <w:pPr>
        <w:ind w:left="1425" w:hanging="360"/>
      </w:pPr>
      <w:rPr>
        <w:rFonts w:hint="default"/>
      </w:rPr>
    </w:lvl>
    <w:lvl w:ilvl="1" w:tplc="281A0019" w:tentative="1">
      <w:start w:val="1"/>
      <w:numFmt w:val="lowerLetter"/>
      <w:lvlText w:val="%2."/>
      <w:lvlJc w:val="left"/>
      <w:pPr>
        <w:ind w:left="2145" w:hanging="360"/>
      </w:pPr>
    </w:lvl>
    <w:lvl w:ilvl="2" w:tplc="281A001B" w:tentative="1">
      <w:start w:val="1"/>
      <w:numFmt w:val="lowerRoman"/>
      <w:lvlText w:val="%3."/>
      <w:lvlJc w:val="right"/>
      <w:pPr>
        <w:ind w:left="2865" w:hanging="180"/>
      </w:pPr>
    </w:lvl>
    <w:lvl w:ilvl="3" w:tplc="281A000F" w:tentative="1">
      <w:start w:val="1"/>
      <w:numFmt w:val="decimal"/>
      <w:lvlText w:val="%4."/>
      <w:lvlJc w:val="left"/>
      <w:pPr>
        <w:ind w:left="3585" w:hanging="360"/>
      </w:pPr>
    </w:lvl>
    <w:lvl w:ilvl="4" w:tplc="281A0019" w:tentative="1">
      <w:start w:val="1"/>
      <w:numFmt w:val="lowerLetter"/>
      <w:lvlText w:val="%5."/>
      <w:lvlJc w:val="left"/>
      <w:pPr>
        <w:ind w:left="4305" w:hanging="360"/>
      </w:pPr>
    </w:lvl>
    <w:lvl w:ilvl="5" w:tplc="281A001B" w:tentative="1">
      <w:start w:val="1"/>
      <w:numFmt w:val="lowerRoman"/>
      <w:lvlText w:val="%6."/>
      <w:lvlJc w:val="right"/>
      <w:pPr>
        <w:ind w:left="5025" w:hanging="180"/>
      </w:pPr>
    </w:lvl>
    <w:lvl w:ilvl="6" w:tplc="281A000F" w:tentative="1">
      <w:start w:val="1"/>
      <w:numFmt w:val="decimal"/>
      <w:lvlText w:val="%7."/>
      <w:lvlJc w:val="left"/>
      <w:pPr>
        <w:ind w:left="5745" w:hanging="360"/>
      </w:pPr>
    </w:lvl>
    <w:lvl w:ilvl="7" w:tplc="281A0019" w:tentative="1">
      <w:start w:val="1"/>
      <w:numFmt w:val="lowerLetter"/>
      <w:lvlText w:val="%8."/>
      <w:lvlJc w:val="left"/>
      <w:pPr>
        <w:ind w:left="6465" w:hanging="360"/>
      </w:pPr>
    </w:lvl>
    <w:lvl w:ilvl="8" w:tplc="281A001B" w:tentative="1">
      <w:start w:val="1"/>
      <w:numFmt w:val="lowerRoman"/>
      <w:lvlText w:val="%9."/>
      <w:lvlJc w:val="right"/>
      <w:pPr>
        <w:ind w:left="7185" w:hanging="180"/>
      </w:pPr>
    </w:lvl>
  </w:abstractNum>
  <w:abstractNum w:abstractNumId="92" w15:restartNumberingAfterBreak="0">
    <w:nsid w:val="1232418E"/>
    <w:multiLevelType w:val="hybridMultilevel"/>
    <w:tmpl w:val="5A04D9B4"/>
    <w:lvl w:ilvl="0" w:tplc="C472E32C">
      <w:start w:val="1"/>
      <w:numFmt w:val="bullet"/>
      <w:lvlText w:val="-"/>
      <w:lvlJc w:val="left"/>
      <w:pPr>
        <w:ind w:left="423" w:hanging="360"/>
      </w:pPr>
      <w:rPr>
        <w:rFonts w:ascii="Times New Roman" w:eastAsia="Times New Roman" w:hAnsi="Times New Roman" w:cs="Times New Roman" w:hint="default"/>
      </w:rPr>
    </w:lvl>
    <w:lvl w:ilvl="1" w:tplc="08090003" w:tentative="1">
      <w:start w:val="1"/>
      <w:numFmt w:val="bullet"/>
      <w:lvlText w:val="o"/>
      <w:lvlJc w:val="left"/>
      <w:pPr>
        <w:ind w:left="1143" w:hanging="360"/>
      </w:pPr>
      <w:rPr>
        <w:rFonts w:ascii="Courier New" w:hAnsi="Courier New" w:cs="Courier New" w:hint="default"/>
      </w:rPr>
    </w:lvl>
    <w:lvl w:ilvl="2" w:tplc="08090005" w:tentative="1">
      <w:start w:val="1"/>
      <w:numFmt w:val="bullet"/>
      <w:lvlText w:val=""/>
      <w:lvlJc w:val="left"/>
      <w:pPr>
        <w:ind w:left="1863" w:hanging="360"/>
      </w:pPr>
      <w:rPr>
        <w:rFonts w:ascii="Wingdings" w:hAnsi="Wingdings" w:hint="default"/>
      </w:rPr>
    </w:lvl>
    <w:lvl w:ilvl="3" w:tplc="08090001" w:tentative="1">
      <w:start w:val="1"/>
      <w:numFmt w:val="bullet"/>
      <w:lvlText w:val=""/>
      <w:lvlJc w:val="left"/>
      <w:pPr>
        <w:ind w:left="2583" w:hanging="360"/>
      </w:pPr>
      <w:rPr>
        <w:rFonts w:ascii="Symbol" w:hAnsi="Symbol" w:hint="default"/>
      </w:rPr>
    </w:lvl>
    <w:lvl w:ilvl="4" w:tplc="08090003" w:tentative="1">
      <w:start w:val="1"/>
      <w:numFmt w:val="bullet"/>
      <w:lvlText w:val="o"/>
      <w:lvlJc w:val="left"/>
      <w:pPr>
        <w:ind w:left="3303" w:hanging="360"/>
      </w:pPr>
      <w:rPr>
        <w:rFonts w:ascii="Courier New" w:hAnsi="Courier New" w:cs="Courier New" w:hint="default"/>
      </w:rPr>
    </w:lvl>
    <w:lvl w:ilvl="5" w:tplc="08090005" w:tentative="1">
      <w:start w:val="1"/>
      <w:numFmt w:val="bullet"/>
      <w:lvlText w:val=""/>
      <w:lvlJc w:val="left"/>
      <w:pPr>
        <w:ind w:left="4023" w:hanging="360"/>
      </w:pPr>
      <w:rPr>
        <w:rFonts w:ascii="Wingdings" w:hAnsi="Wingdings" w:hint="default"/>
      </w:rPr>
    </w:lvl>
    <w:lvl w:ilvl="6" w:tplc="08090001" w:tentative="1">
      <w:start w:val="1"/>
      <w:numFmt w:val="bullet"/>
      <w:lvlText w:val=""/>
      <w:lvlJc w:val="left"/>
      <w:pPr>
        <w:ind w:left="4743" w:hanging="360"/>
      </w:pPr>
      <w:rPr>
        <w:rFonts w:ascii="Symbol" w:hAnsi="Symbol" w:hint="default"/>
      </w:rPr>
    </w:lvl>
    <w:lvl w:ilvl="7" w:tplc="08090003" w:tentative="1">
      <w:start w:val="1"/>
      <w:numFmt w:val="bullet"/>
      <w:lvlText w:val="o"/>
      <w:lvlJc w:val="left"/>
      <w:pPr>
        <w:ind w:left="5463" w:hanging="360"/>
      </w:pPr>
      <w:rPr>
        <w:rFonts w:ascii="Courier New" w:hAnsi="Courier New" w:cs="Courier New" w:hint="default"/>
      </w:rPr>
    </w:lvl>
    <w:lvl w:ilvl="8" w:tplc="08090005" w:tentative="1">
      <w:start w:val="1"/>
      <w:numFmt w:val="bullet"/>
      <w:lvlText w:val=""/>
      <w:lvlJc w:val="left"/>
      <w:pPr>
        <w:ind w:left="6183" w:hanging="360"/>
      </w:pPr>
      <w:rPr>
        <w:rFonts w:ascii="Wingdings" w:hAnsi="Wingdings" w:hint="default"/>
      </w:rPr>
    </w:lvl>
  </w:abstractNum>
  <w:abstractNum w:abstractNumId="93" w15:restartNumberingAfterBreak="0">
    <w:nsid w:val="128D64E6"/>
    <w:multiLevelType w:val="multilevel"/>
    <w:tmpl w:val="583ED1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4" w15:restartNumberingAfterBreak="0">
    <w:nsid w:val="16B72F0C"/>
    <w:multiLevelType w:val="hybridMultilevel"/>
    <w:tmpl w:val="15B078E4"/>
    <w:lvl w:ilvl="0" w:tplc="5C1C1D6C">
      <w:start w:val="1"/>
      <w:numFmt w:val="decimal"/>
      <w:lvlText w:val="%1."/>
      <w:lvlJc w:val="left"/>
      <w:pPr>
        <w:ind w:left="1080" w:hanging="360"/>
      </w:pPr>
      <w:rPr>
        <w:rFonts w:hint="default"/>
        <w:b/>
        <w:i/>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95" w15:restartNumberingAfterBreak="0">
    <w:nsid w:val="19CA145C"/>
    <w:multiLevelType w:val="hybridMultilevel"/>
    <w:tmpl w:val="B2B8EDA0"/>
    <w:lvl w:ilvl="0" w:tplc="17DCBF60">
      <w:start w:val="1"/>
      <w:numFmt w:val="decimal"/>
      <w:pStyle w:val="nabrajanjebold"/>
      <w:lvlText w:val="%1."/>
      <w:lvlJc w:val="left"/>
      <w:pPr>
        <w:ind w:left="107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96" w15:restartNumberingAfterBreak="0">
    <w:nsid w:val="1FD73F32"/>
    <w:multiLevelType w:val="hybridMultilevel"/>
    <w:tmpl w:val="0748BFF8"/>
    <w:lvl w:ilvl="0" w:tplc="0E5E8D52">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97" w15:restartNumberingAfterBreak="0">
    <w:nsid w:val="255E4697"/>
    <w:multiLevelType w:val="hybridMultilevel"/>
    <w:tmpl w:val="F858E86C"/>
    <w:lvl w:ilvl="0" w:tplc="B682301C">
      <w:start w:val="1"/>
      <w:numFmt w:val="decimal"/>
      <w:lvlText w:val="%1)"/>
      <w:lvlJc w:val="left"/>
      <w:pPr>
        <w:ind w:left="1068" w:hanging="360"/>
      </w:pPr>
      <w:rPr>
        <w:rFonts w:hint="default"/>
        <w:color w:val="auto"/>
      </w:rPr>
    </w:lvl>
    <w:lvl w:ilvl="1" w:tplc="281A0019" w:tentative="1">
      <w:start w:val="1"/>
      <w:numFmt w:val="lowerLetter"/>
      <w:lvlText w:val="%2."/>
      <w:lvlJc w:val="left"/>
      <w:pPr>
        <w:ind w:left="1788" w:hanging="360"/>
      </w:pPr>
    </w:lvl>
    <w:lvl w:ilvl="2" w:tplc="281A001B" w:tentative="1">
      <w:start w:val="1"/>
      <w:numFmt w:val="lowerRoman"/>
      <w:lvlText w:val="%3."/>
      <w:lvlJc w:val="right"/>
      <w:pPr>
        <w:ind w:left="2508" w:hanging="180"/>
      </w:pPr>
    </w:lvl>
    <w:lvl w:ilvl="3" w:tplc="281A000F" w:tentative="1">
      <w:start w:val="1"/>
      <w:numFmt w:val="decimal"/>
      <w:lvlText w:val="%4."/>
      <w:lvlJc w:val="left"/>
      <w:pPr>
        <w:ind w:left="3228" w:hanging="360"/>
      </w:pPr>
    </w:lvl>
    <w:lvl w:ilvl="4" w:tplc="281A0019" w:tentative="1">
      <w:start w:val="1"/>
      <w:numFmt w:val="lowerLetter"/>
      <w:lvlText w:val="%5."/>
      <w:lvlJc w:val="left"/>
      <w:pPr>
        <w:ind w:left="3948" w:hanging="360"/>
      </w:pPr>
    </w:lvl>
    <w:lvl w:ilvl="5" w:tplc="281A001B" w:tentative="1">
      <w:start w:val="1"/>
      <w:numFmt w:val="lowerRoman"/>
      <w:lvlText w:val="%6."/>
      <w:lvlJc w:val="right"/>
      <w:pPr>
        <w:ind w:left="4668" w:hanging="180"/>
      </w:pPr>
    </w:lvl>
    <w:lvl w:ilvl="6" w:tplc="281A000F" w:tentative="1">
      <w:start w:val="1"/>
      <w:numFmt w:val="decimal"/>
      <w:lvlText w:val="%7."/>
      <w:lvlJc w:val="left"/>
      <w:pPr>
        <w:ind w:left="5388" w:hanging="360"/>
      </w:pPr>
    </w:lvl>
    <w:lvl w:ilvl="7" w:tplc="281A0019" w:tentative="1">
      <w:start w:val="1"/>
      <w:numFmt w:val="lowerLetter"/>
      <w:lvlText w:val="%8."/>
      <w:lvlJc w:val="left"/>
      <w:pPr>
        <w:ind w:left="6108" w:hanging="360"/>
      </w:pPr>
    </w:lvl>
    <w:lvl w:ilvl="8" w:tplc="281A001B" w:tentative="1">
      <w:start w:val="1"/>
      <w:numFmt w:val="lowerRoman"/>
      <w:lvlText w:val="%9."/>
      <w:lvlJc w:val="right"/>
      <w:pPr>
        <w:ind w:left="6828" w:hanging="180"/>
      </w:pPr>
    </w:lvl>
  </w:abstractNum>
  <w:abstractNum w:abstractNumId="98" w15:restartNumberingAfterBreak="0">
    <w:nsid w:val="2CAD2291"/>
    <w:multiLevelType w:val="hybridMultilevel"/>
    <w:tmpl w:val="E2240E90"/>
    <w:lvl w:ilvl="0" w:tplc="14DE10E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00" w15:restartNumberingAfterBreak="0">
    <w:nsid w:val="4B5A0255"/>
    <w:multiLevelType w:val="multilevel"/>
    <w:tmpl w:val="583ED1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1" w15:restartNumberingAfterBreak="0">
    <w:nsid w:val="54B8691B"/>
    <w:multiLevelType w:val="hybridMultilevel"/>
    <w:tmpl w:val="92ECEF2C"/>
    <w:lvl w:ilvl="0" w:tplc="A74C94B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2" w15:restartNumberingAfterBreak="0">
    <w:nsid w:val="5ADF56C0"/>
    <w:multiLevelType w:val="hybridMultilevel"/>
    <w:tmpl w:val="0DA8365A"/>
    <w:lvl w:ilvl="0" w:tplc="87A401F2">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103" w15:restartNumberingAfterBreak="0">
    <w:nsid w:val="5EF93054"/>
    <w:multiLevelType w:val="hybridMultilevel"/>
    <w:tmpl w:val="6C567878"/>
    <w:lvl w:ilvl="0" w:tplc="31CCBA00">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6DF3C3D"/>
    <w:multiLevelType w:val="hybridMultilevel"/>
    <w:tmpl w:val="2C2CDA5A"/>
    <w:lvl w:ilvl="0" w:tplc="BDDC14D8">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105" w15:restartNumberingAfterBreak="0">
    <w:nsid w:val="6C4854CE"/>
    <w:multiLevelType w:val="hybridMultilevel"/>
    <w:tmpl w:val="63E4AC38"/>
    <w:lvl w:ilvl="0" w:tplc="C472E32C">
      <w:start w:val="1"/>
      <w:numFmt w:val="bullet"/>
      <w:lvlText w:val="-"/>
      <w:lvlJc w:val="left"/>
      <w:pPr>
        <w:ind w:left="423" w:hanging="360"/>
      </w:pPr>
      <w:rPr>
        <w:rFonts w:ascii="Times New Roman" w:eastAsia="Times New Roman" w:hAnsi="Times New Roman" w:cs="Times New Roman" w:hint="default"/>
      </w:rPr>
    </w:lvl>
    <w:lvl w:ilvl="1" w:tplc="08090003" w:tentative="1">
      <w:start w:val="1"/>
      <w:numFmt w:val="bullet"/>
      <w:lvlText w:val="o"/>
      <w:lvlJc w:val="left"/>
      <w:pPr>
        <w:ind w:left="1143" w:hanging="360"/>
      </w:pPr>
      <w:rPr>
        <w:rFonts w:ascii="Courier New" w:hAnsi="Courier New" w:cs="Courier New" w:hint="default"/>
      </w:rPr>
    </w:lvl>
    <w:lvl w:ilvl="2" w:tplc="08090005" w:tentative="1">
      <w:start w:val="1"/>
      <w:numFmt w:val="bullet"/>
      <w:lvlText w:val=""/>
      <w:lvlJc w:val="left"/>
      <w:pPr>
        <w:ind w:left="1863" w:hanging="360"/>
      </w:pPr>
      <w:rPr>
        <w:rFonts w:ascii="Wingdings" w:hAnsi="Wingdings" w:hint="default"/>
      </w:rPr>
    </w:lvl>
    <w:lvl w:ilvl="3" w:tplc="08090001" w:tentative="1">
      <w:start w:val="1"/>
      <w:numFmt w:val="bullet"/>
      <w:lvlText w:val=""/>
      <w:lvlJc w:val="left"/>
      <w:pPr>
        <w:ind w:left="2583" w:hanging="360"/>
      </w:pPr>
      <w:rPr>
        <w:rFonts w:ascii="Symbol" w:hAnsi="Symbol" w:hint="default"/>
      </w:rPr>
    </w:lvl>
    <w:lvl w:ilvl="4" w:tplc="08090003" w:tentative="1">
      <w:start w:val="1"/>
      <w:numFmt w:val="bullet"/>
      <w:lvlText w:val="o"/>
      <w:lvlJc w:val="left"/>
      <w:pPr>
        <w:ind w:left="3303" w:hanging="360"/>
      </w:pPr>
      <w:rPr>
        <w:rFonts w:ascii="Courier New" w:hAnsi="Courier New" w:cs="Courier New" w:hint="default"/>
      </w:rPr>
    </w:lvl>
    <w:lvl w:ilvl="5" w:tplc="08090005" w:tentative="1">
      <w:start w:val="1"/>
      <w:numFmt w:val="bullet"/>
      <w:lvlText w:val=""/>
      <w:lvlJc w:val="left"/>
      <w:pPr>
        <w:ind w:left="4023" w:hanging="360"/>
      </w:pPr>
      <w:rPr>
        <w:rFonts w:ascii="Wingdings" w:hAnsi="Wingdings" w:hint="default"/>
      </w:rPr>
    </w:lvl>
    <w:lvl w:ilvl="6" w:tplc="08090001" w:tentative="1">
      <w:start w:val="1"/>
      <w:numFmt w:val="bullet"/>
      <w:lvlText w:val=""/>
      <w:lvlJc w:val="left"/>
      <w:pPr>
        <w:ind w:left="4743" w:hanging="360"/>
      </w:pPr>
      <w:rPr>
        <w:rFonts w:ascii="Symbol" w:hAnsi="Symbol" w:hint="default"/>
      </w:rPr>
    </w:lvl>
    <w:lvl w:ilvl="7" w:tplc="08090003" w:tentative="1">
      <w:start w:val="1"/>
      <w:numFmt w:val="bullet"/>
      <w:lvlText w:val="o"/>
      <w:lvlJc w:val="left"/>
      <w:pPr>
        <w:ind w:left="5463" w:hanging="360"/>
      </w:pPr>
      <w:rPr>
        <w:rFonts w:ascii="Courier New" w:hAnsi="Courier New" w:cs="Courier New" w:hint="default"/>
      </w:rPr>
    </w:lvl>
    <w:lvl w:ilvl="8" w:tplc="08090005" w:tentative="1">
      <w:start w:val="1"/>
      <w:numFmt w:val="bullet"/>
      <w:lvlText w:val=""/>
      <w:lvlJc w:val="left"/>
      <w:pPr>
        <w:ind w:left="6183" w:hanging="360"/>
      </w:pPr>
      <w:rPr>
        <w:rFonts w:ascii="Wingdings" w:hAnsi="Wingdings" w:hint="default"/>
      </w:rPr>
    </w:lvl>
  </w:abstractNum>
  <w:abstractNum w:abstractNumId="106" w15:restartNumberingAfterBreak="0">
    <w:nsid w:val="73A95A98"/>
    <w:multiLevelType w:val="multilevel"/>
    <w:tmpl w:val="717863BE"/>
    <w:lvl w:ilvl="0">
      <w:start w:val="1"/>
      <w:numFmt w:val="decimal"/>
      <w:pStyle w:val="Heading3"/>
      <w:lvlText w:val="%1."/>
      <w:lvlJc w:val="left"/>
      <w:pPr>
        <w:ind w:left="4046" w:hanging="360"/>
      </w:pPr>
      <w:rPr>
        <w:rFonts w:hint="default"/>
        <w:b w:val="0"/>
      </w:rPr>
    </w:lvl>
    <w:lvl w:ilvl="1">
      <w:start w:val="1"/>
      <w:numFmt w:val="decimal"/>
      <w:isLgl/>
      <w:lvlText w:val="%1.%2."/>
      <w:lvlJc w:val="left"/>
      <w:pPr>
        <w:ind w:left="4106" w:hanging="42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406" w:hanging="72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4766"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126" w:hanging="1440"/>
      </w:pPr>
      <w:rPr>
        <w:rFonts w:hint="default"/>
      </w:rPr>
    </w:lvl>
    <w:lvl w:ilvl="8">
      <w:start w:val="1"/>
      <w:numFmt w:val="decimal"/>
      <w:isLgl/>
      <w:lvlText w:val="%1.%2.%3.%4.%5.%6.%7.%8.%9."/>
      <w:lvlJc w:val="left"/>
      <w:pPr>
        <w:ind w:left="5486" w:hanging="1800"/>
      </w:pPr>
      <w:rPr>
        <w:rFonts w:hint="default"/>
      </w:rPr>
    </w:lvl>
  </w:abstractNum>
  <w:num w:numId="1">
    <w:abstractNumId w:val="106"/>
  </w:num>
  <w:num w:numId="2">
    <w:abstractNumId w:val="102"/>
  </w:num>
  <w:num w:numId="3">
    <w:abstractNumId w:val="2"/>
  </w:num>
  <w:num w:numId="4">
    <w:abstractNumId w:val="97"/>
  </w:num>
  <w:num w:numId="5">
    <w:abstractNumId w:val="96"/>
  </w:num>
  <w:num w:numId="6">
    <w:abstractNumId w:val="104"/>
  </w:num>
  <w:num w:numId="7">
    <w:abstractNumId w:val="5"/>
  </w:num>
  <w:num w:numId="8">
    <w:abstractNumId w:val="94"/>
  </w:num>
  <w:num w:numId="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1"/>
  </w:num>
  <w:num w:numId="11">
    <w:abstractNumId w:val="101"/>
  </w:num>
  <w:num w:numId="12">
    <w:abstractNumId w:val="98"/>
  </w:num>
  <w:num w:numId="13">
    <w:abstractNumId w:val="95"/>
    <w:lvlOverride w:ilvl="0">
      <w:startOverride w:val="1"/>
    </w:lvlOverride>
  </w:num>
  <w:num w:numId="14">
    <w:abstractNumId w:val="88"/>
  </w:num>
  <w:num w:numId="15">
    <w:abstractNumId w:val="106"/>
    <w:lvlOverride w:ilvl="0">
      <w:startOverride w:val="1"/>
    </w:lvlOverride>
  </w:num>
  <w:num w:numId="16">
    <w:abstractNumId w:val="103"/>
  </w:num>
  <w:num w:numId="17">
    <w:abstractNumId w:val="87"/>
  </w:num>
  <w:num w:numId="18">
    <w:abstractNumId w:val="95"/>
  </w:num>
  <w:num w:numId="19">
    <w:abstractNumId w:val="95"/>
    <w:lvlOverride w:ilvl="0">
      <w:startOverride w:val="1"/>
    </w:lvlOverride>
  </w:num>
  <w:num w:numId="20">
    <w:abstractNumId w:val="90"/>
  </w:num>
  <w:num w:numId="21">
    <w:abstractNumId w:val="86"/>
  </w:num>
  <w:num w:numId="22">
    <w:abstractNumId w:val="105"/>
  </w:num>
  <w:num w:numId="23">
    <w:abstractNumId w:val="92"/>
  </w:num>
  <w:num w:numId="24">
    <w:abstractNumId w:val="100"/>
  </w:num>
  <w:num w:numId="25">
    <w:abstractNumId w:val="100"/>
  </w:num>
  <w:num w:numId="2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3"/>
  </w:num>
  <w:num w:numId="33">
    <w:abstractNumId w:val="0"/>
  </w:num>
  <w:num w:numId="34">
    <w:abstractNumId w:val="1"/>
  </w:num>
  <w:num w:numId="35">
    <w:abstractNumId w:val="3"/>
  </w:num>
  <w:num w:numId="36">
    <w:abstractNumId w:val="4"/>
  </w:num>
  <w:num w:numId="37">
    <w:abstractNumId w:val="6"/>
  </w:num>
  <w:num w:numId="38">
    <w:abstractNumId w:val="7"/>
  </w:num>
  <w:num w:numId="39">
    <w:abstractNumId w:val="8"/>
  </w:num>
  <w:num w:numId="40">
    <w:abstractNumId w:val="9"/>
  </w:num>
  <w:num w:numId="41">
    <w:abstractNumId w:val="10"/>
  </w:num>
  <w:num w:numId="42">
    <w:abstractNumId w:val="11"/>
  </w:num>
  <w:num w:numId="43">
    <w:abstractNumId w:val="12"/>
  </w:num>
  <w:num w:numId="44">
    <w:abstractNumId w:val="13"/>
  </w:num>
  <w:num w:numId="45">
    <w:abstractNumId w:val="14"/>
  </w:num>
  <w:num w:numId="46">
    <w:abstractNumId w:val="15"/>
  </w:num>
  <w:num w:numId="47">
    <w:abstractNumId w:val="16"/>
  </w:num>
  <w:num w:numId="48">
    <w:abstractNumId w:val="17"/>
  </w:num>
  <w:num w:numId="49">
    <w:abstractNumId w:val="18"/>
  </w:num>
  <w:num w:numId="50">
    <w:abstractNumId w:val="19"/>
  </w:num>
  <w:num w:numId="51">
    <w:abstractNumId w:val="20"/>
  </w:num>
  <w:num w:numId="52">
    <w:abstractNumId w:val="21"/>
  </w:num>
  <w:num w:numId="53">
    <w:abstractNumId w:val="22"/>
  </w:num>
  <w:num w:numId="54">
    <w:abstractNumId w:val="23"/>
  </w:num>
  <w:num w:numId="55">
    <w:abstractNumId w:val="24"/>
  </w:num>
  <w:num w:numId="56">
    <w:abstractNumId w:val="25"/>
  </w:num>
  <w:num w:numId="57">
    <w:abstractNumId w:val="26"/>
  </w:num>
  <w:num w:numId="58">
    <w:abstractNumId w:val="27"/>
  </w:num>
  <w:num w:numId="59">
    <w:abstractNumId w:val="28"/>
  </w:num>
  <w:num w:numId="60">
    <w:abstractNumId w:val="29"/>
  </w:num>
  <w:num w:numId="61">
    <w:abstractNumId w:val="30"/>
  </w:num>
  <w:num w:numId="62">
    <w:abstractNumId w:val="31"/>
  </w:num>
  <w:num w:numId="63">
    <w:abstractNumId w:val="32"/>
  </w:num>
  <w:num w:numId="64">
    <w:abstractNumId w:val="33"/>
  </w:num>
  <w:num w:numId="65">
    <w:abstractNumId w:val="34"/>
  </w:num>
  <w:num w:numId="66">
    <w:abstractNumId w:val="35"/>
  </w:num>
  <w:num w:numId="67">
    <w:abstractNumId w:val="36"/>
  </w:num>
  <w:num w:numId="68">
    <w:abstractNumId w:val="37"/>
  </w:num>
  <w:num w:numId="69">
    <w:abstractNumId w:val="38"/>
  </w:num>
  <w:num w:numId="70">
    <w:abstractNumId w:val="39"/>
  </w:num>
  <w:num w:numId="71">
    <w:abstractNumId w:val="40"/>
  </w:num>
  <w:num w:numId="72">
    <w:abstractNumId w:val="41"/>
  </w:num>
  <w:num w:numId="73">
    <w:abstractNumId w:val="42"/>
  </w:num>
  <w:num w:numId="74">
    <w:abstractNumId w:val="43"/>
  </w:num>
  <w:num w:numId="75">
    <w:abstractNumId w:val="44"/>
  </w:num>
  <w:num w:numId="76">
    <w:abstractNumId w:val="45"/>
  </w:num>
  <w:num w:numId="77">
    <w:abstractNumId w:val="46"/>
  </w:num>
  <w:num w:numId="78">
    <w:abstractNumId w:val="47"/>
  </w:num>
  <w:num w:numId="79">
    <w:abstractNumId w:val="48"/>
  </w:num>
  <w:num w:numId="80">
    <w:abstractNumId w:val="49"/>
  </w:num>
  <w:num w:numId="81">
    <w:abstractNumId w:val="50"/>
  </w:num>
  <w:num w:numId="82">
    <w:abstractNumId w:val="51"/>
  </w:num>
  <w:num w:numId="83">
    <w:abstractNumId w:val="52"/>
  </w:num>
  <w:num w:numId="84">
    <w:abstractNumId w:val="53"/>
  </w:num>
  <w:num w:numId="85">
    <w:abstractNumId w:val="54"/>
  </w:num>
  <w:num w:numId="86">
    <w:abstractNumId w:val="55"/>
  </w:num>
  <w:num w:numId="87">
    <w:abstractNumId w:val="56"/>
  </w:num>
  <w:num w:numId="88">
    <w:abstractNumId w:val="57"/>
  </w:num>
  <w:num w:numId="89">
    <w:abstractNumId w:val="58"/>
  </w:num>
  <w:num w:numId="90">
    <w:abstractNumId w:val="59"/>
  </w:num>
  <w:num w:numId="91">
    <w:abstractNumId w:val="60"/>
  </w:num>
  <w:num w:numId="92">
    <w:abstractNumId w:val="61"/>
  </w:num>
  <w:num w:numId="93">
    <w:abstractNumId w:val="62"/>
  </w:num>
  <w:num w:numId="94">
    <w:abstractNumId w:val="63"/>
  </w:num>
  <w:num w:numId="95">
    <w:abstractNumId w:val="64"/>
  </w:num>
  <w:num w:numId="96">
    <w:abstractNumId w:val="65"/>
  </w:num>
  <w:num w:numId="97">
    <w:abstractNumId w:val="66"/>
  </w:num>
  <w:num w:numId="98">
    <w:abstractNumId w:val="67"/>
  </w:num>
  <w:num w:numId="99">
    <w:abstractNumId w:val="68"/>
  </w:num>
  <w:num w:numId="100">
    <w:abstractNumId w:val="69"/>
  </w:num>
  <w:num w:numId="101">
    <w:abstractNumId w:val="70"/>
  </w:num>
  <w:num w:numId="102">
    <w:abstractNumId w:val="71"/>
  </w:num>
  <w:num w:numId="103">
    <w:abstractNumId w:val="72"/>
  </w:num>
  <w:num w:numId="104">
    <w:abstractNumId w:val="73"/>
  </w:num>
  <w:num w:numId="105">
    <w:abstractNumId w:val="74"/>
  </w:num>
  <w:num w:numId="106">
    <w:abstractNumId w:val="75"/>
  </w:num>
  <w:num w:numId="107">
    <w:abstractNumId w:val="76"/>
  </w:num>
  <w:num w:numId="108">
    <w:abstractNumId w:val="77"/>
  </w:num>
  <w:num w:numId="109">
    <w:abstractNumId w:val="78"/>
  </w:num>
  <w:num w:numId="110">
    <w:abstractNumId w:val="79"/>
  </w:num>
  <w:num w:numId="111">
    <w:abstractNumId w:val="80"/>
  </w:num>
  <w:num w:numId="112">
    <w:abstractNumId w:val="81"/>
  </w:num>
  <w:num w:numId="113">
    <w:abstractNumId w:val="82"/>
  </w:num>
  <w:num w:numId="114">
    <w:abstractNumId w:val="83"/>
  </w:num>
  <w:num w:numId="115">
    <w:abstractNumId w:val="84"/>
  </w:num>
  <w:num w:numId="116">
    <w:abstractNumId w:val="85"/>
  </w:num>
  <w:num w:numId="117">
    <w:abstractNumId w:val="99"/>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B0A"/>
    <w:rsid w:val="00003882"/>
    <w:rsid w:val="0005205B"/>
    <w:rsid w:val="00071FEB"/>
    <w:rsid w:val="0007231B"/>
    <w:rsid w:val="00072404"/>
    <w:rsid w:val="000B4BAC"/>
    <w:rsid w:val="000C6114"/>
    <w:rsid w:val="000F6A04"/>
    <w:rsid w:val="00102DBE"/>
    <w:rsid w:val="001847B4"/>
    <w:rsid w:val="001A2186"/>
    <w:rsid w:val="001A2559"/>
    <w:rsid w:val="001A40DF"/>
    <w:rsid w:val="001B0EC2"/>
    <w:rsid w:val="00251D21"/>
    <w:rsid w:val="0026027A"/>
    <w:rsid w:val="00263600"/>
    <w:rsid w:val="00275214"/>
    <w:rsid w:val="002A7D0A"/>
    <w:rsid w:val="002B0B5E"/>
    <w:rsid w:val="002B3BDC"/>
    <w:rsid w:val="002C1E59"/>
    <w:rsid w:val="002D376A"/>
    <w:rsid w:val="002F38CF"/>
    <w:rsid w:val="0034211C"/>
    <w:rsid w:val="00346139"/>
    <w:rsid w:val="00365CC5"/>
    <w:rsid w:val="00372E41"/>
    <w:rsid w:val="0037711E"/>
    <w:rsid w:val="003B7234"/>
    <w:rsid w:val="003F0A84"/>
    <w:rsid w:val="003F445E"/>
    <w:rsid w:val="004162DE"/>
    <w:rsid w:val="004470C3"/>
    <w:rsid w:val="004B79E2"/>
    <w:rsid w:val="00504F83"/>
    <w:rsid w:val="00554437"/>
    <w:rsid w:val="00581FF2"/>
    <w:rsid w:val="005A3F92"/>
    <w:rsid w:val="005B787C"/>
    <w:rsid w:val="006233F8"/>
    <w:rsid w:val="00687563"/>
    <w:rsid w:val="006B1B90"/>
    <w:rsid w:val="006C4160"/>
    <w:rsid w:val="006D2400"/>
    <w:rsid w:val="006E0573"/>
    <w:rsid w:val="007B6AB0"/>
    <w:rsid w:val="00826994"/>
    <w:rsid w:val="00836C0B"/>
    <w:rsid w:val="00860F6F"/>
    <w:rsid w:val="008711BD"/>
    <w:rsid w:val="00884301"/>
    <w:rsid w:val="008962B9"/>
    <w:rsid w:val="008964D3"/>
    <w:rsid w:val="008F00A2"/>
    <w:rsid w:val="008F6CD1"/>
    <w:rsid w:val="00915C53"/>
    <w:rsid w:val="00960EE5"/>
    <w:rsid w:val="00965AC5"/>
    <w:rsid w:val="00965FE9"/>
    <w:rsid w:val="00A1406C"/>
    <w:rsid w:val="00A34EED"/>
    <w:rsid w:val="00A730CA"/>
    <w:rsid w:val="00AA6A05"/>
    <w:rsid w:val="00AC731A"/>
    <w:rsid w:val="00AD0A3D"/>
    <w:rsid w:val="00AF6479"/>
    <w:rsid w:val="00B243E3"/>
    <w:rsid w:val="00B724CC"/>
    <w:rsid w:val="00BD3BAB"/>
    <w:rsid w:val="00BD62E3"/>
    <w:rsid w:val="00C928B6"/>
    <w:rsid w:val="00D1363D"/>
    <w:rsid w:val="00D72B97"/>
    <w:rsid w:val="00DD4972"/>
    <w:rsid w:val="00DE19F8"/>
    <w:rsid w:val="00DE3B0A"/>
    <w:rsid w:val="00DF5A6E"/>
    <w:rsid w:val="00E11789"/>
    <w:rsid w:val="00E55F8A"/>
    <w:rsid w:val="00E778F8"/>
    <w:rsid w:val="00EC7709"/>
    <w:rsid w:val="00EE0D9E"/>
    <w:rsid w:val="00EE6669"/>
    <w:rsid w:val="00F63863"/>
    <w:rsid w:val="00F92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FE5C15"/>
  <w15:chartTrackingRefBased/>
  <w15:docId w15:val="{25C25827-9A88-4679-B346-6EE417DF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B0A"/>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DE3B0A"/>
    <w:pPr>
      <w:keepNext/>
      <w:shd w:val="clear" w:color="auto" w:fill="C6D9F1"/>
      <w:spacing w:before="240" w:after="240"/>
      <w:jc w:val="center"/>
      <w:outlineLvl w:val="0"/>
    </w:pPr>
    <w:rPr>
      <w:b/>
      <w:spacing w:val="60"/>
      <w:sz w:val="28"/>
      <w:szCs w:val="24"/>
      <w:lang w:val="sr-Cyrl-RS" w:eastAsia="x-none"/>
    </w:rPr>
  </w:style>
  <w:style w:type="paragraph" w:styleId="Heading2">
    <w:name w:val="heading 2"/>
    <w:basedOn w:val="Normal"/>
    <w:next w:val="Normal"/>
    <w:link w:val="Heading2Char"/>
    <w:uiPriority w:val="9"/>
    <w:qFormat/>
    <w:rsid w:val="00DE3B0A"/>
    <w:pPr>
      <w:keepNext/>
      <w:pageBreakBefore/>
      <w:shd w:val="clear" w:color="auto" w:fill="C6D9F1"/>
      <w:spacing w:before="120" w:after="240"/>
      <w:jc w:val="center"/>
      <w:outlineLvl w:val="1"/>
    </w:pPr>
    <w:rPr>
      <w:b/>
      <w:bCs/>
      <w:i/>
      <w:iCs/>
      <w:szCs w:val="24"/>
      <w:lang w:val="sr-Cyrl-CS" w:eastAsia="x-none"/>
    </w:rPr>
  </w:style>
  <w:style w:type="paragraph" w:styleId="Heading3">
    <w:name w:val="heading 3"/>
    <w:basedOn w:val="Normal"/>
    <w:next w:val="Normal"/>
    <w:link w:val="Heading3Char"/>
    <w:uiPriority w:val="9"/>
    <w:qFormat/>
    <w:rsid w:val="00DE3B0A"/>
    <w:pPr>
      <w:keepNext/>
      <w:numPr>
        <w:numId w:val="1"/>
      </w:numPr>
      <w:spacing w:before="180" w:after="140"/>
      <w:ind w:left="714" w:hanging="357"/>
      <w:jc w:val="both"/>
      <w:outlineLvl w:val="2"/>
    </w:pPr>
    <w:rPr>
      <w:b/>
      <w:bCs/>
      <w:i/>
      <w:iCs/>
      <w:szCs w:val="24"/>
      <w:lang w:val="x-none" w:eastAsia="x-none"/>
    </w:rPr>
  </w:style>
  <w:style w:type="paragraph" w:styleId="Heading4">
    <w:name w:val="heading 4"/>
    <w:basedOn w:val="Normal"/>
    <w:next w:val="Normal"/>
    <w:link w:val="Heading4Char"/>
    <w:uiPriority w:val="9"/>
    <w:qFormat/>
    <w:rsid w:val="00DE3B0A"/>
    <w:pPr>
      <w:jc w:val="both"/>
      <w:outlineLvl w:val="3"/>
    </w:pPr>
    <w:rPr>
      <w:b/>
      <w:i/>
      <w:iCs/>
      <w:szCs w:val="24"/>
      <w:u w:val="single"/>
      <w:lang w:val="x-none" w:eastAsia="x-none"/>
    </w:rPr>
  </w:style>
  <w:style w:type="paragraph" w:styleId="Heading6">
    <w:name w:val="heading 6"/>
    <w:basedOn w:val="Normal"/>
    <w:link w:val="Heading6Char"/>
    <w:uiPriority w:val="9"/>
    <w:qFormat/>
    <w:rsid w:val="00DE3B0A"/>
    <w:pPr>
      <w:spacing w:before="100" w:beforeAutospacing="1" w:after="100" w:afterAutospacing="1"/>
      <w:outlineLvl w:val="5"/>
    </w:pPr>
    <w:rPr>
      <w:b/>
      <w:bCs/>
      <w:sz w:val="15"/>
      <w:szCs w:val="15"/>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B0A"/>
    <w:rPr>
      <w:rFonts w:ascii="Times New Roman" w:eastAsia="Times New Roman" w:hAnsi="Times New Roman" w:cs="Times New Roman"/>
      <w:b/>
      <w:spacing w:val="60"/>
      <w:sz w:val="28"/>
      <w:szCs w:val="24"/>
      <w:shd w:val="clear" w:color="auto" w:fill="C6D9F1"/>
      <w:lang w:val="sr-Cyrl-RS" w:eastAsia="x-none"/>
    </w:rPr>
  </w:style>
  <w:style w:type="character" w:customStyle="1" w:styleId="Heading2Char">
    <w:name w:val="Heading 2 Char"/>
    <w:basedOn w:val="DefaultParagraphFont"/>
    <w:link w:val="Heading2"/>
    <w:uiPriority w:val="9"/>
    <w:rsid w:val="00DE3B0A"/>
    <w:rPr>
      <w:rFonts w:ascii="Times New Roman" w:eastAsia="Times New Roman" w:hAnsi="Times New Roman" w:cs="Times New Roman"/>
      <w:b/>
      <w:bCs/>
      <w:i/>
      <w:iCs/>
      <w:sz w:val="24"/>
      <w:szCs w:val="24"/>
      <w:shd w:val="clear" w:color="auto" w:fill="C6D9F1"/>
      <w:lang w:val="sr-Cyrl-CS" w:eastAsia="x-none"/>
    </w:rPr>
  </w:style>
  <w:style w:type="character" w:customStyle="1" w:styleId="Heading3Char">
    <w:name w:val="Heading 3 Char"/>
    <w:basedOn w:val="DefaultParagraphFont"/>
    <w:link w:val="Heading3"/>
    <w:uiPriority w:val="9"/>
    <w:rsid w:val="00DE3B0A"/>
    <w:rPr>
      <w:rFonts w:ascii="Times New Roman" w:eastAsia="Times New Roman" w:hAnsi="Times New Roman" w:cs="Times New Roman"/>
      <w:b/>
      <w:bCs/>
      <w:i/>
      <w:iCs/>
      <w:sz w:val="24"/>
      <w:szCs w:val="24"/>
      <w:lang w:val="x-none" w:eastAsia="x-none"/>
    </w:rPr>
  </w:style>
  <w:style w:type="character" w:customStyle="1" w:styleId="Heading4Char">
    <w:name w:val="Heading 4 Char"/>
    <w:basedOn w:val="DefaultParagraphFont"/>
    <w:link w:val="Heading4"/>
    <w:uiPriority w:val="9"/>
    <w:rsid w:val="00DE3B0A"/>
    <w:rPr>
      <w:rFonts w:ascii="Times New Roman" w:eastAsia="Times New Roman" w:hAnsi="Times New Roman" w:cs="Times New Roman"/>
      <w:b/>
      <w:i/>
      <w:iCs/>
      <w:sz w:val="24"/>
      <w:szCs w:val="24"/>
      <w:u w:val="single"/>
      <w:lang w:val="x-none" w:eastAsia="x-none"/>
    </w:rPr>
  </w:style>
  <w:style w:type="character" w:customStyle="1" w:styleId="Heading6Char">
    <w:name w:val="Heading 6 Char"/>
    <w:basedOn w:val="DefaultParagraphFont"/>
    <w:link w:val="Heading6"/>
    <w:uiPriority w:val="9"/>
    <w:rsid w:val="00DE3B0A"/>
    <w:rPr>
      <w:rFonts w:ascii="Times New Roman" w:eastAsia="Times New Roman" w:hAnsi="Times New Roman" w:cs="Times New Roman"/>
      <w:b/>
      <w:bCs/>
      <w:sz w:val="15"/>
      <w:szCs w:val="15"/>
      <w:lang w:val="x-none" w:eastAsia="x-none"/>
    </w:rPr>
  </w:style>
  <w:style w:type="table" w:styleId="TableGrid">
    <w:name w:val="Table Grid"/>
    <w:basedOn w:val="TableNormal"/>
    <w:rsid w:val="00DE3B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Paragraph,List Paragraph Red"/>
    <w:basedOn w:val="Normal"/>
    <w:link w:val="ListParagraphChar"/>
    <w:uiPriority w:val="34"/>
    <w:qFormat/>
    <w:rsid w:val="00DE3B0A"/>
    <w:pPr>
      <w:spacing w:after="200" w:line="276" w:lineRule="auto"/>
      <w:ind w:left="720"/>
      <w:contextualSpacing/>
    </w:pPr>
    <w:rPr>
      <w:rFonts w:ascii="Calibri" w:eastAsia="Calibri" w:hAnsi="Calibri"/>
      <w:sz w:val="22"/>
      <w:szCs w:val="22"/>
    </w:rPr>
  </w:style>
  <w:style w:type="table" w:styleId="LightShading">
    <w:name w:val="Light Shading"/>
    <w:basedOn w:val="TableNormal"/>
    <w:uiPriority w:val="60"/>
    <w:rsid w:val="00DE3B0A"/>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DE3B0A"/>
    <w:pPr>
      <w:spacing w:after="0" w:line="240" w:lineRule="auto"/>
    </w:pPr>
    <w:rPr>
      <w:rFonts w:ascii="Times New Roman" w:eastAsia="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E3B0A"/>
    <w:pPr>
      <w:spacing w:after="0" w:line="240" w:lineRule="auto"/>
    </w:pPr>
    <w:rPr>
      <w:rFonts w:ascii="Times New Roman" w:eastAsia="Times New Roman" w:hAnsi="Times New Roman"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E3B0A"/>
    <w:pPr>
      <w:spacing w:after="0" w:line="240" w:lineRule="auto"/>
    </w:pPr>
    <w:rPr>
      <w:rFonts w:ascii="Times New Roman" w:eastAsia="Times New Roman" w:hAnsi="Times New Roman"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E3B0A"/>
    <w:pPr>
      <w:spacing w:after="0" w:line="240" w:lineRule="auto"/>
    </w:pPr>
    <w:rPr>
      <w:rFonts w:ascii="Times New Roman" w:eastAsia="Times New Roman" w:hAnsi="Times New Roman"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E3B0A"/>
    <w:pPr>
      <w:spacing w:after="0" w:line="240" w:lineRule="auto"/>
    </w:pPr>
    <w:rPr>
      <w:rFonts w:ascii="Times New Roman" w:eastAsia="Times New Roman" w:hAnsi="Times New Roman"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ListParagraphChar">
    <w:name w:val="List Paragraph Char"/>
    <w:aliases w:val="Paragraph Char,List Paragraph Red Char"/>
    <w:link w:val="ListParagraph"/>
    <w:uiPriority w:val="34"/>
    <w:locked/>
    <w:rsid w:val="00DE3B0A"/>
    <w:rPr>
      <w:rFonts w:ascii="Calibri" w:eastAsia="Calibri" w:hAnsi="Calibri" w:cs="Times New Roman"/>
    </w:rPr>
  </w:style>
  <w:style w:type="character" w:customStyle="1" w:styleId="HeaderChar">
    <w:name w:val="Header Char"/>
    <w:aliases w:val="Char Char"/>
    <w:link w:val="Header"/>
    <w:uiPriority w:val="99"/>
    <w:locked/>
    <w:rsid w:val="00DE3B0A"/>
  </w:style>
  <w:style w:type="paragraph" w:styleId="Header">
    <w:name w:val="header"/>
    <w:aliases w:val="Char"/>
    <w:basedOn w:val="Normal"/>
    <w:link w:val="HeaderChar"/>
    <w:uiPriority w:val="99"/>
    <w:unhideWhenUsed/>
    <w:rsid w:val="00DE3B0A"/>
    <w:pPr>
      <w:tabs>
        <w:tab w:val="center" w:pos="4153"/>
        <w:tab w:val="right" w:pos="8306"/>
      </w:tabs>
    </w:pPr>
    <w:rPr>
      <w:rFonts w:asciiTheme="minorHAnsi" w:eastAsiaTheme="minorHAnsi" w:hAnsiTheme="minorHAnsi" w:cstheme="minorBidi"/>
      <w:sz w:val="22"/>
      <w:szCs w:val="22"/>
    </w:rPr>
  </w:style>
  <w:style w:type="character" w:customStyle="1" w:styleId="HeaderChar1">
    <w:name w:val="Header Char1"/>
    <w:basedOn w:val="DefaultParagraphFont"/>
    <w:uiPriority w:val="99"/>
    <w:semiHidden/>
    <w:rsid w:val="00DE3B0A"/>
    <w:rPr>
      <w:rFonts w:ascii="Times New Roman" w:eastAsia="Times New Roman" w:hAnsi="Times New Roman" w:cs="Times New Roman"/>
      <w:sz w:val="24"/>
      <w:szCs w:val="20"/>
    </w:rPr>
  </w:style>
  <w:style w:type="character" w:customStyle="1" w:styleId="ZaglavljestraniceChar1">
    <w:name w:val="Zaglavlje stranice Char1"/>
    <w:uiPriority w:val="99"/>
    <w:semiHidden/>
    <w:rsid w:val="00DE3B0A"/>
    <w:rPr>
      <w:lang w:val="en-US" w:eastAsia="en-US"/>
    </w:rPr>
  </w:style>
  <w:style w:type="character" w:customStyle="1" w:styleId="WW8Num2z1">
    <w:name w:val="WW8Num2z1"/>
    <w:rsid w:val="00DE3B0A"/>
    <w:rPr>
      <w:rFonts w:ascii="Courier New" w:hAnsi="Courier New" w:cs="Courier New"/>
    </w:rPr>
  </w:style>
  <w:style w:type="paragraph" w:customStyle="1" w:styleId="Default">
    <w:name w:val="Default"/>
    <w:link w:val="DefaultChar"/>
    <w:rsid w:val="00DE3B0A"/>
    <w:pPr>
      <w:autoSpaceDE w:val="0"/>
      <w:autoSpaceDN w:val="0"/>
      <w:adjustRightInd w:val="0"/>
      <w:spacing w:after="0" w:line="240" w:lineRule="auto"/>
    </w:pPr>
    <w:rPr>
      <w:rFonts w:ascii="Arial" w:eastAsia="Times New Roman" w:hAnsi="Arial" w:cs="Times New Roman"/>
      <w:color w:val="000000"/>
      <w:sz w:val="24"/>
      <w:szCs w:val="24"/>
    </w:rPr>
  </w:style>
  <w:style w:type="character" w:customStyle="1" w:styleId="DefaultChar">
    <w:name w:val="Default Char"/>
    <w:link w:val="Default"/>
    <w:locked/>
    <w:rsid w:val="00DE3B0A"/>
    <w:rPr>
      <w:rFonts w:ascii="Arial" w:eastAsia="Times New Roman" w:hAnsi="Arial" w:cs="Times New Roman"/>
      <w:color w:val="000000"/>
      <w:sz w:val="24"/>
      <w:szCs w:val="24"/>
    </w:rPr>
  </w:style>
  <w:style w:type="paragraph" w:styleId="Revision">
    <w:name w:val="Revision"/>
    <w:hidden/>
    <w:uiPriority w:val="99"/>
    <w:semiHidden/>
    <w:rsid w:val="00DE3B0A"/>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E3B0A"/>
    <w:rPr>
      <w:rFonts w:ascii="Tahoma" w:hAnsi="Tahoma"/>
      <w:sz w:val="16"/>
      <w:szCs w:val="16"/>
    </w:rPr>
  </w:style>
  <w:style w:type="character" w:customStyle="1" w:styleId="BalloonTextChar">
    <w:name w:val="Balloon Text Char"/>
    <w:basedOn w:val="DefaultParagraphFont"/>
    <w:link w:val="BalloonText"/>
    <w:uiPriority w:val="99"/>
    <w:semiHidden/>
    <w:rsid w:val="00DE3B0A"/>
    <w:rPr>
      <w:rFonts w:ascii="Tahoma" w:eastAsia="Times New Roman" w:hAnsi="Tahoma" w:cs="Times New Roman"/>
      <w:sz w:val="16"/>
      <w:szCs w:val="16"/>
    </w:rPr>
  </w:style>
  <w:style w:type="paragraph" w:styleId="NoSpacing">
    <w:name w:val="No Spacing"/>
    <w:uiPriority w:val="1"/>
    <w:qFormat/>
    <w:rsid w:val="00DE3B0A"/>
    <w:pPr>
      <w:spacing w:after="0" w:line="240" w:lineRule="auto"/>
    </w:pPr>
    <w:rPr>
      <w:rFonts w:ascii="Times New Roman" w:eastAsia="Times New Roman" w:hAnsi="Times New Roman" w:cs="Times New Roman"/>
      <w:sz w:val="20"/>
      <w:szCs w:val="20"/>
    </w:rPr>
  </w:style>
  <w:style w:type="paragraph" w:styleId="Subtitle">
    <w:name w:val="Subtitle"/>
    <w:basedOn w:val="Normal"/>
    <w:next w:val="Normal"/>
    <w:link w:val="SubtitleChar"/>
    <w:uiPriority w:val="11"/>
    <w:qFormat/>
    <w:rsid w:val="00DE3B0A"/>
    <w:pPr>
      <w:spacing w:after="60"/>
      <w:jc w:val="center"/>
      <w:outlineLvl w:val="1"/>
    </w:pPr>
    <w:rPr>
      <w:rFonts w:ascii="Cambria" w:hAnsi="Cambria"/>
      <w:szCs w:val="24"/>
    </w:rPr>
  </w:style>
  <w:style w:type="character" w:customStyle="1" w:styleId="SubtitleChar">
    <w:name w:val="Subtitle Char"/>
    <w:basedOn w:val="DefaultParagraphFont"/>
    <w:link w:val="Subtitle"/>
    <w:uiPriority w:val="11"/>
    <w:rsid w:val="00DE3B0A"/>
    <w:rPr>
      <w:rFonts w:ascii="Cambria" w:eastAsia="Times New Roman" w:hAnsi="Cambria" w:cs="Times New Roman"/>
      <w:sz w:val="24"/>
      <w:szCs w:val="24"/>
    </w:rPr>
  </w:style>
  <w:style w:type="paragraph" w:customStyle="1" w:styleId="ListParagraph1">
    <w:name w:val="List Paragraph1"/>
    <w:basedOn w:val="Normal"/>
    <w:qFormat/>
    <w:rsid w:val="00DE3B0A"/>
    <w:pPr>
      <w:suppressAutoHyphens/>
      <w:spacing w:line="100" w:lineRule="atLeast"/>
      <w:ind w:left="720"/>
    </w:pPr>
    <w:rPr>
      <w:rFonts w:eastAsia="Arial Unicode MS"/>
      <w:color w:val="000000"/>
      <w:kern w:val="1"/>
      <w:szCs w:val="24"/>
      <w:lang w:eastAsia="ar-SA"/>
    </w:rPr>
  </w:style>
  <w:style w:type="paragraph" w:styleId="BodyText2">
    <w:name w:val="Body Text 2"/>
    <w:basedOn w:val="Normal"/>
    <w:link w:val="BodyText2Char"/>
    <w:rsid w:val="00DE3B0A"/>
    <w:pPr>
      <w:suppressAutoHyphens/>
      <w:spacing w:after="120" w:line="480" w:lineRule="auto"/>
    </w:pPr>
    <w:rPr>
      <w:rFonts w:eastAsia="Arial Unicode MS"/>
      <w:color w:val="000000"/>
      <w:kern w:val="1"/>
      <w:szCs w:val="24"/>
      <w:lang w:val="x-none" w:eastAsia="ar-SA"/>
    </w:rPr>
  </w:style>
  <w:style w:type="character" w:customStyle="1" w:styleId="BodyText2Char">
    <w:name w:val="Body Text 2 Char"/>
    <w:basedOn w:val="DefaultParagraphFont"/>
    <w:link w:val="BodyText2"/>
    <w:rsid w:val="00DE3B0A"/>
    <w:rPr>
      <w:rFonts w:ascii="Times New Roman" w:eastAsia="Arial Unicode MS" w:hAnsi="Times New Roman" w:cs="Times New Roman"/>
      <w:color w:val="000000"/>
      <w:kern w:val="1"/>
      <w:sz w:val="24"/>
      <w:szCs w:val="24"/>
      <w:lang w:val="x-none" w:eastAsia="ar-SA"/>
    </w:rPr>
  </w:style>
  <w:style w:type="paragraph" w:customStyle="1" w:styleId="TableContents">
    <w:name w:val="Table Contents"/>
    <w:basedOn w:val="Normal"/>
    <w:rsid w:val="00DE3B0A"/>
    <w:pPr>
      <w:suppressLineNumbers/>
      <w:suppressAutoHyphens/>
      <w:spacing w:line="100" w:lineRule="atLeast"/>
    </w:pPr>
    <w:rPr>
      <w:rFonts w:eastAsia="Arial Unicode MS"/>
      <w:color w:val="000000"/>
      <w:kern w:val="1"/>
      <w:szCs w:val="24"/>
      <w:lang w:eastAsia="ar-SA"/>
    </w:rPr>
  </w:style>
  <w:style w:type="paragraph" w:styleId="BodyText3">
    <w:name w:val="Body Text 3"/>
    <w:basedOn w:val="Normal"/>
    <w:link w:val="BodyText3Char"/>
    <w:rsid w:val="00DE3B0A"/>
    <w:pPr>
      <w:suppressAutoHyphens/>
      <w:spacing w:after="120" w:line="100" w:lineRule="atLeast"/>
    </w:pPr>
    <w:rPr>
      <w:color w:val="000000"/>
      <w:kern w:val="1"/>
      <w:sz w:val="16"/>
      <w:szCs w:val="16"/>
      <w:lang w:val="x-none" w:eastAsia="ar-SA"/>
    </w:rPr>
  </w:style>
  <w:style w:type="character" w:customStyle="1" w:styleId="BodyText3Char">
    <w:name w:val="Body Text 3 Char"/>
    <w:basedOn w:val="DefaultParagraphFont"/>
    <w:link w:val="BodyText3"/>
    <w:rsid w:val="00DE3B0A"/>
    <w:rPr>
      <w:rFonts w:ascii="Times New Roman" w:eastAsia="Times New Roman" w:hAnsi="Times New Roman" w:cs="Times New Roman"/>
      <w:color w:val="000000"/>
      <w:kern w:val="1"/>
      <w:sz w:val="16"/>
      <w:szCs w:val="16"/>
      <w:lang w:val="x-none" w:eastAsia="ar-SA"/>
    </w:rPr>
  </w:style>
  <w:style w:type="paragraph" w:styleId="CommentText">
    <w:name w:val="annotation text"/>
    <w:basedOn w:val="Normal"/>
    <w:link w:val="CommentTextChar"/>
    <w:semiHidden/>
    <w:unhideWhenUsed/>
    <w:rsid w:val="00DE3B0A"/>
    <w:pPr>
      <w:spacing w:after="200" w:line="276" w:lineRule="auto"/>
    </w:pPr>
    <w:rPr>
      <w:rFonts w:ascii="Calibri" w:hAnsi="Calibri"/>
      <w:sz w:val="20"/>
    </w:rPr>
  </w:style>
  <w:style w:type="character" w:customStyle="1" w:styleId="CommentTextChar">
    <w:name w:val="Comment Text Char"/>
    <w:basedOn w:val="DefaultParagraphFont"/>
    <w:link w:val="CommentText"/>
    <w:semiHidden/>
    <w:rsid w:val="00DE3B0A"/>
    <w:rPr>
      <w:rFonts w:ascii="Calibri" w:eastAsia="Times New Roman" w:hAnsi="Calibri" w:cs="Times New Roman"/>
      <w:sz w:val="20"/>
      <w:szCs w:val="20"/>
    </w:rPr>
  </w:style>
  <w:style w:type="character" w:customStyle="1" w:styleId="ListParagraphCharCharChar">
    <w:name w:val="List Paragraph Char Char Char"/>
    <w:link w:val="ListParagraphCharChar"/>
    <w:locked/>
    <w:rsid w:val="00DE3B0A"/>
    <w:rPr>
      <w:rFonts w:ascii="Calibri" w:hAnsi="Calibri"/>
      <w:sz w:val="24"/>
      <w:szCs w:val="24"/>
    </w:rPr>
  </w:style>
  <w:style w:type="paragraph" w:customStyle="1" w:styleId="ListParagraphCharChar">
    <w:name w:val="List Paragraph Char Char"/>
    <w:basedOn w:val="Normal"/>
    <w:link w:val="ListParagraphCharCharChar"/>
    <w:qFormat/>
    <w:rsid w:val="00DE3B0A"/>
    <w:pPr>
      <w:ind w:left="720"/>
      <w:contextualSpacing/>
    </w:pPr>
    <w:rPr>
      <w:rFonts w:ascii="Calibri" w:eastAsiaTheme="minorHAnsi" w:hAnsi="Calibri" w:cstheme="minorBidi"/>
      <w:szCs w:val="24"/>
    </w:rPr>
  </w:style>
  <w:style w:type="character" w:styleId="CommentReference">
    <w:name w:val="annotation reference"/>
    <w:semiHidden/>
    <w:unhideWhenUsed/>
    <w:rsid w:val="00DE3B0A"/>
    <w:rPr>
      <w:sz w:val="16"/>
      <w:szCs w:val="16"/>
    </w:rPr>
  </w:style>
  <w:style w:type="paragraph" w:styleId="Footer">
    <w:name w:val="footer"/>
    <w:basedOn w:val="Normal"/>
    <w:link w:val="FooterChar"/>
    <w:uiPriority w:val="99"/>
    <w:unhideWhenUsed/>
    <w:rsid w:val="00DE3B0A"/>
    <w:pPr>
      <w:tabs>
        <w:tab w:val="center" w:pos="4680"/>
        <w:tab w:val="right" w:pos="9360"/>
      </w:tabs>
    </w:pPr>
  </w:style>
  <w:style w:type="character" w:customStyle="1" w:styleId="FooterChar">
    <w:name w:val="Footer Char"/>
    <w:basedOn w:val="DefaultParagraphFont"/>
    <w:link w:val="Footer"/>
    <w:uiPriority w:val="99"/>
    <w:rsid w:val="00DE3B0A"/>
    <w:rPr>
      <w:rFonts w:ascii="Times New Roman" w:eastAsia="Times New Roman" w:hAnsi="Times New Roman" w:cs="Times New Roman"/>
      <w:sz w:val="24"/>
      <w:szCs w:val="20"/>
    </w:rPr>
  </w:style>
  <w:style w:type="character" w:styleId="PlaceholderText">
    <w:name w:val="Placeholder Text"/>
    <w:uiPriority w:val="99"/>
    <w:semiHidden/>
    <w:rsid w:val="00DE3B0A"/>
    <w:rPr>
      <w:color w:val="808080"/>
    </w:rPr>
  </w:style>
  <w:style w:type="paragraph" w:customStyle="1" w:styleId="Char1CharCharCharCharCharCharCharCharCharCharCharCharCharCharCharCharCharCharCharCharCharCharChar1Char">
    <w:name w:val="Char1 Char Char Char Char Char Char Char Char Char Char Char Char Char Char Char Char Char Char Char Char Char Char Char1 Char"/>
    <w:basedOn w:val="Normal"/>
    <w:next w:val="Normal"/>
    <w:autoRedefine/>
    <w:semiHidden/>
    <w:rsid w:val="00DE3B0A"/>
    <w:rPr>
      <w:rFonts w:ascii="Arial" w:hAnsi="Arial"/>
      <w:lang w:val="sl-SI"/>
    </w:rPr>
  </w:style>
  <w:style w:type="paragraph" w:customStyle="1" w:styleId="nabrajanjebold">
    <w:name w:val="nabrajanje bold"/>
    <w:basedOn w:val="Normal"/>
    <w:qFormat/>
    <w:rsid w:val="00DE3B0A"/>
    <w:pPr>
      <w:numPr>
        <w:numId w:val="13"/>
      </w:numPr>
    </w:pPr>
    <w:rPr>
      <w:rFonts w:eastAsia="Calibri-Bold"/>
      <w:b/>
      <w:szCs w:val="24"/>
      <w:lang w:val="sr-Cyrl-RS" w:eastAsia="sr-Cyrl-RS"/>
    </w:rPr>
  </w:style>
  <w:style w:type="paragraph" w:customStyle="1" w:styleId="a">
    <w:name w:val="уговор налсов"/>
    <w:basedOn w:val="Normal"/>
    <w:qFormat/>
    <w:rsid w:val="00DE3B0A"/>
    <w:pPr>
      <w:keepNext/>
      <w:spacing w:before="240" w:after="60"/>
      <w:jc w:val="center"/>
    </w:pPr>
    <w:rPr>
      <w:b/>
      <w:szCs w:val="24"/>
      <w:lang w:val="ru-RU"/>
    </w:rPr>
  </w:style>
  <w:style w:type="paragraph" w:customStyle="1" w:styleId="a0">
    <w:name w:val="уговор члан"/>
    <w:basedOn w:val="Normal"/>
    <w:qFormat/>
    <w:rsid w:val="00DE3B0A"/>
    <w:pPr>
      <w:keepNext/>
      <w:spacing w:before="120" w:after="120"/>
      <w:jc w:val="center"/>
    </w:pPr>
    <w:rPr>
      <w:bCs/>
      <w:szCs w:val="24"/>
    </w:rPr>
  </w:style>
  <w:style w:type="paragraph" w:styleId="CommentSubject">
    <w:name w:val="annotation subject"/>
    <w:basedOn w:val="CommentText"/>
    <w:next w:val="CommentText"/>
    <w:link w:val="CommentSubjectChar"/>
    <w:uiPriority w:val="99"/>
    <w:semiHidden/>
    <w:unhideWhenUsed/>
    <w:rsid w:val="00DE3B0A"/>
    <w:pPr>
      <w:spacing w:after="0" w:line="240" w:lineRule="auto"/>
    </w:pPr>
    <w:rPr>
      <w:rFonts w:ascii="Times New Roman" w:hAnsi="Times New Roman"/>
      <w:b/>
      <w:bCs/>
    </w:rPr>
  </w:style>
  <w:style w:type="character" w:customStyle="1" w:styleId="CommentSubjectChar">
    <w:name w:val="Comment Subject Char"/>
    <w:basedOn w:val="CommentTextChar"/>
    <w:link w:val="CommentSubject"/>
    <w:uiPriority w:val="99"/>
    <w:semiHidden/>
    <w:rsid w:val="00DE3B0A"/>
    <w:rPr>
      <w:rFonts w:ascii="Times New Roman" w:eastAsia="Times New Roman" w:hAnsi="Times New Roman" w:cs="Times New Roman"/>
      <w:b/>
      <w:bCs/>
      <w:sz w:val="20"/>
      <w:szCs w:val="20"/>
    </w:rPr>
  </w:style>
  <w:style w:type="character" w:customStyle="1" w:styleId="shorttext">
    <w:name w:val="short_text"/>
    <w:rsid w:val="00DE3B0A"/>
  </w:style>
  <w:style w:type="character" w:styleId="Hyperlink">
    <w:name w:val="Hyperlink"/>
    <w:uiPriority w:val="99"/>
    <w:unhideWhenUsed/>
    <w:rsid w:val="00DE3B0A"/>
    <w:rPr>
      <w:color w:val="0563C1"/>
      <w:u w:val="single"/>
    </w:rPr>
  </w:style>
  <w:style w:type="numbering" w:customStyle="1" w:styleId="NoList1">
    <w:name w:val="No List1"/>
    <w:next w:val="NoList"/>
    <w:uiPriority w:val="99"/>
    <w:semiHidden/>
    <w:unhideWhenUsed/>
    <w:rsid w:val="00DE3B0A"/>
  </w:style>
  <w:style w:type="character" w:styleId="FollowedHyperlink">
    <w:name w:val="FollowedHyperlink"/>
    <w:uiPriority w:val="99"/>
    <w:semiHidden/>
    <w:unhideWhenUsed/>
    <w:rsid w:val="00DE3B0A"/>
    <w:rPr>
      <w:color w:val="800080"/>
      <w:u w:val="single"/>
    </w:rPr>
  </w:style>
  <w:style w:type="paragraph" w:customStyle="1" w:styleId="font5">
    <w:name w:val="font5"/>
    <w:basedOn w:val="Normal"/>
    <w:rsid w:val="00DE3B0A"/>
    <w:pPr>
      <w:spacing w:before="100" w:beforeAutospacing="1" w:after="100" w:afterAutospacing="1"/>
    </w:pPr>
    <w:rPr>
      <w:rFonts w:ascii="Arial" w:hAnsi="Arial" w:cs="Arial"/>
      <w:sz w:val="20"/>
    </w:rPr>
  </w:style>
  <w:style w:type="paragraph" w:customStyle="1" w:styleId="font6">
    <w:name w:val="font6"/>
    <w:basedOn w:val="Normal"/>
    <w:rsid w:val="00DE3B0A"/>
    <w:pPr>
      <w:spacing w:before="100" w:beforeAutospacing="1" w:after="100" w:afterAutospacing="1"/>
    </w:pPr>
    <w:rPr>
      <w:rFonts w:ascii="Arial" w:hAnsi="Arial" w:cs="Arial"/>
      <w:b/>
      <w:bCs/>
      <w:sz w:val="20"/>
    </w:rPr>
  </w:style>
  <w:style w:type="paragraph" w:customStyle="1" w:styleId="font7">
    <w:name w:val="font7"/>
    <w:basedOn w:val="Normal"/>
    <w:rsid w:val="00DE3B0A"/>
    <w:pPr>
      <w:spacing w:before="100" w:beforeAutospacing="1" w:after="100" w:afterAutospacing="1"/>
    </w:pPr>
    <w:rPr>
      <w:rFonts w:ascii="Calibri" w:hAnsi="Calibri" w:cs="Calibri"/>
      <w:sz w:val="22"/>
      <w:szCs w:val="22"/>
    </w:rPr>
  </w:style>
  <w:style w:type="paragraph" w:customStyle="1" w:styleId="font8">
    <w:name w:val="font8"/>
    <w:basedOn w:val="Normal"/>
    <w:rsid w:val="00DE3B0A"/>
    <w:pPr>
      <w:spacing w:before="100" w:beforeAutospacing="1" w:after="100" w:afterAutospacing="1"/>
    </w:pPr>
    <w:rPr>
      <w:rFonts w:ascii="Calibri" w:hAnsi="Calibri" w:cs="Calibri"/>
      <w:b/>
      <w:bCs/>
      <w:sz w:val="22"/>
      <w:szCs w:val="22"/>
    </w:rPr>
  </w:style>
  <w:style w:type="paragraph" w:customStyle="1" w:styleId="font9">
    <w:name w:val="font9"/>
    <w:basedOn w:val="Normal"/>
    <w:rsid w:val="00DE3B0A"/>
    <w:pPr>
      <w:spacing w:before="100" w:beforeAutospacing="1" w:after="100" w:afterAutospacing="1"/>
    </w:pPr>
    <w:rPr>
      <w:rFonts w:ascii="Arial" w:hAnsi="Arial" w:cs="Arial"/>
      <w:i/>
      <w:iCs/>
      <w:sz w:val="20"/>
    </w:rPr>
  </w:style>
  <w:style w:type="paragraph" w:customStyle="1" w:styleId="font10">
    <w:name w:val="font10"/>
    <w:basedOn w:val="Normal"/>
    <w:rsid w:val="00DE3B0A"/>
    <w:pPr>
      <w:spacing w:before="100" w:beforeAutospacing="1" w:after="100" w:afterAutospacing="1"/>
    </w:pPr>
    <w:rPr>
      <w:rFonts w:ascii="Symbol" w:hAnsi="Symbol"/>
      <w:sz w:val="20"/>
    </w:rPr>
  </w:style>
  <w:style w:type="paragraph" w:customStyle="1" w:styleId="font11">
    <w:name w:val="font11"/>
    <w:basedOn w:val="Normal"/>
    <w:rsid w:val="00DE3B0A"/>
    <w:pPr>
      <w:spacing w:before="100" w:beforeAutospacing="1" w:after="100" w:afterAutospacing="1"/>
    </w:pPr>
    <w:rPr>
      <w:rFonts w:ascii="Calibri" w:hAnsi="Calibri" w:cs="Calibri"/>
      <w:sz w:val="22"/>
      <w:szCs w:val="22"/>
    </w:rPr>
  </w:style>
  <w:style w:type="paragraph" w:customStyle="1" w:styleId="font12">
    <w:name w:val="font12"/>
    <w:basedOn w:val="Normal"/>
    <w:rsid w:val="00DE3B0A"/>
    <w:pPr>
      <w:spacing w:before="100" w:beforeAutospacing="1" w:after="100" w:afterAutospacing="1"/>
    </w:pPr>
    <w:rPr>
      <w:rFonts w:ascii="Calibri" w:hAnsi="Calibri" w:cs="Calibri"/>
      <w:sz w:val="22"/>
      <w:szCs w:val="22"/>
    </w:rPr>
  </w:style>
  <w:style w:type="paragraph" w:customStyle="1" w:styleId="font13">
    <w:name w:val="font13"/>
    <w:basedOn w:val="Normal"/>
    <w:rsid w:val="00DE3B0A"/>
    <w:pPr>
      <w:spacing w:before="100" w:beforeAutospacing="1" w:after="100" w:afterAutospacing="1"/>
    </w:pPr>
    <w:rPr>
      <w:rFonts w:ascii="Calibri" w:hAnsi="Calibri" w:cs="Calibri"/>
      <w:b/>
      <w:bCs/>
      <w:sz w:val="20"/>
    </w:rPr>
  </w:style>
  <w:style w:type="paragraph" w:customStyle="1" w:styleId="font14">
    <w:name w:val="font14"/>
    <w:basedOn w:val="Normal"/>
    <w:rsid w:val="00DE3B0A"/>
    <w:pPr>
      <w:spacing w:before="100" w:beforeAutospacing="1" w:after="100" w:afterAutospacing="1"/>
    </w:pPr>
    <w:rPr>
      <w:rFonts w:ascii="Helvetica-L" w:hAnsi="Helvetica-L"/>
      <w:sz w:val="20"/>
    </w:rPr>
  </w:style>
  <w:style w:type="paragraph" w:customStyle="1" w:styleId="font15">
    <w:name w:val="font15"/>
    <w:basedOn w:val="Normal"/>
    <w:rsid w:val="00DE3B0A"/>
    <w:pPr>
      <w:spacing w:before="100" w:beforeAutospacing="1" w:after="100" w:afterAutospacing="1"/>
    </w:pPr>
    <w:rPr>
      <w:rFonts w:ascii="Arial" w:hAnsi="Arial" w:cs="Arial"/>
      <w:sz w:val="20"/>
    </w:rPr>
  </w:style>
  <w:style w:type="paragraph" w:customStyle="1" w:styleId="font16">
    <w:name w:val="font16"/>
    <w:basedOn w:val="Normal"/>
    <w:rsid w:val="00DE3B0A"/>
    <w:pPr>
      <w:spacing w:before="100" w:beforeAutospacing="1" w:after="100" w:afterAutospacing="1"/>
    </w:pPr>
    <w:rPr>
      <w:rFonts w:ascii="Calibri" w:hAnsi="Calibri" w:cs="Calibri"/>
      <w:sz w:val="20"/>
    </w:rPr>
  </w:style>
  <w:style w:type="paragraph" w:customStyle="1" w:styleId="font17">
    <w:name w:val="font17"/>
    <w:basedOn w:val="Normal"/>
    <w:rsid w:val="00DE3B0A"/>
    <w:pPr>
      <w:spacing w:before="100" w:beforeAutospacing="1" w:after="100" w:afterAutospacing="1"/>
    </w:pPr>
    <w:rPr>
      <w:rFonts w:ascii="Calibri" w:hAnsi="Calibri" w:cs="Calibri"/>
      <w:i/>
      <w:iCs/>
      <w:sz w:val="20"/>
    </w:rPr>
  </w:style>
  <w:style w:type="paragraph" w:customStyle="1" w:styleId="font18">
    <w:name w:val="font18"/>
    <w:basedOn w:val="Normal"/>
    <w:rsid w:val="00DE3B0A"/>
    <w:pPr>
      <w:spacing w:before="100" w:beforeAutospacing="1" w:after="100" w:afterAutospacing="1"/>
    </w:pPr>
    <w:rPr>
      <w:rFonts w:ascii="Calibri" w:hAnsi="Calibri" w:cs="Calibri"/>
      <w:b/>
      <w:bCs/>
      <w:sz w:val="28"/>
      <w:szCs w:val="28"/>
    </w:rPr>
  </w:style>
  <w:style w:type="paragraph" w:customStyle="1" w:styleId="font19">
    <w:name w:val="font19"/>
    <w:basedOn w:val="Normal"/>
    <w:rsid w:val="00DE3B0A"/>
    <w:pPr>
      <w:spacing w:before="100" w:beforeAutospacing="1" w:after="100" w:afterAutospacing="1"/>
    </w:pPr>
    <w:rPr>
      <w:rFonts w:ascii="Calibri" w:hAnsi="Calibri" w:cs="Calibri"/>
      <w:b/>
      <w:bCs/>
      <w:szCs w:val="24"/>
    </w:rPr>
  </w:style>
  <w:style w:type="paragraph" w:customStyle="1" w:styleId="xl71">
    <w:name w:val="xl71"/>
    <w:basedOn w:val="Normal"/>
    <w:rsid w:val="00DE3B0A"/>
    <w:pPr>
      <w:spacing w:before="100" w:beforeAutospacing="1" w:after="100" w:afterAutospacing="1"/>
    </w:pPr>
    <w:rPr>
      <w:szCs w:val="24"/>
    </w:rPr>
  </w:style>
  <w:style w:type="paragraph" w:customStyle="1" w:styleId="xl72">
    <w:name w:val="xl72"/>
    <w:basedOn w:val="Normal"/>
    <w:rsid w:val="00DE3B0A"/>
    <w:pPr>
      <w:spacing w:before="100" w:beforeAutospacing="1" w:after="100" w:afterAutospacing="1"/>
      <w:textAlignment w:val="top"/>
    </w:pPr>
    <w:rPr>
      <w:szCs w:val="24"/>
    </w:rPr>
  </w:style>
  <w:style w:type="paragraph" w:customStyle="1" w:styleId="xl73">
    <w:name w:val="xl73"/>
    <w:basedOn w:val="Normal"/>
    <w:rsid w:val="00DE3B0A"/>
    <w:pPr>
      <w:spacing w:before="100" w:beforeAutospacing="1" w:after="100" w:afterAutospacing="1"/>
      <w:jc w:val="both"/>
    </w:pPr>
    <w:rPr>
      <w:rFonts w:ascii="Arial" w:hAnsi="Arial" w:cs="Arial"/>
      <w:sz w:val="20"/>
    </w:rPr>
  </w:style>
  <w:style w:type="paragraph" w:customStyle="1" w:styleId="xl74">
    <w:name w:val="xl74"/>
    <w:basedOn w:val="Normal"/>
    <w:rsid w:val="00DE3B0A"/>
    <w:pPr>
      <w:spacing w:before="100" w:beforeAutospacing="1" w:after="100" w:afterAutospacing="1"/>
      <w:jc w:val="right"/>
      <w:textAlignment w:val="top"/>
    </w:pPr>
    <w:rPr>
      <w:rFonts w:ascii="Arial" w:hAnsi="Arial" w:cs="Arial"/>
      <w:sz w:val="20"/>
    </w:rPr>
  </w:style>
  <w:style w:type="paragraph" w:customStyle="1" w:styleId="xl75">
    <w:name w:val="xl75"/>
    <w:basedOn w:val="Normal"/>
    <w:rsid w:val="00DE3B0A"/>
    <w:pPr>
      <w:spacing w:before="100" w:beforeAutospacing="1" w:after="100" w:afterAutospacing="1"/>
    </w:pPr>
    <w:rPr>
      <w:rFonts w:ascii="Arial" w:hAnsi="Arial" w:cs="Arial"/>
      <w:sz w:val="20"/>
    </w:rPr>
  </w:style>
  <w:style w:type="paragraph" w:customStyle="1" w:styleId="xl76">
    <w:name w:val="xl76"/>
    <w:basedOn w:val="Normal"/>
    <w:rsid w:val="00DE3B0A"/>
    <w:pPr>
      <w:spacing w:before="100" w:beforeAutospacing="1" w:after="100" w:afterAutospacing="1"/>
      <w:jc w:val="both"/>
    </w:pPr>
    <w:rPr>
      <w:rFonts w:ascii="Arial" w:hAnsi="Arial" w:cs="Arial"/>
      <w:b/>
      <w:bCs/>
      <w:sz w:val="20"/>
    </w:rPr>
  </w:style>
  <w:style w:type="paragraph" w:customStyle="1" w:styleId="xl77">
    <w:name w:val="xl77"/>
    <w:basedOn w:val="Normal"/>
    <w:rsid w:val="00DE3B0A"/>
    <w:pPr>
      <w:spacing w:before="100" w:beforeAutospacing="1" w:after="100" w:afterAutospacing="1"/>
    </w:pPr>
    <w:rPr>
      <w:rFonts w:ascii="Arial" w:hAnsi="Arial" w:cs="Arial"/>
      <w:sz w:val="20"/>
    </w:rPr>
  </w:style>
  <w:style w:type="paragraph" w:customStyle="1" w:styleId="xl78">
    <w:name w:val="xl78"/>
    <w:basedOn w:val="Normal"/>
    <w:rsid w:val="00DE3B0A"/>
    <w:pPr>
      <w:spacing w:before="100" w:beforeAutospacing="1" w:after="100" w:afterAutospacing="1"/>
    </w:pPr>
    <w:rPr>
      <w:rFonts w:ascii="Arial" w:hAnsi="Arial" w:cs="Arial"/>
      <w:sz w:val="20"/>
    </w:rPr>
  </w:style>
  <w:style w:type="paragraph" w:customStyle="1" w:styleId="xl79">
    <w:name w:val="xl79"/>
    <w:basedOn w:val="Normal"/>
    <w:rsid w:val="00DE3B0A"/>
    <w:pPr>
      <w:spacing w:before="100" w:beforeAutospacing="1" w:after="100" w:afterAutospacing="1"/>
      <w:jc w:val="right"/>
    </w:pPr>
    <w:rPr>
      <w:rFonts w:ascii="Arial" w:hAnsi="Arial" w:cs="Arial"/>
      <w:sz w:val="20"/>
    </w:rPr>
  </w:style>
  <w:style w:type="paragraph" w:customStyle="1" w:styleId="xl80">
    <w:name w:val="xl80"/>
    <w:basedOn w:val="Normal"/>
    <w:rsid w:val="00DE3B0A"/>
    <w:pPr>
      <w:spacing w:before="100" w:beforeAutospacing="1" w:after="100" w:afterAutospacing="1"/>
      <w:textAlignment w:val="top"/>
    </w:pPr>
    <w:rPr>
      <w:szCs w:val="24"/>
    </w:rPr>
  </w:style>
  <w:style w:type="paragraph" w:customStyle="1" w:styleId="xl81">
    <w:name w:val="xl81"/>
    <w:basedOn w:val="Normal"/>
    <w:rsid w:val="00DE3B0A"/>
    <w:pPr>
      <w:spacing w:before="100" w:beforeAutospacing="1" w:after="100" w:afterAutospacing="1"/>
      <w:textAlignment w:val="top"/>
    </w:pPr>
    <w:rPr>
      <w:szCs w:val="24"/>
    </w:rPr>
  </w:style>
  <w:style w:type="paragraph" w:customStyle="1" w:styleId="xl82">
    <w:name w:val="xl82"/>
    <w:basedOn w:val="Normal"/>
    <w:rsid w:val="00DE3B0A"/>
    <w:pPr>
      <w:spacing w:before="100" w:beforeAutospacing="1" w:after="100" w:afterAutospacing="1"/>
      <w:textAlignment w:val="top"/>
    </w:pPr>
    <w:rPr>
      <w:szCs w:val="24"/>
    </w:rPr>
  </w:style>
  <w:style w:type="paragraph" w:customStyle="1" w:styleId="xl83">
    <w:name w:val="xl83"/>
    <w:basedOn w:val="Normal"/>
    <w:rsid w:val="00DE3B0A"/>
    <w:pPr>
      <w:spacing w:before="100" w:beforeAutospacing="1" w:after="100" w:afterAutospacing="1"/>
      <w:textAlignment w:val="top"/>
    </w:pPr>
    <w:rPr>
      <w:color w:val="FF0000"/>
      <w:szCs w:val="24"/>
    </w:rPr>
  </w:style>
  <w:style w:type="paragraph" w:customStyle="1" w:styleId="xl84">
    <w:name w:val="xl84"/>
    <w:basedOn w:val="Normal"/>
    <w:rsid w:val="00DE3B0A"/>
    <w:pPr>
      <w:spacing w:before="100" w:beforeAutospacing="1" w:after="100" w:afterAutospacing="1"/>
      <w:textAlignment w:val="top"/>
    </w:pPr>
    <w:rPr>
      <w:color w:val="FF0000"/>
      <w:szCs w:val="24"/>
    </w:rPr>
  </w:style>
  <w:style w:type="paragraph" w:customStyle="1" w:styleId="xl85">
    <w:name w:val="xl85"/>
    <w:basedOn w:val="Normal"/>
    <w:rsid w:val="00DE3B0A"/>
    <w:pPr>
      <w:spacing w:before="100" w:beforeAutospacing="1" w:after="100" w:afterAutospacing="1"/>
      <w:jc w:val="right"/>
    </w:pPr>
    <w:rPr>
      <w:szCs w:val="24"/>
    </w:rPr>
  </w:style>
  <w:style w:type="paragraph" w:customStyle="1" w:styleId="xl86">
    <w:name w:val="xl86"/>
    <w:basedOn w:val="Normal"/>
    <w:rsid w:val="00DE3B0A"/>
    <w:pPr>
      <w:spacing w:before="100" w:beforeAutospacing="1" w:after="100" w:afterAutospacing="1"/>
      <w:jc w:val="right"/>
    </w:pPr>
    <w:rPr>
      <w:szCs w:val="24"/>
    </w:rPr>
  </w:style>
  <w:style w:type="paragraph" w:customStyle="1" w:styleId="xl87">
    <w:name w:val="xl87"/>
    <w:basedOn w:val="Normal"/>
    <w:rsid w:val="00DE3B0A"/>
    <w:pPr>
      <w:spacing w:before="100" w:beforeAutospacing="1" w:after="100" w:afterAutospacing="1"/>
    </w:pPr>
    <w:rPr>
      <w:szCs w:val="24"/>
    </w:rPr>
  </w:style>
  <w:style w:type="paragraph" w:customStyle="1" w:styleId="xl88">
    <w:name w:val="xl88"/>
    <w:basedOn w:val="Normal"/>
    <w:rsid w:val="00DE3B0A"/>
    <w:pPr>
      <w:spacing w:before="100" w:beforeAutospacing="1" w:after="100" w:afterAutospacing="1"/>
      <w:textAlignment w:val="top"/>
    </w:pPr>
    <w:rPr>
      <w:b/>
      <w:bCs/>
      <w:color w:val="000000"/>
      <w:szCs w:val="24"/>
    </w:rPr>
  </w:style>
  <w:style w:type="paragraph" w:customStyle="1" w:styleId="xl89">
    <w:name w:val="xl89"/>
    <w:basedOn w:val="Normal"/>
    <w:rsid w:val="00DE3B0A"/>
    <w:pPr>
      <w:spacing w:before="100" w:beforeAutospacing="1" w:after="100" w:afterAutospacing="1"/>
      <w:textAlignment w:val="top"/>
    </w:pPr>
    <w:rPr>
      <w:szCs w:val="24"/>
    </w:rPr>
  </w:style>
  <w:style w:type="paragraph" w:customStyle="1" w:styleId="xl90">
    <w:name w:val="xl90"/>
    <w:basedOn w:val="Normal"/>
    <w:rsid w:val="00DE3B0A"/>
    <w:pPr>
      <w:spacing w:before="100" w:beforeAutospacing="1" w:after="100" w:afterAutospacing="1"/>
      <w:jc w:val="center"/>
      <w:textAlignment w:val="center"/>
    </w:pPr>
    <w:rPr>
      <w:b/>
      <w:bCs/>
      <w:szCs w:val="24"/>
    </w:rPr>
  </w:style>
  <w:style w:type="paragraph" w:customStyle="1" w:styleId="xl91">
    <w:name w:val="xl91"/>
    <w:basedOn w:val="Normal"/>
    <w:rsid w:val="00DE3B0A"/>
    <w:pPr>
      <w:spacing w:before="100" w:beforeAutospacing="1" w:after="100" w:afterAutospacing="1"/>
      <w:textAlignment w:val="top"/>
    </w:pPr>
    <w:rPr>
      <w:szCs w:val="24"/>
    </w:rPr>
  </w:style>
  <w:style w:type="paragraph" w:customStyle="1" w:styleId="xl92">
    <w:name w:val="xl92"/>
    <w:basedOn w:val="Normal"/>
    <w:rsid w:val="00DE3B0A"/>
    <w:pPr>
      <w:spacing w:before="100" w:beforeAutospacing="1" w:after="100" w:afterAutospacing="1"/>
      <w:textAlignment w:val="top"/>
    </w:pPr>
    <w:rPr>
      <w:b/>
      <w:bCs/>
      <w:szCs w:val="24"/>
    </w:rPr>
  </w:style>
  <w:style w:type="paragraph" w:customStyle="1" w:styleId="xl93">
    <w:name w:val="xl93"/>
    <w:basedOn w:val="Normal"/>
    <w:rsid w:val="00DE3B0A"/>
    <w:pPr>
      <w:spacing w:before="100" w:beforeAutospacing="1" w:after="100" w:afterAutospacing="1"/>
    </w:pPr>
    <w:rPr>
      <w:b/>
      <w:bCs/>
      <w:szCs w:val="24"/>
    </w:rPr>
  </w:style>
  <w:style w:type="paragraph" w:customStyle="1" w:styleId="xl94">
    <w:name w:val="xl94"/>
    <w:basedOn w:val="Normal"/>
    <w:rsid w:val="00DE3B0A"/>
    <w:pPr>
      <w:spacing w:before="100" w:beforeAutospacing="1" w:after="100" w:afterAutospacing="1"/>
      <w:textAlignment w:val="top"/>
    </w:pPr>
    <w:rPr>
      <w:szCs w:val="24"/>
    </w:rPr>
  </w:style>
  <w:style w:type="paragraph" w:customStyle="1" w:styleId="xl95">
    <w:name w:val="xl95"/>
    <w:basedOn w:val="Normal"/>
    <w:rsid w:val="00DE3B0A"/>
    <w:pPr>
      <w:spacing w:before="100" w:beforeAutospacing="1" w:after="100" w:afterAutospacing="1"/>
    </w:pPr>
    <w:rPr>
      <w:szCs w:val="24"/>
    </w:rPr>
  </w:style>
  <w:style w:type="paragraph" w:customStyle="1" w:styleId="xl96">
    <w:name w:val="xl96"/>
    <w:basedOn w:val="Normal"/>
    <w:rsid w:val="00DE3B0A"/>
    <w:pPr>
      <w:spacing w:before="100" w:beforeAutospacing="1" w:after="100" w:afterAutospacing="1"/>
      <w:textAlignment w:val="top"/>
    </w:pPr>
    <w:rPr>
      <w:szCs w:val="24"/>
    </w:rPr>
  </w:style>
  <w:style w:type="paragraph" w:customStyle="1" w:styleId="xl97">
    <w:name w:val="xl97"/>
    <w:basedOn w:val="Normal"/>
    <w:rsid w:val="00DE3B0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Cs w:val="24"/>
    </w:rPr>
  </w:style>
  <w:style w:type="paragraph" w:customStyle="1" w:styleId="xl98">
    <w:name w:val="xl98"/>
    <w:basedOn w:val="Normal"/>
    <w:rsid w:val="00DE3B0A"/>
    <w:pPr>
      <w:spacing w:before="100" w:beforeAutospacing="1" w:after="100" w:afterAutospacing="1"/>
      <w:jc w:val="right"/>
      <w:textAlignment w:val="top"/>
    </w:pPr>
    <w:rPr>
      <w:szCs w:val="24"/>
    </w:rPr>
  </w:style>
  <w:style w:type="paragraph" w:customStyle="1" w:styleId="xl99">
    <w:name w:val="xl99"/>
    <w:basedOn w:val="Normal"/>
    <w:rsid w:val="00DE3B0A"/>
    <w:pPr>
      <w:spacing w:before="100" w:beforeAutospacing="1" w:after="100" w:afterAutospacing="1"/>
      <w:jc w:val="both"/>
    </w:pPr>
    <w:rPr>
      <w:szCs w:val="24"/>
    </w:rPr>
  </w:style>
  <w:style w:type="paragraph" w:customStyle="1" w:styleId="xl100">
    <w:name w:val="xl100"/>
    <w:basedOn w:val="Normal"/>
    <w:rsid w:val="00DE3B0A"/>
    <w:pPr>
      <w:spacing w:before="100" w:beforeAutospacing="1" w:after="100" w:afterAutospacing="1"/>
    </w:pPr>
    <w:rPr>
      <w:b/>
      <w:bCs/>
      <w:i/>
      <w:iCs/>
      <w:szCs w:val="24"/>
    </w:rPr>
  </w:style>
  <w:style w:type="paragraph" w:customStyle="1" w:styleId="xl101">
    <w:name w:val="xl101"/>
    <w:basedOn w:val="Normal"/>
    <w:rsid w:val="00DE3B0A"/>
    <w:pPr>
      <w:pBdr>
        <w:top w:val="single" w:sz="8" w:space="0" w:color="auto"/>
        <w:left w:val="single" w:sz="8" w:space="0" w:color="auto"/>
        <w:bottom w:val="single" w:sz="8" w:space="0" w:color="auto"/>
        <w:right w:val="single" w:sz="8" w:space="0" w:color="auto"/>
      </w:pBdr>
      <w:spacing w:before="100" w:beforeAutospacing="1" w:after="100" w:afterAutospacing="1"/>
    </w:pPr>
    <w:rPr>
      <w:b/>
      <w:bCs/>
      <w:i/>
      <w:iCs/>
      <w:szCs w:val="24"/>
    </w:rPr>
  </w:style>
  <w:style w:type="paragraph" w:customStyle="1" w:styleId="xl102">
    <w:name w:val="xl102"/>
    <w:basedOn w:val="Normal"/>
    <w:rsid w:val="00DE3B0A"/>
    <w:pPr>
      <w:spacing w:before="100" w:beforeAutospacing="1" w:after="100" w:afterAutospacing="1"/>
    </w:pPr>
    <w:rPr>
      <w:b/>
      <w:bCs/>
      <w:i/>
      <w:iCs/>
      <w:szCs w:val="24"/>
    </w:rPr>
  </w:style>
  <w:style w:type="paragraph" w:customStyle="1" w:styleId="xl103">
    <w:name w:val="xl103"/>
    <w:basedOn w:val="Normal"/>
    <w:rsid w:val="00DE3B0A"/>
    <w:pPr>
      <w:spacing w:before="100" w:beforeAutospacing="1" w:after="100" w:afterAutospacing="1"/>
      <w:jc w:val="both"/>
    </w:pPr>
    <w:rPr>
      <w:b/>
      <w:bCs/>
      <w:szCs w:val="24"/>
    </w:rPr>
  </w:style>
  <w:style w:type="paragraph" w:customStyle="1" w:styleId="xl104">
    <w:name w:val="xl104"/>
    <w:basedOn w:val="Normal"/>
    <w:rsid w:val="00DE3B0A"/>
    <w:pPr>
      <w:spacing w:before="100" w:beforeAutospacing="1" w:after="100" w:afterAutospacing="1"/>
      <w:jc w:val="right"/>
    </w:pPr>
    <w:rPr>
      <w:szCs w:val="24"/>
    </w:rPr>
  </w:style>
  <w:style w:type="paragraph" w:customStyle="1" w:styleId="xl105">
    <w:name w:val="xl105"/>
    <w:basedOn w:val="Normal"/>
    <w:rsid w:val="00DE3B0A"/>
    <w:pPr>
      <w:spacing w:before="100" w:beforeAutospacing="1" w:after="100" w:afterAutospacing="1"/>
    </w:pPr>
    <w:rPr>
      <w:szCs w:val="24"/>
    </w:rPr>
  </w:style>
  <w:style w:type="paragraph" w:customStyle="1" w:styleId="xl106">
    <w:name w:val="xl106"/>
    <w:basedOn w:val="Normal"/>
    <w:rsid w:val="00DE3B0A"/>
    <w:pPr>
      <w:spacing w:before="100" w:beforeAutospacing="1" w:after="100" w:afterAutospacing="1"/>
      <w:textAlignment w:val="top"/>
    </w:pPr>
    <w:rPr>
      <w:szCs w:val="24"/>
    </w:rPr>
  </w:style>
  <w:style w:type="paragraph" w:customStyle="1" w:styleId="xl107">
    <w:name w:val="xl107"/>
    <w:basedOn w:val="Normal"/>
    <w:rsid w:val="00DE3B0A"/>
    <w:pPr>
      <w:spacing w:before="100" w:beforeAutospacing="1" w:after="100" w:afterAutospacing="1"/>
    </w:pPr>
    <w:rPr>
      <w:i/>
      <w:iCs/>
      <w:szCs w:val="24"/>
    </w:rPr>
  </w:style>
  <w:style w:type="paragraph" w:customStyle="1" w:styleId="xl108">
    <w:name w:val="xl108"/>
    <w:basedOn w:val="Normal"/>
    <w:rsid w:val="00DE3B0A"/>
    <w:pPr>
      <w:pBdr>
        <w:top w:val="single" w:sz="8" w:space="0" w:color="auto"/>
        <w:left w:val="single" w:sz="8" w:space="0" w:color="auto"/>
        <w:bottom w:val="single" w:sz="8" w:space="0" w:color="auto"/>
        <w:right w:val="single" w:sz="8" w:space="0" w:color="auto"/>
      </w:pBdr>
      <w:spacing w:before="100" w:beforeAutospacing="1" w:after="100" w:afterAutospacing="1"/>
      <w:jc w:val="both"/>
    </w:pPr>
    <w:rPr>
      <w:b/>
      <w:bCs/>
      <w:i/>
      <w:iCs/>
      <w:szCs w:val="24"/>
    </w:rPr>
  </w:style>
  <w:style w:type="paragraph" w:customStyle="1" w:styleId="xl109">
    <w:name w:val="xl109"/>
    <w:basedOn w:val="Normal"/>
    <w:rsid w:val="00DE3B0A"/>
    <w:pPr>
      <w:spacing w:before="100" w:beforeAutospacing="1" w:after="100" w:afterAutospacing="1"/>
    </w:pPr>
    <w:rPr>
      <w:b/>
      <w:bCs/>
      <w:i/>
      <w:iCs/>
      <w:szCs w:val="24"/>
    </w:rPr>
  </w:style>
  <w:style w:type="paragraph" w:customStyle="1" w:styleId="xl110">
    <w:name w:val="xl110"/>
    <w:basedOn w:val="Normal"/>
    <w:rsid w:val="00DE3B0A"/>
    <w:pPr>
      <w:pBdr>
        <w:top w:val="single" w:sz="8" w:space="0" w:color="auto"/>
        <w:left w:val="single" w:sz="8" w:space="0" w:color="auto"/>
        <w:bottom w:val="single" w:sz="8" w:space="0" w:color="auto"/>
        <w:right w:val="single" w:sz="8" w:space="0" w:color="auto"/>
      </w:pBdr>
      <w:spacing w:before="100" w:beforeAutospacing="1" w:after="100" w:afterAutospacing="1"/>
    </w:pPr>
    <w:rPr>
      <w:b/>
      <w:bCs/>
      <w:i/>
      <w:iCs/>
      <w:szCs w:val="24"/>
    </w:rPr>
  </w:style>
  <w:style w:type="paragraph" w:customStyle="1" w:styleId="xl111">
    <w:name w:val="xl111"/>
    <w:basedOn w:val="Normal"/>
    <w:rsid w:val="00DE3B0A"/>
    <w:pPr>
      <w:spacing w:before="100" w:beforeAutospacing="1" w:after="100" w:afterAutospacing="1"/>
      <w:jc w:val="both"/>
      <w:textAlignment w:val="top"/>
    </w:pPr>
    <w:rPr>
      <w:rFonts w:ascii="Arial" w:hAnsi="Arial" w:cs="Arial"/>
      <w:sz w:val="20"/>
    </w:rPr>
  </w:style>
  <w:style w:type="paragraph" w:customStyle="1" w:styleId="xl112">
    <w:name w:val="xl112"/>
    <w:basedOn w:val="Normal"/>
    <w:rsid w:val="00DE3B0A"/>
    <w:pPr>
      <w:spacing w:before="100" w:beforeAutospacing="1" w:after="100" w:afterAutospacing="1"/>
      <w:textAlignment w:val="center"/>
    </w:pPr>
    <w:rPr>
      <w:rFonts w:ascii="Arial" w:hAnsi="Arial" w:cs="Arial"/>
      <w:sz w:val="20"/>
    </w:rPr>
  </w:style>
  <w:style w:type="paragraph" w:customStyle="1" w:styleId="xl113">
    <w:name w:val="xl113"/>
    <w:basedOn w:val="Normal"/>
    <w:rsid w:val="00DE3B0A"/>
    <w:pPr>
      <w:spacing w:before="100" w:beforeAutospacing="1" w:after="100" w:afterAutospacing="1"/>
      <w:jc w:val="both"/>
      <w:textAlignment w:val="top"/>
    </w:pPr>
    <w:rPr>
      <w:rFonts w:ascii="Arial" w:hAnsi="Arial" w:cs="Arial"/>
      <w:b/>
      <w:bCs/>
      <w:sz w:val="20"/>
    </w:rPr>
  </w:style>
  <w:style w:type="paragraph" w:customStyle="1" w:styleId="xl114">
    <w:name w:val="xl114"/>
    <w:basedOn w:val="Normal"/>
    <w:rsid w:val="00DE3B0A"/>
    <w:pPr>
      <w:spacing w:before="100" w:beforeAutospacing="1" w:after="100" w:afterAutospacing="1"/>
      <w:jc w:val="both"/>
      <w:textAlignment w:val="center"/>
    </w:pPr>
    <w:rPr>
      <w:rFonts w:ascii="Arial" w:hAnsi="Arial" w:cs="Arial"/>
      <w:color w:val="000000"/>
      <w:sz w:val="20"/>
    </w:rPr>
  </w:style>
  <w:style w:type="paragraph" w:customStyle="1" w:styleId="xl115">
    <w:name w:val="xl115"/>
    <w:basedOn w:val="Normal"/>
    <w:rsid w:val="00DE3B0A"/>
    <w:pPr>
      <w:spacing w:before="100" w:beforeAutospacing="1" w:after="100" w:afterAutospacing="1"/>
      <w:jc w:val="right"/>
      <w:textAlignment w:val="top"/>
    </w:pPr>
    <w:rPr>
      <w:rFonts w:ascii="Arial" w:hAnsi="Arial" w:cs="Arial"/>
      <w:sz w:val="20"/>
    </w:rPr>
  </w:style>
  <w:style w:type="paragraph" w:customStyle="1" w:styleId="xl116">
    <w:name w:val="xl116"/>
    <w:basedOn w:val="Normal"/>
    <w:rsid w:val="00DE3B0A"/>
    <w:pPr>
      <w:spacing w:before="100" w:beforeAutospacing="1" w:after="100" w:afterAutospacing="1"/>
      <w:jc w:val="both"/>
      <w:textAlignment w:val="top"/>
    </w:pPr>
    <w:rPr>
      <w:rFonts w:ascii="Arial" w:hAnsi="Arial" w:cs="Arial"/>
      <w:b/>
      <w:bCs/>
      <w:sz w:val="20"/>
    </w:rPr>
  </w:style>
  <w:style w:type="paragraph" w:customStyle="1" w:styleId="xl117">
    <w:name w:val="xl117"/>
    <w:basedOn w:val="Normal"/>
    <w:rsid w:val="00DE3B0A"/>
    <w:pPr>
      <w:spacing w:before="100" w:beforeAutospacing="1" w:after="100" w:afterAutospacing="1"/>
      <w:jc w:val="both"/>
      <w:textAlignment w:val="top"/>
    </w:pPr>
    <w:rPr>
      <w:rFonts w:ascii="Arial" w:hAnsi="Arial" w:cs="Arial"/>
      <w:b/>
      <w:bCs/>
      <w:szCs w:val="24"/>
    </w:rPr>
  </w:style>
  <w:style w:type="paragraph" w:customStyle="1" w:styleId="xl118">
    <w:name w:val="xl118"/>
    <w:basedOn w:val="Normal"/>
    <w:rsid w:val="00DE3B0A"/>
    <w:pPr>
      <w:spacing w:before="100" w:beforeAutospacing="1" w:after="100" w:afterAutospacing="1"/>
      <w:textAlignment w:val="top"/>
    </w:pPr>
    <w:rPr>
      <w:rFonts w:ascii="Arial" w:hAnsi="Arial" w:cs="Arial"/>
      <w:b/>
      <w:bCs/>
      <w:szCs w:val="24"/>
    </w:rPr>
  </w:style>
  <w:style w:type="paragraph" w:customStyle="1" w:styleId="xl119">
    <w:name w:val="xl119"/>
    <w:basedOn w:val="Normal"/>
    <w:rsid w:val="00DE3B0A"/>
    <w:pPr>
      <w:spacing w:before="100" w:beforeAutospacing="1" w:after="100" w:afterAutospacing="1"/>
      <w:jc w:val="both"/>
      <w:textAlignment w:val="top"/>
    </w:pPr>
    <w:rPr>
      <w:rFonts w:ascii="Arial" w:hAnsi="Arial" w:cs="Arial"/>
      <w:sz w:val="20"/>
    </w:rPr>
  </w:style>
  <w:style w:type="paragraph" w:customStyle="1" w:styleId="xl120">
    <w:name w:val="xl120"/>
    <w:basedOn w:val="Normal"/>
    <w:rsid w:val="00DE3B0A"/>
    <w:pPr>
      <w:spacing w:before="100" w:beforeAutospacing="1" w:after="100" w:afterAutospacing="1"/>
      <w:jc w:val="both"/>
      <w:textAlignment w:val="top"/>
    </w:pPr>
    <w:rPr>
      <w:rFonts w:ascii="Arial" w:hAnsi="Arial" w:cs="Arial"/>
      <w:sz w:val="20"/>
    </w:rPr>
  </w:style>
  <w:style w:type="paragraph" w:customStyle="1" w:styleId="xl121">
    <w:name w:val="xl121"/>
    <w:basedOn w:val="Normal"/>
    <w:rsid w:val="00DE3B0A"/>
    <w:pPr>
      <w:spacing w:before="100" w:beforeAutospacing="1" w:after="100" w:afterAutospacing="1"/>
      <w:jc w:val="both"/>
      <w:textAlignment w:val="top"/>
    </w:pPr>
    <w:rPr>
      <w:rFonts w:ascii="Arial" w:hAnsi="Arial" w:cs="Arial"/>
      <w:b/>
      <w:bCs/>
      <w:sz w:val="20"/>
    </w:rPr>
  </w:style>
  <w:style w:type="paragraph" w:customStyle="1" w:styleId="xl122">
    <w:name w:val="xl122"/>
    <w:basedOn w:val="Normal"/>
    <w:rsid w:val="00DE3B0A"/>
    <w:pPr>
      <w:spacing w:before="100" w:beforeAutospacing="1" w:after="100" w:afterAutospacing="1"/>
      <w:jc w:val="both"/>
      <w:textAlignment w:val="top"/>
    </w:pPr>
    <w:rPr>
      <w:rFonts w:ascii="Arial" w:hAnsi="Arial" w:cs="Arial"/>
      <w:b/>
      <w:bCs/>
      <w:sz w:val="20"/>
    </w:rPr>
  </w:style>
  <w:style w:type="paragraph" w:customStyle="1" w:styleId="xl123">
    <w:name w:val="xl123"/>
    <w:basedOn w:val="Normal"/>
    <w:rsid w:val="00DE3B0A"/>
    <w:pPr>
      <w:spacing w:before="100" w:beforeAutospacing="1" w:after="100" w:afterAutospacing="1"/>
      <w:jc w:val="right"/>
      <w:textAlignment w:val="top"/>
    </w:pPr>
    <w:rPr>
      <w:rFonts w:ascii="Arial" w:hAnsi="Arial" w:cs="Arial"/>
      <w:sz w:val="20"/>
    </w:rPr>
  </w:style>
  <w:style w:type="paragraph" w:customStyle="1" w:styleId="xl124">
    <w:name w:val="xl124"/>
    <w:basedOn w:val="Normal"/>
    <w:rsid w:val="00DE3B0A"/>
    <w:pPr>
      <w:spacing w:before="100" w:beforeAutospacing="1" w:after="100" w:afterAutospacing="1"/>
    </w:pPr>
    <w:rPr>
      <w:rFonts w:ascii="Arial" w:hAnsi="Arial" w:cs="Arial"/>
      <w:sz w:val="20"/>
    </w:rPr>
  </w:style>
  <w:style w:type="paragraph" w:customStyle="1" w:styleId="xl125">
    <w:name w:val="xl125"/>
    <w:basedOn w:val="Normal"/>
    <w:rsid w:val="00DE3B0A"/>
    <w:pPr>
      <w:spacing w:before="100" w:beforeAutospacing="1" w:after="100" w:afterAutospacing="1"/>
    </w:pPr>
    <w:rPr>
      <w:rFonts w:ascii="Arial" w:hAnsi="Arial" w:cs="Arial"/>
      <w:i/>
      <w:iCs/>
      <w:sz w:val="20"/>
    </w:rPr>
  </w:style>
  <w:style w:type="paragraph" w:customStyle="1" w:styleId="xl126">
    <w:name w:val="xl126"/>
    <w:basedOn w:val="Normal"/>
    <w:rsid w:val="00DE3B0A"/>
    <w:pPr>
      <w:spacing w:before="100" w:beforeAutospacing="1" w:after="100" w:afterAutospacing="1"/>
      <w:jc w:val="center"/>
    </w:pPr>
    <w:rPr>
      <w:rFonts w:ascii="Arial" w:hAnsi="Arial" w:cs="Arial"/>
      <w:b/>
      <w:bCs/>
      <w:sz w:val="20"/>
    </w:rPr>
  </w:style>
  <w:style w:type="paragraph" w:customStyle="1" w:styleId="xl127">
    <w:name w:val="xl127"/>
    <w:basedOn w:val="Normal"/>
    <w:rsid w:val="00DE3B0A"/>
    <w:pPr>
      <w:spacing w:before="100" w:beforeAutospacing="1" w:after="100" w:afterAutospacing="1"/>
    </w:pPr>
    <w:rPr>
      <w:rFonts w:ascii="Arial" w:hAnsi="Arial" w:cs="Arial"/>
      <w:b/>
      <w:bCs/>
      <w:i/>
      <w:iCs/>
      <w:sz w:val="20"/>
    </w:rPr>
  </w:style>
  <w:style w:type="paragraph" w:customStyle="1" w:styleId="xl128">
    <w:name w:val="xl128"/>
    <w:basedOn w:val="Normal"/>
    <w:rsid w:val="00DE3B0A"/>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i/>
      <w:iCs/>
      <w:sz w:val="20"/>
    </w:rPr>
  </w:style>
  <w:style w:type="paragraph" w:customStyle="1" w:styleId="xl129">
    <w:name w:val="xl129"/>
    <w:basedOn w:val="Normal"/>
    <w:rsid w:val="00DE3B0A"/>
    <w:pPr>
      <w:spacing w:before="100" w:beforeAutospacing="1" w:after="100" w:afterAutospacing="1"/>
      <w:textAlignment w:val="top"/>
    </w:pPr>
    <w:rPr>
      <w:b/>
      <w:bCs/>
      <w:szCs w:val="24"/>
    </w:rPr>
  </w:style>
  <w:style w:type="paragraph" w:customStyle="1" w:styleId="xl130">
    <w:name w:val="xl130"/>
    <w:basedOn w:val="Normal"/>
    <w:rsid w:val="00DE3B0A"/>
    <w:pPr>
      <w:spacing w:before="100" w:beforeAutospacing="1" w:after="100" w:afterAutospacing="1"/>
    </w:pPr>
    <w:rPr>
      <w:rFonts w:ascii="Calibri" w:hAnsi="Calibri" w:cs="Calibri"/>
      <w:sz w:val="20"/>
    </w:rPr>
  </w:style>
  <w:style w:type="paragraph" w:customStyle="1" w:styleId="xl131">
    <w:name w:val="xl131"/>
    <w:basedOn w:val="Normal"/>
    <w:rsid w:val="00DE3B0A"/>
    <w:pPr>
      <w:spacing w:before="100" w:beforeAutospacing="1" w:after="100" w:afterAutospacing="1"/>
    </w:pPr>
    <w:rPr>
      <w:rFonts w:ascii="Calibri" w:hAnsi="Calibri" w:cs="Calibri"/>
      <w:sz w:val="20"/>
    </w:rPr>
  </w:style>
  <w:style w:type="paragraph" w:customStyle="1" w:styleId="xl132">
    <w:name w:val="xl132"/>
    <w:basedOn w:val="Normal"/>
    <w:rsid w:val="00DE3B0A"/>
    <w:pPr>
      <w:spacing w:before="100" w:beforeAutospacing="1" w:after="100" w:afterAutospacing="1"/>
      <w:jc w:val="center"/>
    </w:pPr>
    <w:rPr>
      <w:rFonts w:ascii="Calibri" w:hAnsi="Calibri" w:cs="Calibri"/>
      <w:szCs w:val="24"/>
    </w:rPr>
  </w:style>
  <w:style w:type="paragraph" w:customStyle="1" w:styleId="xl133">
    <w:name w:val="xl133"/>
    <w:basedOn w:val="Normal"/>
    <w:rsid w:val="00DE3B0A"/>
    <w:pPr>
      <w:spacing w:before="100" w:beforeAutospacing="1" w:after="100" w:afterAutospacing="1"/>
    </w:pPr>
    <w:rPr>
      <w:rFonts w:ascii="Calibri" w:hAnsi="Calibri" w:cs="Calibri"/>
      <w:szCs w:val="24"/>
    </w:rPr>
  </w:style>
  <w:style w:type="paragraph" w:customStyle="1" w:styleId="xl134">
    <w:name w:val="xl134"/>
    <w:basedOn w:val="Normal"/>
    <w:rsid w:val="00DE3B0A"/>
    <w:pPr>
      <w:spacing w:before="100" w:beforeAutospacing="1" w:after="100" w:afterAutospacing="1"/>
    </w:pPr>
    <w:rPr>
      <w:rFonts w:ascii="Calibri" w:hAnsi="Calibri" w:cs="Calibri"/>
      <w:szCs w:val="24"/>
    </w:rPr>
  </w:style>
  <w:style w:type="paragraph" w:customStyle="1" w:styleId="xl135">
    <w:name w:val="xl135"/>
    <w:basedOn w:val="Normal"/>
    <w:rsid w:val="00DE3B0A"/>
    <w:pPr>
      <w:spacing w:before="100" w:beforeAutospacing="1" w:after="100" w:afterAutospacing="1"/>
    </w:pPr>
    <w:rPr>
      <w:rFonts w:ascii="Calibri" w:hAnsi="Calibri" w:cs="Calibri"/>
      <w:b/>
      <w:bCs/>
      <w:szCs w:val="24"/>
    </w:rPr>
  </w:style>
  <w:style w:type="paragraph" w:customStyle="1" w:styleId="xl136">
    <w:name w:val="xl136"/>
    <w:basedOn w:val="Normal"/>
    <w:rsid w:val="00DE3B0A"/>
    <w:pPr>
      <w:spacing w:before="100" w:beforeAutospacing="1" w:after="100" w:afterAutospacing="1"/>
    </w:pPr>
    <w:rPr>
      <w:rFonts w:ascii="Calibri" w:hAnsi="Calibri" w:cs="Calibri"/>
      <w:b/>
      <w:bCs/>
      <w:szCs w:val="24"/>
    </w:rPr>
  </w:style>
  <w:style w:type="paragraph" w:customStyle="1" w:styleId="xl137">
    <w:name w:val="xl137"/>
    <w:basedOn w:val="Normal"/>
    <w:rsid w:val="00DE3B0A"/>
    <w:pPr>
      <w:spacing w:before="100" w:beforeAutospacing="1" w:after="100" w:afterAutospacing="1"/>
      <w:textAlignment w:val="top"/>
    </w:pPr>
    <w:rPr>
      <w:rFonts w:ascii="Calibri" w:hAnsi="Calibri" w:cs="Calibri"/>
      <w:szCs w:val="24"/>
    </w:rPr>
  </w:style>
  <w:style w:type="paragraph" w:customStyle="1" w:styleId="xl138">
    <w:name w:val="xl138"/>
    <w:basedOn w:val="Normal"/>
    <w:rsid w:val="00DE3B0A"/>
    <w:pPr>
      <w:spacing w:before="100" w:beforeAutospacing="1" w:after="100" w:afterAutospacing="1"/>
      <w:jc w:val="both"/>
    </w:pPr>
    <w:rPr>
      <w:rFonts w:ascii="Calibri" w:hAnsi="Calibri" w:cs="Calibri"/>
      <w:szCs w:val="24"/>
    </w:rPr>
  </w:style>
  <w:style w:type="paragraph" w:customStyle="1" w:styleId="xl139">
    <w:name w:val="xl139"/>
    <w:basedOn w:val="Normal"/>
    <w:rsid w:val="00DE3B0A"/>
    <w:pPr>
      <w:spacing w:before="100" w:beforeAutospacing="1" w:after="100" w:afterAutospacing="1"/>
    </w:pPr>
    <w:rPr>
      <w:rFonts w:ascii="Calibri" w:hAnsi="Calibri" w:cs="Calibri"/>
      <w:szCs w:val="24"/>
    </w:rPr>
  </w:style>
  <w:style w:type="paragraph" w:customStyle="1" w:styleId="xl140">
    <w:name w:val="xl140"/>
    <w:basedOn w:val="Normal"/>
    <w:rsid w:val="00DE3B0A"/>
    <w:pPr>
      <w:spacing w:before="100" w:beforeAutospacing="1" w:after="100" w:afterAutospacing="1"/>
      <w:jc w:val="right"/>
    </w:pPr>
    <w:rPr>
      <w:rFonts w:ascii="Calibri" w:hAnsi="Calibri" w:cs="Calibri"/>
      <w:b/>
      <w:bCs/>
      <w:sz w:val="20"/>
    </w:rPr>
  </w:style>
  <w:style w:type="paragraph" w:customStyle="1" w:styleId="xl141">
    <w:name w:val="xl141"/>
    <w:basedOn w:val="Normal"/>
    <w:rsid w:val="00DE3B0A"/>
    <w:pPr>
      <w:spacing w:before="100" w:beforeAutospacing="1" w:after="100" w:afterAutospacing="1"/>
    </w:pPr>
    <w:rPr>
      <w:rFonts w:ascii="Calibri" w:hAnsi="Calibri" w:cs="Calibri"/>
      <w:szCs w:val="24"/>
    </w:rPr>
  </w:style>
  <w:style w:type="paragraph" w:customStyle="1" w:styleId="xl142">
    <w:name w:val="xl142"/>
    <w:basedOn w:val="Normal"/>
    <w:rsid w:val="00DE3B0A"/>
    <w:pPr>
      <w:spacing w:before="100" w:beforeAutospacing="1" w:after="100" w:afterAutospacing="1"/>
      <w:jc w:val="right"/>
    </w:pPr>
    <w:rPr>
      <w:rFonts w:ascii="Calibri" w:hAnsi="Calibri" w:cs="Calibri"/>
      <w:sz w:val="20"/>
    </w:rPr>
  </w:style>
  <w:style w:type="paragraph" w:customStyle="1" w:styleId="xl143">
    <w:name w:val="xl143"/>
    <w:basedOn w:val="Normal"/>
    <w:rsid w:val="00DE3B0A"/>
    <w:pPr>
      <w:spacing w:before="100" w:beforeAutospacing="1" w:after="100" w:afterAutospacing="1"/>
      <w:jc w:val="right"/>
    </w:pPr>
    <w:rPr>
      <w:rFonts w:ascii="Calibri" w:hAnsi="Calibri" w:cs="Calibri"/>
      <w:sz w:val="20"/>
    </w:rPr>
  </w:style>
  <w:style w:type="paragraph" w:customStyle="1" w:styleId="xl144">
    <w:name w:val="xl144"/>
    <w:basedOn w:val="Normal"/>
    <w:rsid w:val="00DE3B0A"/>
    <w:pPr>
      <w:spacing w:before="100" w:beforeAutospacing="1" w:after="100" w:afterAutospacing="1"/>
      <w:jc w:val="both"/>
      <w:textAlignment w:val="top"/>
    </w:pPr>
    <w:rPr>
      <w:rFonts w:ascii="Calibri" w:hAnsi="Calibri" w:cs="Calibri"/>
      <w:szCs w:val="24"/>
    </w:rPr>
  </w:style>
  <w:style w:type="paragraph" w:customStyle="1" w:styleId="xl145">
    <w:name w:val="xl145"/>
    <w:basedOn w:val="Normal"/>
    <w:rsid w:val="00DE3B0A"/>
    <w:pPr>
      <w:spacing w:before="100" w:beforeAutospacing="1" w:after="100" w:afterAutospacing="1"/>
      <w:textAlignment w:val="top"/>
    </w:pPr>
    <w:rPr>
      <w:rFonts w:ascii="Calibri" w:hAnsi="Calibri" w:cs="Calibri"/>
      <w:sz w:val="20"/>
    </w:rPr>
  </w:style>
  <w:style w:type="paragraph" w:customStyle="1" w:styleId="xl146">
    <w:name w:val="xl146"/>
    <w:basedOn w:val="Normal"/>
    <w:rsid w:val="00DE3B0A"/>
    <w:pPr>
      <w:spacing w:before="100" w:beforeAutospacing="1" w:after="100" w:afterAutospacing="1"/>
      <w:textAlignment w:val="top"/>
    </w:pPr>
    <w:rPr>
      <w:rFonts w:ascii="Calibri" w:hAnsi="Calibri" w:cs="Calibri"/>
      <w:szCs w:val="24"/>
    </w:rPr>
  </w:style>
  <w:style w:type="paragraph" w:customStyle="1" w:styleId="xl147">
    <w:name w:val="xl147"/>
    <w:basedOn w:val="Normal"/>
    <w:rsid w:val="00DE3B0A"/>
    <w:pPr>
      <w:spacing w:before="100" w:beforeAutospacing="1" w:after="100" w:afterAutospacing="1"/>
      <w:jc w:val="right"/>
    </w:pPr>
    <w:rPr>
      <w:rFonts w:ascii="Calibri" w:hAnsi="Calibri" w:cs="Calibri"/>
      <w:sz w:val="20"/>
    </w:rPr>
  </w:style>
  <w:style w:type="paragraph" w:customStyle="1" w:styleId="xl148">
    <w:name w:val="xl148"/>
    <w:basedOn w:val="Normal"/>
    <w:rsid w:val="00DE3B0A"/>
    <w:pPr>
      <w:spacing w:before="100" w:beforeAutospacing="1" w:after="100" w:afterAutospacing="1"/>
      <w:jc w:val="both"/>
    </w:pPr>
    <w:rPr>
      <w:rFonts w:ascii="Calibri" w:hAnsi="Calibri" w:cs="Calibri"/>
      <w:szCs w:val="24"/>
    </w:rPr>
  </w:style>
  <w:style w:type="paragraph" w:customStyle="1" w:styleId="xl149">
    <w:name w:val="xl149"/>
    <w:basedOn w:val="Normal"/>
    <w:rsid w:val="00DE3B0A"/>
    <w:pPr>
      <w:spacing w:before="100" w:beforeAutospacing="1" w:after="100" w:afterAutospacing="1"/>
      <w:jc w:val="right"/>
    </w:pPr>
    <w:rPr>
      <w:rFonts w:ascii="Calibri" w:hAnsi="Calibri" w:cs="Calibri"/>
      <w:sz w:val="20"/>
    </w:rPr>
  </w:style>
  <w:style w:type="paragraph" w:customStyle="1" w:styleId="xl150">
    <w:name w:val="xl150"/>
    <w:basedOn w:val="Normal"/>
    <w:rsid w:val="00DE3B0A"/>
    <w:pPr>
      <w:spacing w:before="100" w:beforeAutospacing="1" w:after="100" w:afterAutospacing="1"/>
      <w:jc w:val="right"/>
    </w:pPr>
    <w:rPr>
      <w:rFonts w:ascii="Calibri" w:hAnsi="Calibri" w:cs="Calibri"/>
      <w:sz w:val="20"/>
    </w:rPr>
  </w:style>
  <w:style w:type="paragraph" w:customStyle="1" w:styleId="xl151">
    <w:name w:val="xl151"/>
    <w:basedOn w:val="Normal"/>
    <w:rsid w:val="00DE3B0A"/>
    <w:pPr>
      <w:spacing w:before="100" w:beforeAutospacing="1" w:after="100" w:afterAutospacing="1"/>
    </w:pPr>
    <w:rPr>
      <w:rFonts w:ascii="Calibri" w:hAnsi="Calibri" w:cs="Calibri"/>
      <w:szCs w:val="24"/>
    </w:rPr>
  </w:style>
  <w:style w:type="paragraph" w:customStyle="1" w:styleId="xl152">
    <w:name w:val="xl152"/>
    <w:basedOn w:val="Normal"/>
    <w:rsid w:val="00DE3B0A"/>
    <w:pPr>
      <w:spacing w:before="100" w:beforeAutospacing="1" w:after="100" w:afterAutospacing="1"/>
      <w:jc w:val="both"/>
    </w:pPr>
    <w:rPr>
      <w:rFonts w:ascii="Calibri" w:hAnsi="Calibri" w:cs="Calibri"/>
      <w:szCs w:val="24"/>
    </w:rPr>
  </w:style>
  <w:style w:type="paragraph" w:customStyle="1" w:styleId="xl153">
    <w:name w:val="xl153"/>
    <w:basedOn w:val="Normal"/>
    <w:rsid w:val="00DE3B0A"/>
    <w:pPr>
      <w:spacing w:before="100" w:beforeAutospacing="1" w:after="100" w:afterAutospacing="1"/>
    </w:pPr>
    <w:rPr>
      <w:rFonts w:ascii="Calibri" w:hAnsi="Calibri" w:cs="Calibri"/>
      <w:sz w:val="28"/>
      <w:szCs w:val="28"/>
    </w:rPr>
  </w:style>
  <w:style w:type="paragraph" w:customStyle="1" w:styleId="xl154">
    <w:name w:val="xl154"/>
    <w:basedOn w:val="Normal"/>
    <w:rsid w:val="00DE3B0A"/>
    <w:pPr>
      <w:spacing w:before="100" w:beforeAutospacing="1" w:after="100" w:afterAutospacing="1"/>
    </w:pPr>
    <w:rPr>
      <w:rFonts w:ascii="Calibri" w:hAnsi="Calibri" w:cs="Calibri"/>
      <w:b/>
      <w:bCs/>
      <w:sz w:val="28"/>
      <w:szCs w:val="28"/>
    </w:rPr>
  </w:style>
  <w:style w:type="paragraph" w:customStyle="1" w:styleId="xl155">
    <w:name w:val="xl155"/>
    <w:basedOn w:val="Normal"/>
    <w:rsid w:val="00DE3B0A"/>
    <w:pPr>
      <w:spacing w:before="100" w:beforeAutospacing="1" w:after="100" w:afterAutospacing="1"/>
      <w:textAlignment w:val="top"/>
    </w:pPr>
    <w:rPr>
      <w:rFonts w:ascii="Calibri" w:hAnsi="Calibri" w:cs="Calibri"/>
      <w:b/>
      <w:bCs/>
      <w:szCs w:val="24"/>
    </w:rPr>
  </w:style>
  <w:style w:type="paragraph" w:customStyle="1" w:styleId="xl156">
    <w:name w:val="xl156"/>
    <w:basedOn w:val="Normal"/>
    <w:rsid w:val="00DE3B0A"/>
    <w:pPr>
      <w:spacing w:before="100" w:beforeAutospacing="1" w:after="100" w:afterAutospacing="1"/>
    </w:pPr>
    <w:rPr>
      <w:rFonts w:ascii="Calibri" w:hAnsi="Calibri" w:cs="Calibri"/>
      <w:b/>
      <w:bCs/>
      <w:szCs w:val="24"/>
    </w:rPr>
  </w:style>
  <w:style w:type="paragraph" w:customStyle="1" w:styleId="xl157">
    <w:name w:val="xl157"/>
    <w:basedOn w:val="Normal"/>
    <w:rsid w:val="00DE3B0A"/>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b/>
      <w:bCs/>
      <w:szCs w:val="24"/>
    </w:rPr>
  </w:style>
  <w:style w:type="paragraph" w:customStyle="1" w:styleId="xl158">
    <w:name w:val="xl158"/>
    <w:basedOn w:val="Normal"/>
    <w:rsid w:val="00DE3B0A"/>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b/>
      <w:bCs/>
      <w:szCs w:val="24"/>
    </w:rPr>
  </w:style>
  <w:style w:type="paragraph" w:customStyle="1" w:styleId="xl159">
    <w:name w:val="xl159"/>
    <w:basedOn w:val="Normal"/>
    <w:rsid w:val="00DE3B0A"/>
    <w:pPr>
      <w:spacing w:before="100" w:beforeAutospacing="1" w:after="100" w:afterAutospacing="1"/>
      <w:jc w:val="center"/>
    </w:pPr>
    <w:rPr>
      <w:b/>
      <w:bCs/>
      <w:szCs w:val="24"/>
    </w:rPr>
  </w:style>
  <w:style w:type="paragraph" w:customStyle="1" w:styleId="xl160">
    <w:name w:val="xl160"/>
    <w:basedOn w:val="Normal"/>
    <w:rsid w:val="00DE3B0A"/>
    <w:pPr>
      <w:pBdr>
        <w:left w:val="single" w:sz="4" w:space="0" w:color="auto"/>
        <w:right w:val="single" w:sz="4" w:space="0" w:color="auto"/>
      </w:pBdr>
      <w:spacing w:before="100" w:beforeAutospacing="1" w:after="100" w:afterAutospacing="1"/>
      <w:textAlignment w:val="top"/>
    </w:pPr>
    <w:rPr>
      <w:rFonts w:ascii="Arial" w:hAnsi="Arial" w:cs="Arial"/>
      <w:sz w:val="20"/>
    </w:rPr>
  </w:style>
  <w:style w:type="paragraph" w:customStyle="1" w:styleId="xl161">
    <w:name w:val="xl161"/>
    <w:basedOn w:val="Normal"/>
    <w:rsid w:val="00DE3B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162">
    <w:name w:val="xl162"/>
    <w:basedOn w:val="Normal"/>
    <w:rsid w:val="00DE3B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rPr>
  </w:style>
  <w:style w:type="paragraph" w:customStyle="1" w:styleId="xl163">
    <w:name w:val="xl163"/>
    <w:basedOn w:val="Normal"/>
    <w:rsid w:val="00DE3B0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0"/>
    </w:rPr>
  </w:style>
  <w:style w:type="paragraph" w:customStyle="1" w:styleId="xl164">
    <w:name w:val="xl164"/>
    <w:basedOn w:val="Normal"/>
    <w:rsid w:val="00DE3B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rPr>
  </w:style>
  <w:style w:type="paragraph" w:customStyle="1" w:styleId="xl165">
    <w:name w:val="xl165"/>
    <w:basedOn w:val="Normal"/>
    <w:rsid w:val="00DE3B0A"/>
    <w:pPr>
      <w:pBdr>
        <w:left w:val="single" w:sz="4" w:space="0" w:color="auto"/>
        <w:right w:val="single" w:sz="4" w:space="0" w:color="auto"/>
      </w:pBdr>
      <w:spacing w:before="100" w:beforeAutospacing="1" w:after="100" w:afterAutospacing="1"/>
      <w:jc w:val="right"/>
    </w:pPr>
    <w:rPr>
      <w:rFonts w:ascii="Arial" w:hAnsi="Arial" w:cs="Arial"/>
      <w:sz w:val="20"/>
    </w:rPr>
  </w:style>
  <w:style w:type="paragraph" w:customStyle="1" w:styleId="xl166">
    <w:name w:val="xl166"/>
    <w:basedOn w:val="Normal"/>
    <w:rsid w:val="00DE3B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rPr>
  </w:style>
  <w:style w:type="paragraph" w:customStyle="1" w:styleId="xl167">
    <w:name w:val="xl167"/>
    <w:basedOn w:val="Normal"/>
    <w:rsid w:val="00DE3B0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0"/>
    </w:rPr>
  </w:style>
  <w:style w:type="paragraph" w:customStyle="1" w:styleId="xl168">
    <w:name w:val="xl168"/>
    <w:basedOn w:val="Normal"/>
    <w:rsid w:val="00DE3B0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169">
    <w:name w:val="xl169"/>
    <w:basedOn w:val="Normal"/>
    <w:rsid w:val="00DE3B0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0"/>
    </w:rPr>
  </w:style>
  <w:style w:type="paragraph" w:customStyle="1" w:styleId="xl170">
    <w:name w:val="xl170"/>
    <w:basedOn w:val="Normal"/>
    <w:rsid w:val="00DE3B0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20"/>
    </w:rPr>
  </w:style>
  <w:style w:type="paragraph" w:customStyle="1" w:styleId="xl171">
    <w:name w:val="xl171"/>
    <w:basedOn w:val="Normal"/>
    <w:rsid w:val="00DE3B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172">
    <w:name w:val="xl172"/>
    <w:basedOn w:val="Normal"/>
    <w:rsid w:val="00DE3B0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0"/>
    </w:rPr>
  </w:style>
  <w:style w:type="paragraph" w:customStyle="1" w:styleId="xl173">
    <w:name w:val="xl173"/>
    <w:basedOn w:val="Normal"/>
    <w:rsid w:val="00DE3B0A"/>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20"/>
    </w:rPr>
  </w:style>
  <w:style w:type="paragraph" w:customStyle="1" w:styleId="xl174">
    <w:name w:val="xl174"/>
    <w:basedOn w:val="Normal"/>
    <w:rsid w:val="00DE3B0A"/>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20"/>
    </w:rPr>
  </w:style>
  <w:style w:type="paragraph" w:customStyle="1" w:styleId="xl175">
    <w:name w:val="xl175"/>
    <w:basedOn w:val="Normal"/>
    <w:rsid w:val="00DE3B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176">
    <w:name w:val="xl176"/>
    <w:basedOn w:val="Normal"/>
    <w:rsid w:val="00DE3B0A"/>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rPr>
  </w:style>
  <w:style w:type="paragraph" w:customStyle="1" w:styleId="xl177">
    <w:name w:val="xl177"/>
    <w:basedOn w:val="Normal"/>
    <w:rsid w:val="00DE3B0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178">
    <w:name w:val="xl178"/>
    <w:basedOn w:val="Normal"/>
    <w:rsid w:val="00DE3B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rPr>
  </w:style>
  <w:style w:type="paragraph" w:customStyle="1" w:styleId="xl179">
    <w:name w:val="xl179"/>
    <w:basedOn w:val="Normal"/>
    <w:rsid w:val="00DE3B0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0"/>
    </w:rPr>
  </w:style>
  <w:style w:type="paragraph" w:customStyle="1" w:styleId="xl180">
    <w:name w:val="xl180"/>
    <w:basedOn w:val="Normal"/>
    <w:rsid w:val="00DE3B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rPr>
  </w:style>
  <w:style w:type="paragraph" w:customStyle="1" w:styleId="xl181">
    <w:name w:val="xl181"/>
    <w:basedOn w:val="Normal"/>
    <w:rsid w:val="00DE3B0A"/>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rPr>
  </w:style>
  <w:style w:type="paragraph" w:customStyle="1" w:styleId="xl182">
    <w:name w:val="xl182"/>
    <w:basedOn w:val="Normal"/>
    <w:rsid w:val="00DE3B0A"/>
    <w:pPr>
      <w:pBdr>
        <w:top w:val="single" w:sz="4" w:space="0" w:color="auto"/>
        <w:left w:val="single" w:sz="4" w:space="0" w:color="auto"/>
        <w:bottom w:val="single" w:sz="4" w:space="0" w:color="auto"/>
      </w:pBdr>
      <w:spacing w:before="100" w:beforeAutospacing="1" w:after="100" w:afterAutospacing="1"/>
    </w:pPr>
    <w:rPr>
      <w:rFonts w:ascii="Arial" w:hAnsi="Arial" w:cs="Arial"/>
      <w:sz w:val="20"/>
    </w:rPr>
  </w:style>
  <w:style w:type="paragraph" w:customStyle="1" w:styleId="xl183">
    <w:name w:val="xl183"/>
    <w:basedOn w:val="Normal"/>
    <w:rsid w:val="00DE3B0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Cs w:val="24"/>
    </w:rPr>
  </w:style>
  <w:style w:type="paragraph" w:customStyle="1" w:styleId="xl184">
    <w:name w:val="xl184"/>
    <w:basedOn w:val="Normal"/>
    <w:rsid w:val="00DE3B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hAnsi="Arial" w:cs="Arial"/>
      <w:sz w:val="20"/>
    </w:rPr>
  </w:style>
  <w:style w:type="paragraph" w:customStyle="1" w:styleId="xl185">
    <w:name w:val="xl185"/>
    <w:basedOn w:val="Normal"/>
    <w:rsid w:val="00DE3B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20"/>
    </w:rPr>
  </w:style>
  <w:style w:type="paragraph" w:customStyle="1" w:styleId="xl186">
    <w:name w:val="xl186"/>
    <w:basedOn w:val="Normal"/>
    <w:rsid w:val="00DE3B0A"/>
    <w:pPr>
      <w:pBdr>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0"/>
    </w:rPr>
  </w:style>
  <w:style w:type="paragraph" w:customStyle="1" w:styleId="xl187">
    <w:name w:val="xl187"/>
    <w:basedOn w:val="Normal"/>
    <w:rsid w:val="00DE3B0A"/>
    <w:pPr>
      <w:pBdr>
        <w:top w:val="single" w:sz="4" w:space="0" w:color="auto"/>
        <w:left w:val="single" w:sz="4" w:space="0" w:color="auto"/>
        <w:bottom w:val="single" w:sz="4" w:space="0" w:color="333333"/>
        <w:right w:val="single" w:sz="4" w:space="0" w:color="333333"/>
      </w:pBdr>
      <w:spacing w:before="100" w:beforeAutospacing="1" w:after="100" w:afterAutospacing="1"/>
    </w:pPr>
    <w:rPr>
      <w:rFonts w:ascii="Helvetica-L" w:hAnsi="Helvetica-L"/>
      <w:sz w:val="20"/>
    </w:rPr>
  </w:style>
  <w:style w:type="paragraph" w:customStyle="1" w:styleId="xl188">
    <w:name w:val="xl188"/>
    <w:basedOn w:val="Normal"/>
    <w:rsid w:val="00DE3B0A"/>
    <w:pPr>
      <w:pBdr>
        <w:right w:val="single" w:sz="4" w:space="0" w:color="333333"/>
      </w:pBdr>
      <w:spacing w:before="100" w:beforeAutospacing="1" w:after="100" w:afterAutospacing="1"/>
      <w:jc w:val="right"/>
    </w:pPr>
    <w:rPr>
      <w:rFonts w:ascii="Helvetica-L" w:hAnsi="Helvetica-L"/>
      <w:sz w:val="20"/>
    </w:rPr>
  </w:style>
  <w:style w:type="paragraph" w:customStyle="1" w:styleId="xl189">
    <w:name w:val="xl189"/>
    <w:basedOn w:val="Normal"/>
    <w:rsid w:val="00DE3B0A"/>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20"/>
    </w:rPr>
  </w:style>
  <w:style w:type="paragraph" w:customStyle="1" w:styleId="xl190">
    <w:name w:val="xl190"/>
    <w:basedOn w:val="Normal"/>
    <w:rsid w:val="00DE3B0A"/>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0"/>
    </w:rPr>
  </w:style>
  <w:style w:type="paragraph" w:customStyle="1" w:styleId="xl191">
    <w:name w:val="xl191"/>
    <w:basedOn w:val="Normal"/>
    <w:rsid w:val="00DE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192">
    <w:name w:val="xl192"/>
    <w:basedOn w:val="Normal"/>
    <w:rsid w:val="00DE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L" w:hAnsi="Helvetica-L"/>
      <w:b/>
      <w:bCs/>
      <w:szCs w:val="24"/>
    </w:rPr>
  </w:style>
  <w:style w:type="paragraph" w:customStyle="1" w:styleId="xl193">
    <w:name w:val="xl193"/>
    <w:basedOn w:val="Normal"/>
    <w:rsid w:val="00DE3B0A"/>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L" w:hAnsi="Helvetica-L"/>
      <w:b/>
      <w:bCs/>
      <w:szCs w:val="24"/>
    </w:rPr>
  </w:style>
  <w:style w:type="paragraph" w:customStyle="1" w:styleId="xl194">
    <w:name w:val="xl194"/>
    <w:basedOn w:val="Normal"/>
    <w:rsid w:val="00DE3B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20"/>
    </w:rPr>
  </w:style>
  <w:style w:type="paragraph" w:customStyle="1" w:styleId="xl195">
    <w:name w:val="xl195"/>
    <w:basedOn w:val="Normal"/>
    <w:rsid w:val="00DE3B0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Helvetica-L" w:hAnsi="Helvetica-L"/>
      <w:sz w:val="20"/>
    </w:rPr>
  </w:style>
  <w:style w:type="paragraph" w:customStyle="1" w:styleId="xl196">
    <w:name w:val="xl196"/>
    <w:basedOn w:val="Normal"/>
    <w:rsid w:val="00DE3B0A"/>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197">
    <w:name w:val="xl197"/>
    <w:basedOn w:val="Normal"/>
    <w:rsid w:val="00DE3B0A"/>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L" w:hAnsi="Helvetica-L"/>
      <w:sz w:val="20"/>
    </w:rPr>
  </w:style>
  <w:style w:type="paragraph" w:customStyle="1" w:styleId="xl198">
    <w:name w:val="xl198"/>
    <w:basedOn w:val="Normal"/>
    <w:rsid w:val="00DE3B0A"/>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L" w:hAnsi="Helvetica-L"/>
      <w:i/>
      <w:iCs/>
      <w:sz w:val="18"/>
      <w:szCs w:val="18"/>
    </w:rPr>
  </w:style>
  <w:style w:type="paragraph" w:customStyle="1" w:styleId="xl199">
    <w:name w:val="xl199"/>
    <w:basedOn w:val="Normal"/>
    <w:rsid w:val="00DE3B0A"/>
    <w:pPr>
      <w:pBdr>
        <w:lef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200">
    <w:name w:val="xl200"/>
    <w:basedOn w:val="Normal"/>
    <w:rsid w:val="00DE3B0A"/>
    <w:pPr>
      <w:spacing w:before="100" w:beforeAutospacing="1" w:after="100" w:afterAutospacing="1"/>
      <w:jc w:val="right"/>
      <w:textAlignment w:val="top"/>
    </w:pPr>
    <w:rPr>
      <w:rFonts w:ascii="Arial" w:hAnsi="Arial" w:cs="Arial"/>
      <w:b/>
      <w:bCs/>
      <w:sz w:val="20"/>
    </w:rPr>
  </w:style>
  <w:style w:type="paragraph" w:customStyle="1" w:styleId="xl201">
    <w:name w:val="xl201"/>
    <w:basedOn w:val="Normal"/>
    <w:rsid w:val="00DE3B0A"/>
    <w:pPr>
      <w:spacing w:before="100" w:beforeAutospacing="1" w:after="100" w:afterAutospacing="1"/>
      <w:jc w:val="center"/>
      <w:textAlignment w:val="center"/>
    </w:pPr>
    <w:rPr>
      <w:rFonts w:ascii="Arial" w:hAnsi="Arial" w:cs="Arial"/>
      <w:b/>
      <w:bCs/>
      <w:szCs w:val="24"/>
    </w:rPr>
  </w:style>
  <w:style w:type="paragraph" w:customStyle="1" w:styleId="xl202">
    <w:name w:val="xl202"/>
    <w:basedOn w:val="Normal"/>
    <w:rsid w:val="00DE3B0A"/>
    <w:pPr>
      <w:spacing w:before="100" w:beforeAutospacing="1" w:after="100" w:afterAutospacing="1"/>
      <w:jc w:val="center"/>
      <w:textAlignment w:val="center"/>
    </w:pPr>
    <w:rPr>
      <w:rFonts w:ascii="Arial" w:hAnsi="Arial" w:cs="Arial"/>
      <w:b/>
      <w:bCs/>
      <w:szCs w:val="24"/>
    </w:rPr>
  </w:style>
  <w:style w:type="paragraph" w:customStyle="1" w:styleId="xl203">
    <w:name w:val="xl203"/>
    <w:basedOn w:val="Normal"/>
    <w:rsid w:val="00DE3B0A"/>
    <w:pPr>
      <w:spacing w:before="100" w:beforeAutospacing="1" w:after="100" w:afterAutospacing="1"/>
      <w:jc w:val="both"/>
      <w:textAlignment w:val="top"/>
    </w:pPr>
    <w:rPr>
      <w:rFonts w:ascii="Arial" w:hAnsi="Arial" w:cs="Arial"/>
      <w:sz w:val="20"/>
    </w:rPr>
  </w:style>
  <w:style w:type="paragraph" w:customStyle="1" w:styleId="xl204">
    <w:name w:val="xl204"/>
    <w:basedOn w:val="Normal"/>
    <w:rsid w:val="00DE3B0A"/>
    <w:pPr>
      <w:spacing w:before="100" w:beforeAutospacing="1" w:after="100" w:afterAutospacing="1"/>
      <w:textAlignment w:val="center"/>
    </w:pPr>
    <w:rPr>
      <w:rFonts w:ascii="Arial" w:hAnsi="Arial" w:cs="Arial"/>
      <w:b/>
      <w:bCs/>
      <w:szCs w:val="24"/>
    </w:rPr>
  </w:style>
  <w:style w:type="paragraph" w:customStyle="1" w:styleId="xl205">
    <w:name w:val="xl205"/>
    <w:basedOn w:val="Normal"/>
    <w:rsid w:val="00DE3B0A"/>
    <w:pPr>
      <w:spacing w:before="100" w:beforeAutospacing="1" w:after="100" w:afterAutospacing="1"/>
      <w:textAlignment w:val="center"/>
    </w:pPr>
    <w:rPr>
      <w:rFonts w:ascii="Arial" w:hAnsi="Arial" w:cs="Arial"/>
      <w:b/>
      <w:bCs/>
      <w:sz w:val="20"/>
    </w:rPr>
  </w:style>
  <w:style w:type="paragraph" w:customStyle="1" w:styleId="xl206">
    <w:name w:val="xl206"/>
    <w:basedOn w:val="Normal"/>
    <w:rsid w:val="00DE3B0A"/>
    <w:pPr>
      <w:spacing w:before="100" w:beforeAutospacing="1" w:after="100" w:afterAutospacing="1"/>
      <w:jc w:val="right"/>
    </w:pPr>
    <w:rPr>
      <w:rFonts w:ascii="Arial" w:hAnsi="Arial" w:cs="Arial"/>
      <w:b/>
      <w:bCs/>
      <w:sz w:val="20"/>
    </w:rPr>
  </w:style>
  <w:style w:type="paragraph" w:customStyle="1" w:styleId="xl207">
    <w:name w:val="xl207"/>
    <w:basedOn w:val="Normal"/>
    <w:rsid w:val="00DE3B0A"/>
    <w:pPr>
      <w:pBdr>
        <w:top w:val="single" w:sz="4" w:space="0" w:color="auto"/>
        <w:left w:val="single" w:sz="4" w:space="0" w:color="auto"/>
        <w:right w:val="single" w:sz="4" w:space="0" w:color="auto"/>
      </w:pBdr>
      <w:spacing w:before="100" w:beforeAutospacing="1" w:after="100" w:afterAutospacing="1"/>
      <w:jc w:val="both"/>
      <w:textAlignment w:val="top"/>
    </w:pPr>
    <w:rPr>
      <w:rFonts w:ascii="Arial" w:hAnsi="Arial" w:cs="Arial"/>
      <w:sz w:val="20"/>
    </w:rPr>
  </w:style>
  <w:style w:type="paragraph" w:customStyle="1" w:styleId="xl208">
    <w:name w:val="xl208"/>
    <w:basedOn w:val="Normal"/>
    <w:rsid w:val="00DE3B0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Calibri" w:hAnsi="Calibri" w:cs="Calibri"/>
      <w:b/>
      <w:bCs/>
      <w:sz w:val="20"/>
    </w:rPr>
  </w:style>
  <w:style w:type="paragraph" w:customStyle="1" w:styleId="xl209">
    <w:name w:val="xl209"/>
    <w:basedOn w:val="Normal"/>
    <w:rsid w:val="00DE3B0A"/>
    <w:pPr>
      <w:spacing w:before="100" w:beforeAutospacing="1" w:after="100" w:afterAutospacing="1"/>
      <w:jc w:val="both"/>
      <w:textAlignment w:val="center"/>
    </w:pPr>
    <w:rPr>
      <w:szCs w:val="24"/>
    </w:rPr>
  </w:style>
  <w:style w:type="paragraph" w:customStyle="1" w:styleId="xl210">
    <w:name w:val="xl210"/>
    <w:basedOn w:val="Normal"/>
    <w:rsid w:val="00DE3B0A"/>
    <w:pPr>
      <w:spacing w:before="100" w:beforeAutospacing="1" w:after="100" w:afterAutospacing="1"/>
      <w:jc w:val="both"/>
      <w:textAlignment w:val="center"/>
    </w:pPr>
    <w:rPr>
      <w:szCs w:val="24"/>
    </w:rPr>
  </w:style>
  <w:style w:type="paragraph" w:customStyle="1" w:styleId="xl211">
    <w:name w:val="xl211"/>
    <w:basedOn w:val="Normal"/>
    <w:rsid w:val="00DE3B0A"/>
    <w:pPr>
      <w:spacing w:before="100" w:beforeAutospacing="1" w:after="100" w:afterAutospacing="1"/>
      <w:jc w:val="center"/>
    </w:pPr>
    <w:rPr>
      <w:rFonts w:ascii="Calibri" w:hAnsi="Calibri" w:cs="Calibri"/>
      <w:b/>
      <w:bCs/>
      <w:szCs w:val="24"/>
    </w:rPr>
  </w:style>
  <w:style w:type="paragraph" w:customStyle="1" w:styleId="xl212">
    <w:name w:val="xl212"/>
    <w:basedOn w:val="Normal"/>
    <w:rsid w:val="00DE3B0A"/>
    <w:pPr>
      <w:pBdr>
        <w:top w:val="single" w:sz="8" w:space="0" w:color="auto"/>
        <w:left w:val="single" w:sz="8" w:space="0" w:color="auto"/>
        <w:bottom w:val="single" w:sz="8" w:space="0" w:color="auto"/>
        <w:right w:val="single" w:sz="8" w:space="0" w:color="auto"/>
      </w:pBdr>
      <w:shd w:val="clear" w:color="000000" w:fill="8DB4E2"/>
      <w:spacing w:before="100" w:beforeAutospacing="1" w:after="100" w:afterAutospacing="1"/>
      <w:textAlignment w:val="top"/>
    </w:pPr>
    <w:rPr>
      <w:b/>
      <w:bCs/>
      <w:color w:val="000000"/>
      <w:szCs w:val="24"/>
    </w:rPr>
  </w:style>
  <w:style w:type="paragraph" w:customStyle="1" w:styleId="xl213">
    <w:name w:val="xl213"/>
    <w:basedOn w:val="Normal"/>
    <w:rsid w:val="00DE3B0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textAlignment w:val="top"/>
    </w:pPr>
    <w:rPr>
      <w:b/>
      <w:bCs/>
      <w:color w:val="000000"/>
      <w:szCs w:val="24"/>
    </w:rPr>
  </w:style>
  <w:style w:type="paragraph" w:customStyle="1" w:styleId="xl214">
    <w:name w:val="xl214"/>
    <w:basedOn w:val="Normal"/>
    <w:rsid w:val="00DE3B0A"/>
    <w:pPr>
      <w:shd w:val="clear" w:color="000000" w:fill="C5D9F1"/>
      <w:spacing w:before="100" w:beforeAutospacing="1" w:after="100" w:afterAutospacing="1"/>
      <w:textAlignment w:val="top"/>
    </w:pPr>
    <w:rPr>
      <w:szCs w:val="24"/>
    </w:rPr>
  </w:style>
  <w:style w:type="paragraph" w:customStyle="1" w:styleId="xl215">
    <w:name w:val="xl215"/>
    <w:basedOn w:val="Normal"/>
    <w:rsid w:val="00DE3B0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textAlignment w:val="top"/>
    </w:pPr>
    <w:rPr>
      <w:b/>
      <w:bCs/>
      <w:szCs w:val="24"/>
    </w:rPr>
  </w:style>
  <w:style w:type="paragraph" w:customStyle="1" w:styleId="xl216">
    <w:name w:val="xl216"/>
    <w:basedOn w:val="Normal"/>
    <w:rsid w:val="00DE3B0A"/>
    <w:pPr>
      <w:shd w:val="clear" w:color="000000" w:fill="FABF8F"/>
      <w:spacing w:before="100" w:beforeAutospacing="1" w:after="100" w:afterAutospacing="1"/>
      <w:textAlignment w:val="top"/>
    </w:pPr>
    <w:rPr>
      <w:szCs w:val="24"/>
    </w:rPr>
  </w:style>
  <w:style w:type="paragraph" w:customStyle="1" w:styleId="xl217">
    <w:name w:val="xl217"/>
    <w:basedOn w:val="Normal"/>
    <w:rsid w:val="00DE3B0A"/>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textAlignment w:val="top"/>
    </w:pPr>
    <w:rPr>
      <w:b/>
      <w:bCs/>
      <w:szCs w:val="24"/>
    </w:rPr>
  </w:style>
  <w:style w:type="paragraph" w:customStyle="1" w:styleId="xl218">
    <w:name w:val="xl218"/>
    <w:basedOn w:val="Normal"/>
    <w:rsid w:val="00DE3B0A"/>
    <w:pPr>
      <w:shd w:val="clear" w:color="000000" w:fill="FFFFFF"/>
      <w:spacing w:before="100" w:beforeAutospacing="1" w:after="100" w:afterAutospacing="1"/>
      <w:textAlignment w:val="top"/>
    </w:pPr>
    <w:rPr>
      <w:szCs w:val="24"/>
    </w:rPr>
  </w:style>
  <w:style w:type="paragraph" w:customStyle="1" w:styleId="xl219">
    <w:name w:val="xl219"/>
    <w:basedOn w:val="Normal"/>
    <w:rsid w:val="00DE3B0A"/>
    <w:pPr>
      <w:shd w:val="clear" w:color="000000" w:fill="FABF8F"/>
      <w:spacing w:before="100" w:beforeAutospacing="1" w:after="100" w:afterAutospacing="1"/>
      <w:textAlignment w:val="top"/>
    </w:pPr>
    <w:rPr>
      <w:szCs w:val="24"/>
    </w:rPr>
  </w:style>
  <w:style w:type="paragraph" w:customStyle="1" w:styleId="xl220">
    <w:name w:val="xl220"/>
    <w:basedOn w:val="Normal"/>
    <w:rsid w:val="00DE3B0A"/>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top"/>
    </w:pPr>
    <w:rPr>
      <w:b/>
      <w:bCs/>
      <w:color w:val="000000"/>
      <w:szCs w:val="24"/>
    </w:rPr>
  </w:style>
  <w:style w:type="paragraph" w:customStyle="1" w:styleId="xl221">
    <w:name w:val="xl221"/>
    <w:basedOn w:val="Normal"/>
    <w:rsid w:val="00DE3B0A"/>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b/>
      <w:bCs/>
      <w:color w:val="000000"/>
      <w:szCs w:val="24"/>
    </w:rPr>
  </w:style>
  <w:style w:type="paragraph" w:customStyle="1" w:styleId="xl222">
    <w:name w:val="xl222"/>
    <w:basedOn w:val="Normal"/>
    <w:rsid w:val="00DE3B0A"/>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color w:val="000000"/>
      <w:szCs w:val="24"/>
    </w:rPr>
  </w:style>
  <w:style w:type="paragraph" w:customStyle="1" w:styleId="xl223">
    <w:name w:val="xl223"/>
    <w:basedOn w:val="Normal"/>
    <w:rsid w:val="00DE3B0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textAlignment w:val="top"/>
    </w:pPr>
    <w:rPr>
      <w:b/>
      <w:bCs/>
      <w:color w:val="000000"/>
      <w:szCs w:val="24"/>
    </w:rPr>
  </w:style>
  <w:style w:type="paragraph" w:customStyle="1" w:styleId="xl224">
    <w:name w:val="xl224"/>
    <w:basedOn w:val="Normal"/>
    <w:rsid w:val="00DE3B0A"/>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textAlignment w:val="top"/>
    </w:pPr>
    <w:rPr>
      <w:b/>
      <w:bCs/>
      <w:color w:val="000000"/>
      <w:szCs w:val="24"/>
    </w:rPr>
  </w:style>
  <w:style w:type="paragraph" w:customStyle="1" w:styleId="xl225">
    <w:name w:val="xl225"/>
    <w:basedOn w:val="Normal"/>
    <w:rsid w:val="00DE3B0A"/>
    <w:pPr>
      <w:pBdr>
        <w:top w:val="single" w:sz="8" w:space="0" w:color="auto"/>
        <w:left w:val="single" w:sz="8" w:space="0" w:color="auto"/>
        <w:bottom w:val="single" w:sz="8" w:space="0" w:color="auto"/>
      </w:pBdr>
      <w:shd w:val="clear" w:color="000000" w:fill="FABF8F"/>
      <w:spacing w:before="100" w:beforeAutospacing="1" w:after="100" w:afterAutospacing="1"/>
      <w:textAlignment w:val="top"/>
    </w:pPr>
    <w:rPr>
      <w:szCs w:val="24"/>
    </w:rPr>
  </w:style>
  <w:style w:type="paragraph" w:customStyle="1" w:styleId="xl226">
    <w:name w:val="xl226"/>
    <w:basedOn w:val="Normal"/>
    <w:rsid w:val="00DE3B0A"/>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b/>
      <w:bCs/>
      <w:szCs w:val="24"/>
    </w:rPr>
  </w:style>
  <w:style w:type="paragraph" w:customStyle="1" w:styleId="xl227">
    <w:name w:val="xl227"/>
    <w:basedOn w:val="Normal"/>
    <w:rsid w:val="00DE3B0A"/>
    <w:pPr>
      <w:pBdr>
        <w:top w:val="single" w:sz="8" w:space="0" w:color="auto"/>
        <w:left w:val="single" w:sz="4" w:space="0" w:color="auto"/>
        <w:bottom w:val="single" w:sz="8" w:space="0" w:color="auto"/>
        <w:right w:val="single" w:sz="4" w:space="0" w:color="auto"/>
      </w:pBdr>
      <w:shd w:val="clear" w:color="000000" w:fill="FABF8F"/>
      <w:spacing w:before="100" w:beforeAutospacing="1" w:after="100" w:afterAutospacing="1"/>
      <w:textAlignment w:val="top"/>
    </w:pPr>
    <w:rPr>
      <w:szCs w:val="24"/>
    </w:rPr>
  </w:style>
  <w:style w:type="paragraph" w:customStyle="1" w:styleId="xl228">
    <w:name w:val="xl228"/>
    <w:basedOn w:val="Normal"/>
    <w:rsid w:val="00DE3B0A"/>
    <w:pPr>
      <w:shd w:val="clear" w:color="000000" w:fill="FABF8F"/>
      <w:spacing w:before="100" w:beforeAutospacing="1" w:after="100" w:afterAutospacing="1"/>
      <w:textAlignment w:val="top"/>
    </w:pPr>
    <w:rPr>
      <w:szCs w:val="24"/>
    </w:rPr>
  </w:style>
  <w:style w:type="paragraph" w:customStyle="1" w:styleId="xl229">
    <w:name w:val="xl229"/>
    <w:basedOn w:val="Normal"/>
    <w:rsid w:val="00DE3B0A"/>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top"/>
    </w:pPr>
    <w:rPr>
      <w:szCs w:val="24"/>
    </w:rPr>
  </w:style>
  <w:style w:type="paragraph" w:customStyle="1" w:styleId="xl230">
    <w:name w:val="xl230"/>
    <w:basedOn w:val="Normal"/>
    <w:rsid w:val="00DE3B0A"/>
    <w:pPr>
      <w:pBdr>
        <w:top w:val="single" w:sz="8" w:space="0" w:color="auto"/>
        <w:left w:val="single" w:sz="8" w:space="0" w:color="auto"/>
        <w:bottom w:val="single" w:sz="8" w:space="0" w:color="auto"/>
        <w:right w:val="single" w:sz="8" w:space="0" w:color="auto"/>
      </w:pBdr>
      <w:shd w:val="clear" w:color="000000" w:fill="8DB4E2"/>
      <w:spacing w:before="100" w:beforeAutospacing="1" w:after="100" w:afterAutospacing="1"/>
    </w:pPr>
    <w:rPr>
      <w:b/>
      <w:bCs/>
      <w:i/>
      <w:iCs/>
      <w:szCs w:val="24"/>
    </w:rPr>
  </w:style>
  <w:style w:type="paragraph" w:customStyle="1" w:styleId="xl231">
    <w:name w:val="xl231"/>
    <w:basedOn w:val="Normal"/>
    <w:rsid w:val="00DE3B0A"/>
    <w:pPr>
      <w:shd w:val="clear" w:color="000000" w:fill="FABF8F"/>
      <w:spacing w:before="100" w:beforeAutospacing="1" w:after="100" w:afterAutospacing="1"/>
      <w:jc w:val="right"/>
      <w:textAlignment w:val="top"/>
    </w:pPr>
    <w:rPr>
      <w:szCs w:val="24"/>
    </w:rPr>
  </w:style>
  <w:style w:type="paragraph" w:customStyle="1" w:styleId="xl232">
    <w:name w:val="xl232"/>
    <w:basedOn w:val="Normal"/>
    <w:rsid w:val="00DE3B0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rPr>
      <w:b/>
      <w:bCs/>
      <w:szCs w:val="24"/>
    </w:rPr>
  </w:style>
  <w:style w:type="paragraph" w:customStyle="1" w:styleId="xl233">
    <w:name w:val="xl233"/>
    <w:basedOn w:val="Normal"/>
    <w:rsid w:val="00DE3B0A"/>
    <w:pPr>
      <w:shd w:val="clear" w:color="000000" w:fill="8DB4E2"/>
      <w:spacing w:before="100" w:beforeAutospacing="1" w:after="100" w:afterAutospacing="1"/>
      <w:jc w:val="center"/>
    </w:pPr>
    <w:rPr>
      <w:b/>
      <w:bCs/>
      <w:i/>
      <w:iCs/>
      <w:szCs w:val="24"/>
    </w:rPr>
  </w:style>
  <w:style w:type="paragraph" w:customStyle="1" w:styleId="xl234">
    <w:name w:val="xl234"/>
    <w:basedOn w:val="Normal"/>
    <w:rsid w:val="00DE3B0A"/>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pPr>
    <w:rPr>
      <w:b/>
      <w:bCs/>
      <w:szCs w:val="24"/>
    </w:rPr>
  </w:style>
  <w:style w:type="paragraph" w:customStyle="1" w:styleId="xl235">
    <w:name w:val="xl235"/>
    <w:basedOn w:val="Normal"/>
    <w:rsid w:val="00DE3B0A"/>
    <w:pPr>
      <w:shd w:val="clear" w:color="000000" w:fill="FCD5B4"/>
      <w:spacing w:before="100" w:beforeAutospacing="1" w:after="100" w:afterAutospacing="1"/>
      <w:jc w:val="right"/>
      <w:textAlignment w:val="top"/>
    </w:pPr>
    <w:rPr>
      <w:szCs w:val="24"/>
    </w:rPr>
  </w:style>
  <w:style w:type="paragraph" w:customStyle="1" w:styleId="xl236">
    <w:name w:val="xl236"/>
    <w:basedOn w:val="Normal"/>
    <w:rsid w:val="00DE3B0A"/>
    <w:pPr>
      <w:pBdr>
        <w:top w:val="single" w:sz="8" w:space="0" w:color="auto"/>
        <w:left w:val="single" w:sz="8" w:space="0" w:color="auto"/>
        <w:bottom w:val="single" w:sz="8" w:space="0" w:color="auto"/>
        <w:right w:val="single" w:sz="4" w:space="0" w:color="auto"/>
      </w:pBdr>
      <w:shd w:val="clear" w:color="000000" w:fill="FCD5B4"/>
      <w:spacing w:before="100" w:beforeAutospacing="1" w:after="100" w:afterAutospacing="1"/>
    </w:pPr>
    <w:rPr>
      <w:b/>
      <w:bCs/>
      <w:szCs w:val="24"/>
    </w:rPr>
  </w:style>
  <w:style w:type="paragraph" w:customStyle="1" w:styleId="xl237">
    <w:name w:val="xl237"/>
    <w:basedOn w:val="Normal"/>
    <w:rsid w:val="00DE3B0A"/>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textAlignment w:val="top"/>
    </w:pPr>
    <w:rPr>
      <w:b/>
      <w:bCs/>
      <w:szCs w:val="24"/>
    </w:rPr>
  </w:style>
  <w:style w:type="paragraph" w:customStyle="1" w:styleId="xl238">
    <w:name w:val="xl238"/>
    <w:basedOn w:val="Normal"/>
    <w:rsid w:val="00DE3B0A"/>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pPr>
    <w:rPr>
      <w:b/>
      <w:bCs/>
      <w:szCs w:val="24"/>
    </w:rPr>
  </w:style>
  <w:style w:type="paragraph" w:customStyle="1" w:styleId="xl239">
    <w:name w:val="xl239"/>
    <w:basedOn w:val="Normal"/>
    <w:rsid w:val="00DE3B0A"/>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pPr>
    <w:rPr>
      <w:b/>
      <w:bCs/>
      <w:i/>
      <w:iCs/>
      <w:szCs w:val="24"/>
    </w:rPr>
  </w:style>
  <w:style w:type="paragraph" w:customStyle="1" w:styleId="xl240">
    <w:name w:val="xl240"/>
    <w:basedOn w:val="Normal"/>
    <w:rsid w:val="00DE3B0A"/>
    <w:pPr>
      <w:shd w:val="clear" w:color="000000" w:fill="8DB4E2"/>
      <w:spacing w:before="100" w:beforeAutospacing="1" w:after="100" w:afterAutospacing="1"/>
      <w:textAlignment w:val="top"/>
    </w:pPr>
    <w:rPr>
      <w:rFonts w:ascii="Arial" w:hAnsi="Arial" w:cs="Arial"/>
      <w:b/>
      <w:bCs/>
      <w:szCs w:val="24"/>
    </w:rPr>
  </w:style>
  <w:style w:type="paragraph" w:customStyle="1" w:styleId="xl241">
    <w:name w:val="xl241"/>
    <w:basedOn w:val="Normal"/>
    <w:rsid w:val="00DE3B0A"/>
    <w:pPr>
      <w:shd w:val="clear" w:color="000000" w:fill="FABF8F"/>
      <w:spacing w:before="100" w:beforeAutospacing="1" w:after="100" w:afterAutospacing="1"/>
      <w:jc w:val="right"/>
      <w:textAlignment w:val="top"/>
    </w:pPr>
    <w:rPr>
      <w:rFonts w:ascii="Arial" w:hAnsi="Arial" w:cs="Arial"/>
      <w:sz w:val="20"/>
    </w:rPr>
  </w:style>
  <w:style w:type="paragraph" w:customStyle="1" w:styleId="xl242">
    <w:name w:val="xl242"/>
    <w:basedOn w:val="Normal"/>
    <w:rsid w:val="00DE3B0A"/>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both"/>
      <w:textAlignment w:val="top"/>
    </w:pPr>
    <w:rPr>
      <w:rFonts w:ascii="Arial" w:hAnsi="Arial" w:cs="Arial"/>
      <w:b/>
      <w:bCs/>
      <w:sz w:val="20"/>
    </w:rPr>
  </w:style>
  <w:style w:type="paragraph" w:customStyle="1" w:styleId="xl243">
    <w:name w:val="xl243"/>
    <w:basedOn w:val="Normal"/>
    <w:rsid w:val="00DE3B0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w:hAnsi="Arial" w:cs="Arial"/>
      <w:b/>
      <w:bCs/>
      <w:szCs w:val="24"/>
    </w:rPr>
  </w:style>
  <w:style w:type="paragraph" w:customStyle="1" w:styleId="xl244">
    <w:name w:val="xl244"/>
    <w:basedOn w:val="Normal"/>
    <w:rsid w:val="00DE3B0A"/>
    <w:pPr>
      <w:shd w:val="clear" w:color="000000" w:fill="8DB4E2"/>
      <w:spacing w:before="100" w:beforeAutospacing="1" w:after="100" w:afterAutospacing="1"/>
      <w:jc w:val="center"/>
    </w:pPr>
    <w:rPr>
      <w:rFonts w:ascii="Arial" w:hAnsi="Arial" w:cs="Arial"/>
      <w:b/>
      <w:bCs/>
      <w:i/>
      <w:iCs/>
      <w:sz w:val="20"/>
    </w:rPr>
  </w:style>
  <w:style w:type="paragraph" w:customStyle="1" w:styleId="xl245">
    <w:name w:val="xl245"/>
    <w:basedOn w:val="Normal"/>
    <w:rsid w:val="00DE3B0A"/>
    <w:pPr>
      <w:shd w:val="clear" w:color="000000" w:fill="FCD5B4"/>
      <w:spacing w:before="100" w:beforeAutospacing="1" w:after="100" w:afterAutospacing="1"/>
      <w:jc w:val="right"/>
      <w:textAlignment w:val="top"/>
    </w:pPr>
    <w:rPr>
      <w:rFonts w:ascii="Arial" w:hAnsi="Arial" w:cs="Arial"/>
      <w:sz w:val="20"/>
    </w:rPr>
  </w:style>
  <w:style w:type="paragraph" w:customStyle="1" w:styleId="xl246">
    <w:name w:val="xl246"/>
    <w:basedOn w:val="Normal"/>
    <w:rsid w:val="00DE3B0A"/>
    <w:pPr>
      <w:pBdr>
        <w:top w:val="single" w:sz="8" w:space="0" w:color="auto"/>
        <w:left w:val="single" w:sz="8" w:space="0" w:color="auto"/>
        <w:bottom w:val="single" w:sz="8" w:space="0" w:color="auto"/>
        <w:right w:val="single" w:sz="4" w:space="0" w:color="auto"/>
      </w:pBdr>
      <w:shd w:val="clear" w:color="000000" w:fill="FCD5B4"/>
      <w:spacing w:before="100" w:beforeAutospacing="1" w:after="100" w:afterAutospacing="1"/>
      <w:jc w:val="center"/>
    </w:pPr>
    <w:rPr>
      <w:rFonts w:ascii="Arial" w:hAnsi="Arial" w:cs="Arial"/>
      <w:b/>
      <w:bCs/>
      <w:sz w:val="20"/>
    </w:rPr>
  </w:style>
  <w:style w:type="paragraph" w:customStyle="1" w:styleId="xl247">
    <w:name w:val="xl247"/>
    <w:basedOn w:val="Normal"/>
    <w:rsid w:val="00DE3B0A"/>
    <w:pPr>
      <w:shd w:val="clear" w:color="000000" w:fill="FABF8F"/>
      <w:spacing w:before="100" w:beforeAutospacing="1" w:after="100" w:afterAutospacing="1"/>
      <w:jc w:val="right"/>
      <w:textAlignment w:val="top"/>
    </w:pPr>
    <w:rPr>
      <w:rFonts w:ascii="Arial" w:hAnsi="Arial" w:cs="Arial"/>
      <w:sz w:val="20"/>
    </w:rPr>
  </w:style>
  <w:style w:type="paragraph" w:customStyle="1" w:styleId="xl248">
    <w:name w:val="xl248"/>
    <w:basedOn w:val="Normal"/>
    <w:rsid w:val="00DE3B0A"/>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pPr>
    <w:rPr>
      <w:rFonts w:ascii="Arial" w:hAnsi="Arial" w:cs="Arial"/>
      <w:b/>
      <w:bCs/>
      <w:sz w:val="20"/>
    </w:rPr>
  </w:style>
  <w:style w:type="paragraph" w:customStyle="1" w:styleId="xl249">
    <w:name w:val="xl249"/>
    <w:basedOn w:val="Normal"/>
    <w:rsid w:val="00DE3B0A"/>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pPr>
    <w:rPr>
      <w:rFonts w:ascii="Arial" w:hAnsi="Arial" w:cs="Arial"/>
      <w:b/>
      <w:bCs/>
      <w:sz w:val="20"/>
    </w:rPr>
  </w:style>
  <w:style w:type="paragraph" w:customStyle="1" w:styleId="xl250">
    <w:name w:val="xl250"/>
    <w:basedOn w:val="Normal"/>
    <w:rsid w:val="00DE3B0A"/>
    <w:pPr>
      <w:shd w:val="clear" w:color="000000" w:fill="8DB4E2"/>
      <w:spacing w:before="100" w:beforeAutospacing="1" w:after="100" w:afterAutospacing="1"/>
    </w:pPr>
    <w:rPr>
      <w:rFonts w:ascii="Calibri" w:hAnsi="Calibri" w:cs="Calibri"/>
      <w:b/>
      <w:bCs/>
      <w:szCs w:val="24"/>
    </w:rPr>
  </w:style>
  <w:style w:type="paragraph" w:customStyle="1" w:styleId="xl251">
    <w:name w:val="xl251"/>
    <w:basedOn w:val="Normal"/>
    <w:rsid w:val="00DE3B0A"/>
    <w:pPr>
      <w:shd w:val="clear" w:color="000000" w:fill="8DB4E2"/>
      <w:spacing w:before="100" w:beforeAutospacing="1" w:after="100" w:afterAutospacing="1"/>
    </w:pPr>
    <w:rPr>
      <w:rFonts w:ascii="Calibri" w:hAnsi="Calibri" w:cs="Calibri"/>
      <w:b/>
      <w:bCs/>
      <w:szCs w:val="24"/>
    </w:rPr>
  </w:style>
  <w:style w:type="paragraph" w:customStyle="1" w:styleId="xl252">
    <w:name w:val="xl252"/>
    <w:basedOn w:val="Normal"/>
    <w:rsid w:val="00DE3B0A"/>
    <w:pPr>
      <w:spacing w:before="100" w:beforeAutospacing="1" w:after="100" w:afterAutospacing="1"/>
      <w:jc w:val="center"/>
    </w:pPr>
    <w:rPr>
      <w:rFonts w:ascii="Calibri" w:hAnsi="Calibri" w:cs="Calibri"/>
      <w:b/>
      <w:bCs/>
      <w:sz w:val="20"/>
    </w:rPr>
  </w:style>
  <w:style w:type="paragraph" w:customStyle="1" w:styleId="xl253">
    <w:name w:val="xl253"/>
    <w:basedOn w:val="Normal"/>
    <w:rsid w:val="00DE3B0A"/>
    <w:pPr>
      <w:spacing w:before="100" w:beforeAutospacing="1" w:after="100" w:afterAutospacing="1"/>
      <w:jc w:val="right"/>
    </w:pPr>
    <w:rPr>
      <w:rFonts w:ascii="Calibri" w:hAnsi="Calibri" w:cs="Calibri"/>
      <w:b/>
      <w:bCs/>
      <w:sz w:val="20"/>
    </w:rPr>
  </w:style>
  <w:style w:type="paragraph" w:customStyle="1" w:styleId="xl254">
    <w:name w:val="xl254"/>
    <w:basedOn w:val="Normal"/>
    <w:rsid w:val="00DE3B0A"/>
    <w:pPr>
      <w:shd w:val="clear" w:color="000000" w:fill="FABF8F"/>
      <w:spacing w:before="100" w:beforeAutospacing="1" w:after="100" w:afterAutospacing="1"/>
    </w:pPr>
    <w:rPr>
      <w:rFonts w:ascii="Calibri" w:hAnsi="Calibri" w:cs="Calibri"/>
      <w:szCs w:val="24"/>
    </w:rPr>
  </w:style>
  <w:style w:type="paragraph" w:customStyle="1" w:styleId="xl255">
    <w:name w:val="xl255"/>
    <w:basedOn w:val="Normal"/>
    <w:rsid w:val="00DE3B0A"/>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pPr>
    <w:rPr>
      <w:rFonts w:ascii="Calibri" w:hAnsi="Calibri" w:cs="Calibri"/>
      <w:b/>
      <w:bCs/>
      <w:sz w:val="20"/>
    </w:rPr>
  </w:style>
  <w:style w:type="paragraph" w:customStyle="1" w:styleId="xl256">
    <w:name w:val="xl256"/>
    <w:basedOn w:val="Normal"/>
    <w:rsid w:val="00DE3B0A"/>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pPr>
    <w:rPr>
      <w:rFonts w:ascii="Calibri" w:hAnsi="Calibri" w:cs="Calibri"/>
      <w:b/>
      <w:bCs/>
      <w:sz w:val="20"/>
    </w:rPr>
  </w:style>
  <w:style w:type="paragraph" w:customStyle="1" w:styleId="xl257">
    <w:name w:val="xl257"/>
    <w:basedOn w:val="Normal"/>
    <w:rsid w:val="00DE3B0A"/>
    <w:pPr>
      <w:shd w:val="clear" w:color="000000" w:fill="FABF8F"/>
      <w:spacing w:before="100" w:beforeAutospacing="1" w:after="100" w:afterAutospacing="1"/>
    </w:pPr>
    <w:rPr>
      <w:rFonts w:ascii="Calibri" w:hAnsi="Calibri" w:cs="Calibri"/>
      <w:sz w:val="20"/>
    </w:rPr>
  </w:style>
  <w:style w:type="paragraph" w:customStyle="1" w:styleId="xl258">
    <w:name w:val="xl258"/>
    <w:basedOn w:val="Normal"/>
    <w:rsid w:val="00DE3B0A"/>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pPr>
    <w:rPr>
      <w:rFonts w:ascii="Calibri" w:hAnsi="Calibri" w:cs="Calibri"/>
      <w:sz w:val="20"/>
    </w:rPr>
  </w:style>
  <w:style w:type="paragraph" w:customStyle="1" w:styleId="xl259">
    <w:name w:val="xl259"/>
    <w:basedOn w:val="Normal"/>
    <w:rsid w:val="00DE3B0A"/>
    <w:pPr>
      <w:pBdr>
        <w:top w:val="single" w:sz="8" w:space="0" w:color="auto"/>
        <w:left w:val="single" w:sz="8" w:space="0" w:color="auto"/>
        <w:bottom w:val="single" w:sz="8"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Cs w:val="24"/>
    </w:rPr>
  </w:style>
  <w:style w:type="paragraph" w:customStyle="1" w:styleId="xl260">
    <w:name w:val="xl260"/>
    <w:basedOn w:val="Normal"/>
    <w:rsid w:val="00DE3B0A"/>
    <w:pPr>
      <w:pBdr>
        <w:top w:val="single" w:sz="8" w:space="0" w:color="auto"/>
        <w:left w:val="single" w:sz="4" w:space="0" w:color="auto"/>
        <w:bottom w:val="single" w:sz="8" w:space="0" w:color="auto"/>
        <w:right w:val="single" w:sz="4" w:space="0" w:color="auto"/>
      </w:pBdr>
      <w:shd w:val="clear" w:color="000000" w:fill="8DB4E2"/>
      <w:spacing w:before="100" w:beforeAutospacing="1" w:after="100" w:afterAutospacing="1"/>
      <w:jc w:val="center"/>
    </w:pPr>
    <w:rPr>
      <w:rFonts w:ascii="Arial" w:hAnsi="Arial" w:cs="Arial"/>
      <w:b/>
      <w:bCs/>
      <w:sz w:val="20"/>
    </w:rPr>
  </w:style>
  <w:style w:type="paragraph" w:customStyle="1" w:styleId="xl261">
    <w:name w:val="xl261"/>
    <w:basedOn w:val="Normal"/>
    <w:rsid w:val="00DE3B0A"/>
    <w:pPr>
      <w:pBdr>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262">
    <w:name w:val="xl262"/>
    <w:basedOn w:val="Normal"/>
    <w:rsid w:val="00DE3B0A"/>
    <w:pPr>
      <w:pBdr>
        <w:left w:val="single" w:sz="4" w:space="0" w:color="auto"/>
      </w:pBdr>
      <w:spacing w:before="100" w:beforeAutospacing="1" w:after="100" w:afterAutospacing="1"/>
      <w:jc w:val="right"/>
    </w:pPr>
    <w:rPr>
      <w:rFonts w:ascii="Arial" w:hAnsi="Arial" w:cs="Arial"/>
      <w:b/>
      <w:bCs/>
      <w:sz w:val="20"/>
    </w:rPr>
  </w:style>
  <w:style w:type="paragraph" w:customStyle="1" w:styleId="xl263">
    <w:name w:val="xl263"/>
    <w:basedOn w:val="Normal"/>
    <w:rsid w:val="00DE3B0A"/>
    <w:pPr>
      <w:spacing w:before="100" w:beforeAutospacing="1" w:after="100" w:afterAutospacing="1"/>
      <w:jc w:val="right"/>
    </w:pPr>
    <w:rPr>
      <w:rFonts w:ascii="Arial" w:hAnsi="Arial" w:cs="Arial"/>
      <w:b/>
      <w:bCs/>
      <w:sz w:val="20"/>
    </w:rPr>
  </w:style>
  <w:style w:type="paragraph" w:customStyle="1" w:styleId="xl264">
    <w:name w:val="xl264"/>
    <w:basedOn w:val="Normal"/>
    <w:rsid w:val="00DE3B0A"/>
    <w:pPr>
      <w:pBdr>
        <w:right w:val="single" w:sz="4" w:space="0" w:color="auto"/>
      </w:pBdr>
      <w:spacing w:before="100" w:beforeAutospacing="1" w:after="100" w:afterAutospacing="1"/>
      <w:jc w:val="right"/>
    </w:pPr>
    <w:rPr>
      <w:rFonts w:ascii="Arial" w:hAnsi="Arial" w:cs="Arial"/>
      <w:b/>
      <w:bCs/>
      <w:sz w:val="20"/>
    </w:rPr>
  </w:style>
  <w:style w:type="paragraph" w:customStyle="1" w:styleId="xl265">
    <w:name w:val="xl265"/>
    <w:basedOn w:val="Normal"/>
    <w:rsid w:val="00DE3B0A"/>
    <w:pPr>
      <w:pBdr>
        <w:left w:val="single" w:sz="4" w:space="0" w:color="auto"/>
      </w:pBdr>
      <w:spacing w:before="100" w:beforeAutospacing="1" w:after="100" w:afterAutospacing="1"/>
      <w:jc w:val="right"/>
    </w:pPr>
    <w:rPr>
      <w:rFonts w:ascii="Arial" w:hAnsi="Arial" w:cs="Arial"/>
      <w:b/>
      <w:bCs/>
      <w:sz w:val="20"/>
    </w:rPr>
  </w:style>
  <w:style w:type="paragraph" w:customStyle="1" w:styleId="xl266">
    <w:name w:val="xl266"/>
    <w:basedOn w:val="Normal"/>
    <w:rsid w:val="00DE3B0A"/>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Cs w:val="24"/>
    </w:rPr>
  </w:style>
  <w:style w:type="paragraph" w:customStyle="1" w:styleId="xl267">
    <w:name w:val="xl267"/>
    <w:basedOn w:val="Normal"/>
    <w:rsid w:val="00DE3B0A"/>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20"/>
    </w:rPr>
  </w:style>
  <w:style w:type="paragraph" w:customStyle="1" w:styleId="xl268">
    <w:name w:val="xl268"/>
    <w:basedOn w:val="Normal"/>
    <w:rsid w:val="00DE3B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269">
    <w:name w:val="xl269"/>
    <w:basedOn w:val="Normal"/>
    <w:rsid w:val="00DE3B0A"/>
    <w:pPr>
      <w:pBdr>
        <w:bottom w:val="single" w:sz="8"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270">
    <w:name w:val="xl270"/>
    <w:basedOn w:val="Normal"/>
    <w:rsid w:val="00DE3B0A"/>
    <w:pPr>
      <w:pBdr>
        <w:left w:val="single" w:sz="4" w:space="0" w:color="auto"/>
        <w:bottom w:val="single" w:sz="8" w:space="0" w:color="auto"/>
        <w:right w:val="single" w:sz="4" w:space="0" w:color="auto"/>
      </w:pBdr>
      <w:spacing w:before="100" w:beforeAutospacing="1" w:after="100" w:afterAutospacing="1"/>
      <w:jc w:val="right"/>
      <w:textAlignment w:val="top"/>
    </w:pPr>
    <w:rPr>
      <w:rFonts w:ascii="Arial" w:hAnsi="Arial" w:cs="Arial"/>
      <w:b/>
      <w:bCs/>
      <w:sz w:val="20"/>
    </w:rPr>
  </w:style>
  <w:style w:type="paragraph" w:customStyle="1" w:styleId="xl271">
    <w:name w:val="xl271"/>
    <w:basedOn w:val="Normal"/>
    <w:rsid w:val="00DE3B0A"/>
    <w:pPr>
      <w:pBdr>
        <w:left w:val="single" w:sz="4" w:space="0" w:color="auto"/>
        <w:bottom w:val="single" w:sz="8" w:space="0" w:color="auto"/>
      </w:pBdr>
      <w:spacing w:before="100" w:beforeAutospacing="1" w:after="100" w:afterAutospacing="1"/>
      <w:jc w:val="right"/>
    </w:pPr>
    <w:rPr>
      <w:rFonts w:ascii="Arial" w:hAnsi="Arial" w:cs="Arial"/>
      <w:b/>
      <w:bCs/>
      <w:sz w:val="20"/>
    </w:rPr>
  </w:style>
  <w:style w:type="paragraph" w:customStyle="1" w:styleId="xl272">
    <w:name w:val="xl272"/>
    <w:basedOn w:val="Normal"/>
    <w:rsid w:val="00DE3B0A"/>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ascii="Arial" w:hAnsi="Arial" w:cs="Arial"/>
      <w:b/>
      <w:bCs/>
      <w:szCs w:val="24"/>
    </w:rPr>
  </w:style>
  <w:style w:type="paragraph" w:customStyle="1" w:styleId="xl273">
    <w:name w:val="xl273"/>
    <w:basedOn w:val="Normal"/>
    <w:rsid w:val="00DE3B0A"/>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jc w:val="right"/>
      <w:textAlignment w:val="top"/>
    </w:pPr>
    <w:rPr>
      <w:rFonts w:ascii="Arial" w:hAnsi="Arial" w:cs="Arial"/>
      <w:b/>
      <w:bCs/>
      <w:sz w:val="20"/>
    </w:rPr>
  </w:style>
  <w:style w:type="paragraph" w:customStyle="1" w:styleId="xl274">
    <w:name w:val="xl274"/>
    <w:basedOn w:val="Normal"/>
    <w:rsid w:val="00DE3B0A"/>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jc w:val="right"/>
    </w:pPr>
    <w:rPr>
      <w:rFonts w:ascii="Arial" w:hAnsi="Arial" w:cs="Arial"/>
      <w:b/>
      <w:bCs/>
      <w:sz w:val="20"/>
    </w:rPr>
  </w:style>
  <w:style w:type="paragraph" w:customStyle="1" w:styleId="xl275">
    <w:name w:val="xl275"/>
    <w:basedOn w:val="Normal"/>
    <w:rsid w:val="00DE3B0A"/>
    <w:pPr>
      <w:pBdr>
        <w:left w:val="single" w:sz="4" w:space="0" w:color="auto"/>
        <w:right w:val="single" w:sz="4" w:space="0" w:color="auto"/>
      </w:pBdr>
      <w:spacing w:before="100" w:beforeAutospacing="1" w:after="100" w:afterAutospacing="1"/>
      <w:jc w:val="right"/>
      <w:textAlignment w:val="top"/>
    </w:pPr>
    <w:rPr>
      <w:rFonts w:ascii="Arial" w:hAnsi="Arial" w:cs="Arial"/>
      <w:b/>
      <w:bCs/>
      <w:sz w:val="20"/>
    </w:rPr>
  </w:style>
  <w:style w:type="paragraph" w:customStyle="1" w:styleId="xl276">
    <w:name w:val="xl276"/>
    <w:basedOn w:val="Normal"/>
    <w:rsid w:val="00DE3B0A"/>
    <w:pPr>
      <w:pBdr>
        <w:top w:val="single" w:sz="8" w:space="0" w:color="auto"/>
        <w:left w:val="single" w:sz="4" w:space="0" w:color="auto"/>
        <w:bottom w:val="single" w:sz="8" w:space="0" w:color="auto"/>
        <w:right w:val="single" w:sz="4" w:space="0" w:color="auto"/>
      </w:pBdr>
      <w:shd w:val="clear" w:color="000000" w:fill="8DB4E2"/>
      <w:spacing w:before="100" w:beforeAutospacing="1" w:after="100" w:afterAutospacing="1"/>
      <w:textAlignment w:val="top"/>
    </w:pPr>
    <w:rPr>
      <w:rFonts w:ascii="Arial" w:hAnsi="Arial" w:cs="Arial"/>
      <w:b/>
      <w:bCs/>
      <w:szCs w:val="24"/>
    </w:rPr>
  </w:style>
  <w:style w:type="paragraph" w:customStyle="1" w:styleId="xl277">
    <w:name w:val="xl277"/>
    <w:basedOn w:val="Normal"/>
    <w:rsid w:val="00DE3B0A"/>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20"/>
    </w:rPr>
  </w:style>
  <w:style w:type="paragraph" w:customStyle="1" w:styleId="xl278">
    <w:name w:val="xl278"/>
    <w:basedOn w:val="Normal"/>
    <w:rsid w:val="00DE3B0A"/>
    <w:pPr>
      <w:shd w:val="clear" w:color="000000" w:fill="8DB4E2"/>
      <w:spacing w:before="100" w:beforeAutospacing="1" w:after="100" w:afterAutospacing="1"/>
      <w:textAlignment w:val="top"/>
    </w:pPr>
    <w:rPr>
      <w:szCs w:val="24"/>
    </w:rPr>
  </w:style>
  <w:style w:type="paragraph" w:customStyle="1" w:styleId="xl279">
    <w:name w:val="xl279"/>
    <w:basedOn w:val="Normal"/>
    <w:rsid w:val="00DE3B0A"/>
    <w:pPr>
      <w:spacing w:before="100" w:beforeAutospacing="1" w:after="100" w:afterAutospacing="1"/>
      <w:jc w:val="right"/>
      <w:textAlignment w:val="top"/>
    </w:pPr>
    <w:rPr>
      <w:rFonts w:ascii="Arial" w:hAnsi="Arial" w:cs="Arial"/>
      <w:b/>
      <w:bCs/>
      <w:sz w:val="20"/>
    </w:rPr>
  </w:style>
  <w:style w:type="paragraph" w:customStyle="1" w:styleId="xl280">
    <w:name w:val="xl280"/>
    <w:basedOn w:val="Normal"/>
    <w:rsid w:val="00DE3B0A"/>
    <w:pPr>
      <w:spacing w:before="100" w:beforeAutospacing="1" w:after="100" w:afterAutospacing="1"/>
    </w:pPr>
    <w:rPr>
      <w:rFonts w:ascii="Arial" w:hAnsi="Arial" w:cs="Arial"/>
      <w:b/>
      <w:bCs/>
      <w:szCs w:val="24"/>
    </w:rPr>
  </w:style>
  <w:style w:type="paragraph" w:customStyle="1" w:styleId="xl281">
    <w:name w:val="xl281"/>
    <w:basedOn w:val="Normal"/>
    <w:rsid w:val="00DE3B0A"/>
    <w:pPr>
      <w:pBdr>
        <w:top w:val="single" w:sz="8" w:space="0" w:color="auto"/>
        <w:left w:val="single" w:sz="8" w:space="0" w:color="auto"/>
        <w:right w:val="single" w:sz="8" w:space="0" w:color="auto"/>
      </w:pBdr>
      <w:shd w:val="clear" w:color="000000" w:fill="A6A6A6"/>
      <w:spacing w:before="100" w:beforeAutospacing="1" w:after="100" w:afterAutospacing="1"/>
      <w:textAlignment w:val="top"/>
    </w:pPr>
    <w:rPr>
      <w:rFonts w:ascii="Arial" w:hAnsi="Arial" w:cs="Arial"/>
      <w:b/>
      <w:bCs/>
      <w:szCs w:val="24"/>
    </w:rPr>
  </w:style>
  <w:style w:type="paragraph" w:customStyle="1" w:styleId="xl282">
    <w:name w:val="xl282"/>
    <w:basedOn w:val="Normal"/>
    <w:rsid w:val="00DE3B0A"/>
    <w:pPr>
      <w:spacing w:before="100" w:beforeAutospacing="1" w:after="100" w:afterAutospacing="1"/>
      <w:jc w:val="right"/>
    </w:pPr>
    <w:rPr>
      <w:rFonts w:ascii="Arial" w:hAnsi="Arial" w:cs="Arial"/>
      <w:szCs w:val="24"/>
    </w:rPr>
  </w:style>
  <w:style w:type="paragraph" w:customStyle="1" w:styleId="xl283">
    <w:name w:val="xl283"/>
    <w:basedOn w:val="Normal"/>
    <w:rsid w:val="00DE3B0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Cs w:val="24"/>
    </w:rPr>
  </w:style>
  <w:style w:type="paragraph" w:customStyle="1" w:styleId="xl284">
    <w:name w:val="xl284"/>
    <w:basedOn w:val="Normal"/>
    <w:rsid w:val="00DE3B0A"/>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Cs w:val="24"/>
    </w:rPr>
  </w:style>
  <w:style w:type="paragraph" w:customStyle="1" w:styleId="xl285">
    <w:name w:val="xl285"/>
    <w:basedOn w:val="Normal"/>
    <w:rsid w:val="00DE3B0A"/>
    <w:pPr>
      <w:spacing w:before="100" w:beforeAutospacing="1" w:after="100" w:afterAutospacing="1"/>
      <w:jc w:val="center"/>
      <w:textAlignment w:val="center"/>
    </w:pPr>
    <w:rPr>
      <w:rFonts w:ascii="Arial" w:hAnsi="Arial" w:cs="Arial"/>
      <w:b/>
      <w:bCs/>
      <w:szCs w:val="24"/>
    </w:rPr>
  </w:style>
  <w:style w:type="paragraph" w:customStyle="1" w:styleId="xl286">
    <w:name w:val="xl286"/>
    <w:basedOn w:val="Normal"/>
    <w:rsid w:val="00DE3B0A"/>
    <w:pPr>
      <w:spacing w:before="100" w:beforeAutospacing="1" w:after="100" w:afterAutospacing="1"/>
      <w:textAlignment w:val="top"/>
    </w:pPr>
    <w:rPr>
      <w:rFonts w:ascii="Arial" w:hAnsi="Arial" w:cs="Arial"/>
      <w:b/>
      <w:bCs/>
      <w:szCs w:val="24"/>
    </w:rPr>
  </w:style>
  <w:style w:type="paragraph" w:customStyle="1" w:styleId="xl287">
    <w:name w:val="xl287"/>
    <w:basedOn w:val="Normal"/>
    <w:rsid w:val="00DE3B0A"/>
    <w:pPr>
      <w:spacing w:before="100" w:beforeAutospacing="1" w:after="100" w:afterAutospacing="1"/>
      <w:jc w:val="right"/>
    </w:pPr>
    <w:rPr>
      <w:rFonts w:ascii="Arial" w:hAnsi="Arial" w:cs="Arial"/>
      <w:szCs w:val="24"/>
    </w:rPr>
  </w:style>
  <w:style w:type="paragraph" w:customStyle="1" w:styleId="xl288">
    <w:name w:val="xl288"/>
    <w:basedOn w:val="Normal"/>
    <w:rsid w:val="00DE3B0A"/>
    <w:pPr>
      <w:spacing w:before="100" w:beforeAutospacing="1" w:after="100" w:afterAutospacing="1"/>
      <w:jc w:val="right"/>
      <w:textAlignment w:val="top"/>
    </w:pPr>
    <w:rPr>
      <w:rFonts w:ascii="Arial" w:hAnsi="Arial" w:cs="Arial"/>
      <w:b/>
      <w:bCs/>
      <w:szCs w:val="24"/>
    </w:rPr>
  </w:style>
  <w:style w:type="paragraph" w:customStyle="1" w:styleId="xl289">
    <w:name w:val="xl289"/>
    <w:basedOn w:val="Normal"/>
    <w:rsid w:val="00DE3B0A"/>
    <w:pPr>
      <w:pBdr>
        <w:top w:val="single" w:sz="8" w:space="0" w:color="auto"/>
        <w:bottom w:val="single" w:sz="8" w:space="0" w:color="auto"/>
        <w:right w:val="single" w:sz="8" w:space="0" w:color="auto"/>
      </w:pBdr>
      <w:spacing w:before="100" w:beforeAutospacing="1" w:after="100" w:afterAutospacing="1"/>
      <w:jc w:val="right"/>
    </w:pPr>
    <w:rPr>
      <w:rFonts w:ascii="Arial" w:hAnsi="Arial" w:cs="Arial"/>
      <w:b/>
      <w:bCs/>
      <w:szCs w:val="24"/>
    </w:rPr>
  </w:style>
  <w:style w:type="paragraph" w:customStyle="1" w:styleId="xl290">
    <w:name w:val="xl290"/>
    <w:basedOn w:val="Normal"/>
    <w:rsid w:val="00DE3B0A"/>
    <w:pPr>
      <w:spacing w:before="100" w:beforeAutospacing="1" w:after="100" w:afterAutospacing="1"/>
      <w:textAlignment w:val="top"/>
    </w:pPr>
    <w:rPr>
      <w:rFonts w:ascii="Arial" w:hAnsi="Arial" w:cs="Arial"/>
      <w:szCs w:val="24"/>
    </w:rPr>
  </w:style>
  <w:style w:type="paragraph" w:customStyle="1" w:styleId="xl291">
    <w:name w:val="xl291"/>
    <w:basedOn w:val="Normal"/>
    <w:rsid w:val="00DE3B0A"/>
    <w:pPr>
      <w:spacing w:before="100" w:beforeAutospacing="1" w:after="100" w:afterAutospacing="1"/>
      <w:textAlignment w:val="top"/>
    </w:pPr>
    <w:rPr>
      <w:rFonts w:ascii="Arial" w:hAnsi="Arial" w:cs="Arial"/>
      <w:sz w:val="20"/>
    </w:rPr>
  </w:style>
  <w:style w:type="paragraph" w:customStyle="1" w:styleId="xl292">
    <w:name w:val="xl292"/>
    <w:basedOn w:val="Normal"/>
    <w:rsid w:val="00DE3B0A"/>
    <w:pPr>
      <w:spacing w:before="100" w:beforeAutospacing="1" w:after="100" w:afterAutospacing="1"/>
      <w:jc w:val="right"/>
    </w:pPr>
    <w:rPr>
      <w:szCs w:val="24"/>
    </w:rPr>
  </w:style>
  <w:style w:type="paragraph" w:customStyle="1" w:styleId="xl293">
    <w:name w:val="xl293"/>
    <w:basedOn w:val="Normal"/>
    <w:rsid w:val="00DE3B0A"/>
    <w:pPr>
      <w:spacing w:before="100" w:beforeAutospacing="1" w:after="100" w:afterAutospacing="1"/>
      <w:jc w:val="both"/>
    </w:pPr>
    <w:rPr>
      <w:rFonts w:ascii="Arial" w:hAnsi="Arial" w:cs="Arial"/>
      <w:sz w:val="20"/>
    </w:rPr>
  </w:style>
  <w:style w:type="paragraph" w:customStyle="1" w:styleId="xl294">
    <w:name w:val="xl294"/>
    <w:basedOn w:val="Normal"/>
    <w:rsid w:val="00DE3B0A"/>
    <w:pPr>
      <w:spacing w:before="100" w:beforeAutospacing="1" w:after="100" w:afterAutospacing="1"/>
      <w:textAlignment w:val="top"/>
    </w:pPr>
    <w:rPr>
      <w:rFonts w:ascii="Arial" w:hAnsi="Arial" w:cs="Arial"/>
      <w:szCs w:val="24"/>
    </w:rPr>
  </w:style>
  <w:style w:type="paragraph" w:customStyle="1" w:styleId="xl295">
    <w:name w:val="xl295"/>
    <w:basedOn w:val="Normal"/>
    <w:rsid w:val="00DE3B0A"/>
    <w:pPr>
      <w:pBdr>
        <w:top w:val="single" w:sz="8" w:space="0" w:color="auto"/>
        <w:left w:val="single" w:sz="8" w:space="0" w:color="auto"/>
        <w:bottom w:val="single" w:sz="4" w:space="0" w:color="auto"/>
        <w:right w:val="single" w:sz="4" w:space="0" w:color="auto"/>
      </w:pBdr>
      <w:shd w:val="clear" w:color="000000" w:fill="A6A6A6"/>
      <w:spacing w:before="100" w:beforeAutospacing="1" w:after="100" w:afterAutospacing="1"/>
      <w:textAlignment w:val="center"/>
    </w:pPr>
    <w:rPr>
      <w:rFonts w:ascii="Arial" w:hAnsi="Arial" w:cs="Arial"/>
      <w:b/>
      <w:bCs/>
      <w:szCs w:val="24"/>
    </w:rPr>
  </w:style>
  <w:style w:type="paragraph" w:customStyle="1" w:styleId="xl296">
    <w:name w:val="xl296"/>
    <w:basedOn w:val="Normal"/>
    <w:rsid w:val="00DE3B0A"/>
    <w:pPr>
      <w:pBdr>
        <w:top w:val="single" w:sz="8" w:space="0" w:color="auto"/>
        <w:left w:val="single" w:sz="4" w:space="0" w:color="auto"/>
        <w:bottom w:val="single" w:sz="4" w:space="0" w:color="auto"/>
      </w:pBdr>
      <w:spacing w:before="100" w:beforeAutospacing="1" w:after="100" w:afterAutospacing="1"/>
      <w:textAlignment w:val="center"/>
    </w:pPr>
    <w:rPr>
      <w:rFonts w:ascii="Arial" w:hAnsi="Arial" w:cs="Arial"/>
      <w:b/>
      <w:bCs/>
      <w:szCs w:val="24"/>
    </w:rPr>
  </w:style>
  <w:style w:type="paragraph" w:customStyle="1" w:styleId="xl297">
    <w:name w:val="xl297"/>
    <w:basedOn w:val="Normal"/>
    <w:rsid w:val="00DE3B0A"/>
    <w:pPr>
      <w:pBdr>
        <w:top w:val="single" w:sz="4" w:space="0" w:color="auto"/>
        <w:left w:val="single" w:sz="8" w:space="0" w:color="auto"/>
        <w:bottom w:val="single" w:sz="4" w:space="0" w:color="auto"/>
        <w:right w:val="single" w:sz="4" w:space="0" w:color="auto"/>
      </w:pBdr>
      <w:shd w:val="clear" w:color="000000" w:fill="A6A6A6"/>
      <w:spacing w:before="100" w:beforeAutospacing="1" w:after="100" w:afterAutospacing="1"/>
      <w:textAlignment w:val="center"/>
    </w:pPr>
    <w:rPr>
      <w:rFonts w:ascii="Arial" w:hAnsi="Arial" w:cs="Arial"/>
      <w:b/>
      <w:bCs/>
      <w:szCs w:val="24"/>
    </w:rPr>
  </w:style>
  <w:style w:type="paragraph" w:customStyle="1" w:styleId="xl298">
    <w:name w:val="xl298"/>
    <w:basedOn w:val="Normal"/>
    <w:rsid w:val="00DE3B0A"/>
    <w:pPr>
      <w:pBdr>
        <w:top w:val="single" w:sz="4" w:space="0" w:color="auto"/>
        <w:left w:val="single" w:sz="8" w:space="0" w:color="auto"/>
        <w:bottom w:val="single" w:sz="8" w:space="0" w:color="auto"/>
        <w:right w:val="single" w:sz="4" w:space="0" w:color="auto"/>
      </w:pBdr>
      <w:shd w:val="clear" w:color="000000" w:fill="A6A6A6"/>
      <w:spacing w:before="100" w:beforeAutospacing="1" w:after="100" w:afterAutospacing="1"/>
      <w:textAlignment w:val="center"/>
    </w:pPr>
    <w:rPr>
      <w:rFonts w:ascii="Arial" w:hAnsi="Arial" w:cs="Arial"/>
      <w:b/>
      <w:bCs/>
      <w:szCs w:val="24"/>
    </w:rPr>
  </w:style>
  <w:style w:type="paragraph" w:customStyle="1" w:styleId="xl299">
    <w:name w:val="xl299"/>
    <w:basedOn w:val="Normal"/>
    <w:rsid w:val="00DE3B0A"/>
    <w:pPr>
      <w:pBdr>
        <w:top w:val="single" w:sz="4" w:space="0" w:color="auto"/>
        <w:left w:val="single" w:sz="4" w:space="0" w:color="auto"/>
        <w:bottom w:val="single" w:sz="8" w:space="0" w:color="auto"/>
      </w:pBdr>
      <w:spacing w:before="100" w:beforeAutospacing="1" w:after="100" w:afterAutospacing="1"/>
      <w:textAlignment w:val="center"/>
    </w:pPr>
    <w:rPr>
      <w:rFonts w:ascii="Arial" w:hAnsi="Arial" w:cs="Arial"/>
      <w:b/>
      <w:bCs/>
      <w:szCs w:val="24"/>
    </w:rPr>
  </w:style>
  <w:style w:type="paragraph" w:customStyle="1" w:styleId="xl300">
    <w:name w:val="xl300"/>
    <w:basedOn w:val="Normal"/>
    <w:rsid w:val="00DE3B0A"/>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szCs w:val="24"/>
    </w:rPr>
  </w:style>
  <w:style w:type="paragraph" w:customStyle="1" w:styleId="xl301">
    <w:name w:val="xl301"/>
    <w:basedOn w:val="Normal"/>
    <w:rsid w:val="00DE3B0A"/>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szCs w:val="24"/>
    </w:rPr>
  </w:style>
  <w:style w:type="paragraph" w:customStyle="1" w:styleId="xl302">
    <w:name w:val="xl302"/>
    <w:basedOn w:val="Normal"/>
    <w:rsid w:val="00DE3B0A"/>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szCs w:val="24"/>
    </w:rPr>
  </w:style>
  <w:style w:type="paragraph" w:customStyle="1" w:styleId="xl303">
    <w:name w:val="xl303"/>
    <w:basedOn w:val="Normal"/>
    <w:rsid w:val="00DE3B0A"/>
    <w:pPr>
      <w:pBdr>
        <w:left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304">
    <w:name w:val="xl304"/>
    <w:basedOn w:val="Normal"/>
    <w:rsid w:val="00DE3B0A"/>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color w:val="000000"/>
      <w:sz w:val="28"/>
      <w:szCs w:val="28"/>
    </w:rPr>
  </w:style>
  <w:style w:type="paragraph" w:customStyle="1" w:styleId="xl305">
    <w:name w:val="xl305"/>
    <w:basedOn w:val="Normal"/>
    <w:rsid w:val="00DE3B0A"/>
    <w:pPr>
      <w:pBdr>
        <w:top w:val="single" w:sz="8" w:space="0" w:color="auto"/>
        <w:bottom w:val="single" w:sz="8" w:space="0" w:color="auto"/>
      </w:pBdr>
      <w:shd w:val="clear" w:color="000000" w:fill="FFFF00"/>
      <w:spacing w:before="100" w:beforeAutospacing="1" w:after="100" w:afterAutospacing="1"/>
      <w:jc w:val="center"/>
      <w:textAlignment w:val="top"/>
    </w:pPr>
    <w:rPr>
      <w:b/>
      <w:bCs/>
      <w:color w:val="000000"/>
      <w:sz w:val="28"/>
      <w:szCs w:val="28"/>
    </w:rPr>
  </w:style>
  <w:style w:type="paragraph" w:customStyle="1" w:styleId="xl306">
    <w:name w:val="xl306"/>
    <w:basedOn w:val="Normal"/>
    <w:rsid w:val="00DE3B0A"/>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b/>
      <w:bCs/>
      <w:color w:val="000000"/>
      <w:sz w:val="28"/>
      <w:szCs w:val="28"/>
    </w:rPr>
  </w:style>
  <w:style w:type="paragraph" w:customStyle="1" w:styleId="xl307">
    <w:name w:val="xl307"/>
    <w:basedOn w:val="Normal"/>
    <w:rsid w:val="00DE3B0A"/>
    <w:pPr>
      <w:shd w:val="clear" w:color="000000" w:fill="FFFF00"/>
      <w:spacing w:before="100" w:beforeAutospacing="1" w:after="100" w:afterAutospacing="1"/>
      <w:jc w:val="center"/>
      <w:textAlignment w:val="top"/>
    </w:pPr>
    <w:rPr>
      <w:b/>
      <w:bCs/>
      <w:color w:val="000000"/>
      <w:sz w:val="28"/>
      <w:szCs w:val="28"/>
    </w:rPr>
  </w:style>
  <w:style w:type="paragraph" w:customStyle="1" w:styleId="xl308">
    <w:name w:val="xl308"/>
    <w:basedOn w:val="Normal"/>
    <w:rsid w:val="00DE3B0A"/>
    <w:pPr>
      <w:shd w:val="clear" w:color="000000" w:fill="FFFF00"/>
      <w:spacing w:before="100" w:beforeAutospacing="1" w:after="100" w:afterAutospacing="1"/>
      <w:jc w:val="center"/>
      <w:textAlignment w:val="top"/>
    </w:pPr>
    <w:rPr>
      <w:b/>
      <w:bCs/>
      <w:color w:val="000000"/>
      <w:szCs w:val="24"/>
    </w:rPr>
  </w:style>
  <w:style w:type="paragraph" w:customStyle="1" w:styleId="xl309">
    <w:name w:val="xl309"/>
    <w:basedOn w:val="Normal"/>
    <w:rsid w:val="00DE3B0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310">
    <w:name w:val="xl310"/>
    <w:basedOn w:val="Normal"/>
    <w:rsid w:val="00DE3B0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311">
    <w:name w:val="xl311"/>
    <w:basedOn w:val="Normal"/>
    <w:rsid w:val="00DE3B0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312">
    <w:name w:val="xl312"/>
    <w:basedOn w:val="Normal"/>
    <w:rsid w:val="00DE3B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313">
    <w:name w:val="xl313"/>
    <w:basedOn w:val="Normal"/>
    <w:rsid w:val="00DE3B0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314">
    <w:name w:val="xl314"/>
    <w:basedOn w:val="Normal"/>
    <w:rsid w:val="00DE3B0A"/>
    <w:pPr>
      <w:pBdr>
        <w:left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315">
    <w:name w:val="xl315"/>
    <w:basedOn w:val="Normal"/>
    <w:rsid w:val="00DE3B0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316">
    <w:name w:val="xl316"/>
    <w:basedOn w:val="Normal"/>
    <w:rsid w:val="00DE3B0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317">
    <w:name w:val="xl317"/>
    <w:basedOn w:val="Normal"/>
    <w:rsid w:val="00DE3B0A"/>
    <w:pPr>
      <w:pBdr>
        <w:left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318">
    <w:name w:val="xl318"/>
    <w:basedOn w:val="Normal"/>
    <w:rsid w:val="00DE3B0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319">
    <w:name w:val="xl319"/>
    <w:basedOn w:val="Normal"/>
    <w:rsid w:val="00DE3B0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320">
    <w:name w:val="xl320"/>
    <w:basedOn w:val="Normal"/>
    <w:rsid w:val="00DE3B0A"/>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szCs w:val="24"/>
    </w:rPr>
  </w:style>
  <w:style w:type="paragraph" w:customStyle="1" w:styleId="xl321">
    <w:name w:val="xl321"/>
    <w:basedOn w:val="Normal"/>
    <w:rsid w:val="00DE3B0A"/>
    <w:pPr>
      <w:pBdr>
        <w:top w:val="single" w:sz="8" w:space="0" w:color="auto"/>
        <w:bottom w:val="single" w:sz="8" w:space="0" w:color="auto"/>
      </w:pBdr>
      <w:shd w:val="clear" w:color="000000" w:fill="FFFF00"/>
      <w:spacing w:before="100" w:beforeAutospacing="1" w:after="100" w:afterAutospacing="1"/>
      <w:jc w:val="center"/>
    </w:pPr>
    <w:rPr>
      <w:b/>
      <w:bCs/>
      <w:szCs w:val="24"/>
    </w:rPr>
  </w:style>
  <w:style w:type="paragraph" w:customStyle="1" w:styleId="xl322">
    <w:name w:val="xl322"/>
    <w:basedOn w:val="Normal"/>
    <w:rsid w:val="00DE3B0A"/>
    <w:pPr>
      <w:pBdr>
        <w:top w:val="single" w:sz="8" w:space="0" w:color="auto"/>
        <w:bottom w:val="single" w:sz="8" w:space="0" w:color="auto"/>
        <w:right w:val="single" w:sz="8" w:space="0" w:color="auto"/>
      </w:pBdr>
      <w:shd w:val="clear" w:color="000000" w:fill="FFFF00"/>
      <w:spacing w:before="100" w:beforeAutospacing="1" w:after="100" w:afterAutospacing="1"/>
      <w:jc w:val="center"/>
    </w:pPr>
    <w:rPr>
      <w:b/>
      <w:bCs/>
      <w:szCs w:val="24"/>
    </w:rPr>
  </w:style>
  <w:style w:type="paragraph" w:customStyle="1" w:styleId="xl323">
    <w:name w:val="xl323"/>
    <w:basedOn w:val="Normal"/>
    <w:rsid w:val="00DE3B0A"/>
    <w:pPr>
      <w:shd w:val="clear" w:color="000000" w:fill="FFFF00"/>
      <w:spacing w:before="100" w:beforeAutospacing="1" w:after="100" w:afterAutospacing="1"/>
      <w:jc w:val="center"/>
    </w:pPr>
    <w:rPr>
      <w:rFonts w:ascii="Arial" w:hAnsi="Arial" w:cs="Arial"/>
      <w:b/>
      <w:bCs/>
      <w:sz w:val="28"/>
      <w:szCs w:val="28"/>
    </w:rPr>
  </w:style>
  <w:style w:type="paragraph" w:customStyle="1" w:styleId="xl324">
    <w:name w:val="xl324"/>
    <w:basedOn w:val="Normal"/>
    <w:rsid w:val="00DE3B0A"/>
    <w:pPr>
      <w:spacing w:before="100" w:beforeAutospacing="1" w:after="100" w:afterAutospacing="1"/>
      <w:textAlignment w:val="top"/>
    </w:pPr>
    <w:rPr>
      <w:rFonts w:ascii="Arial" w:hAnsi="Arial" w:cs="Arial"/>
      <w:b/>
      <w:bCs/>
      <w:sz w:val="20"/>
    </w:rPr>
  </w:style>
  <w:style w:type="paragraph" w:customStyle="1" w:styleId="xl325">
    <w:name w:val="xl325"/>
    <w:basedOn w:val="Normal"/>
    <w:rsid w:val="00DE3B0A"/>
    <w:pPr>
      <w:spacing w:before="100" w:beforeAutospacing="1" w:after="100" w:afterAutospacing="1"/>
      <w:textAlignment w:val="top"/>
    </w:pPr>
    <w:rPr>
      <w:rFonts w:ascii="Arial" w:hAnsi="Arial" w:cs="Arial"/>
      <w:b/>
      <w:bCs/>
      <w:sz w:val="20"/>
    </w:rPr>
  </w:style>
  <w:style w:type="paragraph" w:customStyle="1" w:styleId="xl326">
    <w:name w:val="xl326"/>
    <w:basedOn w:val="Normal"/>
    <w:rsid w:val="00DE3B0A"/>
    <w:pPr>
      <w:shd w:val="clear" w:color="000000" w:fill="FFFF00"/>
      <w:spacing w:before="100" w:beforeAutospacing="1" w:after="100" w:afterAutospacing="1"/>
      <w:jc w:val="center"/>
      <w:textAlignment w:val="top"/>
    </w:pPr>
    <w:rPr>
      <w:b/>
      <w:bCs/>
      <w:szCs w:val="24"/>
    </w:rPr>
  </w:style>
  <w:style w:type="paragraph" w:customStyle="1" w:styleId="xl327">
    <w:name w:val="xl327"/>
    <w:basedOn w:val="Normal"/>
    <w:rsid w:val="00DE3B0A"/>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8"/>
      <w:szCs w:val="28"/>
    </w:rPr>
  </w:style>
  <w:style w:type="paragraph" w:customStyle="1" w:styleId="xl328">
    <w:name w:val="xl328"/>
    <w:basedOn w:val="Normal"/>
    <w:rsid w:val="00DE3B0A"/>
    <w:pPr>
      <w:pBdr>
        <w:top w:val="single" w:sz="8" w:space="0" w:color="auto"/>
        <w:bottom w:val="single" w:sz="8" w:space="0" w:color="auto"/>
      </w:pBdr>
      <w:shd w:val="clear" w:color="000000" w:fill="FFFF00"/>
      <w:spacing w:before="100" w:beforeAutospacing="1" w:after="100" w:afterAutospacing="1"/>
      <w:jc w:val="center"/>
      <w:textAlignment w:val="top"/>
    </w:pPr>
    <w:rPr>
      <w:b/>
      <w:bCs/>
      <w:sz w:val="28"/>
      <w:szCs w:val="28"/>
    </w:rPr>
  </w:style>
  <w:style w:type="paragraph" w:customStyle="1" w:styleId="xl329">
    <w:name w:val="xl329"/>
    <w:basedOn w:val="Normal"/>
    <w:rsid w:val="00DE3B0A"/>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b/>
      <w:bCs/>
      <w:sz w:val="28"/>
      <w:szCs w:val="28"/>
    </w:rPr>
  </w:style>
  <w:style w:type="paragraph" w:customStyle="1" w:styleId="xl330">
    <w:name w:val="xl330"/>
    <w:basedOn w:val="Normal"/>
    <w:rsid w:val="00DE3B0A"/>
    <w:pPr>
      <w:pBdr>
        <w:right w:val="single" w:sz="8" w:space="0" w:color="auto"/>
      </w:pBdr>
      <w:shd w:val="clear" w:color="000000" w:fill="FFFF00"/>
      <w:spacing w:before="100" w:beforeAutospacing="1" w:after="100" w:afterAutospacing="1"/>
      <w:jc w:val="center"/>
    </w:pPr>
    <w:rPr>
      <w:rFonts w:ascii="Arial" w:hAnsi="Arial" w:cs="Arial"/>
      <w:b/>
      <w:bCs/>
      <w:sz w:val="28"/>
      <w:szCs w:val="28"/>
    </w:rPr>
  </w:style>
  <w:style w:type="paragraph" w:customStyle="1" w:styleId="xl331">
    <w:name w:val="xl331"/>
    <w:basedOn w:val="Normal"/>
    <w:rsid w:val="00DE3B0A"/>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textAlignment w:val="top"/>
    </w:pPr>
    <w:rPr>
      <w:szCs w:val="24"/>
    </w:rPr>
  </w:style>
  <w:style w:type="paragraph" w:customStyle="1" w:styleId="xl332">
    <w:name w:val="xl332"/>
    <w:basedOn w:val="Normal"/>
    <w:rsid w:val="00DE3B0A"/>
    <w:pPr>
      <w:pBdr>
        <w:left w:val="single" w:sz="8" w:space="0" w:color="auto"/>
        <w:bottom w:val="single" w:sz="8" w:space="0" w:color="auto"/>
        <w:right w:val="single" w:sz="4" w:space="0" w:color="auto"/>
      </w:pBdr>
      <w:shd w:val="clear" w:color="000000" w:fill="FABF8F"/>
      <w:spacing w:before="100" w:beforeAutospacing="1" w:after="100" w:afterAutospacing="1"/>
      <w:textAlignment w:val="top"/>
    </w:pPr>
    <w:rPr>
      <w:b/>
      <w:bCs/>
      <w:color w:val="000000"/>
      <w:szCs w:val="24"/>
    </w:rPr>
  </w:style>
  <w:style w:type="paragraph" w:customStyle="1" w:styleId="xl333">
    <w:name w:val="xl333"/>
    <w:basedOn w:val="Normal"/>
    <w:rsid w:val="00DE3B0A"/>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textAlignment w:val="top"/>
    </w:pPr>
    <w:rPr>
      <w:b/>
      <w:bCs/>
      <w:szCs w:val="24"/>
    </w:rPr>
  </w:style>
  <w:style w:type="paragraph" w:customStyle="1" w:styleId="xl334">
    <w:name w:val="xl334"/>
    <w:basedOn w:val="Normal"/>
    <w:rsid w:val="00DE3B0A"/>
    <w:pPr>
      <w:shd w:val="clear" w:color="000000" w:fill="8DB4E2"/>
      <w:spacing w:before="100" w:beforeAutospacing="1" w:after="100" w:afterAutospacing="1"/>
      <w:textAlignment w:val="top"/>
    </w:pPr>
    <w:rPr>
      <w:szCs w:val="24"/>
    </w:rPr>
  </w:style>
  <w:style w:type="paragraph" w:customStyle="1" w:styleId="xl335">
    <w:name w:val="xl335"/>
    <w:basedOn w:val="Normal"/>
    <w:rsid w:val="00DE3B0A"/>
    <w:pPr>
      <w:shd w:val="clear" w:color="000000" w:fill="FABF8F"/>
      <w:spacing w:before="100" w:beforeAutospacing="1" w:after="100" w:afterAutospacing="1"/>
      <w:textAlignment w:val="top"/>
    </w:pPr>
    <w:rPr>
      <w:b/>
      <w:bCs/>
      <w:color w:val="000000"/>
      <w:szCs w:val="24"/>
    </w:rPr>
  </w:style>
  <w:style w:type="paragraph" w:customStyle="1" w:styleId="xl336">
    <w:name w:val="xl336"/>
    <w:basedOn w:val="Normal"/>
    <w:rsid w:val="00DE3B0A"/>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ascii="Arial" w:hAnsi="Arial" w:cs="Arial"/>
      <w:b/>
      <w:bCs/>
      <w:szCs w:val="24"/>
    </w:rPr>
  </w:style>
  <w:style w:type="paragraph" w:customStyle="1" w:styleId="xl337">
    <w:name w:val="xl337"/>
    <w:basedOn w:val="Normal"/>
    <w:rsid w:val="00DE3B0A"/>
    <w:pPr>
      <w:pBdr>
        <w:top w:val="single" w:sz="8" w:space="0" w:color="auto"/>
        <w:left w:val="single" w:sz="4" w:space="0" w:color="auto"/>
        <w:bottom w:val="single" w:sz="8" w:space="0" w:color="auto"/>
      </w:pBdr>
      <w:shd w:val="clear" w:color="000000" w:fill="FABF8F"/>
      <w:spacing w:before="100" w:beforeAutospacing="1" w:after="100" w:afterAutospacing="1"/>
      <w:jc w:val="right"/>
    </w:pPr>
    <w:rPr>
      <w:rFonts w:ascii="Arial" w:hAnsi="Arial" w:cs="Arial"/>
      <w:b/>
      <w:bCs/>
      <w:sz w:val="20"/>
    </w:rPr>
  </w:style>
  <w:style w:type="paragraph" w:customStyle="1" w:styleId="xl338">
    <w:name w:val="xl338"/>
    <w:basedOn w:val="Normal"/>
    <w:rsid w:val="00DE3B0A"/>
    <w:pPr>
      <w:pBdr>
        <w:top w:val="single" w:sz="8" w:space="0" w:color="auto"/>
        <w:bottom w:val="single" w:sz="8" w:space="0" w:color="auto"/>
      </w:pBdr>
      <w:shd w:val="clear" w:color="000000" w:fill="FABF8F"/>
      <w:spacing w:before="100" w:beforeAutospacing="1" w:after="100" w:afterAutospacing="1"/>
      <w:jc w:val="right"/>
    </w:pPr>
    <w:rPr>
      <w:rFonts w:ascii="Arial" w:hAnsi="Arial" w:cs="Arial"/>
      <w:b/>
      <w:bCs/>
      <w:sz w:val="20"/>
    </w:rPr>
  </w:style>
  <w:style w:type="paragraph" w:customStyle="1" w:styleId="xl339">
    <w:name w:val="xl339"/>
    <w:basedOn w:val="Normal"/>
    <w:rsid w:val="00DE3B0A"/>
    <w:pPr>
      <w:pBdr>
        <w:top w:val="single" w:sz="8" w:space="0" w:color="auto"/>
        <w:bottom w:val="single" w:sz="8" w:space="0" w:color="auto"/>
        <w:right w:val="single" w:sz="4" w:space="0" w:color="auto"/>
      </w:pBdr>
      <w:shd w:val="clear" w:color="000000" w:fill="FABF8F"/>
      <w:spacing w:before="100" w:beforeAutospacing="1" w:after="100" w:afterAutospacing="1"/>
      <w:jc w:val="right"/>
    </w:pPr>
    <w:rPr>
      <w:rFonts w:ascii="Arial" w:hAnsi="Arial" w:cs="Arial"/>
      <w:b/>
      <w:bCs/>
      <w:sz w:val="20"/>
    </w:rPr>
  </w:style>
  <w:style w:type="paragraph" w:customStyle="1" w:styleId="xl340">
    <w:name w:val="xl340"/>
    <w:basedOn w:val="Normal"/>
    <w:rsid w:val="00DE3B0A"/>
    <w:pPr>
      <w:pBdr>
        <w:top w:val="single" w:sz="8" w:space="0" w:color="auto"/>
        <w:left w:val="single" w:sz="4" w:space="0" w:color="auto"/>
        <w:bottom w:val="single" w:sz="8" w:space="0" w:color="auto"/>
        <w:right w:val="single" w:sz="8" w:space="0" w:color="auto"/>
      </w:pBdr>
      <w:shd w:val="clear" w:color="000000" w:fill="FABF8F"/>
      <w:spacing w:before="100" w:beforeAutospacing="1" w:after="100" w:afterAutospacing="1"/>
      <w:jc w:val="right"/>
    </w:pPr>
    <w:rPr>
      <w:rFonts w:ascii="Arial" w:hAnsi="Arial" w:cs="Arial"/>
      <w:b/>
      <w:bCs/>
      <w:sz w:val="20"/>
    </w:rPr>
  </w:style>
  <w:style w:type="paragraph" w:customStyle="1" w:styleId="xl341">
    <w:name w:val="xl341"/>
    <w:basedOn w:val="Normal"/>
    <w:rsid w:val="00DE3B0A"/>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20"/>
    </w:rPr>
  </w:style>
  <w:style w:type="paragraph" w:customStyle="1" w:styleId="xl342">
    <w:name w:val="xl342"/>
    <w:basedOn w:val="Normal"/>
    <w:rsid w:val="00DE3B0A"/>
    <w:pPr>
      <w:pBdr>
        <w:top w:val="single" w:sz="8" w:space="0" w:color="auto"/>
        <w:left w:val="single" w:sz="4" w:space="0" w:color="auto"/>
        <w:bottom w:val="single" w:sz="8" w:space="0" w:color="auto"/>
        <w:right w:val="single" w:sz="4" w:space="0" w:color="auto"/>
      </w:pBdr>
      <w:shd w:val="clear" w:color="000000" w:fill="FABF8F"/>
      <w:spacing w:before="100" w:beforeAutospacing="1" w:after="100" w:afterAutospacing="1"/>
      <w:jc w:val="right"/>
      <w:textAlignment w:val="top"/>
    </w:pPr>
    <w:rPr>
      <w:rFonts w:ascii="Arial" w:hAnsi="Arial" w:cs="Arial"/>
      <w:b/>
      <w:bCs/>
      <w:sz w:val="20"/>
    </w:rPr>
  </w:style>
  <w:style w:type="paragraph" w:customStyle="1" w:styleId="xl343">
    <w:name w:val="xl343"/>
    <w:basedOn w:val="Normal"/>
    <w:rsid w:val="00DE3B0A"/>
    <w:pPr>
      <w:pBdr>
        <w:top w:val="single" w:sz="4" w:space="0" w:color="auto"/>
        <w:left w:val="single" w:sz="4" w:space="0" w:color="auto"/>
        <w:right w:val="single" w:sz="4" w:space="0" w:color="auto"/>
      </w:pBdr>
      <w:spacing w:before="100" w:beforeAutospacing="1" w:after="100" w:afterAutospacing="1"/>
    </w:pPr>
    <w:rPr>
      <w:rFonts w:ascii="Helvetica-L" w:hAnsi="Helvetica-L"/>
      <w:i/>
      <w:iCs/>
      <w:sz w:val="18"/>
      <w:szCs w:val="18"/>
    </w:rPr>
  </w:style>
  <w:style w:type="paragraph" w:customStyle="1" w:styleId="xl344">
    <w:name w:val="xl344"/>
    <w:basedOn w:val="Normal"/>
    <w:rsid w:val="00DE3B0A"/>
    <w:pPr>
      <w:pBdr>
        <w:top w:val="single" w:sz="4" w:space="0" w:color="auto"/>
        <w:left w:val="single" w:sz="4" w:space="0" w:color="auto"/>
        <w:right w:val="single" w:sz="4" w:space="0" w:color="auto"/>
      </w:pBdr>
      <w:spacing w:before="100" w:beforeAutospacing="1" w:after="100" w:afterAutospacing="1"/>
      <w:jc w:val="right"/>
    </w:pPr>
    <w:rPr>
      <w:rFonts w:ascii="Helvetica-L" w:hAnsi="Helvetica-L"/>
      <w:sz w:val="20"/>
    </w:rPr>
  </w:style>
  <w:style w:type="paragraph" w:customStyle="1" w:styleId="xl345">
    <w:name w:val="xl345"/>
    <w:basedOn w:val="Normal"/>
    <w:rsid w:val="00DE3B0A"/>
    <w:pPr>
      <w:pBdr>
        <w:top w:val="single" w:sz="8" w:space="0" w:color="auto"/>
        <w:left w:val="single" w:sz="8" w:space="0" w:color="auto"/>
        <w:bottom w:val="single" w:sz="8" w:space="0" w:color="auto"/>
      </w:pBdr>
      <w:shd w:val="clear" w:color="000000" w:fill="FABF8F"/>
      <w:spacing w:before="100" w:beforeAutospacing="1" w:after="100" w:afterAutospacing="1"/>
      <w:jc w:val="center"/>
      <w:textAlignment w:val="center"/>
    </w:pPr>
    <w:rPr>
      <w:rFonts w:ascii="Arial" w:hAnsi="Arial" w:cs="Arial"/>
      <w:b/>
      <w:bCs/>
      <w:szCs w:val="24"/>
    </w:rPr>
  </w:style>
  <w:style w:type="paragraph" w:customStyle="1" w:styleId="xl346">
    <w:name w:val="xl346"/>
    <w:basedOn w:val="Normal"/>
    <w:rsid w:val="00DE3B0A"/>
    <w:pPr>
      <w:pBdr>
        <w:top w:val="single" w:sz="8" w:space="0" w:color="auto"/>
        <w:bottom w:val="single" w:sz="8" w:space="0" w:color="auto"/>
      </w:pBdr>
      <w:shd w:val="clear" w:color="000000" w:fill="FABF8F"/>
      <w:spacing w:before="100" w:beforeAutospacing="1" w:after="100" w:afterAutospacing="1"/>
      <w:jc w:val="right"/>
      <w:textAlignment w:val="top"/>
    </w:pPr>
    <w:rPr>
      <w:rFonts w:ascii="Arial" w:hAnsi="Arial" w:cs="Arial"/>
      <w:b/>
      <w:bCs/>
      <w:sz w:val="20"/>
    </w:rPr>
  </w:style>
  <w:style w:type="paragraph" w:customStyle="1" w:styleId="xl347">
    <w:name w:val="xl347"/>
    <w:basedOn w:val="Normal"/>
    <w:rsid w:val="00DE3B0A"/>
    <w:pPr>
      <w:pBdr>
        <w:top w:val="single" w:sz="8" w:space="0" w:color="auto"/>
        <w:left w:val="single" w:sz="8" w:space="0" w:color="auto"/>
        <w:bottom w:val="single" w:sz="8" w:space="0" w:color="auto"/>
      </w:pBdr>
      <w:shd w:val="clear" w:color="000000" w:fill="FABF8F"/>
      <w:spacing w:before="100" w:beforeAutospacing="1" w:after="100" w:afterAutospacing="1"/>
      <w:jc w:val="right"/>
      <w:textAlignment w:val="top"/>
    </w:pPr>
    <w:rPr>
      <w:rFonts w:ascii="Arial" w:hAnsi="Arial" w:cs="Arial"/>
      <w:sz w:val="20"/>
    </w:rPr>
  </w:style>
  <w:style w:type="paragraph" w:customStyle="1" w:styleId="xl348">
    <w:name w:val="xl348"/>
    <w:basedOn w:val="Normal"/>
    <w:rsid w:val="00DE3B0A"/>
    <w:pPr>
      <w:pBdr>
        <w:top w:val="single" w:sz="8" w:space="0" w:color="auto"/>
        <w:bottom w:val="single" w:sz="8" w:space="0" w:color="auto"/>
      </w:pBdr>
      <w:shd w:val="clear" w:color="000000" w:fill="FABF8F"/>
      <w:spacing w:before="100" w:beforeAutospacing="1" w:after="100" w:afterAutospacing="1"/>
      <w:jc w:val="both"/>
      <w:textAlignment w:val="top"/>
    </w:pPr>
    <w:rPr>
      <w:rFonts w:ascii="Arial" w:hAnsi="Arial" w:cs="Arial"/>
      <w:b/>
      <w:bCs/>
      <w:sz w:val="20"/>
    </w:rPr>
  </w:style>
  <w:style w:type="paragraph" w:customStyle="1" w:styleId="xl349">
    <w:name w:val="xl349"/>
    <w:basedOn w:val="Normal"/>
    <w:rsid w:val="00DE3B0A"/>
    <w:pPr>
      <w:spacing w:before="100" w:beforeAutospacing="1" w:after="100" w:afterAutospacing="1"/>
      <w:jc w:val="both"/>
    </w:pPr>
    <w:rPr>
      <w:b/>
      <w:bCs/>
      <w:i/>
      <w:iCs/>
      <w:szCs w:val="24"/>
    </w:rPr>
  </w:style>
  <w:style w:type="paragraph" w:customStyle="1" w:styleId="xl350">
    <w:name w:val="xl350"/>
    <w:basedOn w:val="Normal"/>
    <w:rsid w:val="00DE3B0A"/>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Cs w:val="24"/>
    </w:rPr>
  </w:style>
  <w:style w:type="paragraph" w:customStyle="1" w:styleId="xl351">
    <w:name w:val="xl351"/>
    <w:basedOn w:val="Normal"/>
    <w:rsid w:val="00DE3B0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w:hAnsi="Arial" w:cs="Arial"/>
      <w:b/>
      <w:bCs/>
      <w:szCs w:val="24"/>
    </w:rPr>
  </w:style>
  <w:style w:type="paragraph" w:customStyle="1" w:styleId="xl352">
    <w:name w:val="xl352"/>
    <w:basedOn w:val="Normal"/>
    <w:rsid w:val="00DE3B0A"/>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pPr>
    <w:rPr>
      <w:rFonts w:ascii="Calibri" w:hAnsi="Calibri" w:cs="Calibri"/>
      <w:b/>
      <w:bCs/>
      <w:sz w:val="20"/>
    </w:rPr>
  </w:style>
  <w:style w:type="paragraph" w:customStyle="1" w:styleId="xl353">
    <w:name w:val="xl353"/>
    <w:basedOn w:val="Normal"/>
    <w:rsid w:val="00DE3B0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color w:val="000000"/>
      <w:szCs w:val="24"/>
    </w:rPr>
  </w:style>
  <w:style w:type="paragraph" w:customStyle="1" w:styleId="xl354">
    <w:name w:val="xl354"/>
    <w:basedOn w:val="Normal"/>
    <w:rsid w:val="00DE3B0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Cs w:val="24"/>
    </w:rPr>
  </w:style>
  <w:style w:type="paragraph" w:customStyle="1" w:styleId="xl355">
    <w:name w:val="xl355"/>
    <w:basedOn w:val="Normal"/>
    <w:rsid w:val="00DE3B0A"/>
    <w:pPr>
      <w:pBdr>
        <w:left w:val="single" w:sz="4" w:space="0" w:color="auto"/>
        <w:bottom w:val="single" w:sz="4" w:space="0" w:color="auto"/>
        <w:right w:val="single" w:sz="4" w:space="0" w:color="auto"/>
      </w:pBdr>
      <w:spacing w:before="100" w:beforeAutospacing="1" w:after="100" w:afterAutospacing="1"/>
    </w:pPr>
    <w:rPr>
      <w:rFonts w:ascii="Arial" w:hAnsi="Arial" w:cs="Arial"/>
      <w:sz w:val="20"/>
    </w:rPr>
  </w:style>
  <w:style w:type="paragraph" w:customStyle="1" w:styleId="xl356">
    <w:name w:val="xl356"/>
    <w:basedOn w:val="Normal"/>
    <w:rsid w:val="00DE3B0A"/>
    <w:pPr>
      <w:pBdr>
        <w:left w:val="single" w:sz="4" w:space="0" w:color="auto"/>
        <w:bottom w:val="single" w:sz="4" w:space="0" w:color="auto"/>
        <w:right w:val="single" w:sz="4" w:space="0" w:color="auto"/>
      </w:pBdr>
      <w:spacing w:before="100" w:beforeAutospacing="1" w:after="100" w:afterAutospacing="1"/>
      <w:jc w:val="both"/>
    </w:pPr>
    <w:rPr>
      <w:rFonts w:ascii="Arial" w:hAnsi="Arial" w:cs="Arial"/>
      <w:sz w:val="20"/>
    </w:rPr>
  </w:style>
  <w:style w:type="paragraph" w:customStyle="1" w:styleId="xl357">
    <w:name w:val="xl357"/>
    <w:basedOn w:val="Normal"/>
    <w:rsid w:val="00DE3B0A"/>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Arial" w:hAnsi="Arial" w:cs="Arial"/>
      <w:b/>
      <w:bCs/>
      <w:sz w:val="28"/>
      <w:szCs w:val="28"/>
    </w:rPr>
  </w:style>
  <w:style w:type="paragraph" w:customStyle="1" w:styleId="xl358">
    <w:name w:val="xl358"/>
    <w:basedOn w:val="Normal"/>
    <w:rsid w:val="00DE3B0A"/>
    <w:pPr>
      <w:pBdr>
        <w:top w:val="single" w:sz="8" w:space="0" w:color="auto"/>
        <w:bottom w:val="single" w:sz="8" w:space="0" w:color="auto"/>
      </w:pBdr>
      <w:shd w:val="clear" w:color="000000" w:fill="FFFF00"/>
      <w:spacing w:before="100" w:beforeAutospacing="1" w:after="100" w:afterAutospacing="1"/>
      <w:jc w:val="center"/>
    </w:pPr>
    <w:rPr>
      <w:rFonts w:ascii="Arial" w:hAnsi="Arial" w:cs="Arial"/>
      <w:b/>
      <w:bCs/>
      <w:sz w:val="28"/>
      <w:szCs w:val="28"/>
    </w:rPr>
  </w:style>
  <w:style w:type="paragraph" w:customStyle="1" w:styleId="xl359">
    <w:name w:val="xl359"/>
    <w:basedOn w:val="Normal"/>
    <w:rsid w:val="00DE3B0A"/>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Arial" w:hAnsi="Arial" w:cs="Arial"/>
      <w:b/>
      <w:bCs/>
      <w:sz w:val="28"/>
      <w:szCs w:val="28"/>
    </w:rPr>
  </w:style>
  <w:style w:type="paragraph" w:customStyle="1" w:styleId="xl360">
    <w:name w:val="xl360"/>
    <w:basedOn w:val="Normal"/>
    <w:rsid w:val="00DE3B0A"/>
    <w:pPr>
      <w:pBdr>
        <w:top w:val="single" w:sz="8" w:space="0" w:color="auto"/>
        <w:left w:val="single" w:sz="8" w:space="0" w:color="auto"/>
        <w:bottom w:val="single" w:sz="8" w:space="0" w:color="auto"/>
        <w:right w:val="single" w:sz="8" w:space="0" w:color="auto"/>
      </w:pBdr>
      <w:shd w:val="clear" w:color="000000" w:fill="8DB4E2"/>
      <w:spacing w:before="100" w:beforeAutospacing="1" w:after="100" w:afterAutospacing="1"/>
      <w:jc w:val="both"/>
    </w:pPr>
    <w:rPr>
      <w:b/>
      <w:bCs/>
      <w:i/>
      <w:iCs/>
      <w:szCs w:val="24"/>
    </w:rPr>
  </w:style>
  <w:style w:type="paragraph" w:customStyle="1" w:styleId="xl361">
    <w:name w:val="xl361"/>
    <w:basedOn w:val="Normal"/>
    <w:rsid w:val="00DE3B0A"/>
    <w:pPr>
      <w:shd w:val="clear" w:color="000000" w:fill="FFFF00"/>
      <w:spacing w:before="100" w:beforeAutospacing="1" w:after="100" w:afterAutospacing="1"/>
      <w:jc w:val="center"/>
    </w:pPr>
    <w:rPr>
      <w:b/>
      <w:bCs/>
      <w:i/>
      <w:iCs/>
      <w:szCs w:val="24"/>
    </w:rPr>
  </w:style>
  <w:style w:type="paragraph" w:customStyle="1" w:styleId="xl362">
    <w:name w:val="xl362"/>
    <w:basedOn w:val="Normal"/>
    <w:rsid w:val="00DE3B0A"/>
    <w:pPr>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jc w:val="right"/>
    </w:pPr>
    <w:rPr>
      <w:rFonts w:ascii="Arial" w:hAnsi="Arial" w:cs="Arial"/>
      <w:b/>
      <w:bCs/>
      <w:sz w:val="20"/>
    </w:rPr>
  </w:style>
  <w:style w:type="paragraph" w:customStyle="1" w:styleId="xl363">
    <w:name w:val="xl363"/>
    <w:basedOn w:val="Normal"/>
    <w:rsid w:val="00DE3B0A"/>
    <w:pPr>
      <w:pBdr>
        <w:left w:val="single" w:sz="4" w:space="0" w:color="auto"/>
        <w:bottom w:val="single" w:sz="8" w:space="0" w:color="auto"/>
        <w:right w:val="single" w:sz="4" w:space="0" w:color="auto"/>
      </w:pBdr>
      <w:spacing w:before="100" w:beforeAutospacing="1" w:after="100" w:afterAutospacing="1"/>
      <w:jc w:val="right"/>
    </w:pPr>
    <w:rPr>
      <w:rFonts w:ascii="Arial" w:hAnsi="Arial" w:cs="Arial"/>
      <w:b/>
      <w:bCs/>
      <w:sz w:val="20"/>
    </w:rPr>
  </w:style>
  <w:style w:type="paragraph" w:customStyle="1" w:styleId="xl364">
    <w:name w:val="xl364"/>
    <w:basedOn w:val="Normal"/>
    <w:rsid w:val="00DE3B0A"/>
    <w:pPr>
      <w:pBdr>
        <w:top w:val="single" w:sz="8" w:space="0" w:color="auto"/>
        <w:left w:val="single" w:sz="4" w:space="0" w:color="auto"/>
        <w:bottom w:val="single" w:sz="8" w:space="0" w:color="auto"/>
        <w:right w:val="single" w:sz="4" w:space="0" w:color="auto"/>
      </w:pBdr>
      <w:shd w:val="clear" w:color="000000" w:fill="FABF8F"/>
      <w:spacing w:before="100" w:beforeAutospacing="1" w:after="100" w:afterAutospacing="1"/>
      <w:jc w:val="right"/>
    </w:pPr>
    <w:rPr>
      <w:rFonts w:ascii="Arial" w:hAnsi="Arial" w:cs="Arial"/>
      <w:b/>
      <w:bCs/>
      <w:sz w:val="20"/>
    </w:rPr>
  </w:style>
  <w:style w:type="paragraph" w:customStyle="1" w:styleId="xl365">
    <w:name w:val="xl365"/>
    <w:basedOn w:val="Normal"/>
    <w:rsid w:val="00DE3B0A"/>
    <w:pPr>
      <w:pBdr>
        <w:left w:val="single" w:sz="4" w:space="0" w:color="auto"/>
        <w:right w:val="single" w:sz="4" w:space="0" w:color="auto"/>
      </w:pBdr>
      <w:spacing w:before="100" w:beforeAutospacing="1" w:after="100" w:afterAutospacing="1"/>
      <w:jc w:val="right"/>
    </w:pPr>
    <w:rPr>
      <w:rFonts w:ascii="Arial" w:hAnsi="Arial" w:cs="Arial"/>
      <w:b/>
      <w:bCs/>
      <w:sz w:val="20"/>
    </w:rPr>
  </w:style>
  <w:style w:type="paragraph" w:customStyle="1" w:styleId="xl366">
    <w:name w:val="xl366"/>
    <w:basedOn w:val="Normal"/>
    <w:rsid w:val="00DE3B0A"/>
    <w:pPr>
      <w:pBdr>
        <w:top w:val="single" w:sz="8" w:space="0" w:color="auto"/>
        <w:left w:val="single" w:sz="4" w:space="0" w:color="auto"/>
        <w:bottom w:val="single" w:sz="8" w:space="0" w:color="auto"/>
        <w:right w:val="single" w:sz="4" w:space="0" w:color="auto"/>
      </w:pBdr>
      <w:shd w:val="clear" w:color="000000" w:fill="FABF8F"/>
      <w:spacing w:before="100" w:beforeAutospacing="1" w:after="100" w:afterAutospacing="1"/>
      <w:jc w:val="right"/>
    </w:pPr>
    <w:rPr>
      <w:rFonts w:ascii="Arial" w:hAnsi="Arial" w:cs="Arial"/>
      <w:b/>
      <w:bCs/>
      <w:sz w:val="20"/>
    </w:rPr>
  </w:style>
  <w:style w:type="paragraph" w:customStyle="1" w:styleId="xl367">
    <w:name w:val="xl367"/>
    <w:basedOn w:val="Normal"/>
    <w:rsid w:val="00DE3B0A"/>
    <w:pPr>
      <w:pBdr>
        <w:left w:val="single" w:sz="4" w:space="0" w:color="auto"/>
        <w:right w:val="single" w:sz="4" w:space="0" w:color="auto"/>
      </w:pBdr>
      <w:spacing w:before="100" w:beforeAutospacing="1" w:after="100" w:afterAutospacing="1"/>
      <w:jc w:val="right"/>
    </w:pPr>
    <w:rPr>
      <w:rFonts w:ascii="Arial" w:hAnsi="Arial" w:cs="Arial"/>
      <w:b/>
      <w:bCs/>
      <w:sz w:val="20"/>
    </w:rPr>
  </w:style>
  <w:style w:type="paragraph" w:customStyle="1" w:styleId="xl368">
    <w:name w:val="xl368"/>
    <w:basedOn w:val="Normal"/>
    <w:rsid w:val="00DE3B0A"/>
    <w:pPr>
      <w:pBdr>
        <w:top w:val="single" w:sz="8" w:space="0" w:color="auto"/>
        <w:left w:val="single" w:sz="4" w:space="0" w:color="auto"/>
        <w:bottom w:val="single" w:sz="8" w:space="0" w:color="auto"/>
        <w:right w:val="single" w:sz="4" w:space="0" w:color="auto"/>
      </w:pBdr>
      <w:shd w:val="clear" w:color="000000" w:fill="8DB4E2"/>
      <w:spacing w:before="100" w:beforeAutospacing="1" w:after="100" w:afterAutospacing="1"/>
      <w:jc w:val="right"/>
    </w:pPr>
    <w:rPr>
      <w:rFonts w:ascii="Arial" w:hAnsi="Arial" w:cs="Arial"/>
      <w:b/>
      <w:bCs/>
      <w:sz w:val="20"/>
    </w:rPr>
  </w:style>
  <w:style w:type="paragraph" w:customStyle="1" w:styleId="xl369">
    <w:name w:val="xl369"/>
    <w:basedOn w:val="Normal"/>
    <w:rsid w:val="00DE3B0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0"/>
    </w:rPr>
  </w:style>
  <w:style w:type="paragraph" w:customStyle="1" w:styleId="xl370">
    <w:name w:val="xl370"/>
    <w:basedOn w:val="Normal"/>
    <w:rsid w:val="00DE3B0A"/>
    <w:pPr>
      <w:spacing w:before="100" w:beforeAutospacing="1" w:after="100" w:afterAutospacing="1"/>
      <w:jc w:val="right"/>
    </w:pPr>
    <w:rPr>
      <w:rFonts w:ascii="Arial" w:hAnsi="Arial" w:cs="Arial"/>
      <w:b/>
      <w:bCs/>
      <w:szCs w:val="24"/>
    </w:rPr>
  </w:style>
  <w:style w:type="paragraph" w:customStyle="1" w:styleId="xl371">
    <w:name w:val="xl371"/>
    <w:basedOn w:val="Normal"/>
    <w:rsid w:val="00DE3B0A"/>
    <w:pPr>
      <w:spacing w:before="100" w:beforeAutospacing="1" w:after="100" w:afterAutospacing="1"/>
      <w:jc w:val="right"/>
    </w:pPr>
    <w:rPr>
      <w:b/>
      <w:bCs/>
      <w:szCs w:val="24"/>
    </w:rPr>
  </w:style>
  <w:style w:type="paragraph" w:customStyle="1" w:styleId="xl372">
    <w:name w:val="xl372"/>
    <w:basedOn w:val="Normal"/>
    <w:rsid w:val="00DE3B0A"/>
    <w:pPr>
      <w:spacing w:before="100" w:beforeAutospacing="1" w:after="100" w:afterAutospacing="1"/>
      <w:jc w:val="right"/>
    </w:pPr>
    <w:rPr>
      <w:rFonts w:ascii="Arial" w:hAnsi="Arial" w:cs="Arial"/>
      <w:b/>
      <w:bCs/>
      <w:sz w:val="20"/>
    </w:rPr>
  </w:style>
  <w:style w:type="paragraph" w:customStyle="1" w:styleId="xl373">
    <w:name w:val="xl373"/>
    <w:basedOn w:val="Normal"/>
    <w:rsid w:val="00DE3B0A"/>
    <w:pPr>
      <w:pBdr>
        <w:top w:val="single" w:sz="8" w:space="0" w:color="auto"/>
        <w:bottom w:val="single" w:sz="8" w:space="0" w:color="auto"/>
        <w:right w:val="single" w:sz="8" w:space="0" w:color="auto"/>
      </w:pBdr>
      <w:shd w:val="clear" w:color="000000" w:fill="808080"/>
      <w:spacing w:before="100" w:beforeAutospacing="1" w:after="100" w:afterAutospacing="1"/>
      <w:jc w:val="right"/>
    </w:pPr>
    <w:rPr>
      <w:rFonts w:ascii="Arial" w:hAnsi="Arial" w:cs="Arial"/>
      <w:b/>
      <w:bCs/>
      <w:szCs w:val="24"/>
    </w:rPr>
  </w:style>
  <w:style w:type="paragraph" w:customStyle="1" w:styleId="xl374">
    <w:name w:val="xl374"/>
    <w:basedOn w:val="Normal"/>
    <w:rsid w:val="00DE3B0A"/>
    <w:pPr>
      <w:spacing w:before="100" w:beforeAutospacing="1" w:after="100" w:afterAutospacing="1"/>
      <w:jc w:val="right"/>
    </w:pPr>
    <w:rPr>
      <w:szCs w:val="24"/>
    </w:rPr>
  </w:style>
  <w:style w:type="paragraph" w:customStyle="1" w:styleId="xl375">
    <w:name w:val="xl375"/>
    <w:basedOn w:val="Normal"/>
    <w:rsid w:val="00DE3B0A"/>
    <w:pPr>
      <w:spacing w:before="100" w:beforeAutospacing="1" w:after="100" w:afterAutospacing="1"/>
      <w:jc w:val="right"/>
    </w:pPr>
    <w:rPr>
      <w:szCs w:val="24"/>
    </w:rPr>
  </w:style>
  <w:style w:type="paragraph" w:customStyle="1" w:styleId="xl376">
    <w:name w:val="xl376"/>
    <w:basedOn w:val="Normal"/>
    <w:rsid w:val="00DE3B0A"/>
    <w:pPr>
      <w:spacing w:before="100" w:beforeAutospacing="1" w:after="100" w:afterAutospacing="1"/>
      <w:jc w:val="right"/>
    </w:pPr>
    <w:rPr>
      <w:szCs w:val="24"/>
    </w:rPr>
  </w:style>
  <w:style w:type="paragraph" w:customStyle="1" w:styleId="xl377">
    <w:name w:val="xl377"/>
    <w:basedOn w:val="Normal"/>
    <w:rsid w:val="00DE3B0A"/>
    <w:pPr>
      <w:spacing w:before="100" w:beforeAutospacing="1" w:after="100" w:afterAutospacing="1"/>
      <w:jc w:val="right"/>
    </w:pPr>
    <w:rPr>
      <w:szCs w:val="24"/>
    </w:rPr>
  </w:style>
  <w:style w:type="paragraph" w:customStyle="1" w:styleId="xl378">
    <w:name w:val="xl378"/>
    <w:basedOn w:val="Normal"/>
    <w:rsid w:val="00DE3B0A"/>
    <w:pPr>
      <w:spacing w:before="100" w:beforeAutospacing="1" w:after="100" w:afterAutospacing="1"/>
      <w:jc w:val="right"/>
    </w:pPr>
    <w:rPr>
      <w:szCs w:val="24"/>
    </w:rPr>
  </w:style>
  <w:style w:type="paragraph" w:customStyle="1" w:styleId="xl379">
    <w:name w:val="xl379"/>
    <w:basedOn w:val="Normal"/>
    <w:rsid w:val="00DE3B0A"/>
    <w:pPr>
      <w:spacing w:before="100" w:beforeAutospacing="1" w:after="100" w:afterAutospacing="1"/>
      <w:jc w:val="right"/>
    </w:pPr>
    <w:rPr>
      <w:szCs w:val="24"/>
    </w:rPr>
  </w:style>
  <w:style w:type="paragraph" w:customStyle="1" w:styleId="xl380">
    <w:name w:val="xl380"/>
    <w:basedOn w:val="Normal"/>
    <w:rsid w:val="00DE3B0A"/>
    <w:pPr>
      <w:spacing w:before="100" w:beforeAutospacing="1" w:after="100" w:afterAutospacing="1"/>
      <w:jc w:val="right"/>
    </w:pPr>
    <w:rPr>
      <w:szCs w:val="24"/>
    </w:rPr>
  </w:style>
  <w:style w:type="paragraph" w:customStyle="1" w:styleId="xl381">
    <w:name w:val="xl381"/>
    <w:basedOn w:val="Normal"/>
    <w:rsid w:val="00DE3B0A"/>
    <w:pPr>
      <w:pBdr>
        <w:top w:val="single" w:sz="8" w:space="0" w:color="auto"/>
        <w:left w:val="single" w:sz="4" w:space="0" w:color="auto"/>
        <w:bottom w:val="single" w:sz="8" w:space="0" w:color="auto"/>
        <w:right w:val="single" w:sz="4" w:space="0" w:color="auto"/>
      </w:pBdr>
      <w:shd w:val="clear" w:color="000000" w:fill="FABF8F"/>
      <w:spacing w:before="100" w:beforeAutospacing="1" w:after="100" w:afterAutospacing="1"/>
      <w:jc w:val="right"/>
    </w:pPr>
    <w:rPr>
      <w:b/>
      <w:bCs/>
      <w:szCs w:val="24"/>
    </w:rPr>
  </w:style>
  <w:style w:type="paragraph" w:customStyle="1" w:styleId="xl382">
    <w:name w:val="xl382"/>
    <w:basedOn w:val="Normal"/>
    <w:rsid w:val="00DE3B0A"/>
    <w:pPr>
      <w:pBdr>
        <w:top w:val="single" w:sz="8" w:space="0" w:color="auto"/>
        <w:left w:val="single" w:sz="4" w:space="0" w:color="auto"/>
        <w:bottom w:val="single" w:sz="8" w:space="0" w:color="auto"/>
        <w:right w:val="single" w:sz="4" w:space="0" w:color="auto"/>
      </w:pBdr>
      <w:shd w:val="clear" w:color="000000" w:fill="FABF8F"/>
      <w:spacing w:before="100" w:beforeAutospacing="1" w:after="100" w:afterAutospacing="1"/>
      <w:jc w:val="right"/>
    </w:pPr>
    <w:rPr>
      <w:b/>
      <w:bCs/>
      <w:szCs w:val="24"/>
    </w:rPr>
  </w:style>
  <w:style w:type="paragraph" w:customStyle="1" w:styleId="xl383">
    <w:name w:val="xl383"/>
    <w:basedOn w:val="Normal"/>
    <w:rsid w:val="00DE3B0A"/>
    <w:pPr>
      <w:pBdr>
        <w:top w:val="single" w:sz="8" w:space="0" w:color="auto"/>
        <w:left w:val="single" w:sz="4" w:space="0" w:color="auto"/>
        <w:bottom w:val="single" w:sz="8" w:space="0" w:color="auto"/>
        <w:right w:val="single" w:sz="4" w:space="0" w:color="auto"/>
      </w:pBdr>
      <w:shd w:val="clear" w:color="000000" w:fill="FABF8F"/>
      <w:spacing w:before="100" w:beforeAutospacing="1" w:after="100" w:afterAutospacing="1"/>
      <w:jc w:val="right"/>
    </w:pPr>
    <w:rPr>
      <w:b/>
      <w:bCs/>
      <w:szCs w:val="24"/>
    </w:rPr>
  </w:style>
  <w:style w:type="paragraph" w:customStyle="1" w:styleId="xl384">
    <w:name w:val="xl384"/>
    <w:basedOn w:val="Normal"/>
    <w:rsid w:val="00DE3B0A"/>
    <w:pPr>
      <w:pBdr>
        <w:top w:val="single" w:sz="8" w:space="0" w:color="auto"/>
        <w:left w:val="single" w:sz="4" w:space="0" w:color="auto"/>
        <w:bottom w:val="single" w:sz="8" w:space="0" w:color="auto"/>
        <w:right w:val="single" w:sz="8" w:space="0" w:color="auto"/>
      </w:pBdr>
      <w:shd w:val="clear" w:color="000000" w:fill="FABF8F"/>
      <w:spacing w:before="100" w:beforeAutospacing="1" w:after="100" w:afterAutospacing="1"/>
      <w:jc w:val="right"/>
    </w:pPr>
    <w:rPr>
      <w:b/>
      <w:bCs/>
      <w:szCs w:val="24"/>
    </w:rPr>
  </w:style>
  <w:style w:type="paragraph" w:customStyle="1" w:styleId="xl385">
    <w:name w:val="xl385"/>
    <w:basedOn w:val="Normal"/>
    <w:rsid w:val="00DE3B0A"/>
    <w:pPr>
      <w:spacing w:before="100" w:beforeAutospacing="1" w:after="100" w:afterAutospacing="1"/>
      <w:jc w:val="right"/>
    </w:pPr>
    <w:rPr>
      <w:b/>
      <w:bCs/>
      <w:szCs w:val="24"/>
    </w:rPr>
  </w:style>
  <w:style w:type="paragraph" w:customStyle="1" w:styleId="xl386">
    <w:name w:val="xl386"/>
    <w:basedOn w:val="Normal"/>
    <w:rsid w:val="00DE3B0A"/>
    <w:pPr>
      <w:spacing w:before="100" w:beforeAutospacing="1" w:after="100" w:afterAutospacing="1"/>
      <w:jc w:val="right"/>
    </w:pPr>
    <w:rPr>
      <w:b/>
      <w:bCs/>
      <w:szCs w:val="24"/>
    </w:rPr>
  </w:style>
  <w:style w:type="paragraph" w:customStyle="1" w:styleId="xl387">
    <w:name w:val="xl387"/>
    <w:basedOn w:val="Normal"/>
    <w:rsid w:val="00DE3B0A"/>
    <w:pPr>
      <w:spacing w:before="100" w:beforeAutospacing="1" w:after="100" w:afterAutospacing="1"/>
      <w:jc w:val="right"/>
    </w:pPr>
    <w:rPr>
      <w:b/>
      <w:bCs/>
      <w:szCs w:val="24"/>
    </w:rPr>
  </w:style>
  <w:style w:type="paragraph" w:customStyle="1" w:styleId="xl388">
    <w:name w:val="xl388"/>
    <w:basedOn w:val="Normal"/>
    <w:rsid w:val="00DE3B0A"/>
    <w:pPr>
      <w:spacing w:before="100" w:beforeAutospacing="1" w:after="100" w:afterAutospacing="1"/>
      <w:jc w:val="right"/>
    </w:pPr>
    <w:rPr>
      <w:b/>
      <w:bCs/>
      <w:szCs w:val="24"/>
    </w:rPr>
  </w:style>
  <w:style w:type="paragraph" w:customStyle="1" w:styleId="xl389">
    <w:name w:val="xl389"/>
    <w:basedOn w:val="Normal"/>
    <w:rsid w:val="00DE3B0A"/>
    <w:pPr>
      <w:spacing w:before="100" w:beforeAutospacing="1" w:after="100" w:afterAutospacing="1"/>
      <w:jc w:val="right"/>
    </w:pPr>
    <w:rPr>
      <w:szCs w:val="24"/>
    </w:rPr>
  </w:style>
  <w:style w:type="paragraph" w:customStyle="1" w:styleId="xl390">
    <w:name w:val="xl390"/>
    <w:basedOn w:val="Normal"/>
    <w:rsid w:val="00DE3B0A"/>
    <w:pPr>
      <w:shd w:val="clear" w:color="000000" w:fill="FFFFFF"/>
      <w:spacing w:before="100" w:beforeAutospacing="1" w:after="100" w:afterAutospacing="1"/>
      <w:jc w:val="right"/>
    </w:pPr>
    <w:rPr>
      <w:szCs w:val="24"/>
    </w:rPr>
  </w:style>
  <w:style w:type="paragraph" w:customStyle="1" w:styleId="xl391">
    <w:name w:val="xl391"/>
    <w:basedOn w:val="Normal"/>
    <w:rsid w:val="00DE3B0A"/>
    <w:pPr>
      <w:shd w:val="clear" w:color="000000" w:fill="FFFFFF"/>
      <w:spacing w:before="100" w:beforeAutospacing="1" w:after="100" w:afterAutospacing="1"/>
      <w:jc w:val="right"/>
    </w:pPr>
    <w:rPr>
      <w:szCs w:val="24"/>
    </w:rPr>
  </w:style>
  <w:style w:type="paragraph" w:customStyle="1" w:styleId="xl392">
    <w:name w:val="xl392"/>
    <w:basedOn w:val="Normal"/>
    <w:rsid w:val="00DE3B0A"/>
    <w:pPr>
      <w:shd w:val="clear" w:color="000000" w:fill="FFFFFF"/>
      <w:spacing w:before="100" w:beforeAutospacing="1" w:after="100" w:afterAutospacing="1"/>
      <w:jc w:val="right"/>
    </w:pPr>
    <w:rPr>
      <w:szCs w:val="24"/>
    </w:rPr>
  </w:style>
  <w:style w:type="paragraph" w:customStyle="1" w:styleId="xl393">
    <w:name w:val="xl393"/>
    <w:basedOn w:val="Normal"/>
    <w:rsid w:val="00DE3B0A"/>
    <w:pPr>
      <w:shd w:val="clear" w:color="000000" w:fill="FFFFFF"/>
      <w:spacing w:before="100" w:beforeAutospacing="1" w:after="100" w:afterAutospacing="1"/>
      <w:jc w:val="right"/>
    </w:pPr>
    <w:rPr>
      <w:szCs w:val="24"/>
    </w:rPr>
  </w:style>
  <w:style w:type="paragraph" w:customStyle="1" w:styleId="xl394">
    <w:name w:val="xl394"/>
    <w:basedOn w:val="Normal"/>
    <w:rsid w:val="00DE3B0A"/>
    <w:pPr>
      <w:spacing w:before="100" w:beforeAutospacing="1" w:after="100" w:afterAutospacing="1"/>
      <w:jc w:val="right"/>
    </w:pPr>
    <w:rPr>
      <w:color w:val="FF0000"/>
      <w:szCs w:val="24"/>
    </w:rPr>
  </w:style>
  <w:style w:type="paragraph" w:customStyle="1" w:styleId="xl395">
    <w:name w:val="xl395"/>
    <w:basedOn w:val="Normal"/>
    <w:rsid w:val="00DE3B0A"/>
    <w:pPr>
      <w:spacing w:before="100" w:beforeAutospacing="1" w:after="100" w:afterAutospacing="1"/>
      <w:jc w:val="right"/>
    </w:pPr>
    <w:rPr>
      <w:color w:val="FF0000"/>
      <w:szCs w:val="24"/>
    </w:rPr>
  </w:style>
  <w:style w:type="paragraph" w:customStyle="1" w:styleId="xl396">
    <w:name w:val="xl396"/>
    <w:basedOn w:val="Normal"/>
    <w:rsid w:val="00DE3B0A"/>
    <w:pPr>
      <w:spacing w:before="100" w:beforeAutospacing="1" w:after="100" w:afterAutospacing="1"/>
      <w:jc w:val="right"/>
    </w:pPr>
    <w:rPr>
      <w:color w:val="FF0000"/>
      <w:szCs w:val="24"/>
    </w:rPr>
  </w:style>
  <w:style w:type="paragraph" w:customStyle="1" w:styleId="xl397">
    <w:name w:val="xl397"/>
    <w:basedOn w:val="Normal"/>
    <w:rsid w:val="00DE3B0A"/>
    <w:pPr>
      <w:spacing w:before="100" w:beforeAutospacing="1" w:after="100" w:afterAutospacing="1"/>
      <w:jc w:val="right"/>
    </w:pPr>
    <w:rPr>
      <w:color w:val="FF0000"/>
      <w:szCs w:val="24"/>
    </w:rPr>
  </w:style>
  <w:style w:type="paragraph" w:customStyle="1" w:styleId="xl398">
    <w:name w:val="xl398"/>
    <w:basedOn w:val="Normal"/>
    <w:rsid w:val="00DE3B0A"/>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pPr>
    <w:rPr>
      <w:b/>
      <w:bCs/>
      <w:color w:val="000000"/>
      <w:szCs w:val="24"/>
    </w:rPr>
  </w:style>
  <w:style w:type="paragraph" w:customStyle="1" w:styleId="xl399">
    <w:name w:val="xl399"/>
    <w:basedOn w:val="Normal"/>
    <w:rsid w:val="00DE3B0A"/>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pPr>
    <w:rPr>
      <w:b/>
      <w:bCs/>
      <w:color w:val="000000"/>
      <w:szCs w:val="24"/>
    </w:rPr>
  </w:style>
  <w:style w:type="paragraph" w:customStyle="1" w:styleId="xl400">
    <w:name w:val="xl400"/>
    <w:basedOn w:val="Normal"/>
    <w:rsid w:val="00DE3B0A"/>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pPr>
    <w:rPr>
      <w:b/>
      <w:bCs/>
      <w:color w:val="000000"/>
      <w:szCs w:val="24"/>
    </w:rPr>
  </w:style>
  <w:style w:type="paragraph" w:customStyle="1" w:styleId="xl401">
    <w:name w:val="xl401"/>
    <w:basedOn w:val="Normal"/>
    <w:rsid w:val="00DE3B0A"/>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pPr>
    <w:rPr>
      <w:b/>
      <w:bCs/>
      <w:color w:val="000000"/>
      <w:szCs w:val="24"/>
    </w:rPr>
  </w:style>
  <w:style w:type="paragraph" w:customStyle="1" w:styleId="xl402">
    <w:name w:val="xl402"/>
    <w:basedOn w:val="Normal"/>
    <w:rsid w:val="00DE3B0A"/>
    <w:pPr>
      <w:spacing w:before="100" w:beforeAutospacing="1" w:after="100" w:afterAutospacing="1"/>
      <w:jc w:val="right"/>
    </w:pPr>
    <w:rPr>
      <w:b/>
      <w:bCs/>
      <w:color w:val="000000"/>
      <w:szCs w:val="24"/>
    </w:rPr>
  </w:style>
  <w:style w:type="paragraph" w:customStyle="1" w:styleId="xl403">
    <w:name w:val="xl403"/>
    <w:basedOn w:val="Normal"/>
    <w:rsid w:val="00DE3B0A"/>
    <w:pPr>
      <w:spacing w:before="100" w:beforeAutospacing="1" w:after="100" w:afterAutospacing="1"/>
      <w:jc w:val="right"/>
    </w:pPr>
    <w:rPr>
      <w:b/>
      <w:bCs/>
      <w:color w:val="000000"/>
      <w:szCs w:val="24"/>
    </w:rPr>
  </w:style>
  <w:style w:type="paragraph" w:customStyle="1" w:styleId="xl404">
    <w:name w:val="xl404"/>
    <w:basedOn w:val="Normal"/>
    <w:rsid w:val="00DE3B0A"/>
    <w:pPr>
      <w:spacing w:before="100" w:beforeAutospacing="1" w:after="100" w:afterAutospacing="1"/>
      <w:jc w:val="right"/>
    </w:pPr>
    <w:rPr>
      <w:b/>
      <w:bCs/>
      <w:color w:val="000000"/>
      <w:szCs w:val="24"/>
    </w:rPr>
  </w:style>
  <w:style w:type="paragraph" w:customStyle="1" w:styleId="xl405">
    <w:name w:val="xl405"/>
    <w:basedOn w:val="Normal"/>
    <w:rsid w:val="00DE3B0A"/>
    <w:pPr>
      <w:spacing w:before="100" w:beforeAutospacing="1" w:after="100" w:afterAutospacing="1"/>
      <w:jc w:val="right"/>
    </w:pPr>
    <w:rPr>
      <w:b/>
      <w:bCs/>
      <w:color w:val="000000"/>
      <w:szCs w:val="24"/>
    </w:rPr>
  </w:style>
  <w:style w:type="paragraph" w:customStyle="1" w:styleId="xl406">
    <w:name w:val="xl406"/>
    <w:basedOn w:val="Normal"/>
    <w:rsid w:val="00DE3B0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right"/>
    </w:pPr>
    <w:rPr>
      <w:b/>
      <w:bCs/>
      <w:color w:val="000000"/>
      <w:szCs w:val="24"/>
    </w:rPr>
  </w:style>
  <w:style w:type="paragraph" w:customStyle="1" w:styleId="xl407">
    <w:name w:val="xl407"/>
    <w:basedOn w:val="Normal"/>
    <w:rsid w:val="00DE3B0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right"/>
    </w:pPr>
    <w:rPr>
      <w:b/>
      <w:bCs/>
      <w:color w:val="000000"/>
      <w:szCs w:val="24"/>
    </w:rPr>
  </w:style>
  <w:style w:type="paragraph" w:customStyle="1" w:styleId="xl408">
    <w:name w:val="xl408"/>
    <w:basedOn w:val="Normal"/>
    <w:rsid w:val="00DE3B0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right"/>
    </w:pPr>
    <w:rPr>
      <w:b/>
      <w:bCs/>
      <w:color w:val="000000"/>
      <w:szCs w:val="24"/>
    </w:rPr>
  </w:style>
  <w:style w:type="paragraph" w:customStyle="1" w:styleId="xl409">
    <w:name w:val="xl409"/>
    <w:basedOn w:val="Normal"/>
    <w:rsid w:val="00DE3B0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right"/>
    </w:pPr>
    <w:rPr>
      <w:b/>
      <w:bCs/>
      <w:color w:val="000000"/>
      <w:szCs w:val="24"/>
    </w:rPr>
  </w:style>
  <w:style w:type="paragraph" w:customStyle="1" w:styleId="xl410">
    <w:name w:val="xl410"/>
    <w:basedOn w:val="Normal"/>
    <w:rsid w:val="00DE3B0A"/>
    <w:pPr>
      <w:pBdr>
        <w:top w:val="single" w:sz="8" w:space="0" w:color="auto"/>
        <w:left w:val="single" w:sz="4" w:space="0" w:color="auto"/>
        <w:bottom w:val="single" w:sz="8" w:space="0" w:color="auto"/>
        <w:right w:val="single" w:sz="4" w:space="0" w:color="auto"/>
      </w:pBdr>
      <w:shd w:val="clear" w:color="000000" w:fill="FABF8F"/>
      <w:spacing w:before="100" w:beforeAutospacing="1" w:after="100" w:afterAutospacing="1"/>
      <w:jc w:val="right"/>
    </w:pPr>
    <w:rPr>
      <w:szCs w:val="24"/>
    </w:rPr>
  </w:style>
  <w:style w:type="paragraph" w:customStyle="1" w:styleId="xl411">
    <w:name w:val="xl411"/>
    <w:basedOn w:val="Normal"/>
    <w:rsid w:val="00DE3B0A"/>
    <w:pPr>
      <w:pBdr>
        <w:top w:val="single" w:sz="8" w:space="0" w:color="auto"/>
        <w:left w:val="single" w:sz="4" w:space="0" w:color="auto"/>
        <w:bottom w:val="single" w:sz="8" w:space="0" w:color="auto"/>
        <w:right w:val="single" w:sz="4" w:space="0" w:color="auto"/>
      </w:pBdr>
      <w:shd w:val="clear" w:color="000000" w:fill="FABF8F"/>
      <w:spacing w:before="100" w:beforeAutospacing="1" w:after="100" w:afterAutospacing="1"/>
      <w:jc w:val="right"/>
    </w:pPr>
    <w:rPr>
      <w:szCs w:val="24"/>
    </w:rPr>
  </w:style>
  <w:style w:type="paragraph" w:customStyle="1" w:styleId="xl412">
    <w:name w:val="xl412"/>
    <w:basedOn w:val="Normal"/>
    <w:rsid w:val="00DE3B0A"/>
    <w:pPr>
      <w:pBdr>
        <w:top w:val="single" w:sz="8" w:space="0" w:color="auto"/>
        <w:left w:val="single" w:sz="4" w:space="0" w:color="auto"/>
        <w:bottom w:val="single" w:sz="8" w:space="0" w:color="auto"/>
        <w:right w:val="single" w:sz="4" w:space="0" w:color="auto"/>
      </w:pBdr>
      <w:shd w:val="clear" w:color="000000" w:fill="FABF8F"/>
      <w:spacing w:before="100" w:beforeAutospacing="1" w:after="100" w:afterAutospacing="1"/>
      <w:jc w:val="right"/>
    </w:pPr>
    <w:rPr>
      <w:szCs w:val="24"/>
    </w:rPr>
  </w:style>
  <w:style w:type="paragraph" w:customStyle="1" w:styleId="xl413">
    <w:name w:val="xl413"/>
    <w:basedOn w:val="Normal"/>
    <w:rsid w:val="00DE3B0A"/>
    <w:pPr>
      <w:pBdr>
        <w:top w:val="single" w:sz="8" w:space="0" w:color="auto"/>
        <w:left w:val="single" w:sz="4" w:space="0" w:color="auto"/>
        <w:bottom w:val="single" w:sz="8" w:space="0" w:color="auto"/>
        <w:right w:val="single" w:sz="8" w:space="0" w:color="auto"/>
      </w:pBdr>
      <w:shd w:val="clear" w:color="000000" w:fill="FABF8F"/>
      <w:spacing w:before="100" w:beforeAutospacing="1" w:after="100" w:afterAutospacing="1"/>
      <w:jc w:val="right"/>
    </w:pPr>
    <w:rPr>
      <w:szCs w:val="24"/>
    </w:rPr>
  </w:style>
  <w:style w:type="paragraph" w:customStyle="1" w:styleId="xl414">
    <w:name w:val="xl414"/>
    <w:basedOn w:val="Normal"/>
    <w:rsid w:val="00DE3B0A"/>
    <w:pPr>
      <w:pBdr>
        <w:top w:val="single" w:sz="8" w:space="0" w:color="auto"/>
        <w:left w:val="single" w:sz="4" w:space="0" w:color="auto"/>
        <w:bottom w:val="single" w:sz="8" w:space="0" w:color="auto"/>
        <w:right w:val="single" w:sz="4" w:space="0" w:color="auto"/>
      </w:pBdr>
      <w:shd w:val="clear" w:color="000000" w:fill="FABF8F"/>
      <w:spacing w:before="100" w:beforeAutospacing="1" w:after="100" w:afterAutospacing="1"/>
      <w:jc w:val="right"/>
    </w:pPr>
    <w:rPr>
      <w:b/>
      <w:bCs/>
      <w:szCs w:val="24"/>
    </w:rPr>
  </w:style>
  <w:style w:type="paragraph" w:customStyle="1" w:styleId="xl415">
    <w:name w:val="xl415"/>
    <w:basedOn w:val="Normal"/>
    <w:rsid w:val="00DE3B0A"/>
    <w:pPr>
      <w:pBdr>
        <w:top w:val="single" w:sz="8" w:space="0" w:color="auto"/>
        <w:left w:val="single" w:sz="4" w:space="0" w:color="auto"/>
        <w:bottom w:val="single" w:sz="8" w:space="0" w:color="auto"/>
        <w:right w:val="single" w:sz="4" w:space="0" w:color="auto"/>
      </w:pBdr>
      <w:shd w:val="clear" w:color="000000" w:fill="FABF8F"/>
      <w:spacing w:before="100" w:beforeAutospacing="1" w:after="100" w:afterAutospacing="1"/>
      <w:jc w:val="right"/>
    </w:pPr>
    <w:rPr>
      <w:b/>
      <w:bCs/>
      <w:szCs w:val="24"/>
    </w:rPr>
  </w:style>
  <w:style w:type="paragraph" w:customStyle="1" w:styleId="xl416">
    <w:name w:val="xl416"/>
    <w:basedOn w:val="Normal"/>
    <w:rsid w:val="00DE3B0A"/>
    <w:pPr>
      <w:pBdr>
        <w:top w:val="single" w:sz="8" w:space="0" w:color="auto"/>
        <w:left w:val="single" w:sz="4" w:space="0" w:color="auto"/>
        <w:bottom w:val="single" w:sz="8" w:space="0" w:color="auto"/>
        <w:right w:val="single" w:sz="4" w:space="0" w:color="auto"/>
      </w:pBdr>
      <w:shd w:val="clear" w:color="000000" w:fill="FABF8F"/>
      <w:spacing w:before="100" w:beforeAutospacing="1" w:after="100" w:afterAutospacing="1"/>
      <w:jc w:val="right"/>
    </w:pPr>
    <w:rPr>
      <w:b/>
      <w:bCs/>
      <w:szCs w:val="24"/>
    </w:rPr>
  </w:style>
  <w:style w:type="paragraph" w:customStyle="1" w:styleId="xl417">
    <w:name w:val="xl417"/>
    <w:basedOn w:val="Normal"/>
    <w:rsid w:val="00DE3B0A"/>
    <w:pPr>
      <w:pBdr>
        <w:top w:val="single" w:sz="8" w:space="0" w:color="auto"/>
        <w:left w:val="single" w:sz="4" w:space="0" w:color="auto"/>
        <w:bottom w:val="single" w:sz="8" w:space="0" w:color="auto"/>
        <w:right w:val="single" w:sz="8" w:space="0" w:color="auto"/>
      </w:pBdr>
      <w:shd w:val="clear" w:color="000000" w:fill="FABF8F"/>
      <w:spacing w:before="100" w:beforeAutospacing="1" w:after="100" w:afterAutospacing="1"/>
      <w:jc w:val="right"/>
    </w:pPr>
    <w:rPr>
      <w:b/>
      <w:bCs/>
      <w:szCs w:val="24"/>
    </w:rPr>
  </w:style>
  <w:style w:type="paragraph" w:customStyle="1" w:styleId="xl418">
    <w:name w:val="xl418"/>
    <w:basedOn w:val="Normal"/>
    <w:rsid w:val="00DE3B0A"/>
    <w:pPr>
      <w:pBdr>
        <w:left w:val="single" w:sz="4" w:space="0" w:color="auto"/>
        <w:bottom w:val="single" w:sz="8" w:space="0" w:color="auto"/>
        <w:right w:val="single" w:sz="4" w:space="0" w:color="auto"/>
      </w:pBdr>
      <w:shd w:val="clear" w:color="000000" w:fill="FABF8F"/>
      <w:spacing w:before="100" w:beforeAutospacing="1" w:after="100" w:afterAutospacing="1"/>
      <w:jc w:val="right"/>
    </w:pPr>
    <w:rPr>
      <w:b/>
      <w:bCs/>
      <w:color w:val="000000"/>
      <w:szCs w:val="24"/>
    </w:rPr>
  </w:style>
  <w:style w:type="paragraph" w:customStyle="1" w:styleId="xl419">
    <w:name w:val="xl419"/>
    <w:basedOn w:val="Normal"/>
    <w:rsid w:val="00DE3B0A"/>
    <w:pPr>
      <w:pBdr>
        <w:left w:val="single" w:sz="4" w:space="0" w:color="auto"/>
        <w:bottom w:val="single" w:sz="8" w:space="0" w:color="auto"/>
        <w:right w:val="single" w:sz="4" w:space="0" w:color="auto"/>
      </w:pBdr>
      <w:shd w:val="clear" w:color="000000" w:fill="FABF8F"/>
      <w:spacing w:before="100" w:beforeAutospacing="1" w:after="100" w:afterAutospacing="1"/>
      <w:jc w:val="right"/>
    </w:pPr>
    <w:rPr>
      <w:b/>
      <w:bCs/>
      <w:color w:val="000000"/>
      <w:szCs w:val="24"/>
    </w:rPr>
  </w:style>
  <w:style w:type="paragraph" w:customStyle="1" w:styleId="xl420">
    <w:name w:val="xl420"/>
    <w:basedOn w:val="Normal"/>
    <w:rsid w:val="00DE3B0A"/>
    <w:pPr>
      <w:pBdr>
        <w:left w:val="single" w:sz="4" w:space="0" w:color="auto"/>
        <w:bottom w:val="single" w:sz="8" w:space="0" w:color="auto"/>
        <w:right w:val="single" w:sz="4" w:space="0" w:color="auto"/>
      </w:pBdr>
      <w:shd w:val="clear" w:color="000000" w:fill="FABF8F"/>
      <w:spacing w:before="100" w:beforeAutospacing="1" w:after="100" w:afterAutospacing="1"/>
      <w:jc w:val="right"/>
    </w:pPr>
    <w:rPr>
      <w:b/>
      <w:bCs/>
      <w:color w:val="000000"/>
      <w:szCs w:val="24"/>
    </w:rPr>
  </w:style>
  <w:style w:type="paragraph" w:customStyle="1" w:styleId="xl421">
    <w:name w:val="xl421"/>
    <w:basedOn w:val="Normal"/>
    <w:rsid w:val="00DE3B0A"/>
    <w:pPr>
      <w:pBdr>
        <w:left w:val="single" w:sz="4" w:space="0" w:color="auto"/>
        <w:bottom w:val="single" w:sz="8" w:space="0" w:color="auto"/>
        <w:right w:val="single" w:sz="8" w:space="0" w:color="auto"/>
      </w:pBdr>
      <w:shd w:val="clear" w:color="000000" w:fill="FABF8F"/>
      <w:spacing w:before="100" w:beforeAutospacing="1" w:after="100" w:afterAutospacing="1"/>
      <w:jc w:val="right"/>
    </w:pPr>
    <w:rPr>
      <w:b/>
      <w:bCs/>
      <w:color w:val="000000"/>
      <w:szCs w:val="24"/>
    </w:rPr>
  </w:style>
  <w:style w:type="paragraph" w:customStyle="1" w:styleId="xl422">
    <w:name w:val="xl422"/>
    <w:basedOn w:val="Normal"/>
    <w:rsid w:val="00DE3B0A"/>
    <w:pPr>
      <w:shd w:val="clear" w:color="000000" w:fill="FABF8F"/>
      <w:spacing w:before="100" w:beforeAutospacing="1" w:after="100" w:afterAutospacing="1"/>
      <w:jc w:val="right"/>
    </w:pPr>
    <w:rPr>
      <w:b/>
      <w:bCs/>
      <w:color w:val="000000"/>
      <w:szCs w:val="24"/>
    </w:rPr>
  </w:style>
  <w:style w:type="paragraph" w:customStyle="1" w:styleId="xl423">
    <w:name w:val="xl423"/>
    <w:basedOn w:val="Normal"/>
    <w:rsid w:val="00DE3B0A"/>
    <w:pPr>
      <w:shd w:val="clear" w:color="000000" w:fill="FABF8F"/>
      <w:spacing w:before="100" w:beforeAutospacing="1" w:after="100" w:afterAutospacing="1"/>
      <w:jc w:val="right"/>
    </w:pPr>
    <w:rPr>
      <w:b/>
      <w:bCs/>
      <w:color w:val="000000"/>
      <w:szCs w:val="24"/>
    </w:rPr>
  </w:style>
  <w:style w:type="paragraph" w:customStyle="1" w:styleId="xl424">
    <w:name w:val="xl424"/>
    <w:basedOn w:val="Normal"/>
    <w:rsid w:val="00DE3B0A"/>
    <w:pPr>
      <w:shd w:val="clear" w:color="000000" w:fill="FABF8F"/>
      <w:spacing w:before="100" w:beforeAutospacing="1" w:after="100" w:afterAutospacing="1"/>
      <w:jc w:val="right"/>
    </w:pPr>
    <w:rPr>
      <w:b/>
      <w:bCs/>
      <w:color w:val="000000"/>
      <w:szCs w:val="24"/>
    </w:rPr>
  </w:style>
  <w:style w:type="paragraph" w:customStyle="1" w:styleId="xl425">
    <w:name w:val="xl425"/>
    <w:basedOn w:val="Normal"/>
    <w:rsid w:val="00DE3B0A"/>
    <w:pPr>
      <w:shd w:val="clear" w:color="000000" w:fill="FABF8F"/>
      <w:spacing w:before="100" w:beforeAutospacing="1" w:after="100" w:afterAutospacing="1"/>
      <w:jc w:val="right"/>
    </w:pPr>
    <w:rPr>
      <w:b/>
      <w:bCs/>
      <w:color w:val="000000"/>
      <w:szCs w:val="24"/>
    </w:rPr>
  </w:style>
  <w:style w:type="paragraph" w:customStyle="1" w:styleId="xl426">
    <w:name w:val="xl426"/>
    <w:basedOn w:val="Normal"/>
    <w:rsid w:val="00DE3B0A"/>
    <w:pPr>
      <w:pBdr>
        <w:top w:val="single" w:sz="8" w:space="0" w:color="auto"/>
        <w:left w:val="single" w:sz="4" w:space="0" w:color="auto"/>
        <w:bottom w:val="single" w:sz="8" w:space="0" w:color="auto"/>
        <w:right w:val="single" w:sz="4" w:space="0" w:color="auto"/>
      </w:pBdr>
      <w:shd w:val="clear" w:color="000000" w:fill="FABF8F"/>
      <w:spacing w:before="100" w:beforeAutospacing="1" w:after="100" w:afterAutospacing="1"/>
      <w:jc w:val="right"/>
    </w:pPr>
    <w:rPr>
      <w:b/>
      <w:bCs/>
      <w:color w:val="000000"/>
      <w:szCs w:val="24"/>
    </w:rPr>
  </w:style>
  <w:style w:type="paragraph" w:customStyle="1" w:styleId="xl427">
    <w:name w:val="xl427"/>
    <w:basedOn w:val="Normal"/>
    <w:rsid w:val="00DE3B0A"/>
    <w:pPr>
      <w:pBdr>
        <w:top w:val="single" w:sz="8" w:space="0" w:color="auto"/>
        <w:left w:val="single" w:sz="4" w:space="0" w:color="auto"/>
        <w:bottom w:val="single" w:sz="8" w:space="0" w:color="auto"/>
        <w:right w:val="single" w:sz="4" w:space="0" w:color="auto"/>
      </w:pBdr>
      <w:shd w:val="clear" w:color="000000" w:fill="FABF8F"/>
      <w:spacing w:before="100" w:beforeAutospacing="1" w:after="100" w:afterAutospacing="1"/>
      <w:jc w:val="right"/>
    </w:pPr>
    <w:rPr>
      <w:b/>
      <w:bCs/>
      <w:color w:val="000000"/>
      <w:szCs w:val="24"/>
    </w:rPr>
  </w:style>
  <w:style w:type="paragraph" w:customStyle="1" w:styleId="xl428">
    <w:name w:val="xl428"/>
    <w:basedOn w:val="Normal"/>
    <w:rsid w:val="00DE3B0A"/>
    <w:pPr>
      <w:pBdr>
        <w:top w:val="single" w:sz="8" w:space="0" w:color="auto"/>
        <w:left w:val="single" w:sz="4" w:space="0" w:color="auto"/>
        <w:bottom w:val="single" w:sz="8" w:space="0" w:color="auto"/>
        <w:right w:val="single" w:sz="4" w:space="0" w:color="auto"/>
      </w:pBdr>
      <w:shd w:val="clear" w:color="000000" w:fill="FABF8F"/>
      <w:spacing w:before="100" w:beforeAutospacing="1" w:after="100" w:afterAutospacing="1"/>
      <w:jc w:val="right"/>
    </w:pPr>
    <w:rPr>
      <w:b/>
      <w:bCs/>
      <w:color w:val="000000"/>
      <w:szCs w:val="24"/>
    </w:rPr>
  </w:style>
  <w:style w:type="paragraph" w:customStyle="1" w:styleId="xl429">
    <w:name w:val="xl429"/>
    <w:basedOn w:val="Normal"/>
    <w:rsid w:val="00DE3B0A"/>
    <w:pPr>
      <w:pBdr>
        <w:top w:val="single" w:sz="8" w:space="0" w:color="auto"/>
        <w:left w:val="single" w:sz="4" w:space="0" w:color="auto"/>
        <w:bottom w:val="single" w:sz="8" w:space="0" w:color="auto"/>
        <w:right w:val="single" w:sz="8" w:space="0" w:color="auto"/>
      </w:pBdr>
      <w:shd w:val="clear" w:color="000000" w:fill="FABF8F"/>
      <w:spacing w:before="100" w:beforeAutospacing="1" w:after="100" w:afterAutospacing="1"/>
      <w:jc w:val="right"/>
    </w:pPr>
    <w:rPr>
      <w:b/>
      <w:bCs/>
      <w:color w:val="000000"/>
      <w:szCs w:val="24"/>
    </w:rPr>
  </w:style>
  <w:style w:type="paragraph" w:customStyle="1" w:styleId="xl430">
    <w:name w:val="xl430"/>
    <w:basedOn w:val="Normal"/>
    <w:rsid w:val="00DE3B0A"/>
    <w:pPr>
      <w:pBdr>
        <w:top w:val="single" w:sz="8" w:space="0" w:color="auto"/>
        <w:bottom w:val="single" w:sz="8" w:space="0" w:color="auto"/>
      </w:pBdr>
      <w:shd w:val="clear" w:color="000000" w:fill="FABF8F"/>
      <w:spacing w:before="100" w:beforeAutospacing="1" w:after="100" w:afterAutospacing="1"/>
      <w:jc w:val="right"/>
    </w:pPr>
    <w:rPr>
      <w:szCs w:val="24"/>
    </w:rPr>
  </w:style>
  <w:style w:type="paragraph" w:customStyle="1" w:styleId="xl431">
    <w:name w:val="xl431"/>
    <w:basedOn w:val="Normal"/>
    <w:rsid w:val="00DE3B0A"/>
    <w:pPr>
      <w:pBdr>
        <w:top w:val="single" w:sz="8" w:space="0" w:color="auto"/>
        <w:bottom w:val="single" w:sz="8" w:space="0" w:color="auto"/>
      </w:pBdr>
      <w:shd w:val="clear" w:color="000000" w:fill="FABF8F"/>
      <w:spacing w:before="100" w:beforeAutospacing="1" w:after="100" w:afterAutospacing="1"/>
      <w:jc w:val="right"/>
    </w:pPr>
    <w:rPr>
      <w:szCs w:val="24"/>
    </w:rPr>
  </w:style>
  <w:style w:type="paragraph" w:customStyle="1" w:styleId="xl432">
    <w:name w:val="xl432"/>
    <w:basedOn w:val="Normal"/>
    <w:rsid w:val="00DE3B0A"/>
    <w:pPr>
      <w:pBdr>
        <w:top w:val="single" w:sz="8" w:space="0" w:color="auto"/>
        <w:bottom w:val="single" w:sz="8" w:space="0" w:color="auto"/>
      </w:pBdr>
      <w:shd w:val="clear" w:color="000000" w:fill="FABF8F"/>
      <w:spacing w:before="100" w:beforeAutospacing="1" w:after="100" w:afterAutospacing="1"/>
      <w:jc w:val="right"/>
    </w:pPr>
    <w:rPr>
      <w:szCs w:val="24"/>
    </w:rPr>
  </w:style>
  <w:style w:type="paragraph" w:customStyle="1" w:styleId="xl433">
    <w:name w:val="xl433"/>
    <w:basedOn w:val="Normal"/>
    <w:rsid w:val="00DE3B0A"/>
    <w:pPr>
      <w:pBdr>
        <w:top w:val="single" w:sz="8" w:space="0" w:color="auto"/>
        <w:bottom w:val="single" w:sz="8" w:space="0" w:color="auto"/>
        <w:right w:val="single" w:sz="8" w:space="0" w:color="auto"/>
      </w:pBdr>
      <w:shd w:val="clear" w:color="000000" w:fill="FABF8F"/>
      <w:spacing w:before="100" w:beforeAutospacing="1" w:after="100" w:afterAutospacing="1"/>
      <w:jc w:val="right"/>
    </w:pPr>
    <w:rPr>
      <w:szCs w:val="24"/>
    </w:rPr>
  </w:style>
  <w:style w:type="paragraph" w:customStyle="1" w:styleId="xl434">
    <w:name w:val="xl434"/>
    <w:basedOn w:val="Normal"/>
    <w:rsid w:val="00DE3B0A"/>
    <w:pPr>
      <w:spacing w:before="100" w:beforeAutospacing="1" w:after="100" w:afterAutospacing="1"/>
      <w:jc w:val="right"/>
    </w:pPr>
    <w:rPr>
      <w:b/>
      <w:bCs/>
      <w:szCs w:val="24"/>
    </w:rPr>
  </w:style>
  <w:style w:type="paragraph" w:customStyle="1" w:styleId="xl435">
    <w:name w:val="xl435"/>
    <w:basedOn w:val="Normal"/>
    <w:rsid w:val="00DE3B0A"/>
    <w:pPr>
      <w:spacing w:before="100" w:beforeAutospacing="1" w:after="100" w:afterAutospacing="1"/>
      <w:jc w:val="right"/>
    </w:pPr>
    <w:rPr>
      <w:szCs w:val="24"/>
    </w:rPr>
  </w:style>
  <w:style w:type="paragraph" w:customStyle="1" w:styleId="xl436">
    <w:name w:val="xl436"/>
    <w:basedOn w:val="Normal"/>
    <w:rsid w:val="00DE3B0A"/>
    <w:pPr>
      <w:spacing w:before="100" w:beforeAutospacing="1" w:after="100" w:afterAutospacing="1"/>
      <w:jc w:val="right"/>
    </w:pPr>
    <w:rPr>
      <w:szCs w:val="24"/>
    </w:rPr>
  </w:style>
  <w:style w:type="paragraph" w:customStyle="1" w:styleId="xl437">
    <w:name w:val="xl437"/>
    <w:basedOn w:val="Normal"/>
    <w:rsid w:val="00DE3B0A"/>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pPr>
    <w:rPr>
      <w:szCs w:val="24"/>
    </w:rPr>
  </w:style>
  <w:style w:type="paragraph" w:customStyle="1" w:styleId="xl438">
    <w:name w:val="xl438"/>
    <w:basedOn w:val="Normal"/>
    <w:rsid w:val="00DE3B0A"/>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pPr>
    <w:rPr>
      <w:szCs w:val="24"/>
    </w:rPr>
  </w:style>
  <w:style w:type="paragraph" w:customStyle="1" w:styleId="xl439">
    <w:name w:val="xl439"/>
    <w:basedOn w:val="Normal"/>
    <w:rsid w:val="00DE3B0A"/>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pPr>
    <w:rPr>
      <w:szCs w:val="24"/>
    </w:rPr>
  </w:style>
  <w:style w:type="paragraph" w:customStyle="1" w:styleId="xl440">
    <w:name w:val="xl440"/>
    <w:basedOn w:val="Normal"/>
    <w:rsid w:val="00DE3B0A"/>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pPr>
    <w:rPr>
      <w:szCs w:val="24"/>
    </w:rPr>
  </w:style>
  <w:style w:type="paragraph" w:customStyle="1" w:styleId="xl441">
    <w:name w:val="xl441"/>
    <w:basedOn w:val="Normal"/>
    <w:rsid w:val="00DE3B0A"/>
    <w:pPr>
      <w:pBdr>
        <w:top w:val="single" w:sz="8" w:space="0" w:color="auto"/>
        <w:left w:val="single" w:sz="8" w:space="0" w:color="auto"/>
        <w:bottom w:val="single" w:sz="8" w:space="0" w:color="auto"/>
        <w:right w:val="single" w:sz="8" w:space="0" w:color="auto"/>
      </w:pBdr>
      <w:spacing w:before="100" w:beforeAutospacing="1" w:after="100" w:afterAutospacing="1"/>
      <w:jc w:val="right"/>
    </w:pPr>
    <w:rPr>
      <w:szCs w:val="24"/>
    </w:rPr>
  </w:style>
  <w:style w:type="paragraph" w:customStyle="1" w:styleId="xl442">
    <w:name w:val="xl442"/>
    <w:basedOn w:val="Normal"/>
    <w:rsid w:val="00DE3B0A"/>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Cs w:val="24"/>
    </w:rPr>
  </w:style>
  <w:style w:type="paragraph" w:customStyle="1" w:styleId="xl443">
    <w:name w:val="xl443"/>
    <w:basedOn w:val="Normal"/>
    <w:rsid w:val="00DE3B0A"/>
    <w:pPr>
      <w:spacing w:before="100" w:beforeAutospacing="1" w:after="100" w:afterAutospacing="1"/>
      <w:jc w:val="right"/>
    </w:pPr>
    <w:rPr>
      <w:szCs w:val="24"/>
    </w:rPr>
  </w:style>
  <w:style w:type="paragraph" w:customStyle="1" w:styleId="xl444">
    <w:name w:val="xl444"/>
    <w:basedOn w:val="Normal"/>
    <w:rsid w:val="00DE3B0A"/>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color w:val="000000"/>
      <w:szCs w:val="24"/>
    </w:rPr>
  </w:style>
  <w:style w:type="paragraph" w:customStyle="1" w:styleId="xl445">
    <w:name w:val="xl445"/>
    <w:basedOn w:val="Normal"/>
    <w:rsid w:val="00DE3B0A"/>
    <w:pPr>
      <w:spacing w:before="100" w:beforeAutospacing="1" w:after="100" w:afterAutospacing="1"/>
      <w:jc w:val="right"/>
    </w:pPr>
    <w:rPr>
      <w:szCs w:val="24"/>
    </w:rPr>
  </w:style>
  <w:style w:type="paragraph" w:customStyle="1" w:styleId="xl446">
    <w:name w:val="xl446"/>
    <w:basedOn w:val="Normal"/>
    <w:rsid w:val="00DE3B0A"/>
    <w:pPr>
      <w:spacing w:before="100" w:beforeAutospacing="1" w:after="100" w:afterAutospacing="1"/>
      <w:jc w:val="right"/>
    </w:pPr>
    <w:rPr>
      <w:szCs w:val="24"/>
    </w:rPr>
  </w:style>
  <w:style w:type="paragraph" w:customStyle="1" w:styleId="xl447">
    <w:name w:val="xl447"/>
    <w:basedOn w:val="Normal"/>
    <w:rsid w:val="00DE3B0A"/>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20"/>
    </w:rPr>
  </w:style>
  <w:style w:type="paragraph" w:customStyle="1" w:styleId="xl448">
    <w:name w:val="xl448"/>
    <w:basedOn w:val="Normal"/>
    <w:rsid w:val="00DE3B0A"/>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pPr>
    <w:rPr>
      <w:rFonts w:ascii="Arial" w:hAnsi="Arial" w:cs="Arial"/>
      <w:b/>
      <w:bCs/>
      <w:sz w:val="20"/>
    </w:rPr>
  </w:style>
  <w:style w:type="paragraph" w:customStyle="1" w:styleId="xl449">
    <w:name w:val="xl449"/>
    <w:basedOn w:val="Normal"/>
    <w:rsid w:val="00DE3B0A"/>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450">
    <w:name w:val="xl450"/>
    <w:basedOn w:val="Normal"/>
    <w:rsid w:val="00DE3B0A"/>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451">
    <w:name w:val="xl451"/>
    <w:basedOn w:val="Normal"/>
    <w:rsid w:val="00DE3B0A"/>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452">
    <w:name w:val="xl452"/>
    <w:basedOn w:val="Normal"/>
    <w:rsid w:val="00DE3B0A"/>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453">
    <w:name w:val="xl453"/>
    <w:basedOn w:val="Normal"/>
    <w:rsid w:val="00DE3B0A"/>
    <w:pPr>
      <w:pBdr>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0"/>
    </w:rPr>
  </w:style>
  <w:style w:type="paragraph" w:customStyle="1" w:styleId="xl454">
    <w:name w:val="xl454"/>
    <w:basedOn w:val="Normal"/>
    <w:rsid w:val="00DE3B0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0"/>
    </w:rPr>
  </w:style>
  <w:style w:type="paragraph" w:customStyle="1" w:styleId="xl455">
    <w:name w:val="xl455"/>
    <w:basedOn w:val="Normal"/>
    <w:rsid w:val="00DE3B0A"/>
    <w:pPr>
      <w:pBdr>
        <w:left w:val="single" w:sz="4" w:space="0" w:color="auto"/>
        <w:right w:val="single" w:sz="4" w:space="0" w:color="auto"/>
      </w:pBdr>
      <w:spacing w:before="100" w:beforeAutospacing="1" w:after="100" w:afterAutospacing="1"/>
      <w:jc w:val="right"/>
    </w:pPr>
    <w:rPr>
      <w:rFonts w:ascii="Arial" w:hAnsi="Arial" w:cs="Arial"/>
      <w:sz w:val="20"/>
    </w:rPr>
  </w:style>
  <w:style w:type="paragraph" w:customStyle="1" w:styleId="xl456">
    <w:name w:val="xl456"/>
    <w:basedOn w:val="Normal"/>
    <w:rsid w:val="00DE3B0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0"/>
    </w:rPr>
  </w:style>
  <w:style w:type="paragraph" w:customStyle="1" w:styleId="xl457">
    <w:name w:val="xl457"/>
    <w:basedOn w:val="Normal"/>
    <w:rsid w:val="00DE3B0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0"/>
    </w:rPr>
  </w:style>
  <w:style w:type="paragraph" w:customStyle="1" w:styleId="xl458">
    <w:name w:val="xl458"/>
    <w:basedOn w:val="Normal"/>
    <w:rsid w:val="00DE3B0A"/>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20"/>
    </w:rPr>
  </w:style>
  <w:style w:type="paragraph" w:customStyle="1" w:styleId="xl459">
    <w:name w:val="xl459"/>
    <w:basedOn w:val="Normal"/>
    <w:rsid w:val="00DE3B0A"/>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20"/>
    </w:rPr>
  </w:style>
  <w:style w:type="paragraph" w:customStyle="1" w:styleId="xl460">
    <w:name w:val="xl460"/>
    <w:basedOn w:val="Normal"/>
    <w:rsid w:val="00DE3B0A"/>
    <w:pPr>
      <w:pBdr>
        <w:top w:val="single" w:sz="8" w:space="0" w:color="auto"/>
        <w:left w:val="single" w:sz="4" w:space="0" w:color="auto"/>
        <w:bottom w:val="single" w:sz="8" w:space="0" w:color="auto"/>
        <w:right w:val="single" w:sz="4" w:space="0" w:color="auto"/>
      </w:pBdr>
      <w:shd w:val="clear" w:color="000000" w:fill="8DB4E2"/>
      <w:spacing w:before="100" w:beforeAutospacing="1" w:after="100" w:afterAutospacing="1"/>
      <w:jc w:val="right"/>
    </w:pPr>
    <w:rPr>
      <w:rFonts w:ascii="Arial" w:hAnsi="Arial" w:cs="Arial"/>
      <w:sz w:val="20"/>
    </w:rPr>
  </w:style>
  <w:style w:type="paragraph" w:customStyle="1" w:styleId="xl461">
    <w:name w:val="xl461"/>
    <w:basedOn w:val="Normal"/>
    <w:rsid w:val="00DE3B0A"/>
    <w:pPr>
      <w:pBdr>
        <w:top w:val="single" w:sz="8" w:space="0" w:color="auto"/>
        <w:left w:val="single" w:sz="4" w:space="0" w:color="auto"/>
        <w:bottom w:val="single" w:sz="8" w:space="0" w:color="auto"/>
        <w:right w:val="single" w:sz="4" w:space="0" w:color="auto"/>
      </w:pBdr>
      <w:shd w:val="clear" w:color="000000" w:fill="8DB4E2"/>
      <w:spacing w:before="100" w:beforeAutospacing="1" w:after="100" w:afterAutospacing="1"/>
      <w:jc w:val="right"/>
    </w:pPr>
    <w:rPr>
      <w:rFonts w:ascii="Arial" w:hAnsi="Arial" w:cs="Arial"/>
      <w:sz w:val="20"/>
    </w:rPr>
  </w:style>
  <w:style w:type="paragraph" w:customStyle="1" w:styleId="xl462">
    <w:name w:val="xl462"/>
    <w:basedOn w:val="Normal"/>
    <w:rsid w:val="00DE3B0A"/>
    <w:pPr>
      <w:pBdr>
        <w:top w:val="single" w:sz="8" w:space="0" w:color="auto"/>
        <w:left w:val="single" w:sz="4" w:space="0" w:color="auto"/>
        <w:bottom w:val="single" w:sz="8" w:space="0" w:color="auto"/>
        <w:right w:val="single" w:sz="8" w:space="0" w:color="auto"/>
      </w:pBdr>
      <w:shd w:val="clear" w:color="000000" w:fill="8DB4E2"/>
      <w:spacing w:before="100" w:beforeAutospacing="1" w:after="100" w:afterAutospacing="1"/>
      <w:jc w:val="right"/>
    </w:pPr>
    <w:rPr>
      <w:rFonts w:ascii="Arial" w:hAnsi="Arial" w:cs="Arial"/>
      <w:sz w:val="20"/>
    </w:rPr>
  </w:style>
  <w:style w:type="paragraph" w:customStyle="1" w:styleId="xl463">
    <w:name w:val="xl463"/>
    <w:basedOn w:val="Normal"/>
    <w:rsid w:val="00DE3B0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0"/>
    </w:rPr>
  </w:style>
  <w:style w:type="paragraph" w:customStyle="1" w:styleId="xl464">
    <w:name w:val="xl464"/>
    <w:basedOn w:val="Normal"/>
    <w:rsid w:val="00DE3B0A"/>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20"/>
    </w:rPr>
  </w:style>
  <w:style w:type="paragraph" w:customStyle="1" w:styleId="xl465">
    <w:name w:val="xl465"/>
    <w:basedOn w:val="Normal"/>
    <w:rsid w:val="00DE3B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20"/>
    </w:rPr>
  </w:style>
  <w:style w:type="paragraph" w:customStyle="1" w:styleId="xl466">
    <w:name w:val="xl466"/>
    <w:basedOn w:val="Normal"/>
    <w:rsid w:val="00DE3B0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0"/>
    </w:rPr>
  </w:style>
  <w:style w:type="paragraph" w:customStyle="1" w:styleId="xl467">
    <w:name w:val="xl467"/>
    <w:basedOn w:val="Normal"/>
    <w:rsid w:val="00DE3B0A"/>
    <w:pPr>
      <w:pBdr>
        <w:left w:val="single" w:sz="4" w:space="0" w:color="333333"/>
        <w:right w:val="single" w:sz="4" w:space="0" w:color="333333"/>
      </w:pBdr>
      <w:spacing w:before="100" w:beforeAutospacing="1" w:after="100" w:afterAutospacing="1"/>
      <w:jc w:val="right"/>
    </w:pPr>
    <w:rPr>
      <w:rFonts w:ascii="Helvetica-L" w:hAnsi="Helvetica-L"/>
      <w:sz w:val="20"/>
    </w:rPr>
  </w:style>
  <w:style w:type="paragraph" w:customStyle="1" w:styleId="xl468">
    <w:name w:val="xl468"/>
    <w:basedOn w:val="Normal"/>
    <w:rsid w:val="00DE3B0A"/>
    <w:pPr>
      <w:spacing w:before="100" w:beforeAutospacing="1" w:after="100" w:afterAutospacing="1"/>
      <w:jc w:val="right"/>
    </w:pPr>
    <w:rPr>
      <w:rFonts w:ascii="Helvetica-L" w:hAnsi="Helvetica-L"/>
      <w:sz w:val="20"/>
    </w:rPr>
  </w:style>
  <w:style w:type="paragraph" w:customStyle="1" w:styleId="xl469">
    <w:name w:val="xl469"/>
    <w:basedOn w:val="Normal"/>
    <w:rsid w:val="00DE3B0A"/>
    <w:pPr>
      <w:pBdr>
        <w:top w:val="single" w:sz="4" w:space="0" w:color="auto"/>
        <w:left w:val="single" w:sz="4" w:space="0" w:color="auto"/>
        <w:bottom w:val="single" w:sz="4" w:space="0" w:color="auto"/>
        <w:right w:val="single" w:sz="4" w:space="0" w:color="333333"/>
      </w:pBdr>
      <w:spacing w:before="100" w:beforeAutospacing="1" w:after="100" w:afterAutospacing="1"/>
      <w:jc w:val="right"/>
    </w:pPr>
    <w:rPr>
      <w:rFonts w:ascii="Helvetica-L" w:hAnsi="Helvetica-L"/>
      <w:sz w:val="20"/>
    </w:rPr>
  </w:style>
  <w:style w:type="paragraph" w:customStyle="1" w:styleId="xl470">
    <w:name w:val="xl470"/>
    <w:basedOn w:val="Normal"/>
    <w:rsid w:val="00DE3B0A"/>
    <w:pPr>
      <w:pBdr>
        <w:top w:val="single" w:sz="8" w:space="0" w:color="auto"/>
        <w:left w:val="single" w:sz="4" w:space="0" w:color="auto"/>
        <w:bottom w:val="single" w:sz="8" w:space="0" w:color="auto"/>
        <w:right w:val="single" w:sz="8" w:space="0" w:color="auto"/>
      </w:pBdr>
      <w:shd w:val="clear" w:color="000000" w:fill="8DB4E2"/>
      <w:spacing w:before="100" w:beforeAutospacing="1" w:after="100" w:afterAutospacing="1"/>
      <w:jc w:val="right"/>
    </w:pPr>
    <w:rPr>
      <w:rFonts w:ascii="Arial" w:hAnsi="Arial" w:cs="Arial"/>
      <w:b/>
      <w:bCs/>
      <w:sz w:val="20"/>
    </w:rPr>
  </w:style>
  <w:style w:type="paragraph" w:customStyle="1" w:styleId="xl471">
    <w:name w:val="xl471"/>
    <w:basedOn w:val="Normal"/>
    <w:rsid w:val="00DE3B0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0"/>
    </w:rPr>
  </w:style>
  <w:style w:type="paragraph" w:customStyle="1" w:styleId="xl472">
    <w:name w:val="xl472"/>
    <w:basedOn w:val="Normal"/>
    <w:rsid w:val="00DE3B0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Helvetica-L" w:hAnsi="Helvetica-L"/>
      <w:sz w:val="20"/>
    </w:rPr>
  </w:style>
  <w:style w:type="paragraph" w:customStyle="1" w:styleId="xl473">
    <w:name w:val="xl473"/>
    <w:basedOn w:val="Normal"/>
    <w:rsid w:val="00DE3B0A"/>
    <w:pPr>
      <w:pBdr>
        <w:top w:val="single" w:sz="4" w:space="0" w:color="auto"/>
        <w:left w:val="single" w:sz="4" w:space="0" w:color="auto"/>
        <w:right w:val="single" w:sz="4" w:space="0" w:color="auto"/>
      </w:pBdr>
      <w:spacing w:before="100" w:beforeAutospacing="1" w:after="100" w:afterAutospacing="1"/>
      <w:jc w:val="right"/>
    </w:pPr>
    <w:rPr>
      <w:rFonts w:ascii="Helvetica-L" w:hAnsi="Helvetica-L"/>
      <w:sz w:val="20"/>
    </w:rPr>
  </w:style>
  <w:style w:type="paragraph" w:customStyle="1" w:styleId="xl474">
    <w:name w:val="xl474"/>
    <w:basedOn w:val="Normal"/>
    <w:rsid w:val="00DE3B0A"/>
    <w:pPr>
      <w:pBdr>
        <w:top w:val="single" w:sz="8" w:space="0" w:color="auto"/>
        <w:bottom w:val="single" w:sz="8" w:space="0" w:color="auto"/>
        <w:right w:val="single" w:sz="8" w:space="0" w:color="auto"/>
      </w:pBdr>
      <w:shd w:val="clear" w:color="000000" w:fill="FABF8F"/>
      <w:spacing w:before="100" w:beforeAutospacing="1" w:after="100" w:afterAutospacing="1"/>
      <w:jc w:val="right"/>
    </w:pPr>
    <w:rPr>
      <w:rFonts w:ascii="Arial" w:hAnsi="Arial" w:cs="Arial"/>
      <w:b/>
      <w:bCs/>
      <w:sz w:val="20"/>
    </w:rPr>
  </w:style>
  <w:style w:type="paragraph" w:customStyle="1" w:styleId="xl475">
    <w:name w:val="xl475"/>
    <w:basedOn w:val="Normal"/>
    <w:rsid w:val="00DE3B0A"/>
    <w:pPr>
      <w:spacing w:before="100" w:beforeAutospacing="1" w:after="100" w:afterAutospacing="1"/>
      <w:jc w:val="right"/>
    </w:pPr>
    <w:rPr>
      <w:rFonts w:ascii="Arial" w:hAnsi="Arial" w:cs="Arial"/>
      <w:b/>
      <w:bCs/>
      <w:sz w:val="20"/>
    </w:rPr>
  </w:style>
  <w:style w:type="paragraph" w:customStyle="1" w:styleId="xl476">
    <w:name w:val="xl476"/>
    <w:basedOn w:val="Normal"/>
    <w:rsid w:val="00DE3B0A"/>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20"/>
    </w:rPr>
  </w:style>
  <w:style w:type="paragraph" w:customStyle="1" w:styleId="xl477">
    <w:name w:val="xl477"/>
    <w:basedOn w:val="Normal"/>
    <w:rsid w:val="00DE3B0A"/>
    <w:pPr>
      <w:spacing w:before="100" w:beforeAutospacing="1" w:after="100" w:afterAutospacing="1"/>
      <w:jc w:val="right"/>
    </w:pPr>
    <w:rPr>
      <w:rFonts w:ascii="Arial" w:hAnsi="Arial" w:cs="Arial"/>
      <w:b/>
      <w:bCs/>
      <w:szCs w:val="24"/>
    </w:rPr>
  </w:style>
  <w:style w:type="paragraph" w:customStyle="1" w:styleId="xl478">
    <w:name w:val="xl478"/>
    <w:basedOn w:val="Normal"/>
    <w:rsid w:val="00DE3B0A"/>
    <w:pPr>
      <w:spacing w:before="100" w:beforeAutospacing="1" w:after="100" w:afterAutospacing="1"/>
      <w:jc w:val="right"/>
    </w:pPr>
    <w:rPr>
      <w:rFonts w:ascii="Arial" w:hAnsi="Arial" w:cs="Arial"/>
      <w:sz w:val="20"/>
    </w:rPr>
  </w:style>
  <w:style w:type="paragraph" w:customStyle="1" w:styleId="xl479">
    <w:name w:val="xl479"/>
    <w:basedOn w:val="Normal"/>
    <w:rsid w:val="00DE3B0A"/>
    <w:pPr>
      <w:pBdr>
        <w:bottom w:val="single" w:sz="4" w:space="0" w:color="auto"/>
      </w:pBdr>
      <w:spacing w:before="100" w:beforeAutospacing="1" w:after="100" w:afterAutospacing="1"/>
      <w:jc w:val="right"/>
    </w:pPr>
    <w:rPr>
      <w:rFonts w:ascii="Arial" w:hAnsi="Arial" w:cs="Arial"/>
      <w:sz w:val="20"/>
    </w:rPr>
  </w:style>
  <w:style w:type="paragraph" w:customStyle="1" w:styleId="xl480">
    <w:name w:val="xl480"/>
    <w:basedOn w:val="Normal"/>
    <w:rsid w:val="00DE3B0A"/>
    <w:pPr>
      <w:spacing w:before="100" w:beforeAutospacing="1" w:after="100" w:afterAutospacing="1"/>
      <w:jc w:val="right"/>
    </w:pPr>
    <w:rPr>
      <w:b/>
      <w:bCs/>
      <w:szCs w:val="24"/>
    </w:rPr>
  </w:style>
  <w:style w:type="paragraph" w:customStyle="1" w:styleId="xl481">
    <w:name w:val="xl481"/>
    <w:basedOn w:val="Normal"/>
    <w:rsid w:val="00DE3B0A"/>
    <w:pPr>
      <w:spacing w:before="100" w:beforeAutospacing="1" w:after="100" w:afterAutospacing="1"/>
      <w:jc w:val="right"/>
    </w:pPr>
    <w:rPr>
      <w:i/>
      <w:iCs/>
      <w:szCs w:val="24"/>
    </w:rPr>
  </w:style>
  <w:style w:type="paragraph" w:customStyle="1" w:styleId="xl482">
    <w:name w:val="xl482"/>
    <w:basedOn w:val="Normal"/>
    <w:rsid w:val="00DE3B0A"/>
    <w:pPr>
      <w:spacing w:before="100" w:beforeAutospacing="1" w:after="100" w:afterAutospacing="1"/>
      <w:jc w:val="right"/>
    </w:pPr>
    <w:rPr>
      <w:b/>
      <w:bCs/>
      <w:i/>
      <w:iCs/>
      <w:szCs w:val="24"/>
    </w:rPr>
  </w:style>
  <w:style w:type="paragraph" w:customStyle="1" w:styleId="xl483">
    <w:name w:val="xl483"/>
    <w:basedOn w:val="Normal"/>
    <w:rsid w:val="00DE3B0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right"/>
    </w:pPr>
    <w:rPr>
      <w:szCs w:val="24"/>
    </w:rPr>
  </w:style>
  <w:style w:type="paragraph" w:customStyle="1" w:styleId="xl484">
    <w:name w:val="xl484"/>
    <w:basedOn w:val="Normal"/>
    <w:rsid w:val="00DE3B0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right"/>
    </w:pPr>
    <w:rPr>
      <w:b/>
      <w:bCs/>
      <w:szCs w:val="24"/>
    </w:rPr>
  </w:style>
  <w:style w:type="paragraph" w:customStyle="1" w:styleId="xl485">
    <w:name w:val="xl485"/>
    <w:basedOn w:val="Normal"/>
    <w:rsid w:val="00DE3B0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right"/>
    </w:pPr>
    <w:rPr>
      <w:b/>
      <w:bCs/>
      <w:szCs w:val="24"/>
    </w:rPr>
  </w:style>
  <w:style w:type="paragraph" w:customStyle="1" w:styleId="xl486">
    <w:name w:val="xl486"/>
    <w:basedOn w:val="Normal"/>
    <w:rsid w:val="00DE3B0A"/>
    <w:pPr>
      <w:pBdr>
        <w:top w:val="single" w:sz="8" w:space="0" w:color="auto"/>
        <w:left w:val="single" w:sz="4" w:space="0" w:color="auto"/>
        <w:bottom w:val="single" w:sz="8" w:space="0" w:color="auto"/>
        <w:right w:val="single" w:sz="4" w:space="0" w:color="auto"/>
      </w:pBdr>
      <w:shd w:val="clear" w:color="000000" w:fill="FABF8F"/>
      <w:spacing w:before="100" w:beforeAutospacing="1" w:after="100" w:afterAutospacing="1"/>
      <w:jc w:val="right"/>
    </w:pPr>
    <w:rPr>
      <w:szCs w:val="24"/>
    </w:rPr>
  </w:style>
  <w:style w:type="paragraph" w:customStyle="1" w:styleId="xl487">
    <w:name w:val="xl487"/>
    <w:basedOn w:val="Normal"/>
    <w:rsid w:val="00DE3B0A"/>
    <w:pPr>
      <w:pBdr>
        <w:top w:val="single" w:sz="8" w:space="0" w:color="auto"/>
        <w:left w:val="single" w:sz="4" w:space="0" w:color="auto"/>
        <w:bottom w:val="single" w:sz="8" w:space="0" w:color="auto"/>
        <w:right w:val="single" w:sz="4" w:space="0" w:color="auto"/>
      </w:pBdr>
      <w:shd w:val="clear" w:color="000000" w:fill="FABF8F"/>
      <w:spacing w:before="100" w:beforeAutospacing="1" w:after="100" w:afterAutospacing="1"/>
      <w:jc w:val="right"/>
    </w:pPr>
    <w:rPr>
      <w:b/>
      <w:bCs/>
      <w:szCs w:val="24"/>
    </w:rPr>
  </w:style>
  <w:style w:type="paragraph" w:customStyle="1" w:styleId="xl488">
    <w:name w:val="xl488"/>
    <w:basedOn w:val="Normal"/>
    <w:rsid w:val="00DE3B0A"/>
    <w:pPr>
      <w:pBdr>
        <w:top w:val="single" w:sz="8" w:space="0" w:color="auto"/>
        <w:left w:val="single" w:sz="4" w:space="0" w:color="auto"/>
        <w:bottom w:val="single" w:sz="8" w:space="0" w:color="auto"/>
        <w:right w:val="single" w:sz="8" w:space="0" w:color="auto"/>
      </w:pBdr>
      <w:shd w:val="clear" w:color="000000" w:fill="FABF8F"/>
      <w:spacing w:before="100" w:beforeAutospacing="1" w:after="100" w:afterAutospacing="1"/>
      <w:jc w:val="right"/>
    </w:pPr>
    <w:rPr>
      <w:b/>
      <w:bCs/>
      <w:szCs w:val="24"/>
    </w:rPr>
  </w:style>
  <w:style w:type="paragraph" w:customStyle="1" w:styleId="xl489">
    <w:name w:val="xl489"/>
    <w:basedOn w:val="Normal"/>
    <w:rsid w:val="00DE3B0A"/>
    <w:pPr>
      <w:pBdr>
        <w:top w:val="single" w:sz="8" w:space="0" w:color="auto"/>
        <w:left w:val="single" w:sz="4" w:space="0" w:color="auto"/>
        <w:bottom w:val="single" w:sz="8" w:space="0" w:color="auto"/>
        <w:right w:val="single" w:sz="4" w:space="0" w:color="auto"/>
      </w:pBdr>
      <w:shd w:val="clear" w:color="000000" w:fill="FCD5B4"/>
      <w:spacing w:before="100" w:beforeAutospacing="1" w:after="100" w:afterAutospacing="1"/>
      <w:jc w:val="right"/>
    </w:pPr>
    <w:rPr>
      <w:szCs w:val="24"/>
    </w:rPr>
  </w:style>
  <w:style w:type="paragraph" w:customStyle="1" w:styleId="xl490">
    <w:name w:val="xl490"/>
    <w:basedOn w:val="Normal"/>
    <w:rsid w:val="00DE3B0A"/>
    <w:pPr>
      <w:pBdr>
        <w:top w:val="single" w:sz="8" w:space="0" w:color="auto"/>
        <w:left w:val="single" w:sz="4" w:space="0" w:color="auto"/>
        <w:bottom w:val="single" w:sz="8" w:space="0" w:color="auto"/>
        <w:right w:val="single" w:sz="4" w:space="0" w:color="auto"/>
      </w:pBdr>
      <w:shd w:val="clear" w:color="000000" w:fill="FCD5B4"/>
      <w:spacing w:before="100" w:beforeAutospacing="1" w:after="100" w:afterAutospacing="1"/>
      <w:jc w:val="right"/>
    </w:pPr>
    <w:rPr>
      <w:b/>
      <w:bCs/>
      <w:szCs w:val="24"/>
    </w:rPr>
  </w:style>
  <w:style w:type="paragraph" w:customStyle="1" w:styleId="xl491">
    <w:name w:val="xl491"/>
    <w:basedOn w:val="Normal"/>
    <w:rsid w:val="00DE3B0A"/>
    <w:pPr>
      <w:pBdr>
        <w:top w:val="single" w:sz="8" w:space="0" w:color="auto"/>
        <w:left w:val="single" w:sz="4" w:space="0" w:color="auto"/>
        <w:bottom w:val="single" w:sz="8" w:space="0" w:color="auto"/>
        <w:right w:val="single" w:sz="8" w:space="0" w:color="auto"/>
      </w:pBdr>
      <w:shd w:val="clear" w:color="000000" w:fill="FCD5B4"/>
      <w:spacing w:before="100" w:beforeAutospacing="1" w:after="100" w:afterAutospacing="1"/>
      <w:jc w:val="right"/>
    </w:pPr>
    <w:rPr>
      <w:b/>
      <w:bCs/>
      <w:szCs w:val="24"/>
    </w:rPr>
  </w:style>
  <w:style w:type="paragraph" w:customStyle="1" w:styleId="xl492">
    <w:name w:val="xl492"/>
    <w:basedOn w:val="Normal"/>
    <w:rsid w:val="00DE3B0A"/>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Cs w:val="24"/>
    </w:rPr>
  </w:style>
  <w:style w:type="paragraph" w:customStyle="1" w:styleId="xl493">
    <w:name w:val="xl493"/>
    <w:basedOn w:val="Normal"/>
    <w:rsid w:val="00DE3B0A"/>
    <w:pPr>
      <w:spacing w:before="100" w:beforeAutospacing="1" w:after="100" w:afterAutospacing="1"/>
      <w:jc w:val="right"/>
    </w:pPr>
    <w:rPr>
      <w:rFonts w:ascii="Arial" w:hAnsi="Arial" w:cs="Arial"/>
      <w:b/>
      <w:bCs/>
      <w:sz w:val="20"/>
    </w:rPr>
  </w:style>
  <w:style w:type="paragraph" w:customStyle="1" w:styleId="xl494">
    <w:name w:val="xl494"/>
    <w:basedOn w:val="Normal"/>
    <w:rsid w:val="00DE3B0A"/>
    <w:pPr>
      <w:spacing w:before="100" w:beforeAutospacing="1" w:after="100" w:afterAutospacing="1"/>
      <w:jc w:val="right"/>
    </w:pPr>
    <w:rPr>
      <w:rFonts w:ascii="Arial" w:hAnsi="Arial" w:cs="Arial"/>
      <w:sz w:val="20"/>
    </w:rPr>
  </w:style>
  <w:style w:type="paragraph" w:customStyle="1" w:styleId="xl495">
    <w:name w:val="xl495"/>
    <w:basedOn w:val="Normal"/>
    <w:rsid w:val="00DE3B0A"/>
    <w:pPr>
      <w:spacing w:before="100" w:beforeAutospacing="1" w:after="100" w:afterAutospacing="1"/>
      <w:jc w:val="right"/>
    </w:pPr>
    <w:rPr>
      <w:rFonts w:ascii="Arial" w:hAnsi="Arial" w:cs="Arial"/>
      <w:sz w:val="20"/>
    </w:rPr>
  </w:style>
  <w:style w:type="paragraph" w:customStyle="1" w:styleId="xl496">
    <w:name w:val="xl496"/>
    <w:basedOn w:val="Normal"/>
    <w:rsid w:val="00DE3B0A"/>
    <w:pPr>
      <w:spacing w:before="100" w:beforeAutospacing="1" w:after="100" w:afterAutospacing="1"/>
      <w:jc w:val="right"/>
    </w:pPr>
    <w:rPr>
      <w:rFonts w:ascii="Arial" w:hAnsi="Arial" w:cs="Arial"/>
      <w:sz w:val="20"/>
    </w:rPr>
  </w:style>
  <w:style w:type="paragraph" w:customStyle="1" w:styleId="xl497">
    <w:name w:val="xl497"/>
    <w:basedOn w:val="Normal"/>
    <w:rsid w:val="00DE3B0A"/>
    <w:pPr>
      <w:spacing w:before="100" w:beforeAutospacing="1" w:after="100" w:afterAutospacing="1"/>
      <w:jc w:val="right"/>
    </w:pPr>
    <w:rPr>
      <w:rFonts w:ascii="Arial" w:hAnsi="Arial" w:cs="Arial"/>
      <w:sz w:val="20"/>
    </w:rPr>
  </w:style>
  <w:style w:type="paragraph" w:customStyle="1" w:styleId="xl498">
    <w:name w:val="xl498"/>
    <w:basedOn w:val="Normal"/>
    <w:rsid w:val="00DE3B0A"/>
    <w:pPr>
      <w:spacing w:before="100" w:beforeAutospacing="1" w:after="100" w:afterAutospacing="1"/>
      <w:jc w:val="right"/>
    </w:pPr>
    <w:rPr>
      <w:rFonts w:ascii="Arial" w:hAnsi="Arial" w:cs="Arial"/>
      <w:sz w:val="20"/>
    </w:rPr>
  </w:style>
  <w:style w:type="paragraph" w:customStyle="1" w:styleId="xl499">
    <w:name w:val="xl499"/>
    <w:basedOn w:val="Normal"/>
    <w:rsid w:val="00DE3B0A"/>
    <w:pPr>
      <w:pBdr>
        <w:top w:val="single" w:sz="8" w:space="0" w:color="auto"/>
        <w:left w:val="single" w:sz="4" w:space="0" w:color="auto"/>
        <w:bottom w:val="single" w:sz="8" w:space="0" w:color="auto"/>
        <w:right w:val="single" w:sz="4" w:space="0" w:color="auto"/>
      </w:pBdr>
      <w:shd w:val="clear" w:color="000000" w:fill="FABF8F"/>
      <w:spacing w:before="100" w:beforeAutospacing="1" w:after="100" w:afterAutospacing="1"/>
      <w:jc w:val="right"/>
    </w:pPr>
    <w:rPr>
      <w:rFonts w:ascii="Arial" w:hAnsi="Arial" w:cs="Arial"/>
      <w:sz w:val="20"/>
    </w:rPr>
  </w:style>
  <w:style w:type="paragraph" w:customStyle="1" w:styleId="xl500">
    <w:name w:val="xl500"/>
    <w:basedOn w:val="Normal"/>
    <w:rsid w:val="00DE3B0A"/>
    <w:pPr>
      <w:pBdr>
        <w:top w:val="single" w:sz="8" w:space="0" w:color="auto"/>
        <w:left w:val="single" w:sz="4" w:space="0" w:color="auto"/>
        <w:bottom w:val="single" w:sz="8" w:space="0" w:color="auto"/>
        <w:right w:val="single" w:sz="4" w:space="0" w:color="auto"/>
      </w:pBdr>
      <w:shd w:val="clear" w:color="000000" w:fill="FABF8F"/>
      <w:spacing w:before="100" w:beforeAutospacing="1" w:after="100" w:afterAutospacing="1"/>
      <w:jc w:val="right"/>
    </w:pPr>
    <w:rPr>
      <w:rFonts w:ascii="Arial" w:hAnsi="Arial" w:cs="Arial"/>
      <w:sz w:val="20"/>
    </w:rPr>
  </w:style>
  <w:style w:type="paragraph" w:customStyle="1" w:styleId="xl501">
    <w:name w:val="xl501"/>
    <w:basedOn w:val="Normal"/>
    <w:rsid w:val="00DE3B0A"/>
    <w:pPr>
      <w:spacing w:before="100" w:beforeAutospacing="1" w:after="100" w:afterAutospacing="1"/>
      <w:jc w:val="right"/>
    </w:pPr>
    <w:rPr>
      <w:rFonts w:ascii="Arial" w:hAnsi="Arial" w:cs="Arial"/>
      <w:sz w:val="20"/>
    </w:rPr>
  </w:style>
  <w:style w:type="paragraph" w:customStyle="1" w:styleId="xl502">
    <w:name w:val="xl502"/>
    <w:basedOn w:val="Normal"/>
    <w:rsid w:val="00DE3B0A"/>
    <w:pPr>
      <w:pBdr>
        <w:top w:val="single" w:sz="8" w:space="0" w:color="auto"/>
        <w:bottom w:val="single" w:sz="8" w:space="0" w:color="auto"/>
      </w:pBdr>
      <w:shd w:val="clear" w:color="000000" w:fill="FABF8F"/>
      <w:spacing w:before="100" w:beforeAutospacing="1" w:after="100" w:afterAutospacing="1"/>
      <w:jc w:val="right"/>
    </w:pPr>
    <w:rPr>
      <w:rFonts w:ascii="Arial" w:hAnsi="Arial" w:cs="Arial"/>
      <w:sz w:val="20"/>
    </w:rPr>
  </w:style>
  <w:style w:type="paragraph" w:customStyle="1" w:styleId="xl503">
    <w:name w:val="xl503"/>
    <w:basedOn w:val="Normal"/>
    <w:rsid w:val="00DE3B0A"/>
    <w:pPr>
      <w:pBdr>
        <w:top w:val="single" w:sz="8" w:space="0" w:color="auto"/>
        <w:bottom w:val="single" w:sz="8" w:space="0" w:color="auto"/>
      </w:pBdr>
      <w:shd w:val="clear" w:color="000000" w:fill="FABF8F"/>
      <w:spacing w:before="100" w:beforeAutospacing="1" w:after="100" w:afterAutospacing="1"/>
      <w:jc w:val="right"/>
    </w:pPr>
    <w:rPr>
      <w:rFonts w:ascii="Arial" w:hAnsi="Arial" w:cs="Arial"/>
      <w:sz w:val="20"/>
    </w:rPr>
  </w:style>
  <w:style w:type="paragraph" w:customStyle="1" w:styleId="xl504">
    <w:name w:val="xl504"/>
    <w:basedOn w:val="Normal"/>
    <w:rsid w:val="00DE3B0A"/>
    <w:pPr>
      <w:pBdr>
        <w:top w:val="single" w:sz="8" w:space="0" w:color="auto"/>
        <w:left w:val="single" w:sz="8" w:space="0" w:color="auto"/>
        <w:bottom w:val="single" w:sz="8" w:space="0" w:color="auto"/>
        <w:right w:val="single" w:sz="8" w:space="0" w:color="auto"/>
      </w:pBdr>
      <w:spacing w:before="100" w:beforeAutospacing="1" w:after="100" w:afterAutospacing="1"/>
      <w:jc w:val="right"/>
    </w:pPr>
    <w:rPr>
      <w:szCs w:val="24"/>
    </w:rPr>
  </w:style>
  <w:style w:type="paragraph" w:customStyle="1" w:styleId="xl505">
    <w:name w:val="xl505"/>
    <w:basedOn w:val="Normal"/>
    <w:rsid w:val="00DE3B0A"/>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Cs w:val="24"/>
    </w:rPr>
  </w:style>
  <w:style w:type="paragraph" w:customStyle="1" w:styleId="xl506">
    <w:name w:val="xl506"/>
    <w:basedOn w:val="Normal"/>
    <w:rsid w:val="00DE3B0A"/>
    <w:pPr>
      <w:spacing w:before="100" w:beforeAutospacing="1" w:after="100" w:afterAutospacing="1"/>
      <w:jc w:val="right"/>
    </w:pPr>
    <w:rPr>
      <w:rFonts w:ascii="Arial" w:hAnsi="Arial" w:cs="Arial"/>
      <w:i/>
      <w:iCs/>
      <w:sz w:val="20"/>
    </w:rPr>
  </w:style>
  <w:style w:type="paragraph" w:customStyle="1" w:styleId="xl507">
    <w:name w:val="xl507"/>
    <w:basedOn w:val="Normal"/>
    <w:rsid w:val="00DE3B0A"/>
    <w:pPr>
      <w:spacing w:before="100" w:beforeAutospacing="1" w:after="100" w:afterAutospacing="1"/>
      <w:jc w:val="right"/>
    </w:pPr>
    <w:rPr>
      <w:rFonts w:ascii="Arial" w:hAnsi="Arial" w:cs="Arial"/>
      <w:b/>
      <w:bCs/>
      <w:i/>
      <w:iCs/>
      <w:sz w:val="20"/>
    </w:rPr>
  </w:style>
  <w:style w:type="paragraph" w:customStyle="1" w:styleId="xl508">
    <w:name w:val="xl508"/>
    <w:basedOn w:val="Normal"/>
    <w:rsid w:val="00DE3B0A"/>
    <w:pPr>
      <w:spacing w:before="100" w:beforeAutospacing="1" w:after="100" w:afterAutospacing="1"/>
      <w:jc w:val="right"/>
    </w:pPr>
    <w:rPr>
      <w:rFonts w:ascii="Arial" w:hAnsi="Arial" w:cs="Arial"/>
      <w:sz w:val="20"/>
    </w:rPr>
  </w:style>
  <w:style w:type="paragraph" w:customStyle="1" w:styleId="xl509">
    <w:name w:val="xl509"/>
    <w:basedOn w:val="Normal"/>
    <w:rsid w:val="00DE3B0A"/>
    <w:pPr>
      <w:pBdr>
        <w:top w:val="single" w:sz="8" w:space="0" w:color="auto"/>
        <w:left w:val="single" w:sz="4" w:space="0" w:color="auto"/>
        <w:bottom w:val="single" w:sz="8" w:space="0" w:color="auto"/>
        <w:right w:val="single" w:sz="4" w:space="0" w:color="auto"/>
      </w:pBdr>
      <w:shd w:val="clear" w:color="000000" w:fill="FCD5B4"/>
      <w:spacing w:before="100" w:beforeAutospacing="1" w:after="100" w:afterAutospacing="1"/>
      <w:jc w:val="right"/>
    </w:pPr>
    <w:rPr>
      <w:rFonts w:ascii="Arial" w:hAnsi="Arial" w:cs="Arial"/>
      <w:sz w:val="20"/>
    </w:rPr>
  </w:style>
  <w:style w:type="paragraph" w:customStyle="1" w:styleId="xl510">
    <w:name w:val="xl510"/>
    <w:basedOn w:val="Normal"/>
    <w:rsid w:val="00DE3B0A"/>
    <w:pPr>
      <w:pBdr>
        <w:top w:val="single" w:sz="8" w:space="0" w:color="auto"/>
        <w:left w:val="single" w:sz="4" w:space="0" w:color="auto"/>
        <w:bottom w:val="single" w:sz="8" w:space="0" w:color="auto"/>
        <w:right w:val="single" w:sz="4" w:space="0" w:color="auto"/>
      </w:pBdr>
      <w:shd w:val="clear" w:color="000000" w:fill="FCD5B4"/>
      <w:spacing w:before="100" w:beforeAutospacing="1" w:after="100" w:afterAutospacing="1"/>
      <w:jc w:val="right"/>
    </w:pPr>
    <w:rPr>
      <w:szCs w:val="24"/>
    </w:rPr>
  </w:style>
  <w:style w:type="paragraph" w:customStyle="1" w:styleId="xl511">
    <w:name w:val="xl511"/>
    <w:basedOn w:val="Normal"/>
    <w:rsid w:val="00DE3B0A"/>
    <w:pPr>
      <w:pBdr>
        <w:top w:val="single" w:sz="8" w:space="0" w:color="auto"/>
        <w:left w:val="single" w:sz="4" w:space="0" w:color="auto"/>
        <w:bottom w:val="single" w:sz="8" w:space="0" w:color="auto"/>
        <w:right w:val="single" w:sz="4" w:space="0" w:color="auto"/>
      </w:pBdr>
      <w:shd w:val="clear" w:color="000000" w:fill="FCD5B4"/>
      <w:spacing w:before="100" w:beforeAutospacing="1" w:after="100" w:afterAutospacing="1"/>
      <w:jc w:val="right"/>
    </w:pPr>
    <w:rPr>
      <w:szCs w:val="24"/>
    </w:rPr>
  </w:style>
  <w:style w:type="paragraph" w:customStyle="1" w:styleId="xl512">
    <w:name w:val="xl512"/>
    <w:basedOn w:val="Normal"/>
    <w:rsid w:val="00DE3B0A"/>
    <w:pPr>
      <w:pBdr>
        <w:top w:val="single" w:sz="8" w:space="0" w:color="auto"/>
        <w:left w:val="single" w:sz="4" w:space="0" w:color="auto"/>
        <w:bottom w:val="single" w:sz="8" w:space="0" w:color="auto"/>
        <w:right w:val="single" w:sz="8" w:space="0" w:color="auto"/>
      </w:pBdr>
      <w:shd w:val="clear" w:color="000000" w:fill="FCD5B4"/>
      <w:spacing w:before="100" w:beforeAutospacing="1" w:after="100" w:afterAutospacing="1"/>
      <w:jc w:val="right"/>
    </w:pPr>
    <w:rPr>
      <w:rFonts w:ascii="Arial" w:hAnsi="Arial" w:cs="Arial"/>
      <w:b/>
      <w:bCs/>
      <w:sz w:val="20"/>
    </w:rPr>
  </w:style>
  <w:style w:type="paragraph" w:customStyle="1" w:styleId="xl513">
    <w:name w:val="xl513"/>
    <w:basedOn w:val="Normal"/>
    <w:rsid w:val="00DE3B0A"/>
    <w:pPr>
      <w:pBdr>
        <w:top w:val="single" w:sz="8" w:space="0" w:color="auto"/>
        <w:left w:val="single" w:sz="4" w:space="0" w:color="auto"/>
        <w:bottom w:val="single" w:sz="8" w:space="0" w:color="auto"/>
        <w:right w:val="single" w:sz="4" w:space="0" w:color="auto"/>
      </w:pBdr>
      <w:shd w:val="clear" w:color="000000" w:fill="FABF8F"/>
      <w:spacing w:before="100" w:beforeAutospacing="1" w:after="100" w:afterAutospacing="1"/>
      <w:jc w:val="right"/>
    </w:pPr>
    <w:rPr>
      <w:rFonts w:ascii="Arial" w:hAnsi="Arial" w:cs="Arial"/>
      <w:sz w:val="20"/>
    </w:rPr>
  </w:style>
  <w:style w:type="paragraph" w:customStyle="1" w:styleId="xl514">
    <w:name w:val="xl514"/>
    <w:basedOn w:val="Normal"/>
    <w:rsid w:val="00DE3B0A"/>
    <w:pPr>
      <w:pBdr>
        <w:top w:val="single" w:sz="8" w:space="0" w:color="auto"/>
        <w:left w:val="single" w:sz="4" w:space="0" w:color="auto"/>
        <w:bottom w:val="single" w:sz="8" w:space="0" w:color="auto"/>
        <w:right w:val="single" w:sz="4" w:space="0" w:color="auto"/>
      </w:pBdr>
      <w:shd w:val="clear" w:color="000000" w:fill="FABF8F"/>
      <w:spacing w:before="100" w:beforeAutospacing="1" w:after="100" w:afterAutospacing="1"/>
      <w:jc w:val="right"/>
    </w:pPr>
    <w:rPr>
      <w:rFonts w:ascii="Arial" w:hAnsi="Arial" w:cs="Arial"/>
      <w:b/>
      <w:bCs/>
      <w:sz w:val="20"/>
    </w:rPr>
  </w:style>
  <w:style w:type="paragraph" w:customStyle="1" w:styleId="xl515">
    <w:name w:val="xl515"/>
    <w:basedOn w:val="Normal"/>
    <w:rsid w:val="00DE3B0A"/>
    <w:pPr>
      <w:pBdr>
        <w:top w:val="single" w:sz="8" w:space="0" w:color="auto"/>
        <w:left w:val="single" w:sz="4" w:space="0" w:color="auto"/>
        <w:bottom w:val="single" w:sz="8" w:space="0" w:color="auto"/>
        <w:right w:val="single" w:sz="4" w:space="0" w:color="auto"/>
      </w:pBdr>
      <w:shd w:val="clear" w:color="000000" w:fill="FABF8F"/>
      <w:spacing w:before="100" w:beforeAutospacing="1" w:after="100" w:afterAutospacing="1"/>
      <w:jc w:val="right"/>
    </w:pPr>
    <w:rPr>
      <w:szCs w:val="24"/>
    </w:rPr>
  </w:style>
  <w:style w:type="paragraph" w:customStyle="1" w:styleId="xl516">
    <w:name w:val="xl516"/>
    <w:basedOn w:val="Normal"/>
    <w:rsid w:val="00DE3B0A"/>
    <w:pPr>
      <w:pBdr>
        <w:top w:val="single" w:sz="8" w:space="0" w:color="auto"/>
        <w:left w:val="single" w:sz="4" w:space="0" w:color="auto"/>
        <w:bottom w:val="single" w:sz="8" w:space="0" w:color="auto"/>
        <w:right w:val="single" w:sz="4" w:space="0" w:color="auto"/>
      </w:pBdr>
      <w:shd w:val="clear" w:color="000000" w:fill="FABF8F"/>
      <w:spacing w:before="100" w:beforeAutospacing="1" w:after="100" w:afterAutospacing="1"/>
      <w:jc w:val="right"/>
    </w:pPr>
    <w:rPr>
      <w:szCs w:val="24"/>
    </w:rPr>
  </w:style>
  <w:style w:type="paragraph" w:customStyle="1" w:styleId="xl517">
    <w:name w:val="xl517"/>
    <w:basedOn w:val="Normal"/>
    <w:rsid w:val="00DE3B0A"/>
    <w:pPr>
      <w:pBdr>
        <w:top w:val="single" w:sz="8" w:space="0" w:color="auto"/>
        <w:left w:val="single" w:sz="4" w:space="0" w:color="auto"/>
        <w:bottom w:val="single" w:sz="8" w:space="0" w:color="auto"/>
        <w:right w:val="single" w:sz="4" w:space="0" w:color="auto"/>
      </w:pBdr>
      <w:shd w:val="clear" w:color="000000" w:fill="FABF8F"/>
      <w:spacing w:before="100" w:beforeAutospacing="1" w:after="100" w:afterAutospacing="1"/>
      <w:jc w:val="right"/>
    </w:pPr>
    <w:rPr>
      <w:rFonts w:ascii="Arial" w:hAnsi="Arial" w:cs="Arial"/>
      <w:i/>
      <w:iCs/>
      <w:sz w:val="20"/>
    </w:rPr>
  </w:style>
  <w:style w:type="paragraph" w:customStyle="1" w:styleId="xl518">
    <w:name w:val="xl518"/>
    <w:basedOn w:val="Normal"/>
    <w:rsid w:val="00DE3B0A"/>
    <w:pPr>
      <w:spacing w:before="100" w:beforeAutospacing="1" w:after="100" w:afterAutospacing="1"/>
      <w:jc w:val="right"/>
    </w:pPr>
    <w:rPr>
      <w:rFonts w:ascii="Arial" w:hAnsi="Arial" w:cs="Arial"/>
      <w:b/>
      <w:bCs/>
      <w:i/>
      <w:iCs/>
      <w:sz w:val="20"/>
    </w:rPr>
  </w:style>
  <w:style w:type="paragraph" w:customStyle="1" w:styleId="xl519">
    <w:name w:val="xl519"/>
    <w:basedOn w:val="Normal"/>
    <w:rsid w:val="00DE3B0A"/>
    <w:pPr>
      <w:pBdr>
        <w:top w:val="single" w:sz="8" w:space="0" w:color="auto"/>
        <w:left w:val="single" w:sz="4" w:space="0" w:color="auto"/>
        <w:bottom w:val="single" w:sz="8" w:space="0" w:color="auto"/>
        <w:right w:val="single" w:sz="4" w:space="0" w:color="auto"/>
      </w:pBdr>
      <w:spacing w:before="100" w:beforeAutospacing="1" w:after="100" w:afterAutospacing="1"/>
      <w:jc w:val="right"/>
    </w:pPr>
    <w:rPr>
      <w:szCs w:val="24"/>
    </w:rPr>
  </w:style>
  <w:style w:type="paragraph" w:customStyle="1" w:styleId="xl520">
    <w:name w:val="xl520"/>
    <w:basedOn w:val="Normal"/>
    <w:rsid w:val="00DE3B0A"/>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sz w:val="20"/>
    </w:rPr>
  </w:style>
  <w:style w:type="paragraph" w:customStyle="1" w:styleId="xl521">
    <w:name w:val="xl521"/>
    <w:basedOn w:val="Normal"/>
    <w:rsid w:val="00DE3B0A"/>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b/>
      <w:bCs/>
      <w:sz w:val="20"/>
    </w:rPr>
  </w:style>
  <w:style w:type="paragraph" w:customStyle="1" w:styleId="xl522">
    <w:name w:val="xl522"/>
    <w:basedOn w:val="Normal"/>
    <w:rsid w:val="00DE3B0A"/>
    <w:pPr>
      <w:spacing w:before="100" w:beforeAutospacing="1" w:after="100" w:afterAutospacing="1"/>
      <w:jc w:val="right"/>
    </w:pPr>
    <w:rPr>
      <w:rFonts w:ascii="Calibri" w:hAnsi="Calibri" w:cs="Calibri"/>
      <w:b/>
      <w:bCs/>
      <w:sz w:val="20"/>
    </w:rPr>
  </w:style>
  <w:style w:type="paragraph" w:customStyle="1" w:styleId="xl523">
    <w:name w:val="xl523"/>
    <w:basedOn w:val="Normal"/>
    <w:rsid w:val="00DE3B0A"/>
    <w:pPr>
      <w:spacing w:before="100" w:beforeAutospacing="1" w:after="100" w:afterAutospacing="1"/>
      <w:jc w:val="right"/>
    </w:pPr>
    <w:rPr>
      <w:rFonts w:ascii="Calibri" w:hAnsi="Calibri" w:cs="Calibri"/>
      <w:szCs w:val="24"/>
    </w:rPr>
  </w:style>
  <w:style w:type="paragraph" w:customStyle="1" w:styleId="xl524">
    <w:name w:val="xl524"/>
    <w:basedOn w:val="Normal"/>
    <w:rsid w:val="00DE3B0A"/>
    <w:pPr>
      <w:spacing w:before="100" w:beforeAutospacing="1" w:after="100" w:afterAutospacing="1"/>
      <w:jc w:val="right"/>
    </w:pPr>
    <w:rPr>
      <w:rFonts w:ascii="Calibri" w:hAnsi="Calibri" w:cs="Calibri"/>
      <w:b/>
      <w:bCs/>
      <w:sz w:val="28"/>
      <w:szCs w:val="28"/>
    </w:rPr>
  </w:style>
  <w:style w:type="paragraph" w:customStyle="1" w:styleId="xl525">
    <w:name w:val="xl525"/>
    <w:basedOn w:val="Normal"/>
    <w:rsid w:val="00DE3B0A"/>
    <w:pPr>
      <w:spacing w:before="100" w:beforeAutospacing="1" w:after="100" w:afterAutospacing="1"/>
      <w:jc w:val="right"/>
    </w:pPr>
    <w:rPr>
      <w:rFonts w:ascii="Calibri" w:hAnsi="Calibri" w:cs="Calibri"/>
      <w:b/>
      <w:bCs/>
      <w:szCs w:val="24"/>
    </w:rPr>
  </w:style>
  <w:style w:type="paragraph" w:customStyle="1" w:styleId="xl526">
    <w:name w:val="xl526"/>
    <w:basedOn w:val="Normal"/>
    <w:rsid w:val="00DE3B0A"/>
    <w:pPr>
      <w:spacing w:before="100" w:beforeAutospacing="1" w:after="100" w:afterAutospacing="1"/>
      <w:jc w:val="right"/>
    </w:pPr>
    <w:rPr>
      <w:rFonts w:ascii="Calibri" w:hAnsi="Calibri" w:cs="Calibri"/>
      <w:szCs w:val="24"/>
    </w:rPr>
  </w:style>
  <w:style w:type="paragraph" w:customStyle="1" w:styleId="xl527">
    <w:name w:val="xl527"/>
    <w:basedOn w:val="Normal"/>
    <w:rsid w:val="00DE3B0A"/>
    <w:pPr>
      <w:spacing w:before="100" w:beforeAutospacing="1" w:after="100" w:afterAutospacing="1"/>
      <w:jc w:val="right"/>
    </w:pPr>
    <w:rPr>
      <w:rFonts w:ascii="Calibri" w:hAnsi="Calibri" w:cs="Calibri"/>
      <w:sz w:val="18"/>
      <w:szCs w:val="18"/>
    </w:rPr>
  </w:style>
  <w:style w:type="paragraph" w:customStyle="1" w:styleId="xl528">
    <w:name w:val="xl528"/>
    <w:basedOn w:val="Normal"/>
    <w:rsid w:val="00DE3B0A"/>
    <w:pPr>
      <w:spacing w:before="100" w:beforeAutospacing="1" w:after="100" w:afterAutospacing="1"/>
      <w:jc w:val="right"/>
    </w:pPr>
    <w:rPr>
      <w:rFonts w:ascii="Calibri" w:hAnsi="Calibri" w:cs="Calibri"/>
      <w:b/>
      <w:bCs/>
      <w:sz w:val="20"/>
    </w:rPr>
  </w:style>
  <w:style w:type="paragraph" w:customStyle="1" w:styleId="xl529">
    <w:name w:val="xl529"/>
    <w:basedOn w:val="Normal"/>
    <w:rsid w:val="00DE3B0A"/>
    <w:pPr>
      <w:spacing w:before="100" w:beforeAutospacing="1" w:after="100" w:afterAutospacing="1"/>
      <w:jc w:val="right"/>
    </w:pPr>
    <w:rPr>
      <w:rFonts w:ascii="Calibri" w:hAnsi="Calibri" w:cs="Calibri"/>
      <w:szCs w:val="24"/>
    </w:rPr>
  </w:style>
  <w:style w:type="paragraph" w:customStyle="1" w:styleId="xl530">
    <w:name w:val="xl530"/>
    <w:basedOn w:val="Normal"/>
    <w:rsid w:val="00DE3B0A"/>
    <w:pPr>
      <w:shd w:val="clear" w:color="000000" w:fill="FABF8F"/>
      <w:spacing w:before="100" w:beforeAutospacing="1" w:after="100" w:afterAutospacing="1"/>
      <w:jc w:val="right"/>
    </w:pPr>
    <w:rPr>
      <w:rFonts w:ascii="Calibri" w:hAnsi="Calibri" w:cs="Calibri"/>
      <w:szCs w:val="24"/>
    </w:rPr>
  </w:style>
  <w:style w:type="paragraph" w:customStyle="1" w:styleId="xl531">
    <w:name w:val="xl531"/>
    <w:basedOn w:val="Normal"/>
    <w:rsid w:val="00DE3B0A"/>
    <w:pPr>
      <w:shd w:val="clear" w:color="000000" w:fill="FABF8F"/>
      <w:spacing w:before="100" w:beforeAutospacing="1" w:after="100" w:afterAutospacing="1"/>
      <w:jc w:val="right"/>
    </w:pPr>
    <w:rPr>
      <w:szCs w:val="24"/>
    </w:rPr>
  </w:style>
  <w:style w:type="paragraph" w:customStyle="1" w:styleId="xl532">
    <w:name w:val="xl532"/>
    <w:basedOn w:val="Normal"/>
    <w:rsid w:val="00DE3B0A"/>
    <w:pPr>
      <w:shd w:val="clear" w:color="000000" w:fill="FABF8F"/>
      <w:spacing w:before="100" w:beforeAutospacing="1" w:after="100" w:afterAutospacing="1"/>
      <w:jc w:val="right"/>
    </w:pPr>
    <w:rPr>
      <w:rFonts w:ascii="Calibri" w:hAnsi="Calibri" w:cs="Calibri"/>
      <w:b/>
      <w:bCs/>
      <w:sz w:val="20"/>
    </w:rPr>
  </w:style>
  <w:style w:type="paragraph" w:customStyle="1" w:styleId="xl533">
    <w:name w:val="xl533"/>
    <w:basedOn w:val="Normal"/>
    <w:rsid w:val="00DE3B0A"/>
    <w:pPr>
      <w:spacing w:before="100" w:beforeAutospacing="1" w:after="100" w:afterAutospacing="1"/>
      <w:jc w:val="right"/>
    </w:pPr>
    <w:rPr>
      <w:rFonts w:ascii="Calibri" w:hAnsi="Calibri" w:cs="Calibri"/>
      <w:szCs w:val="24"/>
    </w:rPr>
  </w:style>
  <w:style w:type="paragraph" w:customStyle="1" w:styleId="xl534">
    <w:name w:val="xl534"/>
    <w:basedOn w:val="Normal"/>
    <w:rsid w:val="00DE3B0A"/>
    <w:pPr>
      <w:spacing w:before="100" w:beforeAutospacing="1" w:after="100" w:afterAutospacing="1"/>
      <w:jc w:val="right"/>
    </w:pPr>
    <w:rPr>
      <w:rFonts w:ascii="Calibri" w:hAnsi="Calibri" w:cs="Calibri"/>
      <w:szCs w:val="24"/>
    </w:rPr>
  </w:style>
  <w:style w:type="paragraph" w:customStyle="1" w:styleId="xl535">
    <w:name w:val="xl535"/>
    <w:basedOn w:val="Normal"/>
    <w:rsid w:val="00DE3B0A"/>
    <w:pPr>
      <w:spacing w:before="100" w:beforeAutospacing="1" w:after="100" w:afterAutospacing="1"/>
      <w:jc w:val="right"/>
    </w:pPr>
    <w:rPr>
      <w:rFonts w:ascii="Calibri" w:hAnsi="Calibri" w:cs="Calibri"/>
      <w:sz w:val="20"/>
    </w:rPr>
  </w:style>
  <w:style w:type="paragraph" w:customStyle="1" w:styleId="xl536">
    <w:name w:val="xl536"/>
    <w:basedOn w:val="Normal"/>
    <w:rsid w:val="00DE3B0A"/>
    <w:pPr>
      <w:shd w:val="clear" w:color="000000" w:fill="FABF8F"/>
      <w:spacing w:before="100" w:beforeAutospacing="1" w:after="100" w:afterAutospacing="1"/>
      <w:jc w:val="right"/>
    </w:pPr>
    <w:rPr>
      <w:rFonts w:ascii="Calibri" w:hAnsi="Calibri" w:cs="Calibri"/>
      <w:sz w:val="20"/>
    </w:rPr>
  </w:style>
  <w:style w:type="paragraph" w:customStyle="1" w:styleId="xl537">
    <w:name w:val="xl537"/>
    <w:basedOn w:val="Normal"/>
    <w:rsid w:val="00DE3B0A"/>
    <w:pPr>
      <w:spacing w:before="100" w:beforeAutospacing="1" w:after="100" w:afterAutospacing="1"/>
      <w:jc w:val="right"/>
    </w:pPr>
    <w:rPr>
      <w:rFonts w:ascii="Calibri" w:hAnsi="Calibri" w:cs="Calibri"/>
      <w:b/>
      <w:bCs/>
      <w:sz w:val="20"/>
    </w:rPr>
  </w:style>
  <w:style w:type="paragraph" w:customStyle="1" w:styleId="xl538">
    <w:name w:val="xl538"/>
    <w:basedOn w:val="Normal"/>
    <w:rsid w:val="00DE3B0A"/>
    <w:pPr>
      <w:spacing w:before="100" w:beforeAutospacing="1" w:after="100" w:afterAutospacing="1"/>
      <w:jc w:val="right"/>
    </w:pPr>
    <w:rPr>
      <w:rFonts w:ascii="Calibri" w:hAnsi="Calibri" w:cs="Calibri"/>
      <w:sz w:val="28"/>
      <w:szCs w:val="28"/>
    </w:rPr>
  </w:style>
  <w:style w:type="paragraph" w:customStyle="1" w:styleId="xl539">
    <w:name w:val="xl539"/>
    <w:basedOn w:val="Normal"/>
    <w:rsid w:val="00DE3B0A"/>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Calibri" w:hAnsi="Calibri" w:cs="Calibri"/>
      <w:sz w:val="20"/>
    </w:rPr>
  </w:style>
  <w:style w:type="paragraph" w:customStyle="1" w:styleId="xl540">
    <w:name w:val="xl540"/>
    <w:basedOn w:val="Normal"/>
    <w:rsid w:val="00DE3B0A"/>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Calibri" w:hAnsi="Calibri" w:cs="Calibri"/>
      <w:b/>
      <w:bCs/>
      <w:sz w:val="20"/>
    </w:rPr>
  </w:style>
  <w:style w:type="paragraph" w:customStyle="1" w:styleId="xl541">
    <w:name w:val="xl541"/>
    <w:basedOn w:val="Normal"/>
    <w:rsid w:val="00DE3B0A"/>
    <w:pPr>
      <w:spacing w:before="100" w:beforeAutospacing="1" w:after="100" w:afterAutospacing="1"/>
      <w:jc w:val="right"/>
    </w:pPr>
    <w:rPr>
      <w:szCs w:val="24"/>
    </w:rPr>
  </w:style>
  <w:style w:type="paragraph" w:customStyle="1" w:styleId="xl542">
    <w:name w:val="xl542"/>
    <w:basedOn w:val="Normal"/>
    <w:rsid w:val="00DE3B0A"/>
    <w:pPr>
      <w:pBdr>
        <w:top w:val="single" w:sz="8" w:space="0" w:color="auto"/>
      </w:pBdr>
      <w:spacing w:before="100" w:beforeAutospacing="1" w:after="100" w:afterAutospacing="1"/>
      <w:jc w:val="right"/>
    </w:pPr>
    <w:rPr>
      <w:rFonts w:ascii="Arial" w:hAnsi="Arial" w:cs="Arial"/>
      <w:szCs w:val="24"/>
    </w:rPr>
  </w:style>
  <w:style w:type="paragraph" w:customStyle="1" w:styleId="xl543">
    <w:name w:val="xl543"/>
    <w:basedOn w:val="Normal"/>
    <w:rsid w:val="00DE3B0A"/>
    <w:pPr>
      <w:pBdr>
        <w:bottom w:val="single" w:sz="8" w:space="0" w:color="auto"/>
      </w:pBdr>
      <w:spacing w:before="100" w:beforeAutospacing="1" w:after="100" w:afterAutospacing="1"/>
      <w:jc w:val="right"/>
    </w:pPr>
    <w:rPr>
      <w:rFonts w:ascii="Arial" w:hAnsi="Arial" w:cs="Arial"/>
      <w:szCs w:val="24"/>
    </w:rPr>
  </w:style>
  <w:style w:type="paragraph" w:customStyle="1" w:styleId="xl544">
    <w:name w:val="xl544"/>
    <w:basedOn w:val="Normal"/>
    <w:rsid w:val="00DE3B0A"/>
    <w:pPr>
      <w:pBdr>
        <w:top w:val="single" w:sz="8" w:space="0" w:color="auto"/>
        <w:left w:val="single" w:sz="8" w:space="0" w:color="auto"/>
        <w:bottom w:val="single" w:sz="8" w:space="0" w:color="auto"/>
      </w:pBdr>
      <w:spacing w:before="100" w:beforeAutospacing="1" w:after="100" w:afterAutospacing="1"/>
      <w:jc w:val="right"/>
    </w:pPr>
    <w:rPr>
      <w:rFonts w:ascii="Arial" w:hAnsi="Arial" w:cs="Arial"/>
      <w:b/>
      <w:bCs/>
      <w:szCs w:val="24"/>
    </w:rPr>
  </w:style>
  <w:style w:type="paragraph" w:customStyle="1" w:styleId="xl545">
    <w:name w:val="xl545"/>
    <w:basedOn w:val="Normal"/>
    <w:rsid w:val="00DE3B0A"/>
    <w:pPr>
      <w:pBdr>
        <w:top w:val="single" w:sz="8" w:space="0" w:color="auto"/>
        <w:left w:val="single" w:sz="8" w:space="0" w:color="auto"/>
        <w:bottom w:val="single" w:sz="8" w:space="0" w:color="auto"/>
      </w:pBdr>
      <w:shd w:val="clear" w:color="000000" w:fill="808080"/>
      <w:spacing w:before="100" w:beforeAutospacing="1" w:after="100" w:afterAutospacing="1"/>
      <w:jc w:val="right"/>
    </w:pPr>
    <w:rPr>
      <w:rFonts w:ascii="Arial" w:hAnsi="Arial" w:cs="Arial"/>
      <w:b/>
      <w:bCs/>
      <w:szCs w:val="24"/>
    </w:rPr>
  </w:style>
  <w:style w:type="paragraph" w:customStyle="1" w:styleId="xl546">
    <w:name w:val="xl546"/>
    <w:basedOn w:val="Normal"/>
    <w:rsid w:val="00DE3B0A"/>
    <w:pPr>
      <w:pBdr>
        <w:top w:val="single" w:sz="8" w:space="0" w:color="auto"/>
        <w:bottom w:val="single" w:sz="8" w:space="0" w:color="auto"/>
      </w:pBdr>
      <w:shd w:val="clear" w:color="000000" w:fill="808080"/>
      <w:spacing w:before="100" w:beforeAutospacing="1" w:after="100" w:afterAutospacing="1"/>
      <w:jc w:val="right"/>
    </w:pPr>
    <w:rPr>
      <w:rFonts w:ascii="Arial" w:hAnsi="Arial" w:cs="Arial"/>
      <w:b/>
      <w:bCs/>
      <w:szCs w:val="24"/>
    </w:rPr>
  </w:style>
  <w:style w:type="paragraph" w:customStyle="1" w:styleId="xl547">
    <w:name w:val="xl547"/>
    <w:basedOn w:val="Normal"/>
    <w:rsid w:val="00DE3B0A"/>
    <w:pPr>
      <w:spacing w:before="100" w:beforeAutospacing="1" w:after="100" w:afterAutospacing="1"/>
      <w:jc w:val="right"/>
    </w:pPr>
    <w:rPr>
      <w:rFonts w:ascii="Arial" w:hAnsi="Arial" w:cs="Arial"/>
      <w:sz w:val="20"/>
    </w:rPr>
  </w:style>
  <w:style w:type="paragraph" w:customStyle="1" w:styleId="xl548">
    <w:name w:val="xl548"/>
    <w:basedOn w:val="Normal"/>
    <w:rsid w:val="00DE3B0A"/>
    <w:pPr>
      <w:spacing w:before="100" w:beforeAutospacing="1" w:after="100" w:afterAutospacing="1"/>
      <w:jc w:val="right"/>
    </w:pPr>
    <w:rPr>
      <w:rFonts w:ascii="Arial" w:hAnsi="Arial" w:cs="Arial"/>
      <w:szCs w:val="24"/>
    </w:rPr>
  </w:style>
  <w:style w:type="table" w:customStyle="1" w:styleId="TableGrid1">
    <w:name w:val="Table Grid1"/>
    <w:basedOn w:val="TableNormal"/>
    <w:next w:val="TableGrid"/>
    <w:uiPriority w:val="39"/>
    <w:rsid w:val="00DE3B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DE3B0A"/>
    <w:pPr>
      <w:suppressAutoHyphens/>
      <w:autoSpaceDE w:val="0"/>
      <w:spacing w:after="0" w:line="240" w:lineRule="auto"/>
    </w:pPr>
    <w:rPr>
      <w:rFonts w:ascii="Arial" w:eastAsia="Arial" w:hAnsi="Arial" w:cs="Times New Roman"/>
      <w:color w:val="000000"/>
      <w:sz w:val="24"/>
      <w:szCs w:val="24"/>
      <w:lang w:eastAsia="ar-SA"/>
    </w:rPr>
  </w:style>
  <w:style w:type="paragraph" w:customStyle="1" w:styleId="xl67">
    <w:name w:val="xl67"/>
    <w:basedOn w:val="Normal"/>
    <w:rsid w:val="00C928B6"/>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b/>
      <w:bCs/>
      <w:sz w:val="22"/>
      <w:szCs w:val="22"/>
    </w:rPr>
  </w:style>
  <w:style w:type="paragraph" w:customStyle="1" w:styleId="xl68">
    <w:name w:val="xl68"/>
    <w:basedOn w:val="Normal"/>
    <w:rsid w:val="00C928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69">
    <w:name w:val="xl69"/>
    <w:basedOn w:val="Normal"/>
    <w:rsid w:val="00C928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70">
    <w:name w:val="xl70"/>
    <w:basedOn w:val="Normal"/>
    <w:rsid w:val="00C928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styleId="BodyText">
    <w:name w:val="Body Text"/>
    <w:basedOn w:val="Normal"/>
    <w:link w:val="BodyTextChar"/>
    <w:uiPriority w:val="99"/>
    <w:semiHidden/>
    <w:unhideWhenUsed/>
    <w:rsid w:val="0034211C"/>
    <w:pPr>
      <w:spacing w:after="120"/>
    </w:pPr>
  </w:style>
  <w:style w:type="character" w:customStyle="1" w:styleId="BodyTextChar">
    <w:name w:val="Body Text Char"/>
    <w:basedOn w:val="DefaultParagraphFont"/>
    <w:link w:val="BodyText"/>
    <w:uiPriority w:val="99"/>
    <w:semiHidden/>
    <w:rsid w:val="0034211C"/>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EE0D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26037">
      <w:bodyDiv w:val="1"/>
      <w:marLeft w:val="0"/>
      <w:marRight w:val="0"/>
      <w:marTop w:val="0"/>
      <w:marBottom w:val="0"/>
      <w:divBdr>
        <w:top w:val="none" w:sz="0" w:space="0" w:color="auto"/>
        <w:left w:val="none" w:sz="0" w:space="0" w:color="auto"/>
        <w:bottom w:val="none" w:sz="0" w:space="0" w:color="auto"/>
        <w:right w:val="none" w:sz="0" w:space="0" w:color="auto"/>
      </w:divBdr>
      <w:divsChild>
        <w:div w:id="1870024373">
          <w:marLeft w:val="0"/>
          <w:marRight w:val="0"/>
          <w:marTop w:val="0"/>
          <w:marBottom w:val="0"/>
          <w:divBdr>
            <w:top w:val="none" w:sz="0" w:space="0" w:color="auto"/>
            <w:left w:val="none" w:sz="0" w:space="0" w:color="auto"/>
            <w:bottom w:val="none" w:sz="0" w:space="0" w:color="auto"/>
            <w:right w:val="none" w:sz="0" w:space="0" w:color="auto"/>
          </w:divBdr>
          <w:divsChild>
            <w:div w:id="635646295">
              <w:marLeft w:val="0"/>
              <w:marRight w:val="0"/>
              <w:marTop w:val="0"/>
              <w:marBottom w:val="0"/>
              <w:divBdr>
                <w:top w:val="none" w:sz="0" w:space="0" w:color="auto"/>
                <w:left w:val="none" w:sz="0" w:space="0" w:color="auto"/>
                <w:bottom w:val="none" w:sz="0" w:space="0" w:color="auto"/>
                <w:right w:val="none" w:sz="0" w:space="0" w:color="auto"/>
              </w:divBdr>
              <w:divsChild>
                <w:div w:id="605774842">
                  <w:marLeft w:val="0"/>
                  <w:marRight w:val="0"/>
                  <w:marTop w:val="120"/>
                  <w:marBottom w:val="0"/>
                  <w:divBdr>
                    <w:top w:val="none" w:sz="0" w:space="0" w:color="auto"/>
                    <w:left w:val="none" w:sz="0" w:space="0" w:color="auto"/>
                    <w:bottom w:val="none" w:sz="0" w:space="0" w:color="auto"/>
                    <w:right w:val="none" w:sz="0" w:space="0" w:color="auto"/>
                  </w:divBdr>
                  <w:divsChild>
                    <w:div w:id="1350526801">
                      <w:marLeft w:val="0"/>
                      <w:marRight w:val="0"/>
                      <w:marTop w:val="0"/>
                      <w:marBottom w:val="0"/>
                      <w:divBdr>
                        <w:top w:val="none" w:sz="0" w:space="0" w:color="auto"/>
                        <w:left w:val="none" w:sz="0" w:space="0" w:color="auto"/>
                        <w:bottom w:val="none" w:sz="0" w:space="0" w:color="auto"/>
                        <w:right w:val="none" w:sz="0" w:space="0" w:color="auto"/>
                      </w:divBdr>
                      <w:divsChild>
                        <w:div w:id="19769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193267">
      <w:bodyDiv w:val="1"/>
      <w:marLeft w:val="0"/>
      <w:marRight w:val="0"/>
      <w:marTop w:val="0"/>
      <w:marBottom w:val="0"/>
      <w:divBdr>
        <w:top w:val="none" w:sz="0" w:space="0" w:color="auto"/>
        <w:left w:val="none" w:sz="0" w:space="0" w:color="auto"/>
        <w:bottom w:val="none" w:sz="0" w:space="0" w:color="auto"/>
        <w:right w:val="none" w:sz="0" w:space="0" w:color="auto"/>
      </w:divBdr>
      <w:divsChild>
        <w:div w:id="1477916339">
          <w:marLeft w:val="0"/>
          <w:marRight w:val="0"/>
          <w:marTop w:val="0"/>
          <w:marBottom w:val="0"/>
          <w:divBdr>
            <w:top w:val="none" w:sz="0" w:space="0" w:color="auto"/>
            <w:left w:val="none" w:sz="0" w:space="0" w:color="auto"/>
            <w:bottom w:val="none" w:sz="0" w:space="0" w:color="auto"/>
            <w:right w:val="none" w:sz="0" w:space="0" w:color="auto"/>
          </w:divBdr>
          <w:divsChild>
            <w:div w:id="1419523198">
              <w:marLeft w:val="0"/>
              <w:marRight w:val="0"/>
              <w:marTop w:val="0"/>
              <w:marBottom w:val="0"/>
              <w:divBdr>
                <w:top w:val="none" w:sz="0" w:space="0" w:color="auto"/>
                <w:left w:val="none" w:sz="0" w:space="0" w:color="auto"/>
                <w:bottom w:val="none" w:sz="0" w:space="0" w:color="auto"/>
                <w:right w:val="none" w:sz="0" w:space="0" w:color="auto"/>
              </w:divBdr>
              <w:divsChild>
                <w:div w:id="1176068051">
                  <w:marLeft w:val="0"/>
                  <w:marRight w:val="0"/>
                  <w:marTop w:val="120"/>
                  <w:marBottom w:val="0"/>
                  <w:divBdr>
                    <w:top w:val="none" w:sz="0" w:space="0" w:color="auto"/>
                    <w:left w:val="none" w:sz="0" w:space="0" w:color="auto"/>
                    <w:bottom w:val="none" w:sz="0" w:space="0" w:color="auto"/>
                    <w:right w:val="none" w:sz="0" w:space="0" w:color="auto"/>
                  </w:divBdr>
                  <w:divsChild>
                    <w:div w:id="955478426">
                      <w:marLeft w:val="0"/>
                      <w:marRight w:val="0"/>
                      <w:marTop w:val="0"/>
                      <w:marBottom w:val="0"/>
                      <w:divBdr>
                        <w:top w:val="none" w:sz="0" w:space="0" w:color="auto"/>
                        <w:left w:val="none" w:sz="0" w:space="0" w:color="auto"/>
                        <w:bottom w:val="none" w:sz="0" w:space="0" w:color="auto"/>
                        <w:right w:val="none" w:sz="0" w:space="0" w:color="auto"/>
                      </w:divBdr>
                      <w:divsChild>
                        <w:div w:id="20290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281822">
      <w:bodyDiv w:val="1"/>
      <w:marLeft w:val="0"/>
      <w:marRight w:val="0"/>
      <w:marTop w:val="0"/>
      <w:marBottom w:val="0"/>
      <w:divBdr>
        <w:top w:val="none" w:sz="0" w:space="0" w:color="auto"/>
        <w:left w:val="none" w:sz="0" w:space="0" w:color="auto"/>
        <w:bottom w:val="none" w:sz="0" w:space="0" w:color="auto"/>
        <w:right w:val="none" w:sz="0" w:space="0" w:color="auto"/>
      </w:divBdr>
    </w:div>
    <w:div w:id="1076853754">
      <w:bodyDiv w:val="1"/>
      <w:marLeft w:val="0"/>
      <w:marRight w:val="0"/>
      <w:marTop w:val="0"/>
      <w:marBottom w:val="0"/>
      <w:divBdr>
        <w:top w:val="none" w:sz="0" w:space="0" w:color="auto"/>
        <w:left w:val="none" w:sz="0" w:space="0" w:color="auto"/>
        <w:bottom w:val="none" w:sz="0" w:space="0" w:color="auto"/>
        <w:right w:val="none" w:sz="0" w:space="0" w:color="auto"/>
      </w:divBdr>
    </w:div>
    <w:div w:id="194441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pstinadoljevac.rs/bigfiles/PZIKlizisteMalosiste_potp&#160;GJ_RL_ZB.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opstinadoljevac.rs/bigfiles/PZIKlizisteMalosiste_potp%20GJ_RL_ZB.pdf"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1086;pstina@opstinadoljevac.r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8A1A6-0FA4-4D3D-BCCF-3AED42C9F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56</Pages>
  <Words>17794</Words>
  <Characters>101429</Characters>
  <Application>Microsoft Office Word</Application>
  <DocSecurity>0</DocSecurity>
  <Lines>845</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Djordjevic</dc:creator>
  <cp:keywords/>
  <dc:description/>
  <cp:lastModifiedBy>Joca Pesic</cp:lastModifiedBy>
  <cp:revision>9</cp:revision>
  <cp:lastPrinted>2019-05-22T05:49:00Z</cp:lastPrinted>
  <dcterms:created xsi:type="dcterms:W3CDTF">2019-05-18T07:33:00Z</dcterms:created>
  <dcterms:modified xsi:type="dcterms:W3CDTF">2019-05-22T13:22:00Z</dcterms:modified>
</cp:coreProperties>
</file>