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0DC4" w14:textId="77777777" w:rsidR="00EC6CF9" w:rsidRPr="00EC6CF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ова 20а и</w:t>
      </w:r>
      <w:r w:rsidRPr="00D020F5">
        <w:rPr>
          <w:rFonts w:ascii="Times New Roman" w:hAnsi="Times New Roman" w:cs="Times New Roman"/>
          <w:sz w:val="24"/>
          <w:szCs w:val="24"/>
        </w:rPr>
        <w:t xml:space="preserve"> 46.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. 72/2009, 81/2009, 64/2010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24/2011, 121/2012, 42/2013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50/2013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54/2013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98/2013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Уставног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>), 132/2014, 145/2014, 83/2018, 31/2019, 37/2019 (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F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D020F5">
        <w:rPr>
          <w:rFonts w:ascii="Times New Roman" w:hAnsi="Times New Roman" w:cs="Times New Roman"/>
          <w:sz w:val="24"/>
          <w:szCs w:val="24"/>
        </w:rPr>
        <w:t xml:space="preserve">), 9/2020, 52/2021 </w:t>
      </w:r>
      <w:r w:rsidRPr="00D020F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020F5">
        <w:rPr>
          <w:rFonts w:ascii="Times New Roman" w:hAnsi="Times New Roman" w:cs="Times New Roman"/>
          <w:sz w:val="24"/>
          <w:szCs w:val="24"/>
          <w:lang w:val="ru-RU"/>
        </w:rPr>
        <w:t xml:space="preserve"> 62/23</w:t>
      </w:r>
      <w:r w:rsidRPr="00D020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6B1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Правилник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садржини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6B1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170C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D6709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DD670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D67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D6709">
        <w:rPr>
          <w:rFonts w:ascii="Times New Roman" w:hAnsi="Times New Roman" w:cs="Times New Roman"/>
          <w:sz w:val="24"/>
          <w:szCs w:val="24"/>
        </w:rPr>
        <w:t>2/2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D67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020F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02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EC6CF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C6CF9">
        <w:rPr>
          <w:rFonts w:ascii="Times New Roman" w:hAnsi="Times New Roman" w:cs="Times New Roman"/>
          <w:sz w:val="24"/>
          <w:szCs w:val="24"/>
        </w:rPr>
        <w:t>. 127/18, 99/19 и 22/21),</w:t>
      </w:r>
    </w:p>
    <w:p w14:paraId="55835B3C" w14:textId="77777777" w:rsidR="007B77D5" w:rsidRDefault="007B77D5" w:rsidP="007B77D5">
      <w:pPr>
        <w:pStyle w:val="1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одржаној дана 12. фебруара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14:paraId="343C9048" w14:textId="77777777" w:rsidR="00EC6CF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1277F8DE" w14:textId="77777777" w:rsidR="00EC6CF9" w:rsidRPr="00EC6CF9" w:rsidRDefault="00EC6CF9" w:rsidP="00EC6CF9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1F9326E8" w14:textId="77777777" w:rsidR="00EC6CF9" w:rsidRPr="00EC6CF9" w:rsidRDefault="00EC6CF9" w:rsidP="00EC6CF9">
      <w:pPr>
        <w:pStyle w:val="1tekst"/>
        <w:spacing w:after="120"/>
        <w:ind w:left="147" w:right="147" w:firstLine="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CF9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14:paraId="6B4845FB" w14:textId="77777777" w:rsidR="002E1681" w:rsidRDefault="00EC6CF9" w:rsidP="00EC6CF9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C6CF9">
        <w:rPr>
          <w:rFonts w:ascii="Times New Roman" w:hAnsi="Times New Roman"/>
          <w:b/>
          <w:sz w:val="24"/>
          <w:szCs w:val="24"/>
        </w:rPr>
        <w:t>О</w:t>
      </w:r>
      <w:r w:rsidRPr="00EC6CF9">
        <w:rPr>
          <w:rFonts w:ascii="Times New Roman" w:hAnsi="Times New Roman"/>
          <w:b/>
          <w:sz w:val="24"/>
          <w:szCs w:val="24"/>
          <w:lang w:val="sr-Cyrl-RS"/>
        </w:rPr>
        <w:t xml:space="preserve"> ИЗМЕНИ И ДОПУНИ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УРЕЂАЈНЕ ОСНОВЕ СЕЛА </w:t>
      </w:r>
      <w:r w:rsidR="00BD72AE">
        <w:rPr>
          <w:rFonts w:ascii="Times New Roman" w:hAnsi="Times New Roman"/>
          <w:b/>
          <w:sz w:val="24"/>
          <w:szCs w:val="24"/>
          <w:lang w:val="sr-Cyrl-RS"/>
        </w:rPr>
        <w:t>ЧАПЉИНАЦ</w:t>
      </w:r>
    </w:p>
    <w:p w14:paraId="0DA4C9F2" w14:textId="4DFFBD33" w:rsidR="00EC6CF9" w:rsidRDefault="00E714D0" w:rsidP="00EE7B7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714D0">
        <w:rPr>
          <w:rFonts w:ascii="Times New Roman" w:hAnsi="Times New Roman"/>
          <w:sz w:val="24"/>
          <w:szCs w:val="24"/>
          <w:lang w:val="sr-Cyrl-RS"/>
        </w:rPr>
        <w:t xml:space="preserve">(„Службени лист Града Ниша”, брoj </w:t>
      </w:r>
      <w:r w:rsidR="00387172">
        <w:rPr>
          <w:rFonts w:ascii="Times New Roman" w:hAnsi="Times New Roman"/>
          <w:sz w:val="24"/>
          <w:szCs w:val="24"/>
          <w:lang w:val="sr-Cyrl-RS"/>
        </w:rPr>
        <w:t>91/19</w:t>
      </w:r>
      <w:r w:rsidRPr="00E714D0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5E3F8DF" w14:textId="77777777" w:rsidR="00EC6CF9" w:rsidRPr="004E729F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4E729F">
        <w:rPr>
          <w:rFonts w:ascii="Times New Roman" w:hAnsi="Times New Roman" w:cs="Times New Roman"/>
          <w:b/>
        </w:rPr>
        <w:t>Члан</w:t>
      </w:r>
      <w:proofErr w:type="spellEnd"/>
      <w:r w:rsidRPr="004E729F">
        <w:rPr>
          <w:rFonts w:ascii="Times New Roman" w:hAnsi="Times New Roman" w:cs="Times New Roman"/>
          <w:b/>
        </w:rPr>
        <w:t xml:space="preserve"> 1.</w:t>
      </w:r>
    </w:p>
    <w:p w14:paraId="15CF4015" w14:textId="77777777" w:rsidR="00EC6CF9" w:rsidRPr="004E729F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4E729F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4E729F"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4E729F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4E729F"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4E729F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4E729F"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2AE">
        <w:rPr>
          <w:rFonts w:ascii="Times New Roman" w:hAnsi="Times New Roman" w:cs="Times New Roman"/>
          <w:sz w:val="24"/>
          <w:szCs w:val="24"/>
        </w:rPr>
        <w:t>Чапљинац</w:t>
      </w:r>
      <w:proofErr w:type="spellEnd"/>
      <w:r w:rsidR="004E729F"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Pr="004E729F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: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Pr="004E729F">
        <w:rPr>
          <w:rFonts w:ascii="Times New Roman" w:hAnsi="Times New Roman" w:cs="Times New Roman"/>
          <w:sz w:val="24"/>
          <w:szCs w:val="24"/>
        </w:rPr>
        <w:t>).</w:t>
      </w:r>
    </w:p>
    <w:p w14:paraId="4ADA1A87" w14:textId="77777777" w:rsidR="00EC6CF9" w:rsidRPr="004E729F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4E729F">
        <w:rPr>
          <w:rFonts w:ascii="Times New Roman" w:hAnsi="Times New Roman" w:cs="Times New Roman"/>
          <w:b/>
        </w:rPr>
        <w:t>Члан</w:t>
      </w:r>
      <w:proofErr w:type="spellEnd"/>
      <w:r w:rsidRPr="004E729F">
        <w:rPr>
          <w:rFonts w:ascii="Times New Roman" w:hAnsi="Times New Roman" w:cs="Times New Roman"/>
          <w:b/>
        </w:rPr>
        <w:t xml:space="preserve"> </w:t>
      </w:r>
      <w:r w:rsidRPr="004E729F">
        <w:rPr>
          <w:rFonts w:ascii="Times New Roman" w:hAnsi="Times New Roman" w:cs="Times New Roman"/>
          <w:b/>
          <w:lang w:val="sr-Cyrl-RS"/>
        </w:rPr>
        <w:t>2</w:t>
      </w:r>
      <w:r w:rsidRPr="004E729F">
        <w:rPr>
          <w:rFonts w:ascii="Times New Roman" w:hAnsi="Times New Roman" w:cs="Times New Roman"/>
          <w:b/>
        </w:rPr>
        <w:t>.</w:t>
      </w:r>
    </w:p>
    <w:p w14:paraId="2C389006" w14:textId="77777777" w:rsidR="00EC6CF9" w:rsidRPr="004B7875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B7875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4B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75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4B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75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4B78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875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4B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4B7875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4E729F" w:rsidRPr="004B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9F" w:rsidRPr="004B7875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4E729F" w:rsidRPr="004B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75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B7875">
        <w:rPr>
          <w:rFonts w:ascii="Times New Roman" w:hAnsi="Times New Roman" w:cs="Times New Roman"/>
          <w:sz w:val="24"/>
          <w:szCs w:val="24"/>
        </w:rPr>
        <w:t xml:space="preserve"> </w:t>
      </w:r>
      <w:r w:rsidR="004B7875" w:rsidRPr="004B7875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 </w:t>
      </w:r>
      <w:r w:rsidR="004E729F" w:rsidRPr="004B7875">
        <w:rPr>
          <w:rFonts w:ascii="Times New Roman" w:hAnsi="Times New Roman" w:cs="Times New Roman"/>
          <w:sz w:val="24"/>
          <w:szCs w:val="24"/>
          <w:lang w:val="sr-Cyrl-RS"/>
        </w:rPr>
        <w:t>катастарск</w:t>
      </w:r>
      <w:r w:rsidR="004B7875" w:rsidRPr="004B787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E729F" w:rsidRPr="004B7875">
        <w:rPr>
          <w:rFonts w:ascii="Times New Roman" w:hAnsi="Times New Roman" w:cs="Times New Roman"/>
          <w:sz w:val="24"/>
          <w:szCs w:val="24"/>
          <w:lang w:val="sr-Cyrl-RS"/>
        </w:rPr>
        <w:t xml:space="preserve"> парцел</w:t>
      </w:r>
      <w:r w:rsidR="004B7875" w:rsidRPr="004B787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E729F" w:rsidRPr="004B7875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Pr="004B7875">
        <w:rPr>
          <w:rFonts w:ascii="Times New Roman" w:hAnsi="Times New Roman" w:cs="Times New Roman"/>
          <w:sz w:val="24"/>
          <w:szCs w:val="24"/>
        </w:rPr>
        <w:t>.</w:t>
      </w:r>
      <w:r w:rsidR="004B7875" w:rsidRPr="004B7875">
        <w:rPr>
          <w:rFonts w:ascii="Times New Roman" w:hAnsi="Times New Roman" w:cs="Times New Roman"/>
          <w:sz w:val="24"/>
          <w:szCs w:val="24"/>
          <w:lang w:val="sr-Cyrl-RS"/>
        </w:rPr>
        <w:t xml:space="preserve"> 1551, 1552, 1553, 1554, 1555, 1556, 1557, 1558, 1559, 1802, 1210/1 и 3294 све </w:t>
      </w:r>
      <w:r w:rsidR="00BD333A" w:rsidRPr="004B7875">
        <w:rPr>
          <w:rFonts w:ascii="Times New Roman" w:hAnsi="Times New Roman" w:cs="Times New Roman"/>
          <w:sz w:val="24"/>
          <w:szCs w:val="24"/>
          <w:lang w:val="sr-Cyrl-RS"/>
        </w:rPr>
        <w:t xml:space="preserve">у КО </w:t>
      </w:r>
      <w:r w:rsidR="00BD72AE" w:rsidRPr="004B7875">
        <w:rPr>
          <w:rFonts w:ascii="Times New Roman" w:hAnsi="Times New Roman" w:cs="Times New Roman"/>
          <w:sz w:val="24"/>
          <w:szCs w:val="24"/>
          <w:lang w:val="sr-Cyrl-RS"/>
        </w:rPr>
        <w:t>Чапљинац</w:t>
      </w:r>
      <w:r w:rsidR="00BD333A" w:rsidRPr="004B78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FA0E00" w14:textId="234B9AE0" w:rsidR="00EC6CF9" w:rsidRPr="004E729F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B7875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Pr="004B7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75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у </w:t>
      </w:r>
      <w:r w:rsidR="00387172">
        <w:rPr>
          <w:rFonts w:ascii="Times New Roman" w:hAnsi="Times New Roman" w:cs="Times New Roman"/>
          <w:sz w:val="24"/>
          <w:szCs w:val="24"/>
          <w:lang w:val="sr-Cyrl-RS"/>
        </w:rPr>
        <w:t>Графичком п</w:t>
      </w:r>
      <w:proofErr w:type="spellStart"/>
      <w:r w:rsidR="00387172" w:rsidRPr="004E729F">
        <w:rPr>
          <w:rFonts w:ascii="Times New Roman" w:hAnsi="Times New Roman" w:cs="Times New Roman"/>
          <w:sz w:val="24"/>
          <w:szCs w:val="24"/>
        </w:rPr>
        <w:t>рилогу</w:t>
      </w:r>
      <w:proofErr w:type="spellEnd"/>
      <w:r w:rsidR="00387172" w:rsidRPr="004E729F">
        <w:rPr>
          <w:rFonts w:ascii="Times New Roman" w:hAnsi="Times New Roman" w:cs="Times New Roman"/>
          <w:sz w:val="24"/>
          <w:szCs w:val="24"/>
        </w:rPr>
        <w:t xml:space="preserve"> –</w:t>
      </w:r>
      <w:r w:rsidR="00387172">
        <w:rPr>
          <w:rFonts w:ascii="Times New Roman" w:hAnsi="Times New Roman" w:cs="Times New Roman"/>
          <w:sz w:val="24"/>
          <w:szCs w:val="24"/>
          <w:lang w:val="sr-Cyrl-RS"/>
        </w:rPr>
        <w:t xml:space="preserve">Катастарска подлога са </w:t>
      </w:r>
      <w:proofErr w:type="spellStart"/>
      <w:r w:rsidR="00387172" w:rsidRPr="004E729F">
        <w:rPr>
          <w:rFonts w:ascii="Times New Roman" w:hAnsi="Times New Roman" w:cs="Times New Roman"/>
          <w:sz w:val="24"/>
          <w:szCs w:val="24"/>
        </w:rPr>
        <w:t>приказ</w:t>
      </w:r>
      <w:proofErr w:type="spellEnd"/>
      <w:r w:rsidR="0038717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87172"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172" w:rsidRPr="004E729F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="00387172"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="00387172">
        <w:rPr>
          <w:rFonts w:ascii="Times New Roman" w:hAnsi="Times New Roman" w:cs="Times New Roman"/>
          <w:sz w:val="24"/>
          <w:szCs w:val="24"/>
          <w:lang w:val="sr-Cyrl-RS"/>
        </w:rPr>
        <w:t>измене и допуне</w:t>
      </w:r>
      <w:r w:rsidR="00387172"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="00387172" w:rsidRPr="004E729F">
        <w:rPr>
          <w:rFonts w:ascii="Times New Roman" w:hAnsi="Times New Roman" w:cs="Times New Roman"/>
          <w:sz w:val="24"/>
          <w:szCs w:val="24"/>
          <w:lang w:val="sr-Cyrl-RS"/>
        </w:rPr>
        <w:t>Уређајне основе</w:t>
      </w:r>
      <w:r w:rsidR="00387172" w:rsidRPr="004E729F">
        <w:t xml:space="preserve"> </w:t>
      </w:r>
      <w:r w:rsidR="00387172" w:rsidRPr="004E729F">
        <w:rPr>
          <w:rFonts w:ascii="Times New Roman" w:hAnsi="Times New Roman" w:cs="Times New Roman"/>
          <w:sz w:val="24"/>
          <w:szCs w:val="24"/>
          <w:lang w:val="sr-Cyrl-RS"/>
        </w:rPr>
        <w:t xml:space="preserve">села </w:t>
      </w:r>
      <w:r w:rsidR="00BD72AE">
        <w:rPr>
          <w:rFonts w:ascii="Times New Roman" w:hAnsi="Times New Roman" w:cs="Times New Roman"/>
          <w:sz w:val="24"/>
          <w:szCs w:val="24"/>
          <w:lang w:val="sr-Cyrl-RS"/>
        </w:rPr>
        <w:t>Чапљинац</w:t>
      </w:r>
      <w:r w:rsidRPr="004E7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>.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3F7C4FA" w14:textId="77777777" w:rsidR="00EC6CF9" w:rsidRPr="004E729F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граница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 xml:space="preserve">Уређајне основе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29F">
        <w:rPr>
          <w:rFonts w:ascii="Times New Roman" w:hAnsi="Times New Roman" w:cs="Times New Roman"/>
          <w:sz w:val="24"/>
          <w:szCs w:val="24"/>
        </w:rPr>
        <w:t>Нацртом</w:t>
      </w:r>
      <w:proofErr w:type="spellEnd"/>
      <w:r w:rsidRPr="004E729F">
        <w:rPr>
          <w:rFonts w:ascii="Times New Roman" w:hAnsi="Times New Roman" w:cs="Times New Roman"/>
          <w:sz w:val="24"/>
          <w:szCs w:val="24"/>
        </w:rPr>
        <w:t xml:space="preserve"> </w:t>
      </w:r>
      <w:r w:rsidR="004E729F" w:rsidRPr="004E729F">
        <w:rPr>
          <w:rFonts w:ascii="Times New Roman" w:hAnsi="Times New Roman" w:cs="Times New Roman"/>
          <w:sz w:val="24"/>
          <w:szCs w:val="24"/>
          <w:lang w:val="sr-Cyrl-RS"/>
        </w:rPr>
        <w:t xml:space="preserve">измена и допуна Уређајне основе села </w:t>
      </w:r>
      <w:r w:rsidR="00BD72AE">
        <w:rPr>
          <w:rFonts w:ascii="Times New Roman" w:hAnsi="Times New Roman" w:cs="Times New Roman"/>
          <w:sz w:val="24"/>
          <w:szCs w:val="24"/>
          <w:lang w:val="sr-Cyrl-RS"/>
        </w:rPr>
        <w:t>Чапљинац</w:t>
      </w:r>
      <w:r w:rsidRPr="004E729F">
        <w:rPr>
          <w:rFonts w:ascii="Times New Roman" w:hAnsi="Times New Roman" w:cs="Times New Roman"/>
          <w:sz w:val="24"/>
          <w:szCs w:val="24"/>
        </w:rPr>
        <w:t>.</w:t>
      </w:r>
    </w:p>
    <w:p w14:paraId="334CA6C1" w14:textId="77777777" w:rsidR="00EC6CF9" w:rsidRPr="00E714D0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E714D0">
        <w:rPr>
          <w:rFonts w:ascii="Times New Roman" w:hAnsi="Times New Roman" w:cs="Times New Roman"/>
          <w:b/>
        </w:rPr>
        <w:t>Члан</w:t>
      </w:r>
      <w:proofErr w:type="spellEnd"/>
      <w:r w:rsidRPr="00E714D0">
        <w:rPr>
          <w:rFonts w:ascii="Times New Roman" w:hAnsi="Times New Roman" w:cs="Times New Roman"/>
          <w:b/>
        </w:rPr>
        <w:t xml:space="preserve"> </w:t>
      </w:r>
      <w:r w:rsidRPr="00E714D0">
        <w:rPr>
          <w:rFonts w:ascii="Times New Roman" w:hAnsi="Times New Roman" w:cs="Times New Roman"/>
          <w:b/>
          <w:lang w:val="sr-Cyrl-RS"/>
        </w:rPr>
        <w:t>3</w:t>
      </w:r>
      <w:r w:rsidRPr="00E714D0">
        <w:rPr>
          <w:rFonts w:ascii="Times New Roman" w:hAnsi="Times New Roman" w:cs="Times New Roman"/>
          <w:b/>
        </w:rPr>
        <w:t>.</w:t>
      </w:r>
    </w:p>
    <w:p w14:paraId="1EA5FE3A" w14:textId="77777777" w:rsidR="00EC6CF9" w:rsidRPr="00E714D0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развојних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стратегија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у:</w:t>
      </w:r>
    </w:p>
    <w:p w14:paraId="6116AED1" w14:textId="77777777" w:rsidR="004E729F" w:rsidRPr="00E714D0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E714D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Просторном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88/10),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дефинисани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инфраструктурних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прекограничнa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међурегионалнa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трансдржавнa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интеграција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окружењу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D6729" w14:textId="77777777" w:rsidR="004E729F" w:rsidRPr="00E714D0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E714D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4E729F" w:rsidRPr="00E714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104/16),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4E729F" w:rsidRPr="00E714D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714D0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стратешки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E714D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714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B6490" w14:textId="5BD318CC" w:rsidR="00E714D0" w:rsidRDefault="004E729F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 w:rsidRPr="00E714D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Регионално</w:t>
      </w:r>
      <w:proofErr w:type="spellEnd"/>
      <w:r w:rsidRPr="00E714D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="00E714D0" w:rsidRPr="00E714D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E714D0" w:rsidRPr="00E714D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Нишавског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Топличког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Пиротског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CF9" w:rsidRPr="00E714D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C6CF9" w:rsidRPr="00E714D0">
        <w:rPr>
          <w:rFonts w:ascii="Times New Roman" w:hAnsi="Times New Roman" w:cs="Times New Roman"/>
          <w:sz w:val="24"/>
          <w:szCs w:val="24"/>
        </w:rPr>
        <w:t xml:space="preserve"> 1/13</w:t>
      </w:r>
      <w:r w:rsidR="00E714D0" w:rsidRPr="00E714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14D0" w:rsidRPr="00E714D0">
        <w:t xml:space="preserve"> </w:t>
      </w:r>
      <w:r w:rsidR="00E714D0" w:rsidRPr="00E714D0">
        <w:rPr>
          <w:rFonts w:ascii="Times New Roman" w:hAnsi="Times New Roman" w:cs="Times New Roman"/>
          <w:sz w:val="24"/>
          <w:szCs w:val="24"/>
          <w:lang w:val="sr-Cyrl-RS"/>
        </w:rPr>
        <w:t>Релевантне су следеће одредбе: подручје ће се развијати у оквиру и ван функционалног урбаног подручја Ниша; у делу о саобраћају наводи се да највећи потенцијал развоја саобраћаја представља перспектива интермодалног конципирања инфраструктурних система на бази друмског, железничког и ваздушног транспорта. Погранични положај, повезивање са земљама Европске уније и Коридором X, представљају потенцијале интензивног развоја функција транзитног саобраћаја.</w:t>
      </w:r>
    </w:p>
    <w:p w14:paraId="4E3DCBE4" w14:textId="77777777" w:rsidR="00E714D0" w:rsidRPr="00FF690B" w:rsidRDefault="00E714D0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714D0">
        <w:rPr>
          <w:rFonts w:ascii="Times New Roman" w:hAnsi="Times New Roman" w:cs="Times New Roman"/>
          <w:sz w:val="24"/>
          <w:szCs w:val="24"/>
          <w:lang w:val="sr-Cyrl-RS"/>
        </w:rPr>
        <w:t>) Просторно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E714D0">
        <w:rPr>
          <w:rFonts w:ascii="Times New Roman" w:hAnsi="Times New Roman" w:cs="Times New Roman"/>
          <w:sz w:val="24"/>
          <w:szCs w:val="24"/>
          <w:lang w:val="sr-Cyrl-RS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714D0">
        <w:rPr>
          <w:rFonts w:ascii="Times New Roman" w:hAnsi="Times New Roman" w:cs="Times New Roman"/>
          <w:sz w:val="24"/>
          <w:szCs w:val="24"/>
          <w:lang w:val="sr-Cyrl-RS"/>
        </w:rPr>
        <w:t xml:space="preserve"> подручја  инфраструктурног коридора Ниш - граница Републике Северне Македоније („Службени гласник РС”, бр. 77/02, 127/14, 102/17 - др. уредба, 100/21), којом се утврђују основе организације, коришћења, уређења и заштите подручја инфраструктурног коридора, као и следећи магистрални инфраструктурни системи: 1) магистрални инфраструктурни коридор - са постојећим и планираним магистралним инфраструктурним системима и њиховим заштитним појасима: аутопут Е-75 (М-1), пруга за велике брзине Е-85, гасовод и оптички кабл са водотоком Јужне Мораве; и пратећим објектима и садржајима (чворишта, терминали, услужни садржаји и други објекти у функцији магистралних инфраструктурних система); 2) пратећи алтернативни инфраструктурни системи - алтернативни путни правац (без наплате путарине) аутопута Е-75; 3) зона утицаја коридора </w:t>
      </w:r>
      <w:r w:rsidRPr="00E714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обухваћен простор између појединих и зона ширине од 1 до 5 km од крајњег магистралног инфраструктурног система, који су у физичкој и функционалној вези са </w:t>
      </w:r>
      <w:r w:rsidRPr="00FF690B">
        <w:rPr>
          <w:rFonts w:ascii="Times New Roman" w:hAnsi="Times New Roman" w:cs="Times New Roman"/>
          <w:sz w:val="24"/>
          <w:szCs w:val="24"/>
          <w:lang w:val="sr-Cyrl-RS"/>
        </w:rPr>
        <w:t>коридором од Ниша (Трупале) до границе Републике Македоније.</w:t>
      </w:r>
    </w:p>
    <w:p w14:paraId="33C3D307" w14:textId="77777777" w:rsidR="00E714D0" w:rsidRPr="00FF690B" w:rsidRDefault="00E714D0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r w:rsidRPr="00FF690B">
        <w:rPr>
          <w:rFonts w:ascii="Times New Roman" w:hAnsi="Times New Roman" w:cs="Times New Roman"/>
          <w:sz w:val="24"/>
          <w:szCs w:val="24"/>
          <w:lang w:val="sr-Cyrl-RS"/>
        </w:rPr>
        <w:t>4) Просторни план општине Дољевац („Службени лист Града Ниша ”, брoj 13/12) и Измена и допуна Просторног плана општине Дољевац („Службени лист Града Ниша”, брoj 49/21).</w:t>
      </w:r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смернице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траса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саобраћајну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енергетску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, </w:t>
      </w:r>
      <w:r w:rsidR="00FF690B">
        <w:rPr>
          <w:rFonts w:ascii="Times New Roman" w:hAnsi="Times New Roman" w:cs="Times New Roman"/>
          <w:sz w:val="24"/>
          <w:szCs w:val="24"/>
          <w:lang w:val="sr-Cyrl-RS"/>
        </w:rPr>
        <w:t>дефинисана су</w:t>
      </w:r>
      <w:r w:rsidR="00FF690B"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склaду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>.</w:t>
      </w:r>
      <w:r w:rsidR="00FF6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Просторни план садржи: Полазне основе, Планска решења просторног развоја,  Пропозиције  просторног  развоја  и  Графичке  приказе </w:t>
      </w:r>
      <w:r w:rsidR="00BD333A">
        <w:rPr>
          <w:rFonts w:ascii="Times New Roman" w:hAnsi="Times New Roman" w:cs="Times New Roman"/>
          <w:sz w:val="24"/>
          <w:szCs w:val="24"/>
          <w:lang w:val="sr-Cyrl-RS"/>
        </w:rPr>
        <w:t xml:space="preserve"> са  четири  рефералне  карте: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1."Намена простора", 2."Мр</w:t>
      </w:r>
      <w:r w:rsidR="00BD333A">
        <w:rPr>
          <w:rFonts w:ascii="Times New Roman" w:hAnsi="Times New Roman" w:cs="Times New Roman"/>
          <w:sz w:val="24"/>
          <w:szCs w:val="24"/>
          <w:lang w:val="sr-Cyrl-RS"/>
        </w:rPr>
        <w:t>еже и инфраструктурни системи" 3.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"Тур</w:t>
      </w:r>
      <w:r w:rsidR="00BD333A">
        <w:rPr>
          <w:rFonts w:ascii="Times New Roman" w:hAnsi="Times New Roman" w:cs="Times New Roman"/>
          <w:sz w:val="24"/>
          <w:szCs w:val="24"/>
          <w:lang w:val="sr-Cyrl-RS"/>
        </w:rPr>
        <w:t>изам и заштита простора"  и  4.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"Карта спровођења".</w:t>
      </w:r>
    </w:p>
    <w:p w14:paraId="7A838E47" w14:textId="77777777" w:rsidR="00EC6CF9" w:rsidRPr="00FF690B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заснована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планској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студијској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досадашњих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</w:p>
    <w:p w14:paraId="642E1B97" w14:textId="77777777" w:rsidR="007B77D5" w:rsidRDefault="007B77D5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  <w:lang w:val="sr-Cyrl-RS"/>
        </w:rPr>
      </w:pPr>
    </w:p>
    <w:p w14:paraId="23F638B9" w14:textId="33BFE7D8" w:rsidR="00EC6CF9" w:rsidRPr="00FF690B" w:rsidRDefault="00FF690B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r w:rsidRPr="00FF690B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b/>
        </w:rPr>
        <w:t>Члан</w:t>
      </w:r>
      <w:proofErr w:type="spellEnd"/>
      <w:r w:rsidR="00EC6CF9" w:rsidRPr="00FF690B">
        <w:rPr>
          <w:rFonts w:ascii="Times New Roman" w:hAnsi="Times New Roman" w:cs="Times New Roman"/>
          <w:b/>
        </w:rPr>
        <w:t xml:space="preserve"> </w:t>
      </w:r>
      <w:r w:rsidR="00EC6CF9" w:rsidRPr="00FF690B">
        <w:rPr>
          <w:rFonts w:ascii="Times New Roman" w:hAnsi="Times New Roman" w:cs="Times New Roman"/>
          <w:b/>
          <w:lang w:val="sr-Cyrl-RS"/>
        </w:rPr>
        <w:t>4</w:t>
      </w:r>
      <w:r w:rsidR="00EC6CF9" w:rsidRPr="00FF690B">
        <w:rPr>
          <w:rFonts w:ascii="Times New Roman" w:hAnsi="Times New Roman" w:cs="Times New Roman"/>
          <w:b/>
        </w:rPr>
        <w:t>.</w:t>
      </w:r>
    </w:p>
    <w:p w14:paraId="37EADFA8" w14:textId="77777777" w:rsidR="00EC6CF9" w:rsidRPr="00FF690B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</w:p>
    <w:p w14:paraId="489310B0" w14:textId="77777777" w:rsidR="00EC6CF9" w:rsidRPr="00FF690B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FF690B">
        <w:rPr>
          <w:rFonts w:ascii="Times New Roman" w:hAnsi="Times New Roman" w:cs="Times New Roman"/>
          <w:b/>
        </w:rPr>
        <w:t>Члан</w:t>
      </w:r>
      <w:proofErr w:type="spellEnd"/>
      <w:r w:rsidRPr="00FF690B">
        <w:rPr>
          <w:rFonts w:ascii="Times New Roman" w:hAnsi="Times New Roman" w:cs="Times New Roman"/>
          <w:b/>
        </w:rPr>
        <w:t xml:space="preserve"> </w:t>
      </w:r>
      <w:r w:rsidRPr="00FF690B">
        <w:rPr>
          <w:rFonts w:ascii="Times New Roman" w:hAnsi="Times New Roman" w:cs="Times New Roman"/>
          <w:b/>
          <w:lang w:val="sr-Cyrl-RS"/>
        </w:rPr>
        <w:t>5</w:t>
      </w:r>
      <w:r w:rsidRPr="00FF690B">
        <w:rPr>
          <w:rFonts w:ascii="Times New Roman" w:hAnsi="Times New Roman" w:cs="Times New Roman"/>
          <w:b/>
        </w:rPr>
        <w:t>.</w:t>
      </w:r>
    </w:p>
    <w:p w14:paraId="4CF415EA" w14:textId="77777777" w:rsidR="00EC6CF9" w:rsidRPr="00FF690B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Визија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дугорочни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повезивање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интеграцију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окружење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одрживи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планског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развојним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потенцијалима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AF99404" w14:textId="77777777" w:rsidR="00EC6CF9" w:rsidRPr="00FF690B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FF690B">
        <w:rPr>
          <w:rFonts w:ascii="Times New Roman" w:hAnsi="Times New Roman" w:cs="Times New Roman"/>
          <w:b/>
        </w:rPr>
        <w:t>Члан</w:t>
      </w:r>
      <w:proofErr w:type="spellEnd"/>
      <w:r w:rsidRPr="00FF690B">
        <w:rPr>
          <w:rFonts w:ascii="Times New Roman" w:hAnsi="Times New Roman" w:cs="Times New Roman"/>
          <w:b/>
        </w:rPr>
        <w:t xml:space="preserve"> </w:t>
      </w:r>
      <w:r w:rsidRPr="00FF690B">
        <w:rPr>
          <w:rFonts w:ascii="Times New Roman" w:hAnsi="Times New Roman" w:cs="Times New Roman"/>
          <w:b/>
          <w:lang w:val="sr-Cyrl-RS"/>
        </w:rPr>
        <w:t>6</w:t>
      </w:r>
      <w:r w:rsidRPr="00FF690B">
        <w:rPr>
          <w:rFonts w:ascii="Times New Roman" w:hAnsi="Times New Roman" w:cs="Times New Roman"/>
          <w:b/>
        </w:rPr>
        <w:t>.</w:t>
      </w:r>
    </w:p>
    <w:p w14:paraId="63B02768" w14:textId="77777777" w:rsidR="00EC6CF9" w:rsidRPr="00FF690B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bookmarkStart w:id="0" w:name="_Hlk157166056"/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Концептуални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планског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убрзаном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FF69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</w:t>
      </w:r>
      <w:proofErr w:type="spellEnd"/>
      <w:r w:rsidR="00FA716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у је</w:t>
      </w:r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изменити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допунити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објект</w:t>
      </w:r>
      <w:r w:rsidR="00FF690B" w:rsidRPr="00FF690B">
        <w:rPr>
          <w:rFonts w:ascii="Times New Roman" w:hAnsi="Times New Roman" w:cs="Times New Roman"/>
          <w:sz w:val="24"/>
          <w:szCs w:val="24"/>
        </w:rPr>
        <w:t>ивних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дошло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јавног</w:t>
      </w:r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; </w:t>
      </w:r>
      <w:r w:rsidR="00FA7164">
        <w:rPr>
          <w:rFonts w:ascii="Times New Roman" w:hAnsi="Times New Roman" w:cs="Times New Roman"/>
          <w:sz w:val="24"/>
          <w:szCs w:val="24"/>
          <w:lang w:val="sr-Cyrl-RS"/>
        </w:rPr>
        <w:t>дефинисања</w:t>
      </w:r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локациј</w:t>
      </w:r>
      <w:proofErr w:type="spellEnd"/>
      <w:r w:rsidR="00FA716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r w:rsidR="00FA7164">
        <w:rPr>
          <w:rFonts w:ascii="Times New Roman" w:hAnsi="Times New Roman" w:cs="Times New Roman"/>
          <w:sz w:val="24"/>
          <w:szCs w:val="24"/>
          <w:lang w:val="sr-Cyrl-RS"/>
        </w:rPr>
        <w:t>за верски објекат</w:t>
      </w:r>
      <w:r w:rsidRPr="00FF690B">
        <w:rPr>
          <w:rFonts w:ascii="Times New Roman" w:hAnsi="Times New Roman" w:cs="Times New Roman"/>
          <w:sz w:val="24"/>
          <w:szCs w:val="24"/>
        </w:rPr>
        <w:t xml:space="preserve">; </w:t>
      </w:r>
      <w:r w:rsidR="006B6A04">
        <w:rPr>
          <w:rFonts w:ascii="Times New Roman" w:hAnsi="Times New Roman" w:cs="Times New Roman"/>
          <w:sz w:val="24"/>
          <w:szCs w:val="24"/>
          <w:lang w:val="sr-Cyrl-RS"/>
        </w:rPr>
        <w:t>дефинисања трасе колектора до постројења за пречишћавање отпадних вода</w:t>
      </w:r>
      <w:r w:rsidR="006B6A04" w:rsidRPr="00FF690B">
        <w:rPr>
          <w:rFonts w:ascii="Times New Roman" w:hAnsi="Times New Roman" w:cs="Times New Roman"/>
          <w:sz w:val="24"/>
          <w:szCs w:val="24"/>
        </w:rPr>
        <w:t>;</w:t>
      </w:r>
      <w:r w:rsidR="006B6A04" w:rsidRPr="006B6A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6A04">
        <w:rPr>
          <w:rFonts w:ascii="Times New Roman" w:hAnsi="Times New Roman" w:cs="Times New Roman"/>
          <w:sz w:val="24"/>
          <w:szCs w:val="24"/>
          <w:lang w:val="sr-Cyrl-RS"/>
        </w:rPr>
        <w:t>редефинисања</w:t>
      </w:r>
      <w:r w:rsidR="006B6A04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04" w:rsidRPr="00FF690B">
        <w:rPr>
          <w:rFonts w:ascii="Times New Roman" w:hAnsi="Times New Roman" w:cs="Times New Roman"/>
          <w:sz w:val="24"/>
          <w:szCs w:val="24"/>
        </w:rPr>
        <w:t>локациј</w:t>
      </w:r>
      <w:proofErr w:type="spellEnd"/>
      <w:r w:rsidR="006B6A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B6A04" w:rsidRPr="00FF690B">
        <w:rPr>
          <w:rFonts w:ascii="Times New Roman" w:hAnsi="Times New Roman" w:cs="Times New Roman"/>
          <w:sz w:val="24"/>
          <w:szCs w:val="24"/>
        </w:rPr>
        <w:t xml:space="preserve"> </w:t>
      </w:r>
      <w:r w:rsidR="006B6A04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6B6A04" w:rsidRPr="006B6A04">
        <w:rPr>
          <w:rFonts w:ascii="Times New Roman" w:hAnsi="Times New Roman" w:cs="Times New Roman"/>
          <w:sz w:val="24"/>
          <w:szCs w:val="24"/>
          <w:lang w:val="sr-Cyrl-RS"/>
        </w:rPr>
        <w:t>постројењ</w:t>
      </w:r>
      <w:r w:rsidR="006B6A04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6B6A04" w:rsidRPr="006B6A04">
        <w:rPr>
          <w:rFonts w:ascii="Times New Roman" w:hAnsi="Times New Roman" w:cs="Times New Roman"/>
          <w:sz w:val="24"/>
          <w:szCs w:val="24"/>
          <w:lang w:val="sr-Cyrl-RS"/>
        </w:rPr>
        <w:t>за пречишћавањ</w:t>
      </w:r>
      <w:r w:rsidR="006B6A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B6A04" w:rsidRPr="006B6A04">
        <w:rPr>
          <w:rFonts w:ascii="Times New Roman" w:hAnsi="Times New Roman" w:cs="Times New Roman"/>
          <w:sz w:val="24"/>
          <w:szCs w:val="24"/>
          <w:lang w:val="sr-Cyrl-RS"/>
        </w:rPr>
        <w:t xml:space="preserve"> отпадних вода;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законодавном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регулативом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7E4A555" w14:textId="77777777" w:rsidR="00EC6CF9" w:rsidRPr="00FF690B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FF690B">
        <w:rPr>
          <w:rFonts w:ascii="Times New Roman" w:hAnsi="Times New Roman" w:cs="Times New Roman"/>
          <w:b/>
        </w:rPr>
        <w:t>Члан</w:t>
      </w:r>
      <w:proofErr w:type="spellEnd"/>
      <w:r w:rsidRPr="00FF690B">
        <w:rPr>
          <w:rFonts w:ascii="Times New Roman" w:hAnsi="Times New Roman" w:cs="Times New Roman"/>
          <w:b/>
        </w:rPr>
        <w:t xml:space="preserve"> </w:t>
      </w:r>
      <w:r w:rsidRPr="00FF690B">
        <w:rPr>
          <w:rFonts w:ascii="Times New Roman" w:hAnsi="Times New Roman" w:cs="Times New Roman"/>
          <w:b/>
          <w:lang w:val="sr-Cyrl-RS"/>
        </w:rPr>
        <w:t>7</w:t>
      </w:r>
      <w:r w:rsidRPr="00FF690B">
        <w:rPr>
          <w:rFonts w:ascii="Times New Roman" w:hAnsi="Times New Roman" w:cs="Times New Roman"/>
          <w:b/>
        </w:rPr>
        <w:t>.</w:t>
      </w:r>
    </w:p>
    <w:p w14:paraId="19A7A4F1" w14:textId="77777777" w:rsidR="00EC6CF9" w:rsidRPr="00FF690B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н</w:t>
      </w:r>
      <w:r w:rsidRPr="00FF690B">
        <w:rPr>
          <w:rFonts w:ascii="Times New Roman" w:hAnsi="Times New Roman" w:cs="Times New Roman"/>
          <w:sz w:val="24"/>
          <w:szCs w:val="24"/>
        </w:rPr>
        <w:t>ацрта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>.</w:t>
      </w:r>
    </w:p>
    <w:p w14:paraId="4F6F7D27" w14:textId="77777777" w:rsidR="00EC6CF9" w:rsidRPr="00FF690B" w:rsidRDefault="00FF690B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r w:rsidRPr="00FF690B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змене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скраћеном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F9" w:rsidRPr="00FF690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C6CF9" w:rsidRPr="00FF690B">
        <w:rPr>
          <w:rFonts w:ascii="Times New Roman" w:hAnsi="Times New Roman" w:cs="Times New Roman"/>
          <w:sz w:val="24"/>
          <w:szCs w:val="24"/>
        </w:rPr>
        <w:t>.</w:t>
      </w:r>
    </w:p>
    <w:p w14:paraId="12BBFE2A" w14:textId="77777777" w:rsidR="007B77D5" w:rsidRDefault="007B77D5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03212593" w14:textId="57E54CB1" w:rsidR="00EC6CF9" w:rsidRPr="00FF690B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FF690B">
        <w:rPr>
          <w:rFonts w:ascii="Times New Roman" w:hAnsi="Times New Roman" w:cs="Times New Roman"/>
          <w:b/>
        </w:rPr>
        <w:t>Члан</w:t>
      </w:r>
      <w:proofErr w:type="spellEnd"/>
      <w:r w:rsidRPr="00FF690B">
        <w:rPr>
          <w:rFonts w:ascii="Times New Roman" w:hAnsi="Times New Roman" w:cs="Times New Roman"/>
          <w:b/>
        </w:rPr>
        <w:t xml:space="preserve"> </w:t>
      </w:r>
      <w:r w:rsidRPr="00FF690B">
        <w:rPr>
          <w:rFonts w:ascii="Times New Roman" w:hAnsi="Times New Roman" w:cs="Times New Roman"/>
          <w:b/>
          <w:lang w:val="sr-Cyrl-RS"/>
        </w:rPr>
        <w:t>8</w:t>
      </w:r>
      <w:r w:rsidRPr="00FF690B">
        <w:rPr>
          <w:rFonts w:ascii="Times New Roman" w:hAnsi="Times New Roman" w:cs="Times New Roman"/>
          <w:b/>
        </w:rPr>
        <w:t>.</w:t>
      </w:r>
    </w:p>
    <w:p w14:paraId="29AB3B2A" w14:textId="77777777" w:rsidR="00EC6CF9" w:rsidRPr="00FF690B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FF690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0B" w:rsidRPr="00FF690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FF690B" w:rsidRPr="00FF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90B">
        <w:rPr>
          <w:rFonts w:ascii="Times New Roman" w:hAnsi="Times New Roman" w:cs="Times New Roman"/>
          <w:sz w:val="24"/>
          <w:szCs w:val="24"/>
        </w:rPr>
        <w:t>обезбедиће</w:t>
      </w:r>
      <w:proofErr w:type="spellEnd"/>
      <w:r w:rsidRPr="00FF690B">
        <w:rPr>
          <w:rFonts w:ascii="Times New Roman" w:hAnsi="Times New Roman" w:cs="Times New Roman"/>
          <w:sz w:val="24"/>
          <w:szCs w:val="24"/>
        </w:rPr>
        <w:t xml:space="preserve"> </w:t>
      </w:r>
      <w:r w:rsidRPr="00FF690B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FF690B" w:rsidRPr="00FF690B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FF690B">
        <w:rPr>
          <w:rFonts w:ascii="Times New Roman" w:hAnsi="Times New Roman" w:cs="Times New Roman"/>
          <w:sz w:val="24"/>
          <w:szCs w:val="24"/>
        </w:rPr>
        <w:t>.</w:t>
      </w:r>
    </w:p>
    <w:p w14:paraId="48DD4430" w14:textId="77777777" w:rsidR="007B77D5" w:rsidRDefault="007B77D5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29098E08" w14:textId="51125F42" w:rsidR="00EC6CF9" w:rsidRPr="00BD333A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9</w:t>
      </w:r>
      <w:r w:rsidRPr="00BD333A">
        <w:rPr>
          <w:rFonts w:ascii="Times New Roman" w:hAnsi="Times New Roman" w:cs="Times New Roman"/>
          <w:b/>
        </w:rPr>
        <w:t>.</w:t>
      </w:r>
    </w:p>
    <w:p w14:paraId="6E9A963B" w14:textId="77777777" w:rsidR="00EC6CF9" w:rsidRPr="00BD333A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r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BD333A" w:rsidRPr="00BD333A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BD333A">
        <w:rPr>
          <w:rFonts w:ascii="Times New Roman" w:hAnsi="Times New Roman" w:cs="Times New Roman"/>
          <w:sz w:val="24"/>
          <w:szCs w:val="24"/>
        </w:rPr>
        <w:t>.</w:t>
      </w:r>
    </w:p>
    <w:p w14:paraId="3B8240A8" w14:textId="77777777" w:rsidR="00EC6CF9" w:rsidRPr="00BD333A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прибављање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.</w:t>
      </w:r>
      <w:r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EF7442D" w14:textId="77777777" w:rsidR="00EC6CF9" w:rsidRPr="00BD333A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10</w:t>
      </w:r>
      <w:r w:rsidRPr="00BD333A">
        <w:rPr>
          <w:rFonts w:ascii="Times New Roman" w:hAnsi="Times New Roman" w:cs="Times New Roman"/>
          <w:b/>
        </w:rPr>
        <w:t>.</w:t>
      </w:r>
    </w:p>
    <w:p w14:paraId="3EFF2F57" w14:textId="77777777" w:rsidR="00EC6CF9" w:rsidRPr="00BD333A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имаоци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израдe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расположиве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.</w:t>
      </w:r>
      <w:r w:rsidR="00BD333A"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EC7F0E6" w14:textId="77777777" w:rsidR="00EC6CF9" w:rsidRPr="00BD333A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носиоца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израдe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уступају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копије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топографског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катастарског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записе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подземних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ортофото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снимке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.</w:t>
      </w:r>
    </w:p>
    <w:p w14:paraId="37B65B0D" w14:textId="77777777" w:rsidR="007B77D5" w:rsidRDefault="007B77D5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66F5EBAC" w14:textId="77777777" w:rsidR="007B77D5" w:rsidRDefault="007B77D5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37718EA8" w14:textId="69CFE0F4" w:rsidR="00EC6CF9" w:rsidRPr="00BD333A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lastRenderedPageBreak/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11</w:t>
      </w:r>
      <w:r w:rsidRPr="00BD333A">
        <w:rPr>
          <w:rFonts w:ascii="Times New Roman" w:hAnsi="Times New Roman" w:cs="Times New Roman"/>
          <w:b/>
        </w:rPr>
        <w:t>.</w:t>
      </w:r>
    </w:p>
    <w:p w14:paraId="1A7A9A7A" w14:textId="77777777" w:rsidR="00EC6CF9" w:rsidRPr="00BD333A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изложен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зград</w:t>
      </w:r>
      <w:proofErr w:type="spellEnd"/>
      <w:r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и општине </w:t>
      </w:r>
      <w:r w:rsidR="00BD333A" w:rsidRPr="00BD333A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BD333A">
        <w:rPr>
          <w:rFonts w:ascii="Times New Roman" w:hAnsi="Times New Roman" w:cs="Times New Roman"/>
          <w:sz w:val="24"/>
          <w:szCs w:val="24"/>
        </w:rPr>
        <w:t>.</w:t>
      </w:r>
      <w:r w:rsidR="00BD333A" w:rsidRPr="00BD3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C84ECD2" w14:textId="77777777" w:rsidR="00EC6CF9" w:rsidRPr="00BD333A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12</w:t>
      </w:r>
      <w:r w:rsidRPr="00BD333A">
        <w:rPr>
          <w:rFonts w:ascii="Times New Roman" w:hAnsi="Times New Roman" w:cs="Times New Roman"/>
          <w:b/>
        </w:rPr>
        <w:t>.</w:t>
      </w:r>
    </w:p>
    <w:p w14:paraId="427E1E76" w14:textId="77777777" w:rsidR="00EC6CF9" w:rsidRPr="00BD333A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неприступању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Стратешке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села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2AE">
        <w:rPr>
          <w:rFonts w:ascii="Times New Roman" w:hAnsi="Times New Roman" w:cs="Times New Roman"/>
          <w:sz w:val="24"/>
          <w:szCs w:val="24"/>
        </w:rPr>
        <w:t>Чапљинац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oдлуке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.</w:t>
      </w:r>
    </w:p>
    <w:p w14:paraId="6FEB9402" w14:textId="77777777" w:rsidR="007B77D5" w:rsidRDefault="007B77D5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</w:p>
    <w:p w14:paraId="0C230058" w14:textId="035F0911" w:rsidR="00690F03" w:rsidRPr="00BD333A" w:rsidRDefault="00690F03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1</w:t>
      </w:r>
      <w:r w:rsidR="00EE7B7D">
        <w:rPr>
          <w:rFonts w:ascii="Times New Roman" w:hAnsi="Times New Roman" w:cs="Times New Roman"/>
          <w:b/>
          <w:lang w:val="sr-Cyrl-RS"/>
        </w:rPr>
        <w:t>3</w:t>
      </w:r>
      <w:r w:rsidRPr="00BD333A">
        <w:rPr>
          <w:rFonts w:ascii="Times New Roman" w:hAnsi="Times New Roman" w:cs="Times New Roman"/>
          <w:b/>
        </w:rPr>
        <w:t>.</w:t>
      </w:r>
    </w:p>
    <w:p w14:paraId="35D0D549" w14:textId="77777777" w:rsidR="00EC6CF9" w:rsidRPr="00BD333A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Уређајне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3A" w:rsidRPr="00BD333A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="00BD333A"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r w:rsidRPr="00BD333A">
        <w:rPr>
          <w:rFonts w:ascii="Times New Roman" w:hAnsi="Times New Roman" w:cs="Times New Roman"/>
          <w:sz w:val="24"/>
          <w:szCs w:val="24"/>
          <w:lang w:val="sr-Cyrl-RS"/>
        </w:rPr>
        <w:t>уговором између носиоца израде и обрађивача.</w:t>
      </w:r>
    </w:p>
    <w:p w14:paraId="27931688" w14:textId="42CA8406" w:rsidR="00EC6CF9" w:rsidRPr="00BD333A" w:rsidRDefault="00EC6CF9" w:rsidP="007B77D5">
      <w:pPr>
        <w:pStyle w:val="3mesto"/>
        <w:spacing w:before="0" w:beforeAutospacing="0" w:after="0" w:afterAutospacing="0"/>
        <w:ind w:left="0" w:right="0"/>
        <w:rPr>
          <w:rFonts w:ascii="Times New Roman" w:hAnsi="Times New Roman" w:cs="Times New Roman"/>
          <w:b/>
        </w:rPr>
      </w:pPr>
      <w:proofErr w:type="spellStart"/>
      <w:r w:rsidRPr="00BD333A">
        <w:rPr>
          <w:rFonts w:ascii="Times New Roman" w:hAnsi="Times New Roman" w:cs="Times New Roman"/>
          <w:b/>
        </w:rPr>
        <w:t>Члан</w:t>
      </w:r>
      <w:proofErr w:type="spellEnd"/>
      <w:r w:rsidRPr="00BD333A">
        <w:rPr>
          <w:rFonts w:ascii="Times New Roman" w:hAnsi="Times New Roman" w:cs="Times New Roman"/>
          <w:b/>
        </w:rPr>
        <w:t xml:space="preserve"> </w:t>
      </w:r>
      <w:r w:rsidRPr="00BD333A">
        <w:rPr>
          <w:rFonts w:ascii="Times New Roman" w:hAnsi="Times New Roman" w:cs="Times New Roman"/>
          <w:b/>
          <w:lang w:val="sr-Cyrl-RS"/>
        </w:rPr>
        <w:t>1</w:t>
      </w:r>
      <w:r w:rsidR="00EE7B7D">
        <w:rPr>
          <w:rFonts w:ascii="Times New Roman" w:hAnsi="Times New Roman" w:cs="Times New Roman"/>
          <w:b/>
          <w:lang w:val="sr-Cyrl-RS"/>
        </w:rPr>
        <w:t>4</w:t>
      </w:r>
      <w:r w:rsidRPr="00BD333A">
        <w:rPr>
          <w:rFonts w:ascii="Times New Roman" w:hAnsi="Times New Roman" w:cs="Times New Roman"/>
          <w:b/>
        </w:rPr>
        <w:t>.</w:t>
      </w:r>
    </w:p>
    <w:p w14:paraId="50D41E0C" w14:textId="237BDAC4" w:rsidR="00EC6CF9" w:rsidRPr="00BD333A" w:rsidRDefault="00EC6CF9" w:rsidP="007B77D5">
      <w:pPr>
        <w:pStyle w:val="1tekst"/>
        <w:ind w:left="0" w:right="0"/>
        <w:rPr>
          <w:rFonts w:ascii="Times New Roman" w:hAnsi="Times New Roman" w:cs="Times New Roman"/>
          <w:sz w:val="24"/>
          <w:szCs w:val="24"/>
        </w:rPr>
      </w:pP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BD333A">
        <w:rPr>
          <w:rFonts w:ascii="Times New Roman" w:hAnsi="Times New Roman" w:cs="Times New Roman"/>
          <w:sz w:val="24"/>
          <w:szCs w:val="24"/>
        </w:rPr>
        <w:t>”.</w:t>
      </w:r>
    </w:p>
    <w:p w14:paraId="74918680" w14:textId="77777777" w:rsidR="00BD333A" w:rsidRPr="00BD333A" w:rsidRDefault="00BD333A" w:rsidP="007B77D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E1DC08" w14:textId="2CA55453" w:rsidR="00BD333A" w:rsidRPr="007B77D5" w:rsidRDefault="00BD333A" w:rsidP="007B77D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BD333A">
        <w:rPr>
          <w:rFonts w:ascii="Times New Roman" w:hAnsi="Times New Roman"/>
          <w:sz w:val="24"/>
          <w:szCs w:val="24"/>
        </w:rPr>
        <w:t>Број</w:t>
      </w:r>
      <w:proofErr w:type="spellEnd"/>
      <w:r w:rsidRPr="00BD333A">
        <w:rPr>
          <w:rFonts w:ascii="Times New Roman" w:hAnsi="Times New Roman"/>
          <w:sz w:val="24"/>
          <w:szCs w:val="24"/>
        </w:rPr>
        <w:t xml:space="preserve">: </w:t>
      </w:r>
      <w:r w:rsidR="007B77D5">
        <w:rPr>
          <w:rFonts w:ascii="Times New Roman" w:hAnsi="Times New Roman"/>
          <w:sz w:val="24"/>
          <w:szCs w:val="24"/>
          <w:lang w:val="sr-Cyrl-RS"/>
        </w:rPr>
        <w:t>350-38</w:t>
      </w:r>
    </w:p>
    <w:p w14:paraId="2CC2D861" w14:textId="6ADE0F0A" w:rsidR="00BD333A" w:rsidRPr="00BD333A" w:rsidRDefault="00BD333A" w:rsidP="007B77D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333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D333A">
        <w:rPr>
          <w:rFonts w:ascii="Times New Roman" w:hAnsi="Times New Roman"/>
          <w:sz w:val="24"/>
          <w:szCs w:val="24"/>
        </w:rPr>
        <w:t>Дољевцу</w:t>
      </w:r>
      <w:proofErr w:type="spellEnd"/>
      <w:r w:rsidRPr="00BD333A">
        <w:rPr>
          <w:rFonts w:ascii="Times New Roman" w:hAnsi="Times New Roman"/>
          <w:sz w:val="24"/>
          <w:szCs w:val="24"/>
        </w:rPr>
        <w:t xml:space="preserve">, </w:t>
      </w:r>
      <w:r w:rsidR="007B77D5">
        <w:rPr>
          <w:rFonts w:ascii="Times New Roman" w:hAnsi="Times New Roman"/>
          <w:sz w:val="24"/>
          <w:szCs w:val="24"/>
          <w:lang w:val="sr-Cyrl-RS"/>
        </w:rPr>
        <w:t>12.02.</w:t>
      </w:r>
      <w:r w:rsidRPr="00BD333A">
        <w:rPr>
          <w:rFonts w:ascii="Times New Roman" w:hAnsi="Times New Roman"/>
          <w:sz w:val="24"/>
          <w:szCs w:val="24"/>
        </w:rPr>
        <w:t>202</w:t>
      </w:r>
      <w:r w:rsidRPr="00BD333A">
        <w:rPr>
          <w:rFonts w:ascii="Times New Roman" w:hAnsi="Times New Roman"/>
          <w:sz w:val="24"/>
          <w:szCs w:val="24"/>
          <w:lang w:val="sr-Cyrl-RS"/>
        </w:rPr>
        <w:t>4</w:t>
      </w:r>
      <w:r w:rsidRPr="00BD33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333A">
        <w:rPr>
          <w:rFonts w:ascii="Times New Roman" w:hAnsi="Times New Roman"/>
          <w:sz w:val="24"/>
          <w:szCs w:val="24"/>
        </w:rPr>
        <w:t>године</w:t>
      </w:r>
      <w:proofErr w:type="spellEnd"/>
    </w:p>
    <w:p w14:paraId="60076C5A" w14:textId="77777777" w:rsidR="007B77D5" w:rsidRPr="00BD333A" w:rsidRDefault="007B77D5" w:rsidP="007B77D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333A">
        <w:rPr>
          <w:rFonts w:ascii="Times New Roman" w:hAnsi="Times New Roman"/>
          <w:sz w:val="24"/>
          <w:szCs w:val="24"/>
        </w:rPr>
        <w:t>СКУПШТИНА ОПШТИНЕ ДОЉЕВАЦ</w:t>
      </w:r>
    </w:p>
    <w:p w14:paraId="49F3C0ED" w14:textId="77777777" w:rsidR="00BD333A" w:rsidRDefault="00BD333A" w:rsidP="007B77D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8ACC3A" w14:textId="77777777" w:rsidR="00BD333A" w:rsidRPr="00BD333A" w:rsidRDefault="00BD333A" w:rsidP="007B77D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0C99A52" w14:textId="77777777" w:rsidR="00BD333A" w:rsidRPr="00BD333A" w:rsidRDefault="00BD333A" w:rsidP="007B77D5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D333A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D3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33A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BD333A">
        <w:rPr>
          <w:rFonts w:ascii="Times New Roman" w:hAnsi="Times New Roman"/>
          <w:sz w:val="24"/>
          <w:szCs w:val="24"/>
        </w:rPr>
        <w:t xml:space="preserve"> </w:t>
      </w:r>
    </w:p>
    <w:p w14:paraId="3132200B" w14:textId="77777777" w:rsidR="00BD333A" w:rsidRPr="00BD333A" w:rsidRDefault="00BD333A" w:rsidP="007B77D5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6B04212E" w14:textId="6D8744B4" w:rsidR="00BD333A" w:rsidRPr="007B77D5" w:rsidRDefault="007B77D5" w:rsidP="007B77D5">
      <w:pPr>
        <w:spacing w:after="0"/>
        <w:ind w:firstLine="72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Дејан Смиљковић</w:t>
      </w:r>
    </w:p>
    <w:p w14:paraId="1879E417" w14:textId="77777777" w:rsidR="00BD333A" w:rsidRDefault="00BD333A" w:rsidP="007B77D5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14:paraId="160D21B2" w14:textId="77777777" w:rsidR="00387172" w:rsidRDefault="00387172" w:rsidP="0038717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41A9F6A" w14:textId="77777777" w:rsidR="00387172" w:rsidRDefault="00387172" w:rsidP="00387172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264703D7" w14:textId="2B4FE98F" w:rsidR="00387172" w:rsidRPr="00F076D0" w:rsidRDefault="00387172" w:rsidP="00F076D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387172" w:rsidRPr="00F076D0" w:rsidSect="00EE7B7D">
      <w:pgSz w:w="12240" w:h="15840"/>
      <w:pgMar w:top="81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">
    <w:altName w:val="Calibri"/>
    <w:panose1 w:val="00000000000000000000"/>
    <w:charset w:val="00"/>
    <w:family w:val="modern"/>
    <w:notTrueType/>
    <w:pitch w:val="variable"/>
    <w:sig w:usb0="8000002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F9"/>
    <w:rsid w:val="00022B81"/>
    <w:rsid w:val="00085F1C"/>
    <w:rsid w:val="00201D40"/>
    <w:rsid w:val="002E1681"/>
    <w:rsid w:val="00317232"/>
    <w:rsid w:val="00387172"/>
    <w:rsid w:val="004266FE"/>
    <w:rsid w:val="00493210"/>
    <w:rsid w:val="004B7875"/>
    <w:rsid w:val="004E729F"/>
    <w:rsid w:val="00505E13"/>
    <w:rsid w:val="00516FF4"/>
    <w:rsid w:val="00554571"/>
    <w:rsid w:val="00690F03"/>
    <w:rsid w:val="006B6A04"/>
    <w:rsid w:val="007B77D5"/>
    <w:rsid w:val="007C3670"/>
    <w:rsid w:val="008128EA"/>
    <w:rsid w:val="00B35FAB"/>
    <w:rsid w:val="00B66B2B"/>
    <w:rsid w:val="00BD333A"/>
    <w:rsid w:val="00BD72AE"/>
    <w:rsid w:val="00D62083"/>
    <w:rsid w:val="00D92714"/>
    <w:rsid w:val="00E714D0"/>
    <w:rsid w:val="00EC6CF9"/>
    <w:rsid w:val="00EE7B7D"/>
    <w:rsid w:val="00F076D0"/>
    <w:rsid w:val="00FA716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8B0E"/>
  <w15:chartTrackingRefBased/>
  <w15:docId w15:val="{DD8AA46E-1E6D-4C92-931C-6B427BD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EC6CF9"/>
    <w:pPr>
      <w:spacing w:after="0" w:line="240" w:lineRule="auto"/>
      <w:ind w:left="150" w:right="150" w:firstLine="240"/>
      <w:jc w:val="both"/>
    </w:pPr>
    <w:rPr>
      <w:rFonts w:ascii="Tahoma" w:eastAsia="Times New Roman" w:hAnsi="Tahoma" w:cs="Tahoma"/>
      <w:sz w:val="23"/>
      <w:szCs w:val="23"/>
    </w:rPr>
  </w:style>
  <w:style w:type="paragraph" w:customStyle="1" w:styleId="3mesto">
    <w:name w:val="_3mesto"/>
    <w:basedOn w:val="Normal"/>
    <w:rsid w:val="00EC6CF9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387172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387172"/>
    <w:pPr>
      <w:widowControl w:val="0"/>
      <w:autoSpaceDE w:val="0"/>
      <w:autoSpaceDN w:val="0"/>
      <w:adjustRightInd w:val="0"/>
      <w:spacing w:after="0" w:line="240" w:lineRule="auto"/>
    </w:pPr>
    <w:rPr>
      <w:rFonts w:ascii="Freight" w:eastAsia="Times New Roman" w:hAnsi="Freight" w:cs="Freight"/>
      <w:lang w:val="es-ES_tradnl" w:eastAsia="es-ES_tradnl"/>
    </w:rPr>
  </w:style>
  <w:style w:type="character" w:customStyle="1" w:styleId="BodyTextChar">
    <w:name w:val="Body Text Char"/>
    <w:basedOn w:val="DefaultParagraphFont"/>
    <w:link w:val="BodyText"/>
    <w:uiPriority w:val="1"/>
    <w:rsid w:val="00387172"/>
    <w:rPr>
      <w:rFonts w:ascii="Freight" w:eastAsia="Times New Roman" w:hAnsi="Freight" w:cs="Freight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Stojanović</dc:creator>
  <cp:keywords/>
  <dc:description/>
  <cp:lastModifiedBy>Korisnik</cp:lastModifiedBy>
  <cp:revision>10</cp:revision>
  <cp:lastPrinted>2024-01-26T11:50:00Z</cp:lastPrinted>
  <dcterms:created xsi:type="dcterms:W3CDTF">2024-01-12T08:02:00Z</dcterms:created>
  <dcterms:modified xsi:type="dcterms:W3CDTF">2024-02-12T12:37:00Z</dcterms:modified>
</cp:coreProperties>
</file>