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0F" w:rsidRPr="006A040F" w:rsidRDefault="006A040F" w:rsidP="006A040F">
      <w:pPr>
        <w:jc w:val="both"/>
        <w:rPr>
          <w:rFonts w:eastAsia="Century Schoolbook"/>
          <w:spacing w:val="-10"/>
          <w:lang w:val="sr-Cyrl-CS"/>
        </w:rPr>
      </w:pPr>
      <w:r w:rsidRPr="006A040F">
        <w:rPr>
          <w:rFonts w:eastAsia="Century Schoolbook"/>
          <w:noProof/>
          <w:spacing w:val="-10"/>
        </w:rPr>
        <w:drawing>
          <wp:inline distT="0" distB="0" distL="0" distR="0">
            <wp:extent cx="36195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40F">
        <w:rPr>
          <w:rFonts w:eastAsia="Century Schoolbook"/>
          <w:spacing w:val="-10"/>
          <w:lang w:val="sr-Cyrl-CS"/>
        </w:rPr>
        <w:t xml:space="preserve">  </w:t>
      </w:r>
    </w:p>
    <w:p w:rsidR="006A040F" w:rsidRPr="006A040F" w:rsidRDefault="006A040F" w:rsidP="006A040F">
      <w:pPr>
        <w:jc w:val="both"/>
        <w:rPr>
          <w:rFonts w:eastAsia="Century Schoolbook"/>
          <w:spacing w:val="-10"/>
          <w:lang w:val="sr-Cyrl-RS"/>
        </w:rPr>
      </w:pPr>
      <w:r w:rsidRPr="006A040F">
        <w:rPr>
          <w:rFonts w:eastAsia="Century Schoolbook"/>
          <w:spacing w:val="-10"/>
          <w:lang w:val="sr-Cyrl-RS"/>
        </w:rPr>
        <w:t>РЕПУБЛИКА СРБИЈА</w:t>
      </w:r>
    </w:p>
    <w:p w:rsidR="006A040F" w:rsidRPr="006A040F" w:rsidRDefault="006A040F" w:rsidP="006A040F">
      <w:pPr>
        <w:jc w:val="both"/>
        <w:rPr>
          <w:rFonts w:eastAsia="Century Schoolbook"/>
          <w:spacing w:val="-10"/>
          <w:lang w:val="sr-Cyrl-RS"/>
        </w:rPr>
      </w:pPr>
      <w:r w:rsidRPr="006A040F">
        <w:rPr>
          <w:rFonts w:eastAsia="Century Schoolbook"/>
          <w:spacing w:val="-10"/>
          <w:lang w:val="sr-Cyrl-RS"/>
        </w:rPr>
        <w:t>ОПШТИНА ДОЉЕВАЦ</w:t>
      </w:r>
    </w:p>
    <w:p w:rsidR="006A040F" w:rsidRPr="006A040F" w:rsidRDefault="006A040F" w:rsidP="006A040F">
      <w:pPr>
        <w:jc w:val="both"/>
        <w:rPr>
          <w:rFonts w:eastAsia="Century Schoolbook"/>
          <w:spacing w:val="-10"/>
          <w:lang w:val="sr-Cyrl-RS"/>
        </w:rPr>
      </w:pPr>
      <w:r w:rsidRPr="006A040F">
        <w:rPr>
          <w:rFonts w:eastAsia="Century Schoolbook"/>
          <w:spacing w:val="-10"/>
          <w:lang w:val="sr-Cyrl-RS"/>
        </w:rPr>
        <w:t>СКУПШТИНА ОПШТИНЕ</w:t>
      </w:r>
    </w:p>
    <w:p w:rsidR="006A040F" w:rsidRPr="006A040F" w:rsidRDefault="006A040F" w:rsidP="006A040F">
      <w:pPr>
        <w:jc w:val="both"/>
        <w:rPr>
          <w:rFonts w:eastAsia="Calibri"/>
          <w:lang w:val="sr-Cyrl-CS"/>
        </w:rPr>
      </w:pPr>
      <w:r w:rsidRPr="006A040F">
        <w:rPr>
          <w:rFonts w:eastAsia="Century Schoolbook"/>
          <w:spacing w:val="-10"/>
          <w:lang w:val="sr-Cyrl-RS"/>
        </w:rPr>
        <w:t xml:space="preserve">Број:  </w:t>
      </w:r>
      <w:r w:rsidRPr="006A040F">
        <w:rPr>
          <w:lang w:val="sr-Cyrl-CS"/>
        </w:rPr>
        <w:t>352-1721</w:t>
      </w:r>
    </w:p>
    <w:p w:rsidR="006A040F" w:rsidRPr="006A040F" w:rsidRDefault="006A040F" w:rsidP="006A040F">
      <w:pPr>
        <w:jc w:val="both"/>
        <w:rPr>
          <w:lang w:val="sr-Cyrl-CS"/>
        </w:rPr>
      </w:pPr>
      <w:r w:rsidRPr="006A040F">
        <w:rPr>
          <w:lang w:val="sr-Cyrl-CS"/>
        </w:rPr>
        <w:t>25. новембар 2025. год.</w:t>
      </w:r>
    </w:p>
    <w:p w:rsidR="006A040F" w:rsidRPr="006A040F" w:rsidRDefault="006A040F" w:rsidP="006A040F">
      <w:pPr>
        <w:jc w:val="both"/>
        <w:rPr>
          <w:lang w:val="sr-Cyrl-CS"/>
        </w:rPr>
      </w:pPr>
      <w:r w:rsidRPr="006A040F">
        <w:rPr>
          <w:lang w:val="sr-Cyrl-CS"/>
        </w:rPr>
        <w:t>Д о љ е в а ц</w:t>
      </w:r>
    </w:p>
    <w:p w:rsidR="006A040F" w:rsidRPr="006A040F" w:rsidRDefault="006A040F" w:rsidP="006A040F">
      <w:pPr>
        <w:jc w:val="both"/>
        <w:rPr>
          <w:rFonts w:eastAsia="Century Schoolbook"/>
          <w:spacing w:val="-10"/>
          <w:lang w:val="sr-Cyrl-RS"/>
        </w:rPr>
      </w:pPr>
      <w:r w:rsidRPr="006A040F">
        <w:rPr>
          <w:lang w:val="sr-Cyrl-CS"/>
        </w:rPr>
        <w:t>Николе Тесле 121.</w:t>
      </w:r>
    </w:p>
    <w:p w:rsidR="006A040F" w:rsidRPr="006A040F" w:rsidRDefault="006A040F" w:rsidP="003D64AD">
      <w:pPr>
        <w:ind w:firstLine="708"/>
        <w:jc w:val="both"/>
      </w:pPr>
    </w:p>
    <w:p w:rsidR="00B57E53" w:rsidRPr="006A040F" w:rsidRDefault="00625AB5" w:rsidP="003D64AD">
      <w:pPr>
        <w:ind w:firstLine="708"/>
        <w:jc w:val="both"/>
        <w:rPr>
          <w:lang w:val="sr-Cyrl-RS"/>
        </w:rPr>
      </w:pPr>
      <w:proofErr w:type="spellStart"/>
      <w:r w:rsidRPr="006A040F">
        <w:t>На</w:t>
      </w:r>
      <w:proofErr w:type="spellEnd"/>
      <w:r w:rsidRPr="006A040F">
        <w:t xml:space="preserve"> </w:t>
      </w:r>
      <w:proofErr w:type="spellStart"/>
      <w:r w:rsidRPr="006A040F">
        <w:t>основу</w:t>
      </w:r>
      <w:proofErr w:type="spellEnd"/>
      <w:r w:rsidRPr="006A040F">
        <w:t xml:space="preserve"> </w:t>
      </w:r>
      <w:proofErr w:type="spellStart"/>
      <w:r w:rsidRPr="006A040F">
        <w:t>члана</w:t>
      </w:r>
      <w:proofErr w:type="spellEnd"/>
      <w:r w:rsidRPr="006A040F">
        <w:t xml:space="preserve"> </w:t>
      </w:r>
      <w:r w:rsidRPr="006A040F">
        <w:rPr>
          <w:lang w:val="sr-Cyrl-RS"/>
        </w:rPr>
        <w:t>91</w:t>
      </w:r>
      <w:r w:rsidRPr="006A040F">
        <w:t>.</w:t>
      </w:r>
      <w:r w:rsidRPr="006A040F">
        <w:rPr>
          <w:lang w:val="sr-Cyrl-RS"/>
        </w:rPr>
        <w:t xml:space="preserve"> став 6</w:t>
      </w:r>
      <w:r w:rsidR="00BF1C84" w:rsidRPr="006A040F">
        <w:rPr>
          <w:lang w:val="sr-Cyrl-RS"/>
        </w:rPr>
        <w:t>.</w:t>
      </w:r>
      <w:r w:rsidRPr="006A040F">
        <w:t xml:space="preserve"> </w:t>
      </w:r>
      <w:proofErr w:type="spellStart"/>
      <w:r w:rsidRPr="006A040F">
        <w:t>Закон</w:t>
      </w:r>
      <w:proofErr w:type="spellEnd"/>
      <w:r w:rsidR="00BF1C84" w:rsidRPr="006A040F">
        <w:rPr>
          <w:lang w:val="sr-Cyrl-RS"/>
        </w:rPr>
        <w:t>а</w:t>
      </w:r>
      <w:r w:rsidR="000839EB" w:rsidRPr="006A040F">
        <w:t xml:space="preserve"> о </w:t>
      </w:r>
      <w:proofErr w:type="spellStart"/>
      <w:r w:rsidR="000839EB" w:rsidRPr="006A040F">
        <w:t>планирању</w:t>
      </w:r>
      <w:proofErr w:type="spellEnd"/>
      <w:r w:rsidR="000839EB" w:rsidRPr="006A040F">
        <w:t xml:space="preserve"> и </w:t>
      </w:r>
      <w:proofErr w:type="spellStart"/>
      <w:r w:rsidR="000839EB" w:rsidRPr="006A040F">
        <w:t>изградњи</w:t>
      </w:r>
      <w:proofErr w:type="spellEnd"/>
      <w:r w:rsidR="000839EB" w:rsidRPr="006A040F">
        <w:rPr>
          <w:lang w:val="sr-Cyrl-RS"/>
        </w:rPr>
        <w:t xml:space="preserve"> </w:t>
      </w:r>
      <w:r w:rsidR="000839EB" w:rsidRPr="006A040F">
        <w:t>("</w:t>
      </w:r>
      <w:proofErr w:type="spellStart"/>
      <w:r w:rsidR="000839EB" w:rsidRPr="006A040F">
        <w:t>Службени</w:t>
      </w:r>
      <w:proofErr w:type="spellEnd"/>
      <w:r w:rsidR="000839EB" w:rsidRPr="006A040F">
        <w:t xml:space="preserve"> </w:t>
      </w:r>
      <w:proofErr w:type="spellStart"/>
      <w:r w:rsidR="000839EB" w:rsidRPr="006A040F">
        <w:t>гласник</w:t>
      </w:r>
      <w:proofErr w:type="spellEnd"/>
      <w:r w:rsidR="000839EB" w:rsidRPr="006A040F">
        <w:t xml:space="preserve"> РС", </w:t>
      </w:r>
      <w:proofErr w:type="spellStart"/>
      <w:r w:rsidR="000839EB" w:rsidRPr="006A040F">
        <w:t>бр</w:t>
      </w:r>
      <w:proofErr w:type="spellEnd"/>
      <w:r w:rsidR="000839EB" w:rsidRPr="006A040F">
        <w:t xml:space="preserve">. 72/2009, 81/2009 - </w:t>
      </w:r>
      <w:proofErr w:type="spellStart"/>
      <w:r w:rsidR="000839EB" w:rsidRPr="006A040F">
        <w:t>испр</w:t>
      </w:r>
      <w:proofErr w:type="spellEnd"/>
      <w:r w:rsidR="000839EB" w:rsidRPr="006A040F">
        <w:t xml:space="preserve">., 64/2010 - </w:t>
      </w:r>
      <w:proofErr w:type="spellStart"/>
      <w:r w:rsidR="000839EB" w:rsidRPr="006A040F">
        <w:t>одлука</w:t>
      </w:r>
      <w:proofErr w:type="spellEnd"/>
      <w:r w:rsidR="000839EB" w:rsidRPr="006A040F">
        <w:t xml:space="preserve"> УС, 24/2011, 121/2012, 42/2013 - </w:t>
      </w:r>
      <w:proofErr w:type="spellStart"/>
      <w:r w:rsidR="000839EB" w:rsidRPr="006A040F">
        <w:t>одлука</w:t>
      </w:r>
      <w:proofErr w:type="spellEnd"/>
      <w:r w:rsidR="000839EB" w:rsidRPr="006A040F">
        <w:t xml:space="preserve"> УС, 50/2013 - </w:t>
      </w:r>
      <w:proofErr w:type="spellStart"/>
      <w:r w:rsidR="000839EB" w:rsidRPr="006A040F">
        <w:t>одлука</w:t>
      </w:r>
      <w:proofErr w:type="spellEnd"/>
      <w:r w:rsidR="000839EB" w:rsidRPr="006A040F">
        <w:t xml:space="preserve"> УС, 98/2013 - </w:t>
      </w:r>
      <w:proofErr w:type="spellStart"/>
      <w:r w:rsidR="000839EB" w:rsidRPr="006A040F">
        <w:t>одлука</w:t>
      </w:r>
      <w:proofErr w:type="spellEnd"/>
      <w:r w:rsidR="000839EB" w:rsidRPr="006A040F">
        <w:t xml:space="preserve"> УС, 132/2014, 145/2014, 83/2018, 31/2019, 37/2019 - </w:t>
      </w:r>
      <w:proofErr w:type="spellStart"/>
      <w:r w:rsidR="000839EB" w:rsidRPr="006A040F">
        <w:t>др</w:t>
      </w:r>
      <w:proofErr w:type="spellEnd"/>
      <w:r w:rsidR="000839EB" w:rsidRPr="006A040F">
        <w:t xml:space="preserve">. </w:t>
      </w:r>
      <w:proofErr w:type="spellStart"/>
      <w:r w:rsidR="000839EB" w:rsidRPr="006A040F">
        <w:t>закон</w:t>
      </w:r>
      <w:proofErr w:type="spellEnd"/>
      <w:r w:rsidR="000839EB" w:rsidRPr="006A040F">
        <w:t>, 9/2020, 52/2021</w:t>
      </w:r>
      <w:r w:rsidR="00B248DE" w:rsidRPr="006A040F">
        <w:t xml:space="preserve">, </w:t>
      </w:r>
      <w:r w:rsidR="000839EB" w:rsidRPr="006A040F">
        <w:t>62/2023</w:t>
      </w:r>
      <w:r w:rsidR="00B248DE" w:rsidRPr="006A040F">
        <w:rPr>
          <w:lang w:val="sr-Cyrl-RS"/>
        </w:rPr>
        <w:t xml:space="preserve"> и 91/2025</w:t>
      </w:r>
      <w:r w:rsidR="000839EB" w:rsidRPr="006A040F">
        <w:t>)</w:t>
      </w:r>
      <w:r w:rsidR="000839EB" w:rsidRPr="006A040F">
        <w:rPr>
          <w:lang w:val="sr-Cyrl-RS"/>
        </w:rPr>
        <w:t xml:space="preserve">, </w:t>
      </w:r>
      <w:proofErr w:type="spellStart"/>
      <w:r w:rsidRPr="006A040F">
        <w:t>Статута</w:t>
      </w:r>
      <w:proofErr w:type="spellEnd"/>
      <w:r w:rsidRPr="006A040F">
        <w:t xml:space="preserve"> </w:t>
      </w:r>
      <w:proofErr w:type="spellStart"/>
      <w:r w:rsidRPr="006A040F">
        <w:t>општине</w:t>
      </w:r>
      <w:proofErr w:type="spellEnd"/>
      <w:r w:rsidRPr="006A040F">
        <w:t xml:space="preserve"> </w:t>
      </w:r>
      <w:proofErr w:type="spellStart"/>
      <w:r w:rsidRPr="006A040F">
        <w:t>Дољевац</w:t>
      </w:r>
      <w:proofErr w:type="spellEnd"/>
      <w:r w:rsidRPr="006A040F">
        <w:t xml:space="preserve"> </w:t>
      </w:r>
      <w:r w:rsidR="000839EB" w:rsidRPr="006A040F">
        <w:t>("</w:t>
      </w:r>
      <w:proofErr w:type="spellStart"/>
      <w:r w:rsidR="000839EB" w:rsidRPr="006A040F">
        <w:t>Службени</w:t>
      </w:r>
      <w:proofErr w:type="spellEnd"/>
      <w:r w:rsidR="000839EB" w:rsidRPr="006A040F">
        <w:t xml:space="preserve"> </w:t>
      </w:r>
      <w:proofErr w:type="spellStart"/>
      <w:r w:rsidR="000839EB" w:rsidRPr="006A040F">
        <w:t>лист</w:t>
      </w:r>
      <w:proofErr w:type="spellEnd"/>
      <w:r w:rsidR="000839EB" w:rsidRPr="006A040F">
        <w:t xml:space="preserve"> </w:t>
      </w:r>
      <w:proofErr w:type="spellStart"/>
      <w:r w:rsidR="000839EB" w:rsidRPr="006A040F">
        <w:t>града</w:t>
      </w:r>
      <w:proofErr w:type="spellEnd"/>
      <w:r w:rsidR="000839EB" w:rsidRPr="006A040F">
        <w:t xml:space="preserve"> </w:t>
      </w:r>
      <w:proofErr w:type="spellStart"/>
      <w:r w:rsidR="000839EB" w:rsidRPr="006A040F">
        <w:t>Ниша</w:t>
      </w:r>
      <w:proofErr w:type="spellEnd"/>
      <w:r w:rsidR="000839EB" w:rsidRPr="006A040F">
        <w:t>", бр.127/2018,</w:t>
      </w:r>
      <w:r w:rsidR="00D416A7" w:rsidRPr="006A040F">
        <w:rPr>
          <w:lang w:val="sr-Cyrl-RS"/>
        </w:rPr>
        <w:t xml:space="preserve"> </w:t>
      </w:r>
      <w:r w:rsidR="000839EB" w:rsidRPr="006A040F">
        <w:t>91/2019 и 22/2021</w:t>
      </w:r>
      <w:r w:rsidR="000839EB" w:rsidRPr="006A040F">
        <w:rPr>
          <w:lang w:val="sr-Cyrl-RS"/>
        </w:rPr>
        <w:t>)</w:t>
      </w:r>
      <w:r w:rsidR="000839EB" w:rsidRPr="006A040F">
        <w:t xml:space="preserve">, </w:t>
      </w:r>
      <w:r w:rsidRPr="006A040F">
        <w:t xml:space="preserve">а у </w:t>
      </w:r>
      <w:proofErr w:type="spellStart"/>
      <w:r w:rsidRPr="006A040F">
        <w:t>складу</w:t>
      </w:r>
      <w:proofErr w:type="spellEnd"/>
      <w:r w:rsidRPr="006A040F">
        <w:t xml:space="preserve"> </w:t>
      </w:r>
      <w:proofErr w:type="spellStart"/>
      <w:r w:rsidRPr="006A040F">
        <w:t>са</w:t>
      </w:r>
      <w:proofErr w:type="spellEnd"/>
      <w:r w:rsidRPr="006A040F">
        <w:t xml:space="preserve"> </w:t>
      </w:r>
      <w:proofErr w:type="spellStart"/>
      <w:r w:rsidRPr="006A040F">
        <w:t>Уредбом</w:t>
      </w:r>
      <w:proofErr w:type="spellEnd"/>
      <w:r w:rsidRPr="006A040F">
        <w:t xml:space="preserve"> о </w:t>
      </w:r>
      <w:proofErr w:type="spellStart"/>
      <w:r w:rsidRPr="006A040F">
        <w:t>начину</w:t>
      </w:r>
      <w:proofErr w:type="spellEnd"/>
      <w:r w:rsidRPr="006A040F">
        <w:t xml:space="preserve"> и </w:t>
      </w:r>
      <w:proofErr w:type="spellStart"/>
      <w:r w:rsidRPr="006A040F">
        <w:t>условима</w:t>
      </w:r>
      <w:proofErr w:type="spellEnd"/>
      <w:r w:rsidRPr="006A040F">
        <w:t xml:space="preserve"> </w:t>
      </w:r>
      <w:proofErr w:type="spellStart"/>
      <w:r w:rsidRPr="006A040F">
        <w:t>за</w:t>
      </w:r>
      <w:proofErr w:type="spellEnd"/>
      <w:r w:rsidRPr="006A040F">
        <w:t xml:space="preserve"> </w:t>
      </w:r>
      <w:proofErr w:type="spellStart"/>
      <w:r w:rsidRPr="006A040F">
        <w:t>отпочињање</w:t>
      </w:r>
      <w:proofErr w:type="spellEnd"/>
      <w:r w:rsidRPr="006A040F">
        <w:t xml:space="preserve"> </w:t>
      </w:r>
      <w:proofErr w:type="spellStart"/>
      <w:r w:rsidRPr="006A040F">
        <w:t>обављања</w:t>
      </w:r>
      <w:proofErr w:type="spellEnd"/>
      <w:r w:rsidRPr="006A040F">
        <w:t xml:space="preserve"> </w:t>
      </w:r>
      <w:proofErr w:type="spellStart"/>
      <w:r w:rsidRPr="006A040F">
        <w:t>комуналних</w:t>
      </w:r>
      <w:proofErr w:type="spellEnd"/>
      <w:r w:rsidRPr="006A040F">
        <w:t xml:space="preserve"> </w:t>
      </w:r>
      <w:proofErr w:type="spellStart"/>
      <w:r w:rsidRPr="006A040F">
        <w:t>делатности</w:t>
      </w:r>
      <w:proofErr w:type="spellEnd"/>
      <w:r w:rsidRPr="006A040F">
        <w:t xml:space="preserve"> („</w:t>
      </w:r>
      <w:proofErr w:type="spellStart"/>
      <w:r w:rsidRPr="006A040F">
        <w:t>Службени</w:t>
      </w:r>
      <w:proofErr w:type="spellEnd"/>
      <w:r w:rsidRPr="006A040F">
        <w:t xml:space="preserve"> </w:t>
      </w:r>
      <w:proofErr w:type="spellStart"/>
      <w:r w:rsidRPr="006A040F">
        <w:t>гласник</w:t>
      </w:r>
      <w:proofErr w:type="spellEnd"/>
      <w:r w:rsidRPr="006A040F">
        <w:t xml:space="preserve"> РС“, </w:t>
      </w:r>
      <w:proofErr w:type="spellStart"/>
      <w:r w:rsidRPr="006A040F">
        <w:t>број</w:t>
      </w:r>
      <w:proofErr w:type="spellEnd"/>
      <w:r w:rsidRPr="006A040F">
        <w:t xml:space="preserve"> 13/18, 66/18 и 51/19)</w:t>
      </w:r>
      <w:r w:rsidR="003D64AD" w:rsidRPr="006A040F">
        <w:rPr>
          <w:lang w:val="sr-Cyrl-RS"/>
        </w:rPr>
        <w:t xml:space="preserve">, </w:t>
      </w:r>
    </w:p>
    <w:p w:rsidR="00625AB5" w:rsidRPr="006A040F" w:rsidRDefault="00625AB5" w:rsidP="003D64AD">
      <w:pPr>
        <w:ind w:firstLine="708"/>
        <w:jc w:val="both"/>
        <w:rPr>
          <w:lang w:val="sr-Cyrl-RS"/>
        </w:rPr>
      </w:pPr>
      <w:proofErr w:type="spellStart"/>
      <w:r w:rsidRPr="006A040F">
        <w:t>Скупштина</w:t>
      </w:r>
      <w:proofErr w:type="spellEnd"/>
      <w:r w:rsidRPr="006A040F">
        <w:t xml:space="preserve"> </w:t>
      </w:r>
      <w:proofErr w:type="spellStart"/>
      <w:r w:rsidRPr="006A040F">
        <w:t>општине</w:t>
      </w:r>
      <w:proofErr w:type="spellEnd"/>
      <w:r w:rsidRPr="006A040F">
        <w:t xml:space="preserve"> </w:t>
      </w:r>
      <w:proofErr w:type="spellStart"/>
      <w:r w:rsidRPr="006A040F">
        <w:t>Дољевац</w:t>
      </w:r>
      <w:proofErr w:type="spellEnd"/>
      <w:r w:rsidRPr="006A040F">
        <w:t xml:space="preserve">, </w:t>
      </w:r>
      <w:proofErr w:type="spellStart"/>
      <w:r w:rsidRPr="006A040F">
        <w:t>на</w:t>
      </w:r>
      <w:proofErr w:type="spellEnd"/>
      <w:r w:rsidRPr="006A040F">
        <w:t xml:space="preserve"> </w:t>
      </w:r>
      <w:proofErr w:type="spellStart"/>
      <w:r w:rsidRPr="006A040F">
        <w:t>седници</w:t>
      </w:r>
      <w:proofErr w:type="spellEnd"/>
      <w:r w:rsidRPr="006A040F">
        <w:t xml:space="preserve"> </w:t>
      </w:r>
      <w:proofErr w:type="spellStart"/>
      <w:r w:rsidRPr="006A040F">
        <w:t>одржаној</w:t>
      </w:r>
      <w:proofErr w:type="spellEnd"/>
      <w:r w:rsidRPr="006A040F">
        <w:t xml:space="preserve"> </w:t>
      </w:r>
      <w:proofErr w:type="spellStart"/>
      <w:r w:rsidRPr="006A040F">
        <w:t>дана</w:t>
      </w:r>
      <w:proofErr w:type="spellEnd"/>
      <w:r w:rsidR="00684BC0" w:rsidRPr="006A040F">
        <w:rPr>
          <w:lang w:val="sr-Cyrl-RS"/>
        </w:rPr>
        <w:t xml:space="preserve"> </w:t>
      </w:r>
      <w:r w:rsidR="006A040F" w:rsidRPr="006A040F">
        <w:rPr>
          <w:lang w:val="sr-Cyrl-RS"/>
        </w:rPr>
        <w:t>25. новембра 2</w:t>
      </w:r>
      <w:r w:rsidRPr="006A040F">
        <w:t>02</w:t>
      </w:r>
      <w:r w:rsidR="00BF1C84" w:rsidRPr="006A040F">
        <w:rPr>
          <w:lang w:val="sr-Cyrl-RS"/>
        </w:rPr>
        <w:t>5</w:t>
      </w:r>
      <w:r w:rsidRPr="006A040F">
        <w:t xml:space="preserve">. </w:t>
      </w:r>
      <w:proofErr w:type="spellStart"/>
      <w:proofErr w:type="gramStart"/>
      <w:r w:rsidRPr="006A040F">
        <w:t>године</w:t>
      </w:r>
      <w:proofErr w:type="spellEnd"/>
      <w:proofErr w:type="gramEnd"/>
      <w:r w:rsidRPr="006A040F">
        <w:t xml:space="preserve">, </w:t>
      </w:r>
      <w:proofErr w:type="spellStart"/>
      <w:r w:rsidRPr="006A040F">
        <w:t>донела</w:t>
      </w:r>
      <w:proofErr w:type="spellEnd"/>
      <w:r w:rsidRPr="006A040F">
        <w:t xml:space="preserve"> </w:t>
      </w:r>
      <w:proofErr w:type="spellStart"/>
      <w:r w:rsidRPr="006A040F">
        <w:t>је</w:t>
      </w:r>
      <w:proofErr w:type="spellEnd"/>
    </w:p>
    <w:p w:rsidR="00A4147C" w:rsidRPr="006A040F" w:rsidRDefault="00A4147C" w:rsidP="00AF4F3A">
      <w:pPr>
        <w:pStyle w:val="BodyText"/>
        <w:rPr>
          <w:sz w:val="22"/>
          <w:szCs w:val="22"/>
        </w:rPr>
      </w:pPr>
    </w:p>
    <w:p w:rsidR="00625AB5" w:rsidRPr="006A040F" w:rsidRDefault="00625AB5" w:rsidP="00625AB5">
      <w:pPr>
        <w:jc w:val="center"/>
        <w:rPr>
          <w:b/>
          <w:lang w:val="sr-Cyrl-RS"/>
        </w:rPr>
      </w:pPr>
      <w:proofErr w:type="spellStart"/>
      <w:r w:rsidRPr="006A040F">
        <w:rPr>
          <w:b/>
        </w:rPr>
        <w:t>Одлук</w:t>
      </w:r>
      <w:proofErr w:type="spellEnd"/>
      <w:r w:rsidR="000248DF" w:rsidRPr="006A040F">
        <w:rPr>
          <w:b/>
          <w:lang w:val="sr-Cyrl-RS"/>
        </w:rPr>
        <w:t>у</w:t>
      </w:r>
      <w:r w:rsidRPr="006A040F">
        <w:rPr>
          <w:b/>
          <w:lang w:val="sr-Cyrl-RS"/>
        </w:rPr>
        <w:t xml:space="preserve"> о измени </w:t>
      </w:r>
      <w:proofErr w:type="gramStart"/>
      <w:r w:rsidRPr="006A040F">
        <w:rPr>
          <w:b/>
          <w:lang w:val="sr-Cyrl-RS"/>
        </w:rPr>
        <w:t xml:space="preserve">одлуке </w:t>
      </w:r>
      <w:r w:rsidRPr="006A040F">
        <w:rPr>
          <w:b/>
        </w:rPr>
        <w:t xml:space="preserve"> о</w:t>
      </w:r>
      <w:proofErr w:type="gramEnd"/>
      <w:r w:rsidRPr="006A040F">
        <w:rPr>
          <w:b/>
        </w:rPr>
        <w:t xml:space="preserve"> </w:t>
      </w:r>
      <w:r w:rsidRPr="006A040F">
        <w:rPr>
          <w:b/>
          <w:lang w:val="sr-Cyrl-RS"/>
        </w:rPr>
        <w:t xml:space="preserve">висини и начину плаћања стварних трошкова за прикључење на комуналну инфраструктуру </w:t>
      </w:r>
    </w:p>
    <w:p w:rsidR="00792081" w:rsidRPr="006A040F" w:rsidRDefault="00792081" w:rsidP="00AF4F3A">
      <w:pPr>
        <w:jc w:val="center"/>
        <w:rPr>
          <w:b/>
        </w:rPr>
      </w:pPr>
    </w:p>
    <w:p w:rsidR="00A4147C" w:rsidRPr="006A040F" w:rsidRDefault="00AF4F3A" w:rsidP="00AF4F3A">
      <w:pPr>
        <w:pStyle w:val="BodyText"/>
        <w:ind w:left="4044"/>
        <w:rPr>
          <w:spacing w:val="-5"/>
          <w:sz w:val="22"/>
          <w:szCs w:val="22"/>
        </w:rPr>
      </w:pPr>
      <w:proofErr w:type="spellStart"/>
      <w:r w:rsidRPr="006A040F">
        <w:rPr>
          <w:sz w:val="22"/>
          <w:szCs w:val="22"/>
        </w:rPr>
        <w:t>Члан</w:t>
      </w:r>
      <w:proofErr w:type="spellEnd"/>
      <w:r w:rsidR="009315B3" w:rsidRPr="006A040F">
        <w:rPr>
          <w:sz w:val="22"/>
          <w:szCs w:val="22"/>
        </w:rPr>
        <w:t xml:space="preserve"> </w:t>
      </w:r>
      <w:r w:rsidRPr="006A040F">
        <w:rPr>
          <w:spacing w:val="-5"/>
          <w:sz w:val="22"/>
          <w:szCs w:val="22"/>
        </w:rPr>
        <w:t>1.</w:t>
      </w:r>
    </w:p>
    <w:p w:rsidR="006A040F" w:rsidRPr="006A040F" w:rsidRDefault="009315B3" w:rsidP="006A040F">
      <w:pPr>
        <w:ind w:firstLine="720"/>
        <w:jc w:val="both"/>
        <w:rPr>
          <w:spacing w:val="5"/>
        </w:rPr>
      </w:pPr>
      <w:r w:rsidRPr="006A040F">
        <w:t xml:space="preserve">У </w:t>
      </w:r>
      <w:proofErr w:type="spellStart"/>
      <w:r w:rsidRPr="006A040F">
        <w:t>Одлуци</w:t>
      </w:r>
      <w:proofErr w:type="spellEnd"/>
      <w:r w:rsidRPr="006A040F">
        <w:t xml:space="preserve"> о </w:t>
      </w:r>
      <w:r w:rsidR="00625AB5" w:rsidRPr="006A040F">
        <w:rPr>
          <w:lang w:val="sr-Cyrl-RS"/>
        </w:rPr>
        <w:t xml:space="preserve">висини и начину плаћања стварних трошкова за прикључење на комуналну инфраструктуру </w:t>
      </w:r>
      <w:r w:rsidRPr="006A040F">
        <w:t>(''</w:t>
      </w:r>
      <w:proofErr w:type="spellStart"/>
      <w:r w:rsidRPr="006A040F">
        <w:t>Службени</w:t>
      </w:r>
      <w:proofErr w:type="spellEnd"/>
      <w:r w:rsidRPr="006A040F">
        <w:t xml:space="preserve"> </w:t>
      </w:r>
      <w:proofErr w:type="spellStart"/>
      <w:r w:rsidRPr="006A040F">
        <w:t>лист</w:t>
      </w:r>
      <w:proofErr w:type="spellEnd"/>
      <w:r w:rsidRPr="006A040F">
        <w:t xml:space="preserve"> </w:t>
      </w:r>
      <w:proofErr w:type="spellStart"/>
      <w:r w:rsidRPr="006A040F">
        <w:t>града</w:t>
      </w:r>
      <w:proofErr w:type="spellEnd"/>
      <w:r w:rsidRPr="006A040F">
        <w:t xml:space="preserve"> </w:t>
      </w:r>
      <w:proofErr w:type="spellStart"/>
      <w:r w:rsidRPr="006A040F">
        <w:t>Ниша</w:t>
      </w:r>
      <w:proofErr w:type="spellEnd"/>
      <w:r w:rsidRPr="006A040F">
        <w:t xml:space="preserve">'', </w:t>
      </w:r>
      <w:proofErr w:type="spellStart"/>
      <w:r w:rsidRPr="006A040F">
        <w:t>бр</w:t>
      </w:r>
      <w:proofErr w:type="spellEnd"/>
      <w:r w:rsidRPr="006A040F">
        <w:t xml:space="preserve">. </w:t>
      </w:r>
      <w:r w:rsidR="00703795" w:rsidRPr="006A040F">
        <w:rPr>
          <w:lang w:val="sr-Cyrl-RS"/>
        </w:rPr>
        <w:t>147/24</w:t>
      </w:r>
      <w:r w:rsidRPr="006A040F">
        <w:t xml:space="preserve">) </w:t>
      </w:r>
      <w:r w:rsidRPr="006A040F">
        <w:rPr>
          <w:spacing w:val="5"/>
        </w:rPr>
        <w:t xml:space="preserve">у </w:t>
      </w:r>
      <w:proofErr w:type="spellStart"/>
      <w:r w:rsidRPr="006A040F">
        <w:rPr>
          <w:spacing w:val="5"/>
        </w:rPr>
        <w:t>члану</w:t>
      </w:r>
      <w:proofErr w:type="spellEnd"/>
      <w:r w:rsidRPr="006A040F">
        <w:rPr>
          <w:spacing w:val="5"/>
        </w:rPr>
        <w:t xml:space="preserve"> </w:t>
      </w:r>
      <w:r w:rsidR="00BF1C84" w:rsidRPr="006A040F">
        <w:rPr>
          <w:spacing w:val="5"/>
          <w:lang w:val="sr-Cyrl-RS"/>
        </w:rPr>
        <w:t>2</w:t>
      </w:r>
      <w:r w:rsidRPr="006A040F">
        <w:rPr>
          <w:spacing w:val="5"/>
        </w:rPr>
        <w:t xml:space="preserve">. </w:t>
      </w:r>
      <w:r w:rsidR="00BF1C84" w:rsidRPr="006A040F">
        <w:rPr>
          <w:spacing w:val="5"/>
          <w:lang w:val="sr-Cyrl-RS"/>
        </w:rPr>
        <w:t>мења</w:t>
      </w:r>
      <w:r w:rsidRPr="006A040F">
        <w:rPr>
          <w:spacing w:val="5"/>
        </w:rPr>
        <w:t xml:space="preserve"> </w:t>
      </w:r>
      <w:proofErr w:type="spellStart"/>
      <w:r w:rsidRPr="006A040F">
        <w:rPr>
          <w:spacing w:val="5"/>
        </w:rPr>
        <w:t>се</w:t>
      </w:r>
      <w:proofErr w:type="spellEnd"/>
      <w:r w:rsidRPr="006A040F">
        <w:rPr>
          <w:spacing w:val="5"/>
        </w:rPr>
        <w:t xml:space="preserve"> </w:t>
      </w:r>
      <w:proofErr w:type="spellStart"/>
      <w:r w:rsidRPr="006A040F">
        <w:rPr>
          <w:spacing w:val="5"/>
        </w:rPr>
        <w:t>став</w:t>
      </w:r>
      <w:proofErr w:type="spellEnd"/>
      <w:r w:rsidRPr="006A040F">
        <w:rPr>
          <w:spacing w:val="5"/>
        </w:rPr>
        <w:t xml:space="preserve"> </w:t>
      </w:r>
      <w:r w:rsidR="00BF1C84" w:rsidRPr="006A040F">
        <w:rPr>
          <w:spacing w:val="5"/>
          <w:lang w:val="sr-Cyrl-RS"/>
        </w:rPr>
        <w:t>1</w:t>
      </w:r>
      <w:r w:rsidR="00BF1C84" w:rsidRPr="006A040F">
        <w:rPr>
          <w:spacing w:val="5"/>
        </w:rPr>
        <w:t>.</w:t>
      </w:r>
      <w:r w:rsidR="00925145" w:rsidRPr="006A040F">
        <w:rPr>
          <w:spacing w:val="5"/>
          <w:lang w:val="sr-Cyrl-RS"/>
        </w:rPr>
        <w:t xml:space="preserve"> тачка А</w:t>
      </w:r>
      <w:r w:rsidR="00BF1C84" w:rsidRPr="006A040F">
        <w:rPr>
          <w:spacing w:val="5"/>
        </w:rPr>
        <w:t xml:space="preserve">, и </w:t>
      </w:r>
      <w:proofErr w:type="spellStart"/>
      <w:r w:rsidR="00BF1C84" w:rsidRPr="006A040F">
        <w:rPr>
          <w:spacing w:val="5"/>
        </w:rPr>
        <w:t>гласи</w:t>
      </w:r>
      <w:proofErr w:type="spellEnd"/>
      <w:r w:rsidRPr="006A040F">
        <w:rPr>
          <w:spacing w:val="5"/>
        </w:rPr>
        <w:t>:</w:t>
      </w:r>
    </w:p>
    <w:p w:rsidR="00BF1C84" w:rsidRPr="006A040F" w:rsidRDefault="009315B3" w:rsidP="006A040F">
      <w:pPr>
        <w:ind w:firstLine="720"/>
        <w:jc w:val="both"/>
        <w:rPr>
          <w:spacing w:val="5"/>
        </w:rPr>
      </w:pPr>
      <w:r w:rsidRPr="006A040F">
        <w:rPr>
          <w:spacing w:val="5"/>
        </w:rPr>
        <w:t>„</w:t>
      </w:r>
      <w:r w:rsidR="00BF1C84" w:rsidRPr="006A040F">
        <w:rPr>
          <w:lang w:val="sr-Cyrl-RS"/>
        </w:rPr>
        <w:t xml:space="preserve"> Утврђује се висина трошкова и начин плаћања стварних трошкова прикључења на канализациону мрежу ЈКП „Дољевац</w:t>
      </w:r>
      <w:proofErr w:type="gramStart"/>
      <w:r w:rsidR="00BF1C84" w:rsidRPr="006A040F">
        <w:rPr>
          <w:lang w:val="sr-Cyrl-RS"/>
        </w:rPr>
        <w:t>“ Дољевац</w:t>
      </w:r>
      <w:proofErr w:type="gramEnd"/>
      <w:r w:rsidR="00BF1C84" w:rsidRPr="006A040F">
        <w:rPr>
          <w:lang w:val="sr-Cyrl-RS"/>
        </w:rPr>
        <w:t xml:space="preserve">, на територији општине Дољевац:  </w:t>
      </w:r>
    </w:p>
    <w:p w:rsidR="00BF1C84" w:rsidRPr="006A040F" w:rsidRDefault="00925145" w:rsidP="00BF1C84">
      <w:pPr>
        <w:jc w:val="both"/>
        <w:rPr>
          <w:lang w:val="sr-Cyrl-RS"/>
        </w:rPr>
      </w:pPr>
      <w:r w:rsidRPr="006A040F">
        <w:rPr>
          <w:b/>
          <w:bCs/>
          <w:u w:val="single"/>
          <w:lang w:val="sr-Cyrl-RS"/>
        </w:rPr>
        <w:t>А</w:t>
      </w:r>
      <w:r w:rsidR="00BF1C84" w:rsidRPr="006A040F">
        <w:rPr>
          <w:b/>
          <w:bCs/>
          <w:u w:val="single"/>
          <w:lang w:val="sr-Cyrl-RS"/>
        </w:rPr>
        <w:t>) Цене прикључака на канализациону мрежу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805"/>
        <w:gridCol w:w="5427"/>
        <w:gridCol w:w="2410"/>
      </w:tblGrid>
      <w:tr w:rsidR="00BF1C84" w:rsidRPr="006A040F" w:rsidTr="00925145">
        <w:tc>
          <w:tcPr>
            <w:tcW w:w="8642" w:type="dxa"/>
            <w:gridSpan w:val="3"/>
          </w:tcPr>
          <w:p w:rsidR="00BF1C84" w:rsidRPr="006A040F" w:rsidRDefault="00BF1C84" w:rsidP="00482B08">
            <w:pPr>
              <w:jc w:val="center"/>
              <w:rPr>
                <w:b/>
                <w:bCs/>
                <w:lang w:val="sr-Cyrl-RS"/>
              </w:rPr>
            </w:pPr>
            <w:r w:rsidRPr="006A040F">
              <w:rPr>
                <w:b/>
                <w:bCs/>
                <w:lang w:val="sr-Cyrl-RS"/>
              </w:rPr>
              <w:t>Цена прикључака на канализациону мрежу</w:t>
            </w:r>
          </w:p>
        </w:tc>
      </w:tr>
      <w:tr w:rsidR="0046763D" w:rsidRPr="006A040F" w:rsidTr="00925145">
        <w:tc>
          <w:tcPr>
            <w:tcW w:w="805" w:type="dxa"/>
          </w:tcPr>
          <w:p w:rsidR="0046763D" w:rsidRPr="006A040F" w:rsidRDefault="0046763D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>1</w:t>
            </w:r>
          </w:p>
        </w:tc>
        <w:tc>
          <w:tcPr>
            <w:tcW w:w="7837" w:type="dxa"/>
            <w:gridSpan w:val="2"/>
            <w:tcBorders>
              <w:right w:val="single" w:sz="4" w:space="0" w:color="auto"/>
            </w:tcBorders>
          </w:tcPr>
          <w:p w:rsidR="0046763D" w:rsidRPr="006A040F" w:rsidRDefault="0046763D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>Физичка лица</w:t>
            </w:r>
          </w:p>
        </w:tc>
      </w:tr>
      <w:tr w:rsidR="0046763D" w:rsidRPr="006A040F" w:rsidTr="00D81CEE">
        <w:tc>
          <w:tcPr>
            <w:tcW w:w="6232" w:type="dxa"/>
            <w:gridSpan w:val="2"/>
            <w:tcBorders>
              <w:right w:val="single" w:sz="4" w:space="0" w:color="auto"/>
            </w:tcBorders>
          </w:tcPr>
          <w:p w:rsidR="0046763D" w:rsidRPr="006A040F" w:rsidRDefault="0046763D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 xml:space="preserve">За стамбене, помоћне објекте и објекте у оквиру домаћинства односно пољопривредног газдинства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3D" w:rsidRPr="006A040F" w:rsidRDefault="0046763D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>50.000,00</w:t>
            </w:r>
          </w:p>
        </w:tc>
      </w:tr>
      <w:tr w:rsidR="0046763D" w:rsidRPr="006A040F" w:rsidTr="00D81CEE">
        <w:tc>
          <w:tcPr>
            <w:tcW w:w="6232" w:type="dxa"/>
            <w:gridSpan w:val="2"/>
            <w:tcBorders>
              <w:right w:val="single" w:sz="4" w:space="0" w:color="auto"/>
            </w:tcBorders>
          </w:tcPr>
          <w:p w:rsidR="0046763D" w:rsidRPr="006A040F" w:rsidRDefault="0046763D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>За комерцијалне и објекте у функцији пословања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3D" w:rsidRPr="006A040F" w:rsidRDefault="0046763D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>80.000,00</w:t>
            </w:r>
          </w:p>
        </w:tc>
      </w:tr>
      <w:tr w:rsidR="0046763D" w:rsidRPr="006A040F" w:rsidTr="00925145">
        <w:tc>
          <w:tcPr>
            <w:tcW w:w="805" w:type="dxa"/>
          </w:tcPr>
          <w:p w:rsidR="0046763D" w:rsidRPr="006A040F" w:rsidRDefault="0046763D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>2</w:t>
            </w:r>
          </w:p>
        </w:tc>
        <w:tc>
          <w:tcPr>
            <w:tcW w:w="7837" w:type="dxa"/>
            <w:gridSpan w:val="2"/>
            <w:tcBorders>
              <w:right w:val="single" w:sz="4" w:space="0" w:color="auto"/>
            </w:tcBorders>
          </w:tcPr>
          <w:p w:rsidR="0046763D" w:rsidRPr="006A040F" w:rsidRDefault="0046763D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>Правна лица и предузетници</w:t>
            </w:r>
          </w:p>
        </w:tc>
      </w:tr>
      <w:tr w:rsidR="0046763D" w:rsidRPr="006A040F" w:rsidTr="00D81CEE">
        <w:tc>
          <w:tcPr>
            <w:tcW w:w="6232" w:type="dxa"/>
            <w:gridSpan w:val="2"/>
            <w:tcBorders>
              <w:right w:val="single" w:sz="4" w:space="0" w:color="auto"/>
            </w:tcBorders>
          </w:tcPr>
          <w:p w:rsidR="0046763D" w:rsidRPr="006A040F" w:rsidRDefault="0046763D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 xml:space="preserve">За </w:t>
            </w:r>
            <w:r w:rsidR="009E5CAB" w:rsidRPr="006A040F">
              <w:rPr>
                <w:lang w:val="sr-Cyrl-RS"/>
              </w:rPr>
              <w:t>т</w:t>
            </w:r>
            <w:r w:rsidRPr="006A040F">
              <w:rPr>
                <w:lang w:val="sr-Cyrl-RS"/>
              </w:rPr>
              <w:t>рафике и мање монтажне објекте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3D" w:rsidRPr="006A040F" w:rsidRDefault="009E5CAB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>60.000,00</w:t>
            </w:r>
          </w:p>
        </w:tc>
      </w:tr>
      <w:tr w:rsidR="0046763D" w:rsidRPr="006A040F" w:rsidTr="00D81CEE">
        <w:tc>
          <w:tcPr>
            <w:tcW w:w="6232" w:type="dxa"/>
            <w:gridSpan w:val="2"/>
            <w:tcBorders>
              <w:right w:val="single" w:sz="4" w:space="0" w:color="auto"/>
            </w:tcBorders>
          </w:tcPr>
          <w:p w:rsidR="0046763D" w:rsidRPr="006A040F" w:rsidRDefault="009E5CAB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>За угоститељске објекте и продавнице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3D" w:rsidRPr="006A040F" w:rsidRDefault="0048516D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>80.000,00</w:t>
            </w:r>
          </w:p>
        </w:tc>
      </w:tr>
      <w:tr w:rsidR="009E40C4" w:rsidRPr="006A040F" w:rsidTr="00D81CEE">
        <w:tc>
          <w:tcPr>
            <w:tcW w:w="6232" w:type="dxa"/>
            <w:gridSpan w:val="2"/>
            <w:tcBorders>
              <w:right w:val="single" w:sz="4" w:space="0" w:color="auto"/>
            </w:tcBorders>
          </w:tcPr>
          <w:p w:rsidR="009E40C4" w:rsidRPr="006A040F" w:rsidRDefault="009E40C4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>За  перионице и предузећа до 15 запослених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0C4" w:rsidRPr="006A040F" w:rsidRDefault="009E40C4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>120.000,00</w:t>
            </w:r>
          </w:p>
        </w:tc>
      </w:tr>
      <w:tr w:rsidR="009E40C4" w:rsidRPr="006A040F" w:rsidTr="00D81CEE">
        <w:tc>
          <w:tcPr>
            <w:tcW w:w="6232" w:type="dxa"/>
            <w:gridSpan w:val="2"/>
            <w:tcBorders>
              <w:right w:val="single" w:sz="4" w:space="0" w:color="auto"/>
            </w:tcBorders>
          </w:tcPr>
          <w:p w:rsidR="009E40C4" w:rsidRPr="006A040F" w:rsidRDefault="009E40C4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>За предузећа преко 15 запослених као и предузећа која у процесу рада користе техничку воду и имају хидрантску мрежу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C4" w:rsidRPr="006A040F" w:rsidRDefault="009E40C4" w:rsidP="00482B08">
            <w:pPr>
              <w:jc w:val="center"/>
              <w:rPr>
                <w:lang w:val="sr-Cyrl-RS"/>
              </w:rPr>
            </w:pPr>
            <w:r w:rsidRPr="006A040F">
              <w:rPr>
                <w:lang w:val="sr-Cyrl-RS"/>
              </w:rPr>
              <w:t>200.000,00</w:t>
            </w:r>
          </w:p>
        </w:tc>
      </w:tr>
    </w:tbl>
    <w:p w:rsidR="00AF4F3A" w:rsidRPr="006A040F" w:rsidRDefault="00925145" w:rsidP="00925145">
      <w:pPr>
        <w:tabs>
          <w:tab w:val="right" w:pos="8860"/>
        </w:tabs>
        <w:jc w:val="both"/>
        <w:rPr>
          <w:spacing w:val="5"/>
          <w:lang w:val="sr-Cyrl-RS"/>
        </w:rPr>
      </w:pPr>
      <w:r w:rsidRPr="006A040F">
        <w:rPr>
          <w:spacing w:val="5"/>
          <w:lang w:val="sr-Cyrl-RS"/>
        </w:rPr>
        <w:tab/>
        <w:t>„</w:t>
      </w:r>
    </w:p>
    <w:p w:rsidR="00A4147C" w:rsidRPr="006A040F" w:rsidRDefault="00AF4F3A" w:rsidP="00AF4F3A">
      <w:pPr>
        <w:pStyle w:val="BodyText"/>
        <w:ind w:left="4044"/>
        <w:rPr>
          <w:spacing w:val="-5"/>
          <w:sz w:val="22"/>
          <w:szCs w:val="22"/>
        </w:rPr>
      </w:pPr>
      <w:proofErr w:type="spellStart"/>
      <w:r w:rsidRPr="006A040F">
        <w:rPr>
          <w:sz w:val="22"/>
          <w:szCs w:val="22"/>
        </w:rPr>
        <w:t>Члан</w:t>
      </w:r>
      <w:proofErr w:type="spellEnd"/>
      <w:r w:rsidR="009315B3" w:rsidRPr="006A040F">
        <w:rPr>
          <w:spacing w:val="-5"/>
          <w:sz w:val="22"/>
          <w:szCs w:val="22"/>
        </w:rPr>
        <w:t xml:space="preserve"> 2</w:t>
      </w:r>
      <w:r w:rsidRPr="006A040F">
        <w:rPr>
          <w:spacing w:val="-5"/>
          <w:sz w:val="22"/>
          <w:szCs w:val="22"/>
        </w:rPr>
        <w:t>.</w:t>
      </w:r>
    </w:p>
    <w:p w:rsidR="00A4147C" w:rsidRPr="006A040F" w:rsidRDefault="00AF4F3A" w:rsidP="00B57E53">
      <w:pPr>
        <w:pStyle w:val="BodyText"/>
        <w:ind w:left="100" w:firstLine="620"/>
        <w:jc w:val="both"/>
        <w:rPr>
          <w:sz w:val="22"/>
          <w:szCs w:val="22"/>
        </w:rPr>
      </w:pPr>
      <w:proofErr w:type="spellStart"/>
      <w:r w:rsidRPr="006A040F">
        <w:rPr>
          <w:sz w:val="22"/>
          <w:szCs w:val="22"/>
        </w:rPr>
        <w:t>Ова</w:t>
      </w:r>
      <w:proofErr w:type="spellEnd"/>
      <w:r w:rsidRPr="006A040F">
        <w:rPr>
          <w:sz w:val="22"/>
          <w:szCs w:val="22"/>
        </w:rPr>
        <w:t xml:space="preserve"> </w:t>
      </w:r>
      <w:proofErr w:type="spellStart"/>
      <w:r w:rsidRPr="006A040F">
        <w:rPr>
          <w:sz w:val="22"/>
          <w:szCs w:val="22"/>
        </w:rPr>
        <w:t>Одлука</w:t>
      </w:r>
      <w:proofErr w:type="spellEnd"/>
      <w:r w:rsidRPr="006A040F">
        <w:rPr>
          <w:sz w:val="22"/>
          <w:szCs w:val="22"/>
        </w:rPr>
        <w:t xml:space="preserve"> </w:t>
      </w:r>
      <w:proofErr w:type="spellStart"/>
      <w:r w:rsidRPr="006A040F">
        <w:rPr>
          <w:sz w:val="22"/>
          <w:szCs w:val="22"/>
        </w:rPr>
        <w:t>ступа</w:t>
      </w:r>
      <w:proofErr w:type="spellEnd"/>
      <w:r w:rsidRPr="006A040F">
        <w:rPr>
          <w:sz w:val="22"/>
          <w:szCs w:val="22"/>
        </w:rPr>
        <w:t xml:space="preserve"> </w:t>
      </w:r>
      <w:proofErr w:type="spellStart"/>
      <w:r w:rsidRPr="006A040F">
        <w:rPr>
          <w:sz w:val="22"/>
          <w:szCs w:val="22"/>
        </w:rPr>
        <w:t>на</w:t>
      </w:r>
      <w:proofErr w:type="spellEnd"/>
      <w:r w:rsidRPr="006A040F">
        <w:rPr>
          <w:sz w:val="22"/>
          <w:szCs w:val="22"/>
        </w:rPr>
        <w:t xml:space="preserve"> </w:t>
      </w:r>
      <w:proofErr w:type="spellStart"/>
      <w:r w:rsidRPr="006A040F">
        <w:rPr>
          <w:sz w:val="22"/>
          <w:szCs w:val="22"/>
        </w:rPr>
        <w:t>снагу</w:t>
      </w:r>
      <w:proofErr w:type="spellEnd"/>
      <w:r w:rsidRPr="006A040F">
        <w:rPr>
          <w:sz w:val="22"/>
          <w:szCs w:val="22"/>
        </w:rPr>
        <w:t xml:space="preserve"> </w:t>
      </w:r>
      <w:proofErr w:type="spellStart"/>
      <w:r w:rsidRPr="006A040F">
        <w:rPr>
          <w:sz w:val="22"/>
          <w:szCs w:val="22"/>
        </w:rPr>
        <w:t>осмог</w:t>
      </w:r>
      <w:proofErr w:type="spellEnd"/>
      <w:r w:rsidRPr="006A040F">
        <w:rPr>
          <w:sz w:val="22"/>
          <w:szCs w:val="22"/>
        </w:rPr>
        <w:t xml:space="preserve"> </w:t>
      </w:r>
      <w:proofErr w:type="spellStart"/>
      <w:r w:rsidRPr="006A040F">
        <w:rPr>
          <w:sz w:val="22"/>
          <w:szCs w:val="22"/>
        </w:rPr>
        <w:t>дана</w:t>
      </w:r>
      <w:proofErr w:type="spellEnd"/>
      <w:r w:rsidRPr="006A040F">
        <w:rPr>
          <w:sz w:val="22"/>
          <w:szCs w:val="22"/>
        </w:rPr>
        <w:t xml:space="preserve"> </w:t>
      </w:r>
      <w:proofErr w:type="spellStart"/>
      <w:r w:rsidRPr="006A040F">
        <w:rPr>
          <w:sz w:val="22"/>
          <w:szCs w:val="22"/>
        </w:rPr>
        <w:t>од</w:t>
      </w:r>
      <w:proofErr w:type="spellEnd"/>
      <w:r w:rsidRPr="006A040F">
        <w:rPr>
          <w:sz w:val="22"/>
          <w:szCs w:val="22"/>
        </w:rPr>
        <w:t xml:space="preserve"> </w:t>
      </w:r>
      <w:proofErr w:type="spellStart"/>
      <w:r w:rsidRPr="006A040F">
        <w:rPr>
          <w:sz w:val="22"/>
          <w:szCs w:val="22"/>
        </w:rPr>
        <w:t>дана</w:t>
      </w:r>
      <w:proofErr w:type="spellEnd"/>
      <w:r w:rsidRPr="006A040F">
        <w:rPr>
          <w:sz w:val="22"/>
          <w:szCs w:val="22"/>
        </w:rPr>
        <w:t xml:space="preserve"> </w:t>
      </w:r>
      <w:proofErr w:type="spellStart"/>
      <w:r w:rsidRPr="006A040F">
        <w:rPr>
          <w:sz w:val="22"/>
          <w:szCs w:val="22"/>
        </w:rPr>
        <w:t>објављивања</w:t>
      </w:r>
      <w:proofErr w:type="spellEnd"/>
      <w:r w:rsidRPr="006A040F">
        <w:rPr>
          <w:sz w:val="22"/>
          <w:szCs w:val="22"/>
        </w:rPr>
        <w:t xml:space="preserve"> у</w:t>
      </w:r>
      <w:r w:rsidR="003D64AD" w:rsidRPr="006A040F">
        <w:rPr>
          <w:sz w:val="22"/>
          <w:szCs w:val="22"/>
          <w:lang w:val="sr-Cyrl-RS"/>
        </w:rPr>
        <w:t xml:space="preserve"> </w:t>
      </w:r>
      <w:r w:rsidRPr="006A040F">
        <w:rPr>
          <w:sz w:val="22"/>
          <w:szCs w:val="22"/>
        </w:rPr>
        <w:t>"</w:t>
      </w:r>
      <w:proofErr w:type="spellStart"/>
      <w:r w:rsidRPr="006A040F">
        <w:rPr>
          <w:sz w:val="22"/>
          <w:szCs w:val="22"/>
        </w:rPr>
        <w:t>Службеном</w:t>
      </w:r>
      <w:proofErr w:type="spellEnd"/>
      <w:r w:rsidRPr="006A040F">
        <w:rPr>
          <w:sz w:val="22"/>
          <w:szCs w:val="22"/>
        </w:rPr>
        <w:t xml:space="preserve"> </w:t>
      </w:r>
      <w:proofErr w:type="spellStart"/>
      <w:r w:rsidRPr="006A040F">
        <w:rPr>
          <w:sz w:val="22"/>
          <w:szCs w:val="22"/>
        </w:rPr>
        <w:t>листу</w:t>
      </w:r>
      <w:proofErr w:type="spellEnd"/>
      <w:r w:rsidRPr="006A040F">
        <w:rPr>
          <w:sz w:val="22"/>
          <w:szCs w:val="22"/>
        </w:rPr>
        <w:t xml:space="preserve"> </w:t>
      </w:r>
      <w:proofErr w:type="spellStart"/>
      <w:r w:rsidRPr="006A040F">
        <w:rPr>
          <w:sz w:val="22"/>
          <w:szCs w:val="22"/>
        </w:rPr>
        <w:t>града</w:t>
      </w:r>
      <w:proofErr w:type="spellEnd"/>
      <w:r w:rsidRPr="006A040F">
        <w:rPr>
          <w:sz w:val="22"/>
          <w:szCs w:val="22"/>
        </w:rPr>
        <w:t xml:space="preserve"> </w:t>
      </w:r>
      <w:proofErr w:type="spellStart"/>
      <w:r w:rsidRPr="006A040F">
        <w:rPr>
          <w:sz w:val="22"/>
          <w:szCs w:val="22"/>
        </w:rPr>
        <w:t>Ниша</w:t>
      </w:r>
      <w:proofErr w:type="spellEnd"/>
      <w:r w:rsidRPr="006A040F">
        <w:rPr>
          <w:sz w:val="22"/>
          <w:szCs w:val="22"/>
        </w:rPr>
        <w:t>".</w:t>
      </w:r>
      <w:bookmarkStart w:id="0" w:name="_GoBack"/>
      <w:bookmarkEnd w:id="0"/>
    </w:p>
    <w:p w:rsidR="009315B3" w:rsidRPr="006A040F" w:rsidRDefault="009315B3" w:rsidP="009315B3">
      <w:pPr>
        <w:pStyle w:val="BodyText"/>
        <w:ind w:left="100"/>
        <w:rPr>
          <w:sz w:val="22"/>
          <w:szCs w:val="22"/>
        </w:rPr>
      </w:pPr>
    </w:p>
    <w:p w:rsidR="009315B3" w:rsidRPr="006A040F" w:rsidRDefault="009315B3" w:rsidP="009315B3">
      <w:pPr>
        <w:pStyle w:val="BodyText"/>
        <w:ind w:left="100"/>
        <w:rPr>
          <w:sz w:val="22"/>
          <w:szCs w:val="22"/>
        </w:rPr>
      </w:pPr>
    </w:p>
    <w:p w:rsidR="00A4147C" w:rsidRPr="006A040F" w:rsidRDefault="00A4147C" w:rsidP="00AF4F3A">
      <w:pPr>
        <w:pStyle w:val="BodyText"/>
        <w:rPr>
          <w:sz w:val="22"/>
          <w:szCs w:val="22"/>
        </w:rPr>
      </w:pPr>
    </w:p>
    <w:p w:rsidR="00A4147C" w:rsidRPr="006A040F" w:rsidRDefault="00AF4F3A" w:rsidP="00AF4F3A">
      <w:pPr>
        <w:pStyle w:val="BodyText"/>
        <w:ind w:right="116"/>
        <w:jc w:val="right"/>
        <w:rPr>
          <w:sz w:val="22"/>
          <w:szCs w:val="22"/>
        </w:rPr>
      </w:pPr>
      <w:r w:rsidRPr="006A040F">
        <w:rPr>
          <w:spacing w:val="-2"/>
          <w:sz w:val="22"/>
          <w:szCs w:val="22"/>
        </w:rPr>
        <w:t>ПРЕДСЕДНИК</w:t>
      </w:r>
    </w:p>
    <w:p w:rsidR="00A4147C" w:rsidRPr="006A040F" w:rsidRDefault="00AF4F3A" w:rsidP="00AF4F3A">
      <w:pPr>
        <w:pStyle w:val="BodyText"/>
        <w:ind w:right="113"/>
        <w:jc w:val="right"/>
        <w:rPr>
          <w:sz w:val="22"/>
          <w:szCs w:val="22"/>
        </w:rPr>
      </w:pPr>
      <w:proofErr w:type="spellStart"/>
      <w:r w:rsidRPr="006A040F">
        <w:rPr>
          <w:sz w:val="22"/>
          <w:szCs w:val="22"/>
        </w:rPr>
        <w:t>Дејан</w:t>
      </w:r>
      <w:proofErr w:type="spellEnd"/>
      <w:r w:rsidR="009315B3" w:rsidRPr="006A040F">
        <w:rPr>
          <w:sz w:val="22"/>
          <w:szCs w:val="22"/>
        </w:rPr>
        <w:t xml:space="preserve"> </w:t>
      </w:r>
      <w:proofErr w:type="spellStart"/>
      <w:r w:rsidRPr="006A040F">
        <w:rPr>
          <w:spacing w:val="-2"/>
          <w:sz w:val="22"/>
          <w:szCs w:val="22"/>
        </w:rPr>
        <w:t>Смиљковић</w:t>
      </w:r>
      <w:proofErr w:type="spellEnd"/>
    </w:p>
    <w:sectPr w:rsidR="00A4147C" w:rsidRPr="006A040F" w:rsidSect="00A3071D">
      <w:type w:val="continuous"/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7C"/>
    <w:rsid w:val="000248DF"/>
    <w:rsid w:val="000839EB"/>
    <w:rsid w:val="000F01DA"/>
    <w:rsid w:val="001101D9"/>
    <w:rsid w:val="00255747"/>
    <w:rsid w:val="003D64AD"/>
    <w:rsid w:val="0044306D"/>
    <w:rsid w:val="0046763D"/>
    <w:rsid w:val="0048516D"/>
    <w:rsid w:val="00490167"/>
    <w:rsid w:val="00514F2A"/>
    <w:rsid w:val="00625AB5"/>
    <w:rsid w:val="00684BC0"/>
    <w:rsid w:val="006A040F"/>
    <w:rsid w:val="00703795"/>
    <w:rsid w:val="00780820"/>
    <w:rsid w:val="00792081"/>
    <w:rsid w:val="00894ABE"/>
    <w:rsid w:val="00925145"/>
    <w:rsid w:val="009315B3"/>
    <w:rsid w:val="009E40C4"/>
    <w:rsid w:val="009E5CAB"/>
    <w:rsid w:val="009F0EC9"/>
    <w:rsid w:val="00A3071D"/>
    <w:rsid w:val="00A4147C"/>
    <w:rsid w:val="00A53158"/>
    <w:rsid w:val="00AF4F3A"/>
    <w:rsid w:val="00B248DE"/>
    <w:rsid w:val="00B57E53"/>
    <w:rsid w:val="00BF1C84"/>
    <w:rsid w:val="00C170F7"/>
    <w:rsid w:val="00C47A3D"/>
    <w:rsid w:val="00CC04CA"/>
    <w:rsid w:val="00D416A7"/>
    <w:rsid w:val="00D81CEE"/>
    <w:rsid w:val="00E9305C"/>
    <w:rsid w:val="00EC664A"/>
    <w:rsid w:val="00F13813"/>
    <w:rsid w:val="00FD1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3824"/>
  <w15:docId w15:val="{3FED1AA4-14F0-429A-84D2-636E2EA7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071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3071D"/>
    <w:rPr>
      <w:sz w:val="24"/>
      <w:szCs w:val="24"/>
    </w:rPr>
  </w:style>
  <w:style w:type="paragraph" w:styleId="Title">
    <w:name w:val="Title"/>
    <w:basedOn w:val="Normal"/>
    <w:uiPriority w:val="1"/>
    <w:qFormat/>
    <w:rsid w:val="00A3071D"/>
    <w:pPr>
      <w:ind w:left="1396" w:hanging="1114"/>
    </w:pPr>
    <w:rPr>
      <w:sz w:val="53"/>
      <w:szCs w:val="53"/>
    </w:rPr>
  </w:style>
  <w:style w:type="paragraph" w:styleId="ListParagraph">
    <w:name w:val="List Paragraph"/>
    <w:basedOn w:val="Normal"/>
    <w:uiPriority w:val="1"/>
    <w:qFormat/>
    <w:rsid w:val="00A3071D"/>
  </w:style>
  <w:style w:type="paragraph" w:customStyle="1" w:styleId="TableParagraph">
    <w:name w:val="Table Paragraph"/>
    <w:basedOn w:val="Normal"/>
    <w:uiPriority w:val="1"/>
    <w:qFormat/>
    <w:rsid w:val="00A3071D"/>
  </w:style>
  <w:style w:type="paragraph" w:customStyle="1" w:styleId="Default">
    <w:name w:val="Default"/>
    <w:rsid w:val="0078082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1C8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Одлуку о комуналним делатностима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Одлуку о комуналним делатностима</dc:title>
  <dc:creator>blade</dc:creator>
  <cp:lastModifiedBy>Korisnik</cp:lastModifiedBy>
  <cp:revision>23</cp:revision>
  <cp:lastPrinted>2025-10-27T07:35:00Z</cp:lastPrinted>
  <dcterms:created xsi:type="dcterms:W3CDTF">2024-12-09T07:36:00Z</dcterms:created>
  <dcterms:modified xsi:type="dcterms:W3CDTF">2025-11-20T09:27:00Z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2024-12-07T00:00:00Z</vt:filetime>
  </property>
  <property fmtid="{D5CDD505-2E9C-101B-9397-08002B2CF9AE}" pid="5" name="Producer">
    <vt:lpwstr>Microsoft® Word 2016</vt:lpwstr>
  </property>
</Properties>
</file>